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Rajasthan Mewad Marwad</w:t>
      </w:r>
    </w:p>
    <w:p w:rsidR="00000000" w:rsidDel="00000000" w:rsidP="00000000" w:rsidRDefault="00000000" w:rsidRPr="00000000" w14:paraId="00000002">
      <w:pPr>
        <w:rPr>
          <w:b w:val="1"/>
          <w:bCs w:val="1"/>
        </w:rPr>
      </w:pPr>
      <w:r w:rsidDel="00000000" w:rsidR="00000000" w:rsidRPr="00000000">
        <w:rPr>
          <w:b w:val="1"/>
          <w:bCs w:val="1"/>
          <w:rtl w:val="0"/>
        </w:rPr>
        <w:t xml:space="preserve">Why should YOU visit the RAJASTHAN-MEWAD-MARWAD Tour?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Rajasthan</w:t>
      </w:r>
      <w:r w:rsidDel="00000000" w:rsidR="00000000" w:rsidRPr="00000000">
        <w:rPr>
          <w:rtl w:val="0"/>
        </w:rPr>
        <w:t xml:space="preserve">, including regions like </w:t>
      </w:r>
      <w:r w:rsidDel="00000000" w:rsidR="00000000" w:rsidRPr="00000000">
        <w:rPr>
          <w:b w:val="1"/>
          <w:bCs w:val="1"/>
          <w:rtl w:val="0"/>
        </w:rPr>
        <w:t xml:space="preserve">Mewad </w:t>
      </w:r>
      <w:r w:rsidDel="00000000" w:rsidR="00000000" w:rsidRPr="00000000">
        <w:rPr>
          <w:rtl w:val="0"/>
        </w:rPr>
        <w:t xml:space="preserve">and </w:t>
      </w:r>
      <w:r w:rsidDel="00000000" w:rsidR="00000000" w:rsidRPr="00000000">
        <w:rPr>
          <w:b w:val="1"/>
          <w:bCs w:val="1"/>
          <w:rtl w:val="0"/>
        </w:rPr>
        <w:t xml:space="preserve">Marwad</w:t>
      </w:r>
      <w:r w:rsidDel="00000000" w:rsidR="00000000" w:rsidRPr="00000000">
        <w:rPr>
          <w:rtl w:val="0"/>
        </w:rPr>
        <w:t xml:space="preserve">, offers travelers an unmatched combination of royal heritage, vibrant culture, and architectural grandeur. From the hill station of Mount Abu to the romantic palaces of Udaipur, visitors can experience centuries-old forts, temples, and palaces that tell tales of valiant kings and rich traditions. Places like Chittod, Jaipur, and Pushkar provide a unique blend of spirituality, history, and colorful local markets perfect for cultural exploration.</w:t>
      </w:r>
    </w:p>
    <w:p w:rsidR="00000000" w:rsidDel="00000000" w:rsidP="00000000" w:rsidRDefault="00000000" w:rsidRPr="00000000" w14:paraId="00000004">
      <w:pPr>
        <w:spacing w:after="240" w:before="240" w:lineRule="auto"/>
        <w:rPr/>
      </w:pPr>
      <w:r w:rsidDel="00000000" w:rsidR="00000000" w:rsidRPr="00000000">
        <w:rPr>
          <w:rtl w:val="0"/>
        </w:rPr>
        <w:t xml:space="preserve">The wildlife and desert experiences in Ranthambor and Bikaner add a thrilling dimension to the journey. Ranthambor National Park offers encounters with exotic wildlife, including tigers, while Bikaner showcases the grandeur of desert forts and temples. The deserts of Marwad, with Jaisalmer’s sand dunes, provide adventure opportunities like camel safaris and stunning sunset views, making it a paradise for photographers and nature lovers.</w:t>
      </w:r>
    </w:p>
    <w:p w:rsidR="00000000" w:rsidDel="00000000" w:rsidP="00000000" w:rsidRDefault="00000000" w:rsidRPr="00000000" w14:paraId="00000005">
      <w:pPr>
        <w:spacing w:after="240" w:before="240" w:lineRule="auto"/>
        <w:rPr/>
      </w:pPr>
      <w:r w:rsidDel="00000000" w:rsidR="00000000" w:rsidRPr="00000000">
        <w:rPr>
          <w:rtl w:val="0"/>
        </w:rPr>
        <w:t xml:space="preserve">Furthermore, the combination of royal architecture, desert landscapes, sacred temples, and vibrant local traditions creates a multi-faceted travel experience. Visitors get a taste of traditional Rajasthani cuisine, folk music, and cultural festivals, making this tour a perfect blend of leisure, history, spirituality, and adventure.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7465245074031"/>
        <w:gridCol w:w="6324.095995177637"/>
        <w:gridCol w:w="2005.6692913385828"/>
        <w:tblGridChange w:id="0">
          <w:tblGrid>
            <w:gridCol w:w="695.7465245074031"/>
            <w:gridCol w:w="6324.095995177637"/>
            <w:gridCol w:w="2005.66929133858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ITINERARY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NIGHT STAY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ABU ROAD - MOUNT ABU (28 KMS)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Tour participants are requested to report Sachin Travels’ Tour Manager, at Abu Road Railway Station. Proceed to Mount Abu. Arrive at Mount Abu. Hotel check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MOUNT ABU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MOUNT ABU : (3,960 FT. ABOVE THE SEA LEVEL)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breakfast, proceed for boating in Nakki Lake. Visit Brahmakumari Vinavati Ashram, Arbuja Devi Temple, Dilwara Temple &amp; Sun Set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MOUNT ABU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MOUNT ABU - UDAIPUR (185 KMS)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After breakfast, proceed to Udaipur. On arrival at Udaipur, visit City Palace, Rana Pratap Smarak &amp; Sahelionki Badi.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UDAIPUR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UDAIPUR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After breakfast, proceed to visit Crystal Gallery. Evening, visit Haldi Ghati, Nathdwara Mandir &amp; Eklingji Mandir.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UDAIPUR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UDAIPUR - CHITTOD (113KMS) - PUSHKAR (220KMS)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After breakfast, proceed to Chittod. Chittod arrival. Visit Chittodgarh, Padmini Palace, Kirti Stambha &amp; Vijay Stambha. After Chittod sightseeing, proceed to Pushkar.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PUSHKAR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PUSHKAR - AJMER - RANATHAMBOR (305KMS)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After breakfast, visit Pushkar Tirth, Brahma Mandir. Proceed to Ajmer. On arrival at Ajmer, visit Khwaja Mauluddin Chisti Durgah. Proceed to Ranathambor.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RANATHAMBOR</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RANATHAMBOR - JAIPUR (130KMS)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After breakfast, visit Wild Life Sanctuary to explore the wild life. Expect encounter with exotic creatures of the jungle. (Please carry your PHOTO IDENTITY for Ranathambor Wild life Safari) Proceed to Jaipur.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JAIPUR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JAIPUR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breakfast, visit City Palace, Jantar Mantar, Hawa Mahal, Amer Fort &amp; Chokhidhani. Free time for shopping/ relaxation. Dinner at Chokhidhani.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JAIPUR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JAIPUR - BIKANER (330 KMS)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After breakfast, proceed to Bikaner.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BIKANER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BIKANER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After breakfast, visit Junagad Fort, Lalgad Palace &amp; Karnimata Mandir.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BIKANER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BIKANER - JAISALMER (326 KMS)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After breakfast, depart to Jaisalmer. Arrival at Jaisalmer. Hotel check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JAISALMER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JAISALMER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After breakfast, visit Jaisalmer Fort, Jain Mandir, Gadhisagar Lake &amp; Sam Dunes.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JAISALMER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JAISALMER - JODHPUR (275 KMS)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After breakfast, proceed to Jodhpur.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JODHPUR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JODHPUR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Proceed for Jodhpur sightseeing. Visit Ummed Bhavan Palace &amp; Mehran Garh.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JODHPUR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JODHPUR - MUMBAI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After breakfast, proceed to Jodhpur Railway Station. On boarding the train, Tour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TRAIN JOURNEY</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sz w:val="30"/>
          <w:szCs w:val="30"/>
        </w:rPr>
      </w:pPr>
      <w:r w:rsidDel="00000000" w:rsidR="00000000" w:rsidRPr="00000000">
        <w:rPr>
          <w:b w:val="1"/>
          <w:bCs w:val="1"/>
          <w:sz w:val="30"/>
          <w:szCs w:val="30"/>
          <w:rtl w:val="0"/>
        </w:rPr>
        <w:t xml:space="preserve">Rajasthan Mewad with Ranathambor</w:t>
      </w:r>
    </w:p>
    <w:p w:rsidR="00000000" w:rsidDel="00000000" w:rsidP="00000000" w:rsidRDefault="00000000" w:rsidRPr="00000000" w14:paraId="0000007B">
      <w:pPr>
        <w:rPr>
          <w:b w:val="1"/>
          <w:bCs w:val="1"/>
        </w:rPr>
      </w:pPr>
      <w:r w:rsidDel="00000000" w:rsidR="00000000" w:rsidRPr="00000000">
        <w:rPr>
          <w:b w:val="1"/>
          <w:bCs w:val="1"/>
          <w:rtl w:val="0"/>
        </w:rPr>
        <w:t xml:space="preserve">Why should YOU visit RAJASTHAN-MEWAD WITH RANATHAMBOR?</w:t>
      </w:r>
    </w:p>
    <w:p w:rsidR="00000000" w:rsidDel="00000000" w:rsidP="00000000" w:rsidRDefault="00000000" w:rsidRPr="00000000" w14:paraId="0000007C">
      <w:pPr>
        <w:spacing w:after="240" w:before="240" w:lineRule="auto"/>
        <w:rPr/>
      </w:pPr>
      <w:r w:rsidDel="00000000" w:rsidR="00000000" w:rsidRPr="00000000">
        <w:rPr>
          <w:rtl w:val="0"/>
        </w:rPr>
        <w:t xml:space="preserve">This tour beautifully combines the royal heritage of Mewad with spiritual destinations and natural beauty. From the serene hill station of Mount Abu to the grand palaces of Udaipur, travelers get to witness architectural brilliance, historic landmarks, and peaceful surroundings. The journey through Haldi Ghati, Nathdwara, and Eklingji adds a spiritual and historical depth, making it ideal for those seeking both culture and devotion.</w:t>
      </w:r>
    </w:p>
    <w:p w:rsidR="00000000" w:rsidDel="00000000" w:rsidP="00000000" w:rsidRDefault="00000000" w:rsidRPr="00000000" w14:paraId="0000007D">
      <w:pPr>
        <w:spacing w:after="240" w:before="240" w:lineRule="auto"/>
        <w:rPr/>
      </w:pPr>
      <w:r w:rsidDel="00000000" w:rsidR="00000000" w:rsidRPr="00000000">
        <w:rPr>
          <w:rtl w:val="0"/>
        </w:rPr>
        <w:t xml:space="preserve">The inclusion of Chittorgarh, Pushkar, and Ajmer enhances the experience with a mix of history and spirituality. Chittorgarh’s forts and monuments narrate tales of valor, while Pushkar and Ajmer offer sacred experiences at renowned pilgrimage sites. These destinations provide a rich cultural immersion, giving travelers a glimpse into Rajasthan’s traditions, beliefs, and vibrant lifestyle.</w:t>
      </w:r>
    </w:p>
    <w:p w:rsidR="00000000" w:rsidDel="00000000" w:rsidP="00000000" w:rsidRDefault="00000000" w:rsidRPr="00000000" w14:paraId="0000007E">
      <w:pPr>
        <w:spacing w:after="240" w:before="240" w:lineRule="auto"/>
        <w:rPr/>
      </w:pPr>
      <w:r w:rsidDel="00000000" w:rsidR="00000000" w:rsidRPr="00000000">
        <w:rPr>
          <w:rtl w:val="0"/>
        </w:rPr>
        <w:t xml:space="preserve">Ranthambor adds an exciting wildlife adventure to the itinerary, making the tour more diverse and thrilling. The chance to explore a wildlife sanctuary and spot exotic animals in their natural habitat creates a perfect balance between heritage and adventure. Combined with Jaipur’s iconic landmarks and local experiences, this tour offers a complete package of royalty, spirituality, and nature, making it a memorable journey for all types of travelers.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7465245074031"/>
        <w:gridCol w:w="6324.095995177637"/>
        <w:gridCol w:w="2005.6692913385828"/>
        <w:tblGridChange w:id="0">
          <w:tblGrid>
            <w:gridCol w:w="695.7465245074031"/>
            <w:gridCol w:w="6324.095995177637"/>
            <w:gridCol w:w="2005.66929133858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ITINERARY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pPr>
            <w:r w:rsidDel="00000000" w:rsidR="00000000" w:rsidRPr="00000000">
              <w:rPr>
                <w:b w:val="1"/>
                <w:bCs w:val="1"/>
                <w:rtl w:val="0"/>
              </w:rPr>
              <w:t xml:space="preserve">NIGHT STAY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ABU ROAD - MOUNT ABU (28 KMS)</w:t>
            </w:r>
          </w:p>
          <w:p w:rsidR="00000000" w:rsidDel="00000000" w:rsidP="00000000" w:rsidRDefault="00000000" w:rsidRPr="00000000" w14:paraId="00000084">
            <w:pPr>
              <w:spacing w:after="240" w:before="240" w:lineRule="auto"/>
              <w:rPr/>
            </w:pPr>
            <w:r w:rsidDel="00000000" w:rsidR="00000000" w:rsidRPr="00000000">
              <w:rPr>
                <w:rtl w:val="0"/>
              </w:rPr>
              <w:t xml:space="preserve">Tour participants are requested to report Sachin Travels’ Tour Manager, at Abu Road Railway Station. Proceed to Mount Abu. Arrival at Mount Abu. Hotel check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MOUNT ABU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MOUNT ABU : (3,960 FT. ABOVE THE SEA LEVEL)</w:t>
            </w:r>
          </w:p>
          <w:p w:rsidR="00000000" w:rsidDel="00000000" w:rsidP="00000000" w:rsidRDefault="00000000" w:rsidRPr="00000000" w14:paraId="00000088">
            <w:pPr>
              <w:spacing w:after="240" w:before="240" w:lineRule="auto"/>
              <w:rPr/>
            </w:pPr>
            <w:r w:rsidDel="00000000" w:rsidR="00000000" w:rsidRPr="00000000">
              <w:rPr>
                <w:rtl w:val="0"/>
              </w:rPr>
              <w:t xml:space="preserve">After breakfast, proceed for boating in Nakki Lake. Visit Brahmakumari Vinavati Ashram, Arbuja Devi, Dilwara Temple &amp; Sun Set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MOUNT ABU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MOUNT ABU - UDAIPUR (185 KMS)</w:t>
            </w:r>
          </w:p>
          <w:p w:rsidR="00000000" w:rsidDel="00000000" w:rsidP="00000000" w:rsidRDefault="00000000" w:rsidRPr="00000000" w14:paraId="0000008C">
            <w:pPr>
              <w:spacing w:after="240" w:before="240" w:lineRule="auto"/>
              <w:rPr/>
            </w:pPr>
            <w:r w:rsidDel="00000000" w:rsidR="00000000" w:rsidRPr="00000000">
              <w:rPr>
                <w:rtl w:val="0"/>
              </w:rPr>
              <w:t xml:space="preserve">After breakfast, proceed to Udaipur. En route visit Haldi Ghati, Nathdwara Mandir and Eklingji Mandir. Arrival at Udaipur.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UDAIPUR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UDAIPUR</w:t>
            </w:r>
          </w:p>
          <w:p w:rsidR="00000000" w:rsidDel="00000000" w:rsidP="00000000" w:rsidRDefault="00000000" w:rsidRPr="00000000" w14:paraId="00000090">
            <w:pPr>
              <w:spacing w:after="240" w:before="240" w:lineRule="auto"/>
              <w:rPr/>
            </w:pPr>
            <w:r w:rsidDel="00000000" w:rsidR="00000000" w:rsidRPr="00000000">
              <w:rPr>
                <w:rtl w:val="0"/>
              </w:rPr>
              <w:t xml:space="preserve">After breakfast, proceed to visit City Palace, Rana Pratap Smarak, Sahelionki Badi. Evening visit Crystal Gallery. Free time for shopping / relaxation.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UDAIPUR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UDAIPUR - CHITTOD (113KMS) - PUSHKAR (220KMS)</w:t>
            </w:r>
          </w:p>
          <w:p w:rsidR="00000000" w:rsidDel="00000000" w:rsidP="00000000" w:rsidRDefault="00000000" w:rsidRPr="00000000" w14:paraId="00000094">
            <w:pPr>
              <w:spacing w:after="240" w:before="240" w:lineRule="auto"/>
              <w:rPr/>
            </w:pPr>
            <w:r w:rsidDel="00000000" w:rsidR="00000000" w:rsidRPr="00000000">
              <w:rPr>
                <w:rtl w:val="0"/>
              </w:rPr>
              <w:t xml:space="preserve">After breakfast, proceed to Chittod. On arrival at Chittod visit Chittorgarh, Padmini Palace, Kirti Stambha &amp; Vijay Stambha. After Chittod sightseeing proceed to Pushkar.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PUSHKAR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PUSHKAR - AJMER - RANATHAMBOR 305KMS</w:t>
            </w:r>
          </w:p>
          <w:p w:rsidR="00000000" w:rsidDel="00000000" w:rsidP="00000000" w:rsidRDefault="00000000" w:rsidRPr="00000000" w14:paraId="00000098">
            <w:pPr>
              <w:spacing w:after="240" w:before="240" w:lineRule="auto"/>
              <w:rPr/>
            </w:pPr>
            <w:r w:rsidDel="00000000" w:rsidR="00000000" w:rsidRPr="00000000">
              <w:rPr>
                <w:rtl w:val="0"/>
              </w:rPr>
              <w:t xml:space="preserve">After breakfast, visit Pushkar Tirth &amp; Brahma Mandir. Proceed to Ajmer. On arrival at Ajmer visit Khwaja Mauluddin Chisti Durgah. Proceed to Ranathambor. Arrival.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RANATHAMBOR</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RANATHAMBOR - JAIPUR (130KMS)</w:t>
            </w:r>
          </w:p>
          <w:p w:rsidR="00000000" w:rsidDel="00000000" w:rsidP="00000000" w:rsidRDefault="00000000" w:rsidRPr="00000000" w14:paraId="0000009C">
            <w:pPr>
              <w:spacing w:after="240" w:before="240" w:lineRule="auto"/>
              <w:rPr/>
            </w:pPr>
            <w:r w:rsidDel="00000000" w:rsidR="00000000" w:rsidRPr="00000000">
              <w:rPr>
                <w:rtl w:val="0"/>
              </w:rPr>
              <w:t xml:space="preserve">After breakfast visit Wild Life Sanctuary to explore the wild life. Expect encounter with exotic creatures of the Jungle. (Please carry your PHOTO IDENTITY for Ranathambor Wild life Safari). Proceed to Jaipur. Arrival and dinner at Chokidhani.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JAIPUR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JAIPUR</w:t>
            </w:r>
          </w:p>
          <w:p w:rsidR="00000000" w:rsidDel="00000000" w:rsidP="00000000" w:rsidRDefault="00000000" w:rsidRPr="00000000" w14:paraId="000000A0">
            <w:pPr>
              <w:spacing w:after="240" w:before="240" w:lineRule="auto"/>
              <w:rPr/>
            </w:pPr>
            <w:r w:rsidDel="00000000" w:rsidR="00000000" w:rsidRPr="00000000">
              <w:rPr>
                <w:rtl w:val="0"/>
              </w:rPr>
              <w:t xml:space="preserve">After breakfast, visit City Palace, Jantar Mantar, Hawa Mahal and Amer Fort. Free time for shopping / relaxation.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JAIPUR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JAIPUR - MUMBAI</w:t>
            </w:r>
          </w:p>
          <w:p w:rsidR="00000000" w:rsidDel="00000000" w:rsidP="00000000" w:rsidRDefault="00000000" w:rsidRPr="00000000" w14:paraId="000000A4">
            <w:pPr>
              <w:spacing w:after="240" w:before="240" w:lineRule="auto"/>
              <w:rPr/>
            </w:pPr>
            <w:r w:rsidDel="00000000" w:rsidR="00000000" w:rsidRPr="00000000">
              <w:rPr>
                <w:rtl w:val="0"/>
              </w:rPr>
              <w:t xml:space="preserve">After breakfast, proceed to Jaipur Railway Station. On boarding the train, Tour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TRAIN JOURNEY</w:t>
            </w:r>
          </w:p>
        </w:tc>
      </w:tr>
    </w:tbl>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sz w:val="30"/>
          <w:szCs w:val="30"/>
        </w:rPr>
      </w:pPr>
      <w:r w:rsidDel="00000000" w:rsidR="00000000" w:rsidRPr="00000000">
        <w:rPr>
          <w:b w:val="1"/>
          <w:bCs w:val="1"/>
          <w:sz w:val="30"/>
          <w:szCs w:val="30"/>
          <w:rtl w:val="0"/>
        </w:rPr>
        <w:t xml:space="preserve">Rajasthan Marwad</w:t>
      </w:r>
    </w:p>
    <w:p w:rsidR="00000000" w:rsidDel="00000000" w:rsidP="00000000" w:rsidRDefault="00000000" w:rsidRPr="00000000" w14:paraId="000000AA">
      <w:pPr>
        <w:rPr>
          <w:b w:val="1"/>
          <w:bCs w:val="1"/>
        </w:rPr>
      </w:pPr>
      <w:r w:rsidDel="00000000" w:rsidR="00000000" w:rsidRPr="00000000">
        <w:rPr>
          <w:b w:val="1"/>
          <w:bCs w:val="1"/>
          <w:rtl w:val="0"/>
        </w:rPr>
        <w:t xml:space="preserve">Why should YOU visit RAJASTHAN-MARWAD?</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Rajasthan’s Marwad</w:t>
      </w:r>
      <w:r w:rsidDel="00000000" w:rsidR="00000000" w:rsidRPr="00000000">
        <w:rPr>
          <w:rtl w:val="0"/>
        </w:rPr>
        <w:t xml:space="preserve"> region offers a rich blend of royal heritage, desert landscapes, and timeless architecture, making it a must-visit destination for travelers. Cities like Bikaner, Jaisalmer, and Jodhpur showcase magnificent forts, grand palaces, and intricately designed temples that reflect the glory of Rajputana history. From the imposing Junagad Fort to the golden beauty of Jaisalmer Fort and the majestic Mehrangarh in Jodhpur, every place tells a story of valor, culture, and craftsmanship.</w:t>
      </w:r>
    </w:p>
    <w:p w:rsidR="00000000" w:rsidDel="00000000" w:rsidP="00000000" w:rsidRDefault="00000000" w:rsidRPr="00000000" w14:paraId="000000AC">
      <w:pPr>
        <w:spacing w:after="240" w:before="240" w:lineRule="auto"/>
        <w:rPr/>
      </w:pPr>
      <w:r w:rsidDel="00000000" w:rsidR="00000000" w:rsidRPr="00000000">
        <w:rPr>
          <w:rtl w:val="0"/>
        </w:rPr>
        <w:t xml:space="preserve">The desert experience in Marwad is truly unforgettable. The golden sand dunes of Jaisalmer, especially at Sam Dunes, offer breathtaking sunsets, cultural performances, and a chance to experience the rustic charm of Rajasthan. The region’s unique landscapes combined with historic lakes, temples, and local markets create a perfect mix of relaxation and exploration. Visitors can also enjoy traditional Rajasthani hospitality, cuisine, and vibrant cultural elements that add depth to the journey.</w:t>
      </w:r>
    </w:p>
    <w:p w:rsidR="00000000" w:rsidDel="00000000" w:rsidP="00000000" w:rsidRDefault="00000000" w:rsidRPr="00000000" w14:paraId="000000AD">
      <w:pPr>
        <w:spacing w:after="240" w:before="240" w:lineRule="auto"/>
        <w:rPr>
          <w:b w:val="1"/>
          <w:bCs w:val="1"/>
          <w:sz w:val="30"/>
          <w:szCs w:val="30"/>
        </w:rPr>
      </w:pPr>
      <w:r w:rsidDel="00000000" w:rsidR="00000000" w:rsidRPr="00000000">
        <w:rPr>
          <w:rtl w:val="0"/>
        </w:rPr>
        <w:t xml:space="preserve">What makes Marwad special is its balance of history, culture, and scenic beauty. The journey across these cities provides a complete experience—from architectural wonders and spiritual sites to desert adventures and royal lifestyles. Whether you are a history enthusiast, a photography lover, or someone seeking a culturally rich getaway, Rajasthan’s Marwad region promises a memorable and immersive travel experience.</w:t>
      </w:r>
      <w:r w:rsidDel="00000000" w:rsidR="00000000" w:rsidRPr="00000000">
        <w:rPr>
          <w:rtl w:val="0"/>
        </w:rPr>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b w:val="1"/>
                <w:bCs w:val="1"/>
                <w:sz w:val="18"/>
                <w:szCs w:val="18"/>
              </w:rPr>
            </w:pPr>
            <w:r w:rsidDel="00000000" w:rsidR="00000000" w:rsidRPr="00000000">
              <w:rPr>
                <w:b w:val="1"/>
                <w:bCs w:val="1"/>
                <w:sz w:val="18"/>
                <w:szCs w:val="18"/>
                <w:rtl w:val="0"/>
              </w:rPr>
              <w:t xml:space="preserve">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b w:val="1"/>
                <w:bCs w:val="1"/>
                <w:sz w:val="18"/>
                <w:szCs w:val="18"/>
              </w:rPr>
            </w:pPr>
            <w:r w:rsidDel="00000000" w:rsidR="00000000" w:rsidRPr="00000000">
              <w:rPr>
                <w:b w:val="1"/>
                <w:bCs w:val="1"/>
                <w:sz w:val="18"/>
                <w:szCs w:val="18"/>
                <w:rtl w:val="0"/>
              </w:rPr>
              <w:t xml:space="preserve">ITINERARY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b w:val="1"/>
                <w:bCs w:val="1"/>
                <w:sz w:val="18"/>
                <w:szCs w:val="18"/>
              </w:rPr>
            </w:pPr>
            <w:r w:rsidDel="00000000" w:rsidR="00000000" w:rsidRPr="00000000">
              <w:rPr>
                <w:b w:val="1"/>
                <w:bCs w:val="1"/>
                <w:sz w:val="18"/>
                <w:szCs w:val="18"/>
                <w:rtl w:val="0"/>
              </w:rPr>
              <w:t xml:space="preserve">NIGHT STAY</w:t>
            </w:r>
          </w:p>
        </w:tc>
      </w:tr>
      <w:tr>
        <w:trPr>
          <w:cantSplit w:val="0"/>
          <w:trHeight w:val="1295" w:hRule="atLeast"/>
          <w:tblHeader w:val="0"/>
        </w:trPr>
        <w:tc>
          <w:tcPr>
            <w:tcBorders>
              <w:top w:color="000000" w:space="0" w:sz="8"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1</w:t>
            </w:r>
          </w:p>
        </w:tc>
        <w:tc>
          <w:tcPr>
            <w:tcBorders>
              <w:top w:color="000000" w:space="0" w:sz="8"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BIKANER</w:t>
            </w:r>
          </w:p>
          <w:p w:rsidR="00000000" w:rsidDel="00000000" w:rsidP="00000000" w:rsidRDefault="00000000" w:rsidRPr="00000000" w14:paraId="000000B3">
            <w:pPr>
              <w:rPr>
                <w:sz w:val="18"/>
                <w:szCs w:val="18"/>
              </w:rPr>
            </w:pP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sz w:val="18"/>
                <w:szCs w:val="18"/>
                <w:rtl w:val="0"/>
              </w:rPr>
              <w:t xml:space="preserve">Tour participants are requested to report Sachin Travels’ Tour Manager, at Bikaner Station. Proceed to hotel. Check in.</w:t>
            </w:r>
          </w:p>
        </w:tc>
        <w:tc>
          <w:tcPr>
            <w:tcBorders>
              <w:top w:color="000000" w:space="0" w:sz="8"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BIKANER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BIKANER</w:t>
            </w:r>
          </w:p>
          <w:p w:rsidR="00000000" w:rsidDel="00000000" w:rsidP="00000000" w:rsidRDefault="00000000" w:rsidRPr="00000000" w14:paraId="000000B8">
            <w:pPr>
              <w:rPr>
                <w:sz w:val="18"/>
                <w:szCs w:val="18"/>
              </w:rPr>
            </w:pPr>
            <w:r w:rsidDel="00000000" w:rsidR="00000000" w:rsidRPr="00000000">
              <w:rPr>
                <w:rtl w:val="0"/>
              </w:rPr>
            </w:r>
          </w:p>
          <w:p w:rsidR="00000000" w:rsidDel="00000000" w:rsidP="00000000" w:rsidRDefault="00000000" w:rsidRPr="00000000" w14:paraId="000000B9">
            <w:pPr>
              <w:rPr>
                <w:sz w:val="18"/>
                <w:szCs w:val="18"/>
              </w:rPr>
            </w:pPr>
            <w:r w:rsidDel="00000000" w:rsidR="00000000" w:rsidRPr="00000000">
              <w:rPr>
                <w:sz w:val="18"/>
                <w:szCs w:val="18"/>
                <w:rtl w:val="0"/>
              </w:rPr>
              <w:t xml:space="preserve">After breakfast, proceed for Bikaner sightseeing. Visit Junagad Fort, Lalgad Palace &amp; Karnimata Mandir.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BIKANER</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BIKANER - JAISALMER (326 KMS)</w:t>
            </w:r>
          </w:p>
          <w:p w:rsidR="00000000" w:rsidDel="00000000" w:rsidP="00000000" w:rsidRDefault="00000000" w:rsidRPr="00000000" w14:paraId="000000BD">
            <w:pPr>
              <w:rPr>
                <w:sz w:val="18"/>
                <w:szCs w:val="18"/>
              </w:rPr>
            </w:pPr>
            <w:r w:rsidDel="00000000" w:rsidR="00000000" w:rsidRPr="00000000">
              <w:rPr>
                <w:rtl w:val="0"/>
              </w:rPr>
            </w:r>
          </w:p>
          <w:p w:rsidR="00000000" w:rsidDel="00000000" w:rsidP="00000000" w:rsidRDefault="00000000" w:rsidRPr="00000000" w14:paraId="000000BE">
            <w:pPr>
              <w:rPr>
                <w:sz w:val="18"/>
                <w:szCs w:val="18"/>
              </w:rPr>
            </w:pPr>
            <w:r w:rsidDel="00000000" w:rsidR="00000000" w:rsidRPr="00000000">
              <w:rPr>
                <w:sz w:val="18"/>
                <w:szCs w:val="18"/>
                <w:rtl w:val="0"/>
              </w:rPr>
              <w:t xml:space="preserve">After breakfast, proceed to Jaisalmer. Arrival at Jaisalmer.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JAISALMER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JAISALMER</w:t>
            </w:r>
          </w:p>
          <w:p w:rsidR="00000000" w:rsidDel="00000000" w:rsidP="00000000" w:rsidRDefault="00000000" w:rsidRPr="00000000" w14:paraId="000000C2">
            <w:pPr>
              <w:rPr>
                <w:sz w:val="18"/>
                <w:szCs w:val="18"/>
              </w:rPr>
            </w:pPr>
            <w:r w:rsidDel="00000000" w:rsidR="00000000" w:rsidRPr="00000000">
              <w:rPr>
                <w:rtl w:val="0"/>
              </w:rPr>
            </w:r>
          </w:p>
          <w:p w:rsidR="00000000" w:rsidDel="00000000" w:rsidP="00000000" w:rsidRDefault="00000000" w:rsidRPr="00000000" w14:paraId="000000C3">
            <w:pPr>
              <w:rPr>
                <w:sz w:val="18"/>
                <w:szCs w:val="18"/>
              </w:rPr>
            </w:pPr>
            <w:r w:rsidDel="00000000" w:rsidR="00000000" w:rsidRPr="00000000">
              <w:rPr>
                <w:sz w:val="18"/>
                <w:szCs w:val="18"/>
                <w:rtl w:val="0"/>
              </w:rPr>
              <w:t xml:space="preserve">After breakfast, proceed for Jaisalmer sightseeing. Visit Jaisalmer Fort, Jain Mandir, Gadhisagar Lake &amp; Sam Dunes.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JAISALMER</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JAISALMER - JODHPUR (275 KMS)</w:t>
            </w:r>
          </w:p>
          <w:p w:rsidR="00000000" w:rsidDel="00000000" w:rsidP="00000000" w:rsidRDefault="00000000" w:rsidRPr="00000000" w14:paraId="000000C7">
            <w:pPr>
              <w:rPr>
                <w:sz w:val="18"/>
                <w:szCs w:val="18"/>
              </w:rPr>
            </w:pPr>
            <w:r w:rsidDel="00000000" w:rsidR="00000000" w:rsidRPr="00000000">
              <w:rPr>
                <w:rtl w:val="0"/>
              </w:rPr>
            </w:r>
          </w:p>
          <w:p w:rsidR="00000000" w:rsidDel="00000000" w:rsidP="00000000" w:rsidRDefault="00000000" w:rsidRPr="00000000" w14:paraId="000000C8">
            <w:pPr>
              <w:rPr>
                <w:sz w:val="18"/>
                <w:szCs w:val="18"/>
              </w:rPr>
            </w:pPr>
            <w:r w:rsidDel="00000000" w:rsidR="00000000" w:rsidRPr="00000000">
              <w:rPr>
                <w:sz w:val="18"/>
                <w:szCs w:val="18"/>
                <w:rtl w:val="0"/>
              </w:rPr>
              <w:t xml:space="preserve">After breakfast, proceed to Jodhpur. Arrival.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JODHPUR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JODHPUR</w:t>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sz w:val="18"/>
                <w:szCs w:val="18"/>
                <w:rtl w:val="0"/>
              </w:rPr>
              <w:t xml:space="preserve">After breakfast, proceed for Jodhpur sightseeing. Visit Ummed Bhavan Palace &amp; Mehran Garh.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JODHPUR</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sz w:val="18"/>
                <w:szCs w:val="18"/>
                <w:rtl w:val="0"/>
              </w:rPr>
              <w:t xml:space="preserve">JODHPUR - MUMBAI</w:t>
            </w:r>
          </w:p>
          <w:p w:rsidR="00000000" w:rsidDel="00000000" w:rsidP="00000000" w:rsidRDefault="00000000" w:rsidRPr="00000000" w14:paraId="000000D1">
            <w:pPr>
              <w:rPr>
                <w:sz w:val="18"/>
                <w:szCs w:val="18"/>
              </w:rPr>
            </w:pPr>
            <w:r w:rsidDel="00000000" w:rsidR="00000000" w:rsidRPr="00000000">
              <w:rPr>
                <w:rtl w:val="0"/>
              </w:rPr>
            </w:r>
          </w:p>
          <w:p w:rsidR="00000000" w:rsidDel="00000000" w:rsidP="00000000" w:rsidRDefault="00000000" w:rsidRPr="00000000" w14:paraId="000000D2">
            <w:pPr>
              <w:rPr>
                <w:sz w:val="18"/>
                <w:szCs w:val="18"/>
              </w:rPr>
            </w:pPr>
            <w:r w:rsidDel="00000000" w:rsidR="00000000" w:rsidRPr="00000000">
              <w:rPr>
                <w:sz w:val="18"/>
                <w:szCs w:val="18"/>
                <w:rtl w:val="0"/>
              </w:rPr>
              <w:t xml:space="preserve">After breakfast, proceed to Jodhpur Railway Station. On boarding the train,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sz w:val="18"/>
                <w:szCs w:val="18"/>
                <w:rtl w:val="0"/>
              </w:rPr>
              <w:t xml:space="preserve">TRAIN JOURNEY</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