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08719" w14:textId="36A69760" w:rsidR="00E74667" w:rsidRDefault="006E7450" w:rsidP="00325D9B">
      <w:pPr>
        <w:pStyle w:val="Heading1"/>
      </w:pPr>
      <w:r>
        <w:t xml:space="preserve">Opdracht Python </w:t>
      </w:r>
    </w:p>
    <w:p w14:paraId="7C7BB048" w14:textId="055404EA" w:rsidR="00325D9B" w:rsidRDefault="00C779D0" w:rsidP="00C779D0">
      <w:pPr>
        <w:pStyle w:val="NoSpacing"/>
      </w:pPr>
      <w:r>
        <w:t>Bij deze opga</w:t>
      </w:r>
      <w:r w:rsidR="00AA48D8">
        <w:t>ve hoort een tekstbestand Opdracht</w:t>
      </w:r>
      <w:r w:rsidR="000D1BC8">
        <w:t>eBay</w:t>
      </w:r>
      <w:bookmarkStart w:id="0" w:name="_GoBack"/>
      <w:bookmarkEnd w:id="0"/>
      <w:r>
        <w:t>_data.txt waarin een grote verzameling transactiedata is opgenomen van eBay. In de bovenste regel staan de namen van de kenmerken.</w:t>
      </w:r>
    </w:p>
    <w:p w14:paraId="3026B112" w14:textId="77777777" w:rsidR="00C779D0" w:rsidRDefault="00C779D0" w:rsidP="00C779D0">
      <w:pPr>
        <w:pStyle w:val="NoSpacing"/>
      </w:pPr>
      <w:r>
        <w:rPr>
          <w:noProof/>
          <w:lang w:eastAsia="nl-NL"/>
        </w:rPr>
        <mc:AlternateContent>
          <mc:Choice Requires="wps">
            <w:drawing>
              <wp:anchor distT="45720" distB="45720" distL="114300" distR="114300" simplePos="0" relativeHeight="251659264" behindDoc="0" locked="0" layoutInCell="1" allowOverlap="1" wp14:anchorId="47D87D46" wp14:editId="574ACFB4">
                <wp:simplePos x="0" y="0"/>
                <wp:positionH relativeFrom="margin">
                  <wp:align>left</wp:align>
                </wp:positionH>
                <wp:positionV relativeFrom="paragraph">
                  <wp:posOffset>447040</wp:posOffset>
                </wp:positionV>
                <wp:extent cx="6019800" cy="1404620"/>
                <wp:effectExtent l="0" t="0" r="19050" b="1841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1404620"/>
                        </a:xfrm>
                        <a:prstGeom prst="rect">
                          <a:avLst/>
                        </a:prstGeom>
                        <a:solidFill>
                          <a:srgbClr val="FFFFFF"/>
                        </a:solidFill>
                        <a:ln w="9525">
                          <a:solidFill>
                            <a:srgbClr val="000000"/>
                          </a:solidFill>
                          <a:miter lim="800000"/>
                          <a:headEnd/>
                          <a:tailEnd/>
                        </a:ln>
                      </wps:spPr>
                      <wps:txbx>
                        <w:txbxContent>
                          <w:p w14:paraId="6C0F0E18" w14:textId="77777777" w:rsidR="00C779D0" w:rsidRPr="00C779D0" w:rsidRDefault="00C779D0" w:rsidP="00C779D0">
                            <w:pPr>
                              <w:pStyle w:val="NoSpacing"/>
                              <w:rPr>
                                <w:sz w:val="18"/>
                                <w:lang w:val="en-US"/>
                              </w:rPr>
                            </w:pPr>
                            <w:r w:rsidRPr="00C779D0">
                              <w:rPr>
                                <w:sz w:val="18"/>
                                <w:lang w:val="en-US"/>
                              </w:rPr>
                              <w:t>Source:  Compiled from eBay.com for the period May-June 2004</w:t>
                            </w:r>
                            <w:r w:rsidRPr="00C779D0">
                              <w:rPr>
                                <w:sz w:val="18"/>
                                <w:lang w:val="en-US"/>
                              </w:rPr>
                              <w:tab/>
                            </w:r>
                            <w:r w:rsidRPr="00C779D0">
                              <w:rPr>
                                <w:sz w:val="18"/>
                                <w:lang w:val="en-US"/>
                              </w:rPr>
                              <w:tab/>
                            </w:r>
                          </w:p>
                          <w:p w14:paraId="189CA987" w14:textId="77777777" w:rsidR="00C779D0" w:rsidRPr="00C779D0" w:rsidRDefault="00C779D0" w:rsidP="00C779D0">
                            <w:pPr>
                              <w:pStyle w:val="NoSpacing"/>
                              <w:rPr>
                                <w:sz w:val="18"/>
                                <w:lang w:val="en-US"/>
                              </w:rPr>
                            </w:pPr>
                            <w:r w:rsidRPr="00C779D0">
                              <w:rPr>
                                <w:sz w:val="18"/>
                                <w:lang w:val="en-US"/>
                              </w:rPr>
                              <w:tab/>
                            </w:r>
                            <w:r w:rsidRPr="00C779D0">
                              <w:rPr>
                                <w:sz w:val="18"/>
                                <w:lang w:val="en-US"/>
                              </w:rPr>
                              <w:tab/>
                            </w:r>
                          </w:p>
                          <w:p w14:paraId="4D206ECB" w14:textId="77777777" w:rsidR="00C779D0" w:rsidRPr="00C779D0" w:rsidRDefault="00C779D0" w:rsidP="00C779D0">
                            <w:pPr>
                              <w:pStyle w:val="NoSpacing"/>
                              <w:rPr>
                                <w:sz w:val="18"/>
                                <w:lang w:val="en-US"/>
                              </w:rPr>
                            </w:pPr>
                            <w:r w:rsidRPr="00C779D0">
                              <w:rPr>
                                <w:sz w:val="18"/>
                                <w:lang w:val="en-US"/>
                              </w:rPr>
                              <w:t>Variable descriptions are in comments appended to column head cells.</w:t>
                            </w:r>
                            <w:r w:rsidRPr="00C779D0">
                              <w:rPr>
                                <w:sz w:val="18"/>
                                <w:lang w:val="en-US"/>
                              </w:rPr>
                              <w:tab/>
                            </w:r>
                            <w:r w:rsidRPr="00C779D0">
                              <w:rPr>
                                <w:sz w:val="18"/>
                                <w:lang w:val="en-US"/>
                              </w:rPr>
                              <w:tab/>
                            </w:r>
                          </w:p>
                          <w:p w14:paraId="704737E9" w14:textId="77777777" w:rsidR="00C779D0" w:rsidRPr="00C779D0" w:rsidRDefault="00C779D0" w:rsidP="00C779D0">
                            <w:pPr>
                              <w:pStyle w:val="NoSpacing"/>
                              <w:rPr>
                                <w:sz w:val="18"/>
                                <w:lang w:val="en-US"/>
                              </w:rPr>
                            </w:pPr>
                            <w:r w:rsidRPr="00C779D0">
                              <w:rPr>
                                <w:sz w:val="18"/>
                                <w:lang w:val="en-US"/>
                              </w:rPr>
                              <w:tab/>
                            </w:r>
                            <w:r w:rsidRPr="00C779D0">
                              <w:rPr>
                                <w:sz w:val="18"/>
                                <w:lang w:val="en-US"/>
                              </w:rPr>
                              <w:tab/>
                            </w:r>
                          </w:p>
                          <w:p w14:paraId="7738E17F" w14:textId="77777777" w:rsidR="00C779D0" w:rsidRPr="00C779D0" w:rsidRDefault="00C779D0" w:rsidP="00C779D0">
                            <w:pPr>
                              <w:pStyle w:val="NoSpacing"/>
                              <w:rPr>
                                <w:sz w:val="18"/>
                                <w:lang w:val="en-US"/>
                              </w:rPr>
                            </w:pPr>
                            <w:proofErr w:type="gramStart"/>
                            <w:r w:rsidRPr="00C779D0">
                              <w:rPr>
                                <w:sz w:val="18"/>
                                <w:lang w:val="en-US"/>
                              </w:rPr>
                              <w:t>Category :</w:t>
                            </w:r>
                            <w:proofErr w:type="gramEnd"/>
                            <w:r w:rsidRPr="00C779D0">
                              <w:rPr>
                                <w:sz w:val="18"/>
                                <w:lang w:val="en-US"/>
                              </w:rPr>
                              <w:tab/>
                              <w:t>Category of the auctioned item.</w:t>
                            </w:r>
                          </w:p>
                          <w:p w14:paraId="5C2FCF14" w14:textId="77777777" w:rsidR="00C779D0" w:rsidRPr="00C779D0" w:rsidRDefault="00C779D0" w:rsidP="00C779D0">
                            <w:pPr>
                              <w:pStyle w:val="NoSpacing"/>
                              <w:rPr>
                                <w:sz w:val="18"/>
                                <w:lang w:val="en-US"/>
                              </w:rPr>
                            </w:pPr>
                            <w:proofErr w:type="gramStart"/>
                            <w:r>
                              <w:rPr>
                                <w:sz w:val="18"/>
                                <w:lang w:val="en-US"/>
                              </w:rPr>
                              <w:t>curre</w:t>
                            </w:r>
                            <w:r w:rsidRPr="00C779D0">
                              <w:rPr>
                                <w:sz w:val="18"/>
                                <w:lang w:val="en-US"/>
                              </w:rPr>
                              <w:t>ncy :</w:t>
                            </w:r>
                            <w:proofErr w:type="gramEnd"/>
                            <w:r w:rsidRPr="00C779D0">
                              <w:rPr>
                                <w:sz w:val="18"/>
                                <w:lang w:val="en-US"/>
                              </w:rPr>
                              <w:tab/>
                            </w:r>
                          </w:p>
                          <w:p w14:paraId="31281B8B" w14:textId="77777777" w:rsidR="00C779D0" w:rsidRPr="00C779D0" w:rsidRDefault="00C779D0" w:rsidP="00C779D0">
                            <w:pPr>
                              <w:pStyle w:val="NoSpacing"/>
                              <w:rPr>
                                <w:sz w:val="18"/>
                                <w:lang w:val="en-US"/>
                              </w:rPr>
                            </w:pPr>
                            <w:proofErr w:type="spellStart"/>
                            <w:proofErr w:type="gramStart"/>
                            <w:r w:rsidRPr="00C779D0">
                              <w:rPr>
                                <w:sz w:val="18"/>
                                <w:lang w:val="en-US"/>
                              </w:rPr>
                              <w:t>sellerRating</w:t>
                            </w:r>
                            <w:proofErr w:type="spellEnd"/>
                            <w:r w:rsidRPr="00C779D0">
                              <w:rPr>
                                <w:sz w:val="18"/>
                                <w:lang w:val="en-US"/>
                              </w:rPr>
                              <w:t xml:space="preserve"> :</w:t>
                            </w:r>
                            <w:proofErr w:type="gramEnd"/>
                            <w:r w:rsidRPr="00C779D0">
                              <w:rPr>
                                <w:sz w:val="18"/>
                                <w:lang w:val="en-US"/>
                              </w:rPr>
                              <w:tab/>
                              <w:t>a rating by eBay, as a function of the number of "good" and "bad" transactions the seller had on eBay.</w:t>
                            </w:r>
                          </w:p>
                          <w:p w14:paraId="6AB55ED6" w14:textId="77777777" w:rsidR="00C779D0" w:rsidRPr="00C779D0" w:rsidRDefault="00C779D0" w:rsidP="00C779D0">
                            <w:pPr>
                              <w:pStyle w:val="NoSpacing"/>
                              <w:rPr>
                                <w:sz w:val="18"/>
                                <w:lang w:val="en-US"/>
                              </w:rPr>
                            </w:pPr>
                            <w:proofErr w:type="gramStart"/>
                            <w:r w:rsidRPr="00C779D0">
                              <w:rPr>
                                <w:sz w:val="18"/>
                                <w:lang w:val="en-US"/>
                              </w:rPr>
                              <w:t>Duration :</w:t>
                            </w:r>
                            <w:proofErr w:type="gramEnd"/>
                            <w:r w:rsidRPr="00C779D0">
                              <w:rPr>
                                <w:sz w:val="18"/>
                                <w:lang w:val="en-US"/>
                              </w:rPr>
                              <w:tab/>
                              <w:t>Number of days the auction lasted (set by seller at auction start)</w:t>
                            </w:r>
                          </w:p>
                          <w:p w14:paraId="4B04328D" w14:textId="77777777" w:rsidR="00C779D0" w:rsidRPr="00C779D0" w:rsidRDefault="00C779D0" w:rsidP="00C779D0">
                            <w:pPr>
                              <w:pStyle w:val="NoSpacing"/>
                              <w:rPr>
                                <w:sz w:val="18"/>
                                <w:lang w:val="en-US"/>
                              </w:rPr>
                            </w:pPr>
                            <w:proofErr w:type="spellStart"/>
                            <w:proofErr w:type="gramStart"/>
                            <w:r w:rsidRPr="00C779D0">
                              <w:rPr>
                                <w:sz w:val="18"/>
                                <w:lang w:val="en-US"/>
                              </w:rPr>
                              <w:t>endDay</w:t>
                            </w:r>
                            <w:proofErr w:type="spellEnd"/>
                            <w:r w:rsidRPr="00C779D0">
                              <w:rPr>
                                <w:sz w:val="18"/>
                                <w:lang w:val="en-US"/>
                              </w:rPr>
                              <w:t xml:space="preserve"> :</w:t>
                            </w:r>
                            <w:proofErr w:type="gramEnd"/>
                            <w:r w:rsidRPr="00C779D0">
                              <w:rPr>
                                <w:sz w:val="18"/>
                                <w:lang w:val="en-US"/>
                              </w:rPr>
                              <w:tab/>
                            </w:r>
                            <w:r>
                              <w:rPr>
                                <w:sz w:val="18"/>
                                <w:lang w:val="en-US"/>
                              </w:rPr>
                              <w:tab/>
                            </w:r>
                            <w:r w:rsidRPr="00C779D0">
                              <w:rPr>
                                <w:sz w:val="18"/>
                                <w:lang w:val="en-US"/>
                              </w:rPr>
                              <w:t>Day of week that the auction closed</w:t>
                            </w:r>
                          </w:p>
                          <w:p w14:paraId="7B1419E5" w14:textId="77777777" w:rsidR="00C779D0" w:rsidRPr="00C779D0" w:rsidRDefault="00C779D0" w:rsidP="00C779D0">
                            <w:pPr>
                              <w:pStyle w:val="NoSpacing"/>
                              <w:rPr>
                                <w:sz w:val="18"/>
                                <w:lang w:val="en-US"/>
                              </w:rPr>
                            </w:pPr>
                            <w:proofErr w:type="spellStart"/>
                            <w:proofErr w:type="gramStart"/>
                            <w:r w:rsidRPr="00C779D0">
                              <w:rPr>
                                <w:sz w:val="18"/>
                                <w:lang w:val="en-US"/>
                              </w:rPr>
                              <w:t>ClosePrice</w:t>
                            </w:r>
                            <w:proofErr w:type="spellEnd"/>
                            <w:r w:rsidRPr="00C779D0">
                              <w:rPr>
                                <w:sz w:val="18"/>
                                <w:lang w:val="en-US"/>
                              </w:rPr>
                              <w:t xml:space="preserve"> :</w:t>
                            </w:r>
                            <w:proofErr w:type="gramEnd"/>
                            <w:r w:rsidRPr="00C779D0">
                              <w:rPr>
                                <w:sz w:val="18"/>
                                <w:lang w:val="en-US"/>
                              </w:rPr>
                              <w:tab/>
                              <w:t>Price item sold at (converted into USD)</w:t>
                            </w:r>
                          </w:p>
                          <w:p w14:paraId="4D325BC1" w14:textId="77777777" w:rsidR="00C779D0" w:rsidRPr="00C779D0" w:rsidRDefault="00C779D0" w:rsidP="00C779D0">
                            <w:pPr>
                              <w:pStyle w:val="NoSpacing"/>
                              <w:rPr>
                                <w:sz w:val="18"/>
                                <w:lang w:val="en-US"/>
                              </w:rPr>
                            </w:pPr>
                            <w:proofErr w:type="spellStart"/>
                            <w:proofErr w:type="gramStart"/>
                            <w:r w:rsidRPr="00C779D0">
                              <w:rPr>
                                <w:sz w:val="18"/>
                                <w:lang w:val="en-US"/>
                              </w:rPr>
                              <w:t>OpenPrice</w:t>
                            </w:r>
                            <w:proofErr w:type="spellEnd"/>
                            <w:r w:rsidRPr="00C779D0">
                              <w:rPr>
                                <w:sz w:val="18"/>
                                <w:lang w:val="en-US"/>
                              </w:rPr>
                              <w:t xml:space="preserve"> :</w:t>
                            </w:r>
                            <w:proofErr w:type="gramEnd"/>
                            <w:r w:rsidRPr="00C779D0">
                              <w:rPr>
                                <w:sz w:val="18"/>
                                <w:lang w:val="en-US"/>
                              </w:rPr>
                              <w:tab/>
                              <w:t>Initial price set by the seller (converted into USD)</w:t>
                            </w:r>
                          </w:p>
                          <w:p w14:paraId="1FF6D4CE" w14:textId="48E2B61F" w:rsidR="00C779D0" w:rsidRPr="00C779D0" w:rsidRDefault="00C779D0" w:rsidP="00C779D0">
                            <w:pPr>
                              <w:pStyle w:val="NoSpacing"/>
                              <w:rPr>
                                <w:sz w:val="18"/>
                                <w:lang w:val="en-US"/>
                              </w:rPr>
                            </w:pPr>
                            <w:r w:rsidRPr="00C779D0">
                              <w:rPr>
                                <w:sz w:val="18"/>
                                <w:lang w:val="en-US"/>
                              </w:rPr>
                              <w:t>Competitive? :</w:t>
                            </w:r>
                            <w:r w:rsidRPr="00C779D0">
                              <w:rPr>
                                <w:sz w:val="18"/>
                                <w:lang w:val="en-US"/>
                              </w:rPr>
                              <w:tab/>
                            </w:r>
                            <w:proofErr w:type="gramStart"/>
                            <w:r w:rsidRPr="00C779D0">
                              <w:rPr>
                                <w:sz w:val="18"/>
                                <w:lang w:val="en-US"/>
                              </w:rPr>
                              <w:t>whether</w:t>
                            </w:r>
                            <w:proofErr w:type="gramEnd"/>
                            <w:r w:rsidR="00AE7B5C">
                              <w:rPr>
                                <w:sz w:val="18"/>
                                <w:lang w:val="en-US"/>
                              </w:rPr>
                              <w:t xml:space="preserve"> the auction had a single bid (No) or more (Yes</w:t>
                            </w:r>
                            <w:r w:rsidRPr="00C779D0">
                              <w:rPr>
                                <w:sz w:val="18"/>
                                <w:lang w:val="en-US"/>
                              </w:rPr>
                              <w:t>)</w:t>
                            </w:r>
                          </w:p>
                          <w:p w14:paraId="5B4EA692" w14:textId="77777777" w:rsidR="00C779D0" w:rsidRPr="00C779D0" w:rsidRDefault="00C779D0" w:rsidP="00C779D0">
                            <w:pPr>
                              <w:pStyle w:val="NoSpacing"/>
                              <w:rPr>
                                <w:sz w:val="18"/>
                                <w:lang w:val="en-US"/>
                              </w:rPr>
                            </w:pPr>
                            <w:r w:rsidRPr="00C779D0">
                              <w:rPr>
                                <w:sz w:val="18"/>
                                <w:lang w:val="en-US"/>
                              </w:rPr>
                              <w:tab/>
                            </w:r>
                            <w:r w:rsidRPr="00C779D0">
                              <w:rPr>
                                <w:sz w:val="18"/>
                                <w:lang w:val="en-US"/>
                              </w:rPr>
                              <w:tab/>
                            </w:r>
                          </w:p>
                          <w:p w14:paraId="735910AB" w14:textId="77777777" w:rsidR="00C779D0" w:rsidRPr="00C779D0" w:rsidRDefault="00C779D0" w:rsidP="00C779D0">
                            <w:pPr>
                              <w:pStyle w:val="NoSpacing"/>
                              <w:rPr>
                                <w:sz w:val="18"/>
                                <w:lang w:val="en-US"/>
                              </w:rPr>
                            </w:pPr>
                            <w:r w:rsidRPr="00C779D0">
                              <w:rPr>
                                <w:sz w:val="18"/>
                                <w:lang w:val="en-US"/>
                              </w:rPr>
                              <w:tab/>
                            </w:r>
                            <w:r w:rsidRPr="00C779D0">
                              <w:rPr>
                                <w:sz w:val="18"/>
                                <w:lang w:val="en-US"/>
                              </w:rPr>
                              <w:tab/>
                            </w:r>
                          </w:p>
                          <w:p w14:paraId="3AE163F6" w14:textId="77777777" w:rsidR="00C779D0" w:rsidRPr="00C779D0" w:rsidRDefault="00C779D0" w:rsidP="00C779D0">
                            <w:pPr>
                              <w:rPr>
                                <w:lang w:val="en-US"/>
                              </w:rPr>
                            </w:pPr>
                            <w:r w:rsidRPr="00C779D0">
                              <w:rPr>
                                <w:sz w:val="18"/>
                                <w:lang w:val="en-US"/>
                              </w:rPr>
                              <w:t xml:space="preserve">(c) 2016 </w:t>
                            </w:r>
                            <w:proofErr w:type="spellStart"/>
                            <w:r w:rsidRPr="00C779D0">
                              <w:rPr>
                                <w:sz w:val="18"/>
                                <w:lang w:val="en-US"/>
                              </w:rPr>
                              <w:t>Galit</w:t>
                            </w:r>
                            <w:proofErr w:type="spellEnd"/>
                            <w:r w:rsidRPr="00C779D0">
                              <w:rPr>
                                <w:sz w:val="18"/>
                                <w:lang w:val="en-US"/>
                              </w:rPr>
                              <w:t xml:space="preserve"> </w:t>
                            </w:r>
                            <w:proofErr w:type="spellStart"/>
                            <w:r w:rsidRPr="00C779D0">
                              <w:rPr>
                                <w:sz w:val="18"/>
                                <w:lang w:val="en-US"/>
                              </w:rPr>
                              <w:t>Shmueli</w:t>
                            </w:r>
                            <w:proofErr w:type="spellEnd"/>
                            <w:r w:rsidRPr="00C779D0">
                              <w:rPr>
                                <w:sz w:val="18"/>
                                <w:lang w:val="en-US"/>
                              </w:rPr>
                              <w:t xml:space="preserve"> and Peter Bruce</w:t>
                            </w:r>
                            <w:r w:rsidRPr="00C779D0">
                              <w:rPr>
                                <w:sz w:val="18"/>
                                <w:lang w:val="en-US"/>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type w14:anchorId="47D87D46" id="_x0000_t202" coordsize="21600,21600" o:spt="202" path="m,l,21600r21600,l21600,xe">
                <v:stroke joinstyle="miter"/>
                <v:path gradientshapeok="t" o:connecttype="rect"/>
              </v:shapetype>
              <v:shape id="Tekstvak 2" o:spid="_x0000_s1026" type="#_x0000_t202" style="position:absolute;margin-left:0;margin-top:35.2pt;width:474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">
                <v:textbox style="mso-fit-shape-to-text:t">
                  <w:txbxContent>
                    <w:p w14:paraId="6C0F0E18" w14:textId="77777777" w:rsidR="00C779D0" w:rsidRPr="00C779D0" w:rsidRDefault="00C779D0" w:rsidP="00C779D0">
                      <w:pPr>
                        <w:pStyle w:val="Geenafstand"/>
                        <w:rPr>
                          <w:sz w:val="18"/>
                          <w:lang w:val="en-US"/>
                        </w:rPr>
                      </w:pPr>
                      <w:r w:rsidRPr="00C779D0">
                        <w:rPr>
                          <w:sz w:val="18"/>
                          <w:lang w:val="en-US"/>
                        </w:rPr>
                        <w:t>Source:  Compiled from eBay.com for the period May-June 2004</w:t>
                      </w:r>
                      <w:r w:rsidRPr="00C779D0">
                        <w:rPr>
                          <w:sz w:val="18"/>
                          <w:lang w:val="en-US"/>
                        </w:rPr>
                        <w:tab/>
                      </w:r>
                      <w:r w:rsidRPr="00C779D0">
                        <w:rPr>
                          <w:sz w:val="18"/>
                          <w:lang w:val="en-US"/>
                        </w:rPr>
                        <w:tab/>
                      </w:r>
                    </w:p>
                    <w:p w14:paraId="189CA987" w14:textId="77777777" w:rsidR="00C779D0" w:rsidRPr="00C779D0" w:rsidRDefault="00C779D0" w:rsidP="00C779D0">
                      <w:pPr>
                        <w:pStyle w:val="Geenafstand"/>
                        <w:rPr>
                          <w:sz w:val="18"/>
                          <w:lang w:val="en-US"/>
                        </w:rPr>
                      </w:pPr>
                      <w:r w:rsidRPr="00C779D0">
                        <w:rPr>
                          <w:sz w:val="18"/>
                          <w:lang w:val="en-US"/>
                        </w:rPr>
                        <w:tab/>
                      </w:r>
                      <w:r w:rsidRPr="00C779D0">
                        <w:rPr>
                          <w:sz w:val="18"/>
                          <w:lang w:val="en-US"/>
                        </w:rPr>
                        <w:tab/>
                      </w:r>
                    </w:p>
                    <w:p w14:paraId="4D206ECB" w14:textId="77777777" w:rsidR="00C779D0" w:rsidRPr="00C779D0" w:rsidRDefault="00C779D0" w:rsidP="00C779D0">
                      <w:pPr>
                        <w:pStyle w:val="Geenafstand"/>
                        <w:rPr>
                          <w:sz w:val="18"/>
                          <w:lang w:val="en-US"/>
                        </w:rPr>
                      </w:pPr>
                      <w:r w:rsidRPr="00C779D0">
                        <w:rPr>
                          <w:sz w:val="18"/>
                          <w:lang w:val="en-US"/>
                        </w:rPr>
                        <w:t>Variable descriptions are in comments appended to column head cells.</w:t>
                      </w:r>
                      <w:r w:rsidRPr="00C779D0">
                        <w:rPr>
                          <w:sz w:val="18"/>
                          <w:lang w:val="en-US"/>
                        </w:rPr>
                        <w:tab/>
                      </w:r>
                      <w:r w:rsidRPr="00C779D0">
                        <w:rPr>
                          <w:sz w:val="18"/>
                          <w:lang w:val="en-US"/>
                        </w:rPr>
                        <w:tab/>
                      </w:r>
                    </w:p>
                    <w:p w14:paraId="704737E9" w14:textId="77777777" w:rsidR="00C779D0" w:rsidRPr="00C779D0" w:rsidRDefault="00C779D0" w:rsidP="00C779D0">
                      <w:pPr>
                        <w:pStyle w:val="Geenafstand"/>
                        <w:rPr>
                          <w:sz w:val="18"/>
                          <w:lang w:val="en-US"/>
                        </w:rPr>
                      </w:pPr>
                      <w:r w:rsidRPr="00C779D0">
                        <w:rPr>
                          <w:sz w:val="18"/>
                          <w:lang w:val="en-US"/>
                        </w:rPr>
                        <w:tab/>
                      </w:r>
                      <w:r w:rsidRPr="00C779D0">
                        <w:rPr>
                          <w:sz w:val="18"/>
                          <w:lang w:val="en-US"/>
                        </w:rPr>
                        <w:tab/>
                      </w:r>
                    </w:p>
                    <w:p w14:paraId="7738E17F" w14:textId="77777777" w:rsidR="00C779D0" w:rsidRPr="00C779D0" w:rsidRDefault="00C779D0" w:rsidP="00C779D0">
                      <w:pPr>
                        <w:pStyle w:val="Geenafstand"/>
                        <w:rPr>
                          <w:sz w:val="18"/>
                          <w:lang w:val="en-US"/>
                        </w:rPr>
                      </w:pPr>
                      <w:r w:rsidRPr="00C779D0">
                        <w:rPr>
                          <w:sz w:val="18"/>
                          <w:lang w:val="en-US"/>
                        </w:rPr>
                        <w:t>Category :</w:t>
                      </w:r>
                      <w:r w:rsidRPr="00C779D0">
                        <w:rPr>
                          <w:sz w:val="18"/>
                          <w:lang w:val="en-US"/>
                        </w:rPr>
                        <w:tab/>
                        <w:t>Category of the auctioned item.</w:t>
                      </w:r>
                    </w:p>
                    <w:p w14:paraId="5C2FCF14" w14:textId="77777777" w:rsidR="00C779D0" w:rsidRPr="00C779D0" w:rsidRDefault="00C779D0" w:rsidP="00C779D0">
                      <w:pPr>
                        <w:pStyle w:val="Geenafstand"/>
                        <w:rPr>
                          <w:sz w:val="18"/>
                          <w:lang w:val="en-US"/>
                        </w:rPr>
                      </w:pPr>
                      <w:r>
                        <w:rPr>
                          <w:sz w:val="18"/>
                          <w:lang w:val="en-US"/>
                        </w:rPr>
                        <w:t>curre</w:t>
                      </w:r>
                      <w:r w:rsidRPr="00C779D0">
                        <w:rPr>
                          <w:sz w:val="18"/>
                          <w:lang w:val="en-US"/>
                        </w:rPr>
                        <w:t>ncy :</w:t>
                      </w:r>
                      <w:r w:rsidRPr="00C779D0">
                        <w:rPr>
                          <w:sz w:val="18"/>
                          <w:lang w:val="en-US"/>
                        </w:rPr>
                        <w:tab/>
                      </w:r>
                    </w:p>
                    <w:p w14:paraId="31281B8B" w14:textId="77777777" w:rsidR="00C779D0" w:rsidRPr="00C779D0" w:rsidRDefault="00C779D0" w:rsidP="00C779D0">
                      <w:pPr>
                        <w:pStyle w:val="Geenafstand"/>
                        <w:rPr>
                          <w:sz w:val="18"/>
                          <w:lang w:val="en-US"/>
                        </w:rPr>
                      </w:pPr>
                      <w:r w:rsidRPr="00C779D0">
                        <w:rPr>
                          <w:sz w:val="18"/>
                          <w:lang w:val="en-US"/>
                        </w:rPr>
                        <w:t>sellerRating :</w:t>
                      </w:r>
                      <w:r w:rsidRPr="00C779D0">
                        <w:rPr>
                          <w:sz w:val="18"/>
                          <w:lang w:val="en-US"/>
                        </w:rPr>
                        <w:tab/>
                        <w:t>a rating by eBay, as a function of the number of "good" and "bad" transactions the seller had on eBay.</w:t>
                      </w:r>
                    </w:p>
                    <w:p w14:paraId="6AB55ED6" w14:textId="77777777" w:rsidR="00C779D0" w:rsidRPr="00C779D0" w:rsidRDefault="00C779D0" w:rsidP="00C779D0">
                      <w:pPr>
                        <w:pStyle w:val="Geenafstand"/>
                        <w:rPr>
                          <w:sz w:val="18"/>
                          <w:lang w:val="en-US"/>
                        </w:rPr>
                      </w:pPr>
                      <w:r w:rsidRPr="00C779D0">
                        <w:rPr>
                          <w:sz w:val="18"/>
                          <w:lang w:val="en-US"/>
                        </w:rPr>
                        <w:t>Duration :</w:t>
                      </w:r>
                      <w:r w:rsidRPr="00C779D0">
                        <w:rPr>
                          <w:sz w:val="18"/>
                          <w:lang w:val="en-US"/>
                        </w:rPr>
                        <w:tab/>
                        <w:t>Number of days the auction lasted (set by seller at auction start)</w:t>
                      </w:r>
                    </w:p>
                    <w:p w14:paraId="4B04328D" w14:textId="77777777" w:rsidR="00C779D0" w:rsidRPr="00C779D0" w:rsidRDefault="00C779D0" w:rsidP="00C779D0">
                      <w:pPr>
                        <w:pStyle w:val="Geenafstand"/>
                        <w:rPr>
                          <w:sz w:val="18"/>
                          <w:lang w:val="en-US"/>
                        </w:rPr>
                      </w:pPr>
                      <w:r w:rsidRPr="00C779D0">
                        <w:rPr>
                          <w:sz w:val="18"/>
                          <w:lang w:val="en-US"/>
                        </w:rPr>
                        <w:t>endDay :</w:t>
                      </w:r>
                      <w:r w:rsidRPr="00C779D0">
                        <w:rPr>
                          <w:sz w:val="18"/>
                          <w:lang w:val="en-US"/>
                        </w:rPr>
                        <w:tab/>
                      </w:r>
                      <w:r>
                        <w:rPr>
                          <w:sz w:val="18"/>
                          <w:lang w:val="en-US"/>
                        </w:rPr>
                        <w:tab/>
                      </w:r>
                      <w:r w:rsidRPr="00C779D0">
                        <w:rPr>
                          <w:sz w:val="18"/>
                          <w:lang w:val="en-US"/>
                        </w:rPr>
                        <w:t>Day of week that the auction closed</w:t>
                      </w:r>
                    </w:p>
                    <w:p w14:paraId="7B1419E5" w14:textId="77777777" w:rsidR="00C779D0" w:rsidRPr="00C779D0" w:rsidRDefault="00C779D0" w:rsidP="00C779D0">
                      <w:pPr>
                        <w:pStyle w:val="Geenafstand"/>
                        <w:rPr>
                          <w:sz w:val="18"/>
                          <w:lang w:val="en-US"/>
                        </w:rPr>
                      </w:pPr>
                      <w:r w:rsidRPr="00C779D0">
                        <w:rPr>
                          <w:sz w:val="18"/>
                          <w:lang w:val="en-US"/>
                        </w:rPr>
                        <w:t>ClosePrice :</w:t>
                      </w:r>
                      <w:r w:rsidRPr="00C779D0">
                        <w:rPr>
                          <w:sz w:val="18"/>
                          <w:lang w:val="en-US"/>
                        </w:rPr>
                        <w:tab/>
                        <w:t>Price item sold at (converted into USD)</w:t>
                      </w:r>
                    </w:p>
                    <w:p w14:paraId="4D325BC1" w14:textId="77777777" w:rsidR="00C779D0" w:rsidRPr="00C779D0" w:rsidRDefault="00C779D0" w:rsidP="00C779D0">
                      <w:pPr>
                        <w:pStyle w:val="Geenafstand"/>
                        <w:rPr>
                          <w:sz w:val="18"/>
                          <w:lang w:val="en-US"/>
                        </w:rPr>
                      </w:pPr>
                      <w:r w:rsidRPr="00C779D0">
                        <w:rPr>
                          <w:sz w:val="18"/>
                          <w:lang w:val="en-US"/>
                        </w:rPr>
                        <w:t>OpenPrice :</w:t>
                      </w:r>
                      <w:r w:rsidRPr="00C779D0">
                        <w:rPr>
                          <w:sz w:val="18"/>
                          <w:lang w:val="en-US"/>
                        </w:rPr>
                        <w:tab/>
                        <w:t>Initial price set by the seller (converted into USD)</w:t>
                      </w:r>
                    </w:p>
                    <w:p w14:paraId="1FF6D4CE" w14:textId="48E2B61F" w:rsidR="00C779D0" w:rsidRPr="00C779D0" w:rsidRDefault="00C779D0" w:rsidP="00C779D0">
                      <w:pPr>
                        <w:pStyle w:val="Geenafstand"/>
                        <w:rPr>
                          <w:sz w:val="18"/>
                          <w:lang w:val="en-US"/>
                        </w:rPr>
                      </w:pPr>
                      <w:r w:rsidRPr="00C779D0">
                        <w:rPr>
                          <w:sz w:val="18"/>
                          <w:lang w:val="en-US"/>
                        </w:rPr>
                        <w:t>Competitive? :</w:t>
                      </w:r>
                      <w:r w:rsidRPr="00C779D0">
                        <w:rPr>
                          <w:sz w:val="18"/>
                          <w:lang w:val="en-US"/>
                        </w:rPr>
                        <w:tab/>
                        <w:t>whether</w:t>
                      </w:r>
                      <w:r w:rsidR="00AE7B5C">
                        <w:rPr>
                          <w:sz w:val="18"/>
                          <w:lang w:val="en-US"/>
                        </w:rPr>
                        <w:t xml:space="preserve"> the auction had a single bid (No) or more (Yes</w:t>
                      </w:r>
                      <w:r w:rsidRPr="00C779D0">
                        <w:rPr>
                          <w:sz w:val="18"/>
                          <w:lang w:val="en-US"/>
                        </w:rPr>
                        <w:t>)</w:t>
                      </w:r>
                    </w:p>
                    <w:p w14:paraId="5B4EA692" w14:textId="77777777" w:rsidR="00C779D0" w:rsidRPr="00C779D0" w:rsidRDefault="00C779D0" w:rsidP="00C779D0">
                      <w:pPr>
                        <w:pStyle w:val="Geenafstand"/>
                        <w:rPr>
                          <w:sz w:val="18"/>
                          <w:lang w:val="en-US"/>
                        </w:rPr>
                      </w:pPr>
                      <w:r w:rsidRPr="00C779D0">
                        <w:rPr>
                          <w:sz w:val="18"/>
                          <w:lang w:val="en-US"/>
                        </w:rPr>
                        <w:tab/>
                      </w:r>
                      <w:r w:rsidRPr="00C779D0">
                        <w:rPr>
                          <w:sz w:val="18"/>
                          <w:lang w:val="en-US"/>
                        </w:rPr>
                        <w:tab/>
                      </w:r>
                    </w:p>
                    <w:p w14:paraId="735910AB" w14:textId="77777777" w:rsidR="00C779D0" w:rsidRPr="00C779D0" w:rsidRDefault="00C779D0" w:rsidP="00C779D0">
                      <w:pPr>
                        <w:pStyle w:val="Geenafstand"/>
                        <w:rPr>
                          <w:sz w:val="18"/>
                          <w:lang w:val="en-US"/>
                        </w:rPr>
                      </w:pPr>
                      <w:r w:rsidRPr="00C779D0">
                        <w:rPr>
                          <w:sz w:val="18"/>
                          <w:lang w:val="en-US"/>
                        </w:rPr>
                        <w:tab/>
                      </w:r>
                      <w:r w:rsidRPr="00C779D0">
                        <w:rPr>
                          <w:sz w:val="18"/>
                          <w:lang w:val="en-US"/>
                        </w:rPr>
                        <w:tab/>
                      </w:r>
                    </w:p>
                    <w:p w14:paraId="3AE163F6" w14:textId="77777777" w:rsidR="00C779D0" w:rsidRPr="00C779D0" w:rsidRDefault="00C779D0" w:rsidP="00C779D0">
                      <w:pPr>
                        <w:rPr>
                          <w:lang w:val="en-US"/>
                        </w:rPr>
                      </w:pPr>
                      <w:r w:rsidRPr="00C779D0">
                        <w:rPr>
                          <w:sz w:val="18"/>
                          <w:lang w:val="en-US"/>
                        </w:rPr>
                        <w:t>(c) 2016 Galit Shmueli and Peter Bruce</w:t>
                      </w:r>
                      <w:r w:rsidRPr="00C779D0">
                        <w:rPr>
                          <w:sz w:val="18"/>
                          <w:lang w:val="en-US"/>
                        </w:rPr>
                        <w:tab/>
                      </w:r>
                    </w:p>
                  </w:txbxContent>
                </v:textbox>
                <w10:wrap type="square" anchorx="margin"/>
              </v:shape>
            </w:pict>
          </mc:Fallback>
        </mc:AlternateContent>
      </w:r>
      <w:r>
        <w:t>De gegevens worden door puntkomma’s gescheiden. Zie het kader hieronder voor de betekenis van de kenmerken.</w:t>
      </w:r>
    </w:p>
    <w:p w14:paraId="5763BD34" w14:textId="77777777" w:rsidR="00C779D0" w:rsidRDefault="00C779D0" w:rsidP="00C779D0">
      <w:pPr>
        <w:pStyle w:val="NoSpacing"/>
      </w:pPr>
    </w:p>
    <w:p w14:paraId="285E608A" w14:textId="77777777" w:rsidR="006343BB" w:rsidRDefault="006343BB" w:rsidP="00C779D0">
      <w:r>
        <w:t>Dit tekstbestand kun je als voorbeeldinvoer gebruiken voor het programma dat je gaat maken. Het programma moet echter ook werken op andere invoerbestanden met eenzelfde indeling. Daarbij kunnen de volgende eigenschappen per bestand verschillen:</w:t>
      </w:r>
    </w:p>
    <w:p w14:paraId="47AA5025" w14:textId="1E1556CD" w:rsidR="00C779D0" w:rsidRDefault="00AE7B5C" w:rsidP="006343BB">
      <w:pPr>
        <w:pStyle w:val="ListParagraph"/>
        <w:numPr>
          <w:ilvl w:val="0"/>
          <w:numId w:val="1"/>
        </w:numPr>
      </w:pPr>
      <w:r>
        <w:t>Het a</w:t>
      </w:r>
      <w:r w:rsidR="006343BB">
        <w:t>antal regels</w:t>
      </w:r>
    </w:p>
    <w:p w14:paraId="6BD17641" w14:textId="71C7BA10" w:rsidR="006343BB" w:rsidRDefault="00AE7B5C" w:rsidP="006343BB">
      <w:pPr>
        <w:pStyle w:val="ListParagraph"/>
        <w:numPr>
          <w:ilvl w:val="0"/>
          <w:numId w:val="1"/>
        </w:numPr>
      </w:pPr>
      <w:r>
        <w:t>Het aantal kenmerken</w:t>
      </w:r>
    </w:p>
    <w:p w14:paraId="5DB27B25" w14:textId="608F328D" w:rsidR="006343BB" w:rsidRDefault="00AE7B5C" w:rsidP="006343BB">
      <w:pPr>
        <w:pStyle w:val="ListParagraph"/>
        <w:numPr>
          <w:ilvl w:val="0"/>
          <w:numId w:val="1"/>
        </w:numPr>
      </w:pPr>
      <w:r>
        <w:t>De d</w:t>
      </w:r>
      <w:r w:rsidR="006343BB">
        <w:t>atatypen van de kenmerken</w:t>
      </w:r>
    </w:p>
    <w:p w14:paraId="232B2B10" w14:textId="70933458" w:rsidR="006343BB" w:rsidRDefault="006343BB" w:rsidP="006343BB">
      <w:r>
        <w:t xml:space="preserve">Het programma </w:t>
      </w:r>
      <w:proofErr w:type="gramStart"/>
      <w:r>
        <w:t xml:space="preserve">berekent </w:t>
      </w:r>
      <w:r w:rsidR="00AE7B5C">
        <w:t>:</w:t>
      </w:r>
      <w:proofErr w:type="gramEnd"/>
    </w:p>
    <w:p w14:paraId="4A1FB883" w14:textId="77777777" w:rsidR="006343BB" w:rsidRDefault="006343BB" w:rsidP="006343BB">
      <w:pPr>
        <w:pStyle w:val="ListParagraph"/>
        <w:numPr>
          <w:ilvl w:val="0"/>
          <w:numId w:val="2"/>
        </w:numPr>
      </w:pPr>
      <w:r>
        <w:t>van elk categorisch (nominaal/ordinaal) kenmerk de modus</w:t>
      </w:r>
    </w:p>
    <w:p w14:paraId="3DF6602B" w14:textId="77777777" w:rsidR="006343BB" w:rsidRDefault="00360E6C" w:rsidP="006343BB">
      <w:pPr>
        <w:pStyle w:val="ListParagraph"/>
        <w:numPr>
          <w:ilvl w:val="0"/>
          <w:numId w:val="2"/>
        </w:numPr>
      </w:pPr>
      <w:r>
        <w:t>van elk numeriek kenmerk:</w:t>
      </w:r>
    </w:p>
    <w:p w14:paraId="2FD41EA6" w14:textId="77777777" w:rsidR="00360E6C" w:rsidRDefault="00360E6C" w:rsidP="00360E6C">
      <w:pPr>
        <w:pStyle w:val="ListParagraph"/>
        <w:numPr>
          <w:ilvl w:val="1"/>
          <w:numId w:val="2"/>
        </w:numPr>
      </w:pPr>
      <w:r>
        <w:t>het gemiddelde en de standaarddeviatie indien het om continue data (</w:t>
      </w:r>
      <w:proofErr w:type="spellStart"/>
      <w:r>
        <w:t>float</w:t>
      </w:r>
      <w:proofErr w:type="spellEnd"/>
      <w:r>
        <w:t>) gaat</w:t>
      </w:r>
    </w:p>
    <w:p w14:paraId="77A895A7" w14:textId="77777777" w:rsidR="00360E6C" w:rsidRDefault="00360E6C" w:rsidP="00360E6C">
      <w:pPr>
        <w:pStyle w:val="ListParagraph"/>
        <w:numPr>
          <w:ilvl w:val="1"/>
          <w:numId w:val="2"/>
        </w:numPr>
      </w:pPr>
      <w:r>
        <w:t>de mediaan en de kwartielafstand indien het om discrete data (integer) gaat</w:t>
      </w:r>
    </w:p>
    <w:p w14:paraId="19820F39" w14:textId="77777777" w:rsidR="00360E6C" w:rsidRDefault="0020055C" w:rsidP="00360E6C">
      <w:r>
        <w:t xml:space="preserve">De resultaten moeten op het scherm worden afgedrukt met een korte toelichting en een prettige </w:t>
      </w:r>
      <w:proofErr w:type="spellStart"/>
      <w:r>
        <w:t>layout</w:t>
      </w:r>
      <w:proofErr w:type="spellEnd"/>
      <w:r>
        <w:t>.</w:t>
      </w:r>
    </w:p>
    <w:p w14:paraId="2D8EB262" w14:textId="7C75B433" w:rsidR="0020055C" w:rsidRPr="006343BB" w:rsidRDefault="0020055C" w:rsidP="00360E6C">
      <w:r>
        <w:t>Tip: maak gebruik van functies die je al eerder gemaakt hebt in het kader van de formatieve opdrachten.</w:t>
      </w:r>
    </w:p>
    <w:sectPr w:rsidR="0020055C" w:rsidRPr="006343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B0195"/>
    <w:multiLevelType w:val="hybridMultilevel"/>
    <w:tmpl w:val="9A5E6EFC"/>
    <w:lvl w:ilvl="0" w:tplc="04130001">
      <w:start w:val="1"/>
      <w:numFmt w:val="bullet"/>
      <w:lvlText w:val=""/>
      <w:lvlJc w:val="left"/>
      <w:pPr>
        <w:ind w:left="1430" w:hanging="360"/>
      </w:pPr>
      <w:rPr>
        <w:rFonts w:ascii="Symbol" w:hAnsi="Symbol"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1" w15:restartNumberingAfterBreak="0">
    <w:nsid w:val="6C6E7894"/>
    <w:multiLevelType w:val="hybridMultilevel"/>
    <w:tmpl w:val="39D2945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D9B"/>
    <w:rsid w:val="000D1BC8"/>
    <w:rsid w:val="0020055C"/>
    <w:rsid w:val="00325D9B"/>
    <w:rsid w:val="00360E6C"/>
    <w:rsid w:val="006343BB"/>
    <w:rsid w:val="006E7450"/>
    <w:rsid w:val="00AA48D8"/>
    <w:rsid w:val="00AE7B5C"/>
    <w:rsid w:val="00B11864"/>
    <w:rsid w:val="00C779D0"/>
    <w:rsid w:val="00E746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CBDD"/>
  <w15:chartTrackingRefBased/>
  <w15:docId w15:val="{664D04CD-945B-4E51-AB40-1CFBC6D6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5D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D9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C779D0"/>
    <w:pPr>
      <w:spacing w:after="0" w:line="240" w:lineRule="auto"/>
    </w:pPr>
  </w:style>
  <w:style w:type="paragraph" w:styleId="ListParagraph">
    <w:name w:val="List Paragraph"/>
    <w:basedOn w:val="Normal"/>
    <w:uiPriority w:val="34"/>
    <w:qFormat/>
    <w:rsid w:val="00634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925</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Zuydhogeschool</Company>
  <LinksUpToDate>false</LinksUpToDate>
  <CharactersWithSpaces>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Beumers, JPA (Jan)</dc:creator>
  <cp:keywords/>
  <dc:description/>
  <cp:lastModifiedBy>Schmitz, MJWM (Marcel)</cp:lastModifiedBy>
  <cp:revision>2</cp:revision>
  <dcterms:created xsi:type="dcterms:W3CDTF">2018-12-06T14:06:00Z</dcterms:created>
  <dcterms:modified xsi:type="dcterms:W3CDTF">2018-12-06T14:06:00Z</dcterms:modified>
</cp:coreProperties>
</file>