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EB" w:rsidRDefault="00F843B1" w:rsidP="00F843B1">
      <w:pPr>
        <w:pStyle w:val="Kop1"/>
        <w:jc w:val="center"/>
        <w:rPr>
          <w:lang w:val="en-US"/>
        </w:rPr>
      </w:pPr>
      <w:r w:rsidRPr="00F843B1">
        <w:rPr>
          <w:lang w:val="en-US"/>
        </w:rPr>
        <w:t xml:space="preserve">Plan of </w:t>
      </w:r>
      <w:r>
        <w:rPr>
          <w:lang w:val="en-US"/>
        </w:rPr>
        <w:t>approach</w:t>
      </w:r>
    </w:p>
    <w:p w:rsidR="009454D8" w:rsidRPr="009454D8" w:rsidRDefault="009454D8" w:rsidP="009454D8">
      <w:pPr>
        <w:rPr>
          <w:lang w:val="en-US"/>
        </w:rPr>
      </w:pPr>
    </w:p>
    <w:p w:rsidR="009454D8" w:rsidRDefault="009454D8">
      <w:pPr>
        <w:rPr>
          <w:lang w:val="en-US"/>
        </w:rPr>
      </w:pPr>
      <w:r>
        <w:rPr>
          <w:noProof/>
          <w:lang w:eastAsia="nl-NL"/>
        </w:rPr>
        <w:drawing>
          <wp:inline distT="0" distB="0" distL="0" distR="0">
            <wp:extent cx="5686425" cy="5686425"/>
            <wp:effectExtent l="0" t="0" r="9525" b="9525"/>
            <wp:docPr id="2" name="Afbeelding 2" descr="Afbeeldingsresultaat voor plan of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lan of approa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6425" cy="5686425"/>
                    </a:xfrm>
                    <a:prstGeom prst="rect">
                      <a:avLst/>
                    </a:prstGeom>
                    <a:noFill/>
                    <a:ln>
                      <a:noFill/>
                    </a:ln>
                  </pic:spPr>
                </pic:pic>
              </a:graphicData>
            </a:graphic>
          </wp:inline>
        </w:drawing>
      </w:r>
    </w:p>
    <w:p w:rsidR="009454D8" w:rsidRDefault="009454D8">
      <w:pPr>
        <w:rPr>
          <w:lang w:val="en-US"/>
        </w:rPr>
      </w:pPr>
    </w:p>
    <w:p w:rsidR="009454D8" w:rsidRDefault="009454D8">
      <w:pPr>
        <w:rPr>
          <w:lang w:val="en-US"/>
        </w:rPr>
      </w:pPr>
    </w:p>
    <w:p w:rsidR="009454D8" w:rsidRDefault="009454D8">
      <w:pPr>
        <w:rPr>
          <w:lang w:val="en-US"/>
        </w:rPr>
      </w:pPr>
    </w:p>
    <w:p w:rsidR="009454D8" w:rsidRDefault="009454D8">
      <w:pPr>
        <w:rPr>
          <w:lang w:val="en-US"/>
        </w:rPr>
      </w:pPr>
    </w:p>
    <w:p w:rsidR="009454D8" w:rsidRDefault="009454D8">
      <w:pPr>
        <w:rPr>
          <w:lang w:val="en-US"/>
        </w:rPr>
      </w:pPr>
    </w:p>
    <w:p w:rsidR="009454D8" w:rsidRDefault="009454D8">
      <w:proofErr w:type="spellStart"/>
      <w:r w:rsidRPr="009454D8">
        <w:t>By</w:t>
      </w:r>
      <w:proofErr w:type="spellEnd"/>
      <w:r w:rsidRPr="009454D8">
        <w:t>: Jeroen van den Akker, Ba</w:t>
      </w:r>
      <w:r>
        <w:t xml:space="preserve">s Janssen, Robert </w:t>
      </w:r>
      <w:proofErr w:type="spellStart"/>
      <w:r>
        <w:t>Delmaar</w:t>
      </w:r>
      <w:proofErr w:type="spellEnd"/>
      <w:r>
        <w:t xml:space="preserve">, Addie Perenboom, Remco Aarts </w:t>
      </w:r>
      <w:proofErr w:type="spellStart"/>
      <w:r>
        <w:t>and</w:t>
      </w:r>
      <w:proofErr w:type="spellEnd"/>
      <w:r>
        <w:t xml:space="preserve"> Dimitri Waard.</w:t>
      </w:r>
    </w:p>
    <w:p w:rsidR="002049DF" w:rsidRPr="009454D8" w:rsidRDefault="009454D8">
      <w:r>
        <w:t>Date: 21-3-2017</w:t>
      </w:r>
      <w:r w:rsidR="002049DF" w:rsidRPr="009454D8">
        <w:br w:type="page"/>
      </w:r>
      <w:bookmarkStart w:id="0" w:name="_GoBack"/>
      <w:bookmarkEnd w:id="0"/>
    </w:p>
    <w:p w:rsidR="00DB509D" w:rsidRDefault="00DB509D" w:rsidP="00DB509D">
      <w:pPr>
        <w:pStyle w:val="Kop2"/>
        <w:rPr>
          <w:lang w:val="en-US"/>
        </w:rPr>
      </w:pPr>
      <w:r>
        <w:rPr>
          <w:lang w:val="en-US"/>
        </w:rPr>
        <w:lastRenderedPageBreak/>
        <w:t xml:space="preserve">The project description </w:t>
      </w:r>
    </w:p>
    <w:p w:rsidR="00DB509D" w:rsidRDefault="00DB509D" w:rsidP="00DB509D">
      <w:pPr>
        <w:rPr>
          <w:sz w:val="20"/>
          <w:szCs w:val="20"/>
          <w:lang w:val="en-US"/>
        </w:rPr>
      </w:pPr>
      <w:r>
        <w:rPr>
          <w:sz w:val="20"/>
          <w:szCs w:val="20"/>
          <w:lang w:val="en-US"/>
        </w:rPr>
        <w:t>The multi robot transport project will be using decentralized control in the form of swarm behavior. In the project the transferring of parts between the robots will be researched. This can be used to optimize the flow of the products through the process.</w:t>
      </w:r>
    </w:p>
    <w:p w:rsidR="00DB509D" w:rsidRDefault="00DB509D" w:rsidP="00DB509D">
      <w:pPr>
        <w:rPr>
          <w:sz w:val="20"/>
          <w:szCs w:val="20"/>
          <w:lang w:val="en-US"/>
        </w:rPr>
      </w:pPr>
      <w:r>
        <w:rPr>
          <w:sz w:val="20"/>
          <w:szCs w:val="20"/>
          <w:lang w:val="en-US"/>
        </w:rPr>
        <w:t>The swarm will be a non-</w:t>
      </w:r>
      <w:r>
        <w:rPr>
          <w:rFonts w:eastAsia="Calibri"/>
          <w:sz w:val="20"/>
          <w:szCs w:val="20"/>
          <w:lang w:val="en-US"/>
        </w:rPr>
        <w:t>homogeneous set of robots</w:t>
      </w:r>
      <w:r>
        <w:rPr>
          <w:sz w:val="20"/>
          <w:szCs w:val="20"/>
          <w:lang w:val="en-US"/>
        </w:rPr>
        <w:t xml:space="preserve">, for example a reconnaissance robot equipped with a LIDAR or a robot specialized for transporting large parts and a robot specialized for transporting small parts. The standard parts of the robot shall not be adjusted. </w:t>
      </w:r>
    </w:p>
    <w:p w:rsidR="00DB509D" w:rsidRDefault="00DB509D" w:rsidP="00DB509D">
      <w:pPr>
        <w:rPr>
          <w:sz w:val="20"/>
          <w:szCs w:val="20"/>
          <w:lang w:val="en-US"/>
        </w:rPr>
      </w:pPr>
      <w:r>
        <w:rPr>
          <w:sz w:val="20"/>
          <w:szCs w:val="20"/>
          <w:lang w:val="en-US"/>
        </w:rPr>
        <w:t>The scrum method will be used in this project but there will also be a general planning.</w:t>
      </w:r>
    </w:p>
    <w:p w:rsidR="00DB509D" w:rsidRDefault="00DB509D" w:rsidP="00DB509D">
      <w:pPr>
        <w:rPr>
          <w:sz w:val="20"/>
          <w:szCs w:val="20"/>
          <w:lang w:val="en-US"/>
        </w:rPr>
      </w:pPr>
      <w:r>
        <w:rPr>
          <w:sz w:val="20"/>
          <w:szCs w:val="20"/>
          <w:lang w:val="en-US"/>
        </w:rPr>
        <w:t>For all the implementations safety will be researched using a risk identification and risk analysis.</w:t>
      </w:r>
    </w:p>
    <w:p w:rsidR="00DB509D" w:rsidRDefault="00DB509D" w:rsidP="00DB509D">
      <w:pPr>
        <w:rPr>
          <w:sz w:val="20"/>
          <w:szCs w:val="20"/>
          <w:lang w:val="en-US"/>
        </w:rPr>
      </w:pPr>
      <w:r>
        <w:rPr>
          <w:sz w:val="20"/>
          <w:szCs w:val="20"/>
          <w:lang w:val="en-US"/>
        </w:rPr>
        <w:t>The project will produce the following deliverables:</w:t>
      </w:r>
    </w:p>
    <w:p w:rsidR="00DB509D" w:rsidRDefault="00DB509D" w:rsidP="00DB509D">
      <w:pPr>
        <w:pStyle w:val="Lijstalinea"/>
        <w:numPr>
          <w:ilvl w:val="0"/>
          <w:numId w:val="1"/>
        </w:numPr>
        <w:rPr>
          <w:sz w:val="20"/>
          <w:szCs w:val="20"/>
          <w:lang w:val="en-US"/>
        </w:rPr>
      </w:pPr>
      <w:r>
        <w:rPr>
          <w:sz w:val="20"/>
          <w:szCs w:val="20"/>
          <w:lang w:val="en-US"/>
        </w:rPr>
        <w:t>Risk identification</w:t>
      </w:r>
    </w:p>
    <w:p w:rsidR="00DB509D" w:rsidRDefault="00DB509D" w:rsidP="00DB509D">
      <w:pPr>
        <w:pStyle w:val="Lijstalinea"/>
        <w:numPr>
          <w:ilvl w:val="0"/>
          <w:numId w:val="1"/>
        </w:numPr>
        <w:rPr>
          <w:sz w:val="20"/>
          <w:szCs w:val="20"/>
          <w:lang w:val="en-US"/>
        </w:rPr>
      </w:pPr>
      <w:r>
        <w:rPr>
          <w:sz w:val="20"/>
          <w:szCs w:val="20"/>
          <w:lang w:val="en-US"/>
        </w:rPr>
        <w:t>Risk assessment</w:t>
      </w:r>
    </w:p>
    <w:p w:rsidR="00DB509D" w:rsidRDefault="00DB509D" w:rsidP="00DB509D">
      <w:pPr>
        <w:pStyle w:val="Lijstalinea"/>
        <w:numPr>
          <w:ilvl w:val="0"/>
          <w:numId w:val="1"/>
        </w:numPr>
        <w:rPr>
          <w:sz w:val="20"/>
          <w:szCs w:val="20"/>
          <w:lang w:val="en-US"/>
        </w:rPr>
      </w:pPr>
      <w:r>
        <w:rPr>
          <w:sz w:val="20"/>
          <w:szCs w:val="20"/>
          <w:lang w:val="en-US"/>
        </w:rPr>
        <w:t>Risk reduction methodology</w:t>
      </w:r>
    </w:p>
    <w:p w:rsidR="00DB509D" w:rsidRDefault="00DB509D" w:rsidP="00DB509D">
      <w:pPr>
        <w:pStyle w:val="Lijstalinea"/>
        <w:numPr>
          <w:ilvl w:val="0"/>
          <w:numId w:val="1"/>
        </w:numPr>
        <w:rPr>
          <w:sz w:val="20"/>
          <w:szCs w:val="20"/>
          <w:lang w:val="en-US"/>
        </w:rPr>
      </w:pPr>
      <w:r>
        <w:rPr>
          <w:sz w:val="20"/>
          <w:szCs w:val="20"/>
          <w:lang w:val="en-US"/>
        </w:rPr>
        <w:t>Robot design</w:t>
      </w:r>
    </w:p>
    <w:p w:rsidR="00DB509D" w:rsidRDefault="00DB509D" w:rsidP="00DB509D">
      <w:pPr>
        <w:pStyle w:val="Lijstalinea"/>
        <w:numPr>
          <w:ilvl w:val="0"/>
          <w:numId w:val="1"/>
        </w:numPr>
        <w:rPr>
          <w:sz w:val="20"/>
          <w:szCs w:val="20"/>
          <w:lang w:val="en-US"/>
        </w:rPr>
      </w:pPr>
      <w:r>
        <w:rPr>
          <w:sz w:val="20"/>
          <w:szCs w:val="20"/>
          <w:lang w:val="en-US"/>
        </w:rPr>
        <w:t>Robot control system</w:t>
      </w:r>
    </w:p>
    <w:p w:rsidR="00DB509D" w:rsidRDefault="00DB509D" w:rsidP="00DB509D">
      <w:pPr>
        <w:pStyle w:val="Lijstalinea"/>
        <w:numPr>
          <w:ilvl w:val="0"/>
          <w:numId w:val="1"/>
        </w:numPr>
        <w:rPr>
          <w:sz w:val="20"/>
          <w:szCs w:val="20"/>
          <w:lang w:val="en-US"/>
        </w:rPr>
      </w:pPr>
      <w:r>
        <w:rPr>
          <w:sz w:val="20"/>
          <w:szCs w:val="20"/>
          <w:lang w:val="en-US"/>
        </w:rPr>
        <w:t>Description of robot logic</w:t>
      </w:r>
    </w:p>
    <w:p w:rsidR="00DB509D" w:rsidRDefault="00DB509D" w:rsidP="00DB509D">
      <w:pPr>
        <w:pStyle w:val="Lijstalinea"/>
        <w:numPr>
          <w:ilvl w:val="0"/>
          <w:numId w:val="1"/>
        </w:numPr>
        <w:rPr>
          <w:sz w:val="20"/>
          <w:szCs w:val="20"/>
          <w:lang w:val="en-US"/>
        </w:rPr>
      </w:pPr>
      <w:r>
        <w:rPr>
          <w:sz w:val="20"/>
          <w:szCs w:val="20"/>
          <w:lang w:val="en-US"/>
        </w:rPr>
        <w:t>Product loader</w:t>
      </w:r>
    </w:p>
    <w:p w:rsidR="00DB509D" w:rsidRDefault="00DB509D" w:rsidP="00DB509D">
      <w:pPr>
        <w:pStyle w:val="Lijstalinea"/>
        <w:numPr>
          <w:ilvl w:val="0"/>
          <w:numId w:val="1"/>
        </w:numPr>
        <w:rPr>
          <w:sz w:val="20"/>
          <w:szCs w:val="20"/>
          <w:lang w:val="en-US"/>
        </w:rPr>
      </w:pPr>
      <w:r>
        <w:rPr>
          <w:sz w:val="20"/>
          <w:szCs w:val="20"/>
          <w:lang w:val="en-US"/>
        </w:rPr>
        <w:t>Robot to robot transfer (simulated)</w:t>
      </w:r>
    </w:p>
    <w:p w:rsidR="00DB509D" w:rsidRDefault="00DB509D" w:rsidP="00DB509D">
      <w:pPr>
        <w:pStyle w:val="Lijstalinea"/>
        <w:numPr>
          <w:ilvl w:val="0"/>
          <w:numId w:val="1"/>
        </w:numPr>
        <w:rPr>
          <w:sz w:val="20"/>
          <w:szCs w:val="20"/>
          <w:lang w:val="en-US"/>
        </w:rPr>
      </w:pPr>
      <w:r>
        <w:rPr>
          <w:sz w:val="20"/>
          <w:szCs w:val="20"/>
          <w:lang w:val="en-US"/>
        </w:rPr>
        <w:t>Simulation</w:t>
      </w:r>
    </w:p>
    <w:p w:rsidR="00DB509D" w:rsidRDefault="00DB509D" w:rsidP="00DB509D">
      <w:pPr>
        <w:rPr>
          <w:sz w:val="20"/>
          <w:szCs w:val="20"/>
          <w:lang w:val="en-US"/>
        </w:rPr>
      </w:pPr>
      <w:r>
        <w:rPr>
          <w:sz w:val="20"/>
          <w:szCs w:val="20"/>
          <w:lang w:val="en-US"/>
        </w:rPr>
        <w:t>If it is possible within the timeframe of the project, then the following deliverables will also be produced:</w:t>
      </w:r>
    </w:p>
    <w:p w:rsidR="00DB509D" w:rsidRDefault="00DB509D" w:rsidP="00DB509D">
      <w:pPr>
        <w:pStyle w:val="Lijstalinea"/>
        <w:numPr>
          <w:ilvl w:val="0"/>
          <w:numId w:val="2"/>
        </w:numPr>
        <w:rPr>
          <w:sz w:val="20"/>
          <w:szCs w:val="20"/>
          <w:lang w:val="en-US"/>
        </w:rPr>
      </w:pPr>
      <w:r>
        <w:rPr>
          <w:sz w:val="20"/>
          <w:szCs w:val="20"/>
          <w:lang w:val="en-US"/>
        </w:rPr>
        <w:t>Robot to robot transfer with physical objects</w:t>
      </w:r>
    </w:p>
    <w:p w:rsidR="00DB509D" w:rsidRDefault="00DB509D" w:rsidP="00DB509D">
      <w:pPr>
        <w:pStyle w:val="Lijstalinea"/>
        <w:numPr>
          <w:ilvl w:val="0"/>
          <w:numId w:val="2"/>
        </w:numPr>
        <w:rPr>
          <w:sz w:val="20"/>
          <w:szCs w:val="20"/>
          <w:lang w:val="en-US"/>
        </w:rPr>
      </w:pPr>
      <w:r>
        <w:rPr>
          <w:sz w:val="20"/>
          <w:szCs w:val="20"/>
          <w:lang w:val="en-US"/>
        </w:rPr>
        <w:t>Safety measures according to ISO standards</w:t>
      </w:r>
    </w:p>
    <w:p w:rsidR="00DB509D" w:rsidRDefault="00DB509D" w:rsidP="00DB509D">
      <w:pPr>
        <w:pStyle w:val="Lijstalinea"/>
        <w:numPr>
          <w:ilvl w:val="0"/>
          <w:numId w:val="2"/>
        </w:numPr>
        <w:rPr>
          <w:sz w:val="20"/>
          <w:szCs w:val="20"/>
          <w:lang w:val="en-US"/>
        </w:rPr>
      </w:pPr>
      <w:r>
        <w:rPr>
          <w:sz w:val="20"/>
          <w:szCs w:val="20"/>
          <w:lang w:val="en-US"/>
        </w:rPr>
        <w:t>Product loader with physical objects</w:t>
      </w:r>
    </w:p>
    <w:p w:rsidR="00193B6D" w:rsidRDefault="00193B6D">
      <w:pPr>
        <w:rPr>
          <w:rFonts w:asciiTheme="majorHAnsi" w:eastAsiaTheme="majorEastAsia" w:hAnsiTheme="majorHAnsi" w:cstheme="majorBidi"/>
          <w:color w:val="2F5496" w:themeColor="accent1" w:themeShade="BF"/>
          <w:sz w:val="26"/>
          <w:szCs w:val="26"/>
          <w:lang w:val="en-US"/>
        </w:rPr>
      </w:pPr>
      <w:r>
        <w:rPr>
          <w:lang w:val="en-US"/>
        </w:rPr>
        <w:br w:type="page"/>
      </w:r>
    </w:p>
    <w:p w:rsidR="00F843B1" w:rsidRDefault="00DB509D" w:rsidP="00DB509D">
      <w:pPr>
        <w:pStyle w:val="Kop2"/>
        <w:rPr>
          <w:lang w:val="en-US"/>
        </w:rPr>
      </w:pPr>
      <w:r>
        <w:rPr>
          <w:lang w:val="en-US"/>
        </w:rPr>
        <w:lastRenderedPageBreak/>
        <w:t>Requirements</w:t>
      </w:r>
      <w:r w:rsidR="00193B6D">
        <w:rPr>
          <w:lang w:val="en-US"/>
        </w:rPr>
        <w:t xml:space="preserve"> and wishes</w:t>
      </w:r>
    </w:p>
    <w:tbl>
      <w:tblPr>
        <w:tblW w:w="7400" w:type="dxa"/>
        <w:tblCellMar>
          <w:left w:w="70" w:type="dxa"/>
          <w:right w:w="70" w:type="dxa"/>
        </w:tblCellMar>
        <w:tblLook w:val="04A0" w:firstRow="1" w:lastRow="0" w:firstColumn="1" w:lastColumn="0" w:noHBand="0" w:noVBand="1"/>
      </w:tblPr>
      <w:tblGrid>
        <w:gridCol w:w="7400"/>
      </w:tblGrid>
      <w:tr w:rsidR="00193B6D" w:rsidRPr="00193B6D" w:rsidTr="00193B6D">
        <w:trPr>
          <w:trHeight w:val="330"/>
        </w:trPr>
        <w:tc>
          <w:tcPr>
            <w:tcW w:w="74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b/>
                <w:bCs/>
                <w:color w:val="000000"/>
                <w:lang w:eastAsia="nl-NL"/>
              </w:rPr>
            </w:pPr>
            <w:proofErr w:type="spellStart"/>
            <w:r w:rsidRPr="00193B6D">
              <w:rPr>
                <w:rFonts w:ascii="Calibri" w:eastAsia="Times New Roman" w:hAnsi="Calibri" w:cs="Times New Roman"/>
                <w:b/>
                <w:bCs/>
                <w:color w:val="000000"/>
                <w:lang w:eastAsia="nl-NL"/>
              </w:rPr>
              <w:t>Requirements</w:t>
            </w:r>
            <w:proofErr w:type="spellEnd"/>
          </w:p>
        </w:tc>
      </w:tr>
      <w:tr w:rsidR="00193B6D" w:rsidRPr="00193B6D" w:rsidTr="00193B6D">
        <w:trPr>
          <w:trHeight w:val="315"/>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Passing objects between robots in simulation.</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Products have to be transported in the most efficient time.</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 xml:space="preserve">Robots have to operate using swarm </w:t>
            </w:r>
            <w:proofErr w:type="spellStart"/>
            <w:r w:rsidRPr="00193B6D">
              <w:rPr>
                <w:rFonts w:ascii="Calibri" w:eastAsia="Times New Roman" w:hAnsi="Calibri" w:cs="Times New Roman"/>
                <w:color w:val="000000"/>
                <w:lang w:val="en-US" w:eastAsia="nl-NL"/>
              </w:rPr>
              <w:t>behaviour</w:t>
            </w:r>
            <w:proofErr w:type="spellEnd"/>
            <w:r w:rsidRPr="00193B6D">
              <w:rPr>
                <w:rFonts w:ascii="Calibri" w:eastAsia="Times New Roman" w:hAnsi="Calibri" w:cs="Times New Roman"/>
                <w:color w:val="000000"/>
                <w:lang w:val="en-US" w:eastAsia="nl-NL"/>
              </w:rPr>
              <w:t>.</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Product transfer has to be more efficient than re-routing the robot.</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Robot has to have the possibility to transport objects.</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Robot has to be subject to a risk analysis.</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There has to be a structured docking/charging sequence.</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products are able to be transported with 0.7m/s.</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project has to use the scrum method.</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robots have to be able to autonomously dock/charge.</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robots have to be able to map the environment.</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robots have to be able to avoid obstacles.</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swarm has to share data between robots.</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 xml:space="preserve">The swarm has to have </w:t>
            </w:r>
            <w:proofErr w:type="spellStart"/>
            <w:r w:rsidRPr="00193B6D">
              <w:rPr>
                <w:rFonts w:ascii="Calibri" w:eastAsia="Times New Roman" w:hAnsi="Calibri" w:cs="Times New Roman"/>
                <w:color w:val="000000"/>
                <w:lang w:val="en-US" w:eastAsia="nl-NL"/>
              </w:rPr>
              <w:t>specialised</w:t>
            </w:r>
            <w:proofErr w:type="spellEnd"/>
            <w:r w:rsidRPr="00193B6D">
              <w:rPr>
                <w:rFonts w:ascii="Calibri" w:eastAsia="Times New Roman" w:hAnsi="Calibri" w:cs="Times New Roman"/>
                <w:color w:val="000000"/>
                <w:lang w:val="en-US" w:eastAsia="nl-NL"/>
              </w:rPr>
              <w:t xml:space="preserve"> robots for specific tasks.</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 xml:space="preserve">The documentation in this project have to be written in the </w:t>
            </w:r>
            <w:proofErr w:type="spellStart"/>
            <w:r w:rsidRPr="00193B6D">
              <w:rPr>
                <w:rFonts w:ascii="Calibri" w:eastAsia="Times New Roman" w:hAnsi="Calibri" w:cs="Times New Roman"/>
                <w:color w:val="000000"/>
                <w:lang w:val="en-US" w:eastAsia="nl-NL"/>
              </w:rPr>
              <w:t>english</w:t>
            </w:r>
            <w:proofErr w:type="spellEnd"/>
            <w:r w:rsidRPr="00193B6D">
              <w:rPr>
                <w:rFonts w:ascii="Calibri" w:eastAsia="Times New Roman" w:hAnsi="Calibri" w:cs="Times New Roman"/>
                <w:color w:val="000000"/>
                <w:lang w:val="en-US" w:eastAsia="nl-NL"/>
              </w:rPr>
              <w:t xml:space="preserve"> language.</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 xml:space="preserve">The project is documented on </w:t>
            </w:r>
            <w:proofErr w:type="spellStart"/>
            <w:r w:rsidRPr="00193B6D">
              <w:rPr>
                <w:rFonts w:ascii="Calibri" w:eastAsia="Times New Roman" w:hAnsi="Calibri" w:cs="Times New Roman"/>
                <w:color w:val="000000"/>
                <w:lang w:val="en-US" w:eastAsia="nl-NL"/>
              </w:rPr>
              <w:t>github</w:t>
            </w:r>
            <w:proofErr w:type="spellEnd"/>
            <w:r w:rsidRPr="00193B6D">
              <w:rPr>
                <w:rFonts w:ascii="Calibri" w:eastAsia="Times New Roman" w:hAnsi="Calibri" w:cs="Times New Roman"/>
                <w:color w:val="000000"/>
                <w:lang w:val="en-US" w:eastAsia="nl-NL"/>
              </w:rPr>
              <w:t>.</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 xml:space="preserve">The standard parts of the </w:t>
            </w:r>
            <w:proofErr w:type="spellStart"/>
            <w:r w:rsidRPr="00193B6D">
              <w:rPr>
                <w:rFonts w:ascii="Calibri" w:eastAsia="Times New Roman" w:hAnsi="Calibri" w:cs="Times New Roman"/>
                <w:color w:val="000000"/>
                <w:lang w:val="en-US" w:eastAsia="nl-NL"/>
              </w:rPr>
              <w:t>Turtlebots</w:t>
            </w:r>
            <w:proofErr w:type="spellEnd"/>
            <w:r w:rsidRPr="00193B6D">
              <w:rPr>
                <w:rFonts w:ascii="Calibri" w:eastAsia="Times New Roman" w:hAnsi="Calibri" w:cs="Times New Roman"/>
                <w:color w:val="000000"/>
                <w:lang w:val="en-US" w:eastAsia="nl-NL"/>
              </w:rPr>
              <w:t xml:space="preserve"> are not to be tampered with.</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 xml:space="preserve">The </w:t>
            </w:r>
            <w:proofErr w:type="spellStart"/>
            <w:r w:rsidRPr="00193B6D">
              <w:rPr>
                <w:rFonts w:ascii="Calibri" w:eastAsia="Times New Roman" w:hAnsi="Calibri" w:cs="Times New Roman"/>
                <w:color w:val="000000"/>
                <w:lang w:val="en-US" w:eastAsia="nl-NL"/>
              </w:rPr>
              <w:t>Turtlebot's</w:t>
            </w:r>
            <w:proofErr w:type="spellEnd"/>
            <w:r w:rsidRPr="00193B6D">
              <w:rPr>
                <w:rFonts w:ascii="Calibri" w:eastAsia="Times New Roman" w:hAnsi="Calibri" w:cs="Times New Roman"/>
                <w:color w:val="000000"/>
                <w:lang w:val="en-US" w:eastAsia="nl-NL"/>
              </w:rPr>
              <w:t xml:space="preserve"> max payload is 5kg.</w:t>
            </w:r>
          </w:p>
        </w:tc>
      </w:tr>
      <w:tr w:rsidR="00193B6D" w:rsidRPr="00193B6D" w:rsidTr="00193B6D">
        <w:trPr>
          <w:trHeight w:val="315"/>
        </w:trPr>
        <w:tc>
          <w:tcPr>
            <w:tcW w:w="7400" w:type="dxa"/>
            <w:tcBorders>
              <w:top w:val="nil"/>
              <w:left w:val="single" w:sz="12" w:space="0" w:color="auto"/>
              <w:bottom w:val="single" w:sz="12"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maximum load to be moved will be +/- 2 kg.</w:t>
            </w:r>
          </w:p>
        </w:tc>
      </w:tr>
    </w:tbl>
    <w:p w:rsidR="00193B6D" w:rsidRDefault="00193B6D" w:rsidP="00193B6D">
      <w:pPr>
        <w:rPr>
          <w:lang w:val="en-US"/>
        </w:rPr>
      </w:pPr>
    </w:p>
    <w:tbl>
      <w:tblPr>
        <w:tblW w:w="7400" w:type="dxa"/>
        <w:tblCellMar>
          <w:left w:w="70" w:type="dxa"/>
          <w:right w:w="70" w:type="dxa"/>
        </w:tblCellMar>
        <w:tblLook w:val="04A0" w:firstRow="1" w:lastRow="0" w:firstColumn="1" w:lastColumn="0" w:noHBand="0" w:noVBand="1"/>
      </w:tblPr>
      <w:tblGrid>
        <w:gridCol w:w="7400"/>
      </w:tblGrid>
      <w:tr w:rsidR="00193B6D" w:rsidRPr="00193B6D" w:rsidTr="00193B6D">
        <w:trPr>
          <w:trHeight w:val="330"/>
        </w:trPr>
        <w:tc>
          <w:tcPr>
            <w:tcW w:w="74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b/>
                <w:bCs/>
                <w:color w:val="000000"/>
                <w:lang w:eastAsia="nl-NL"/>
              </w:rPr>
            </w:pPr>
            <w:proofErr w:type="spellStart"/>
            <w:r w:rsidRPr="00193B6D">
              <w:rPr>
                <w:rFonts w:ascii="Calibri" w:eastAsia="Times New Roman" w:hAnsi="Calibri" w:cs="Times New Roman"/>
                <w:b/>
                <w:bCs/>
                <w:color w:val="000000"/>
                <w:lang w:eastAsia="nl-NL"/>
              </w:rPr>
              <w:t>Wishes</w:t>
            </w:r>
            <w:proofErr w:type="spellEnd"/>
          </w:p>
        </w:tc>
      </w:tr>
      <w:tr w:rsidR="00193B6D" w:rsidRPr="00193B6D" w:rsidTr="00193B6D">
        <w:trPr>
          <w:trHeight w:val="315"/>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proofErr w:type="spellStart"/>
            <w:r w:rsidRPr="00193B6D">
              <w:rPr>
                <w:rFonts w:ascii="Calibri" w:eastAsia="Times New Roman" w:hAnsi="Calibri" w:cs="Times New Roman"/>
                <w:color w:val="000000"/>
                <w:lang w:val="en-US" w:eastAsia="nl-NL"/>
              </w:rPr>
              <w:t>Transfering</w:t>
            </w:r>
            <w:proofErr w:type="spellEnd"/>
            <w:r w:rsidRPr="00193B6D">
              <w:rPr>
                <w:rFonts w:ascii="Calibri" w:eastAsia="Times New Roman" w:hAnsi="Calibri" w:cs="Times New Roman"/>
                <w:color w:val="000000"/>
                <w:lang w:val="en-US" w:eastAsia="nl-NL"/>
              </w:rPr>
              <w:t xml:space="preserve"> physical objects between robots.</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robot and it's systems have to comply with ISO-norms.</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robot has to load and unload objects.</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 xml:space="preserve">The swarm </w:t>
            </w:r>
            <w:proofErr w:type="spellStart"/>
            <w:r w:rsidRPr="00193B6D">
              <w:rPr>
                <w:rFonts w:ascii="Calibri" w:eastAsia="Times New Roman" w:hAnsi="Calibri" w:cs="Times New Roman"/>
                <w:color w:val="000000"/>
                <w:lang w:val="en-US" w:eastAsia="nl-NL"/>
              </w:rPr>
              <w:t>behaviour</w:t>
            </w:r>
            <w:proofErr w:type="spellEnd"/>
            <w:r w:rsidRPr="00193B6D">
              <w:rPr>
                <w:rFonts w:ascii="Calibri" w:eastAsia="Times New Roman" w:hAnsi="Calibri" w:cs="Times New Roman"/>
                <w:color w:val="000000"/>
                <w:lang w:val="en-US" w:eastAsia="nl-NL"/>
              </w:rPr>
              <w:t xml:space="preserve"> has to be based on ants and/or bees.</w:t>
            </w:r>
          </w:p>
        </w:tc>
      </w:tr>
      <w:tr w:rsidR="00193B6D" w:rsidRPr="00193B6D" w:rsidTr="00193B6D">
        <w:trPr>
          <w:trHeight w:val="300"/>
        </w:trPr>
        <w:tc>
          <w:tcPr>
            <w:tcW w:w="7400" w:type="dxa"/>
            <w:tcBorders>
              <w:top w:val="nil"/>
              <w:left w:val="single" w:sz="12" w:space="0" w:color="auto"/>
              <w:bottom w:val="single" w:sz="4"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Physical objects are not allowed to fall off the robot.</w:t>
            </w:r>
          </w:p>
        </w:tc>
      </w:tr>
      <w:tr w:rsidR="00193B6D" w:rsidRPr="00193B6D" w:rsidTr="00193B6D">
        <w:trPr>
          <w:trHeight w:val="315"/>
        </w:trPr>
        <w:tc>
          <w:tcPr>
            <w:tcW w:w="7400" w:type="dxa"/>
            <w:tcBorders>
              <w:top w:val="nil"/>
              <w:left w:val="single" w:sz="12" w:space="0" w:color="auto"/>
              <w:bottom w:val="single" w:sz="12" w:space="0" w:color="auto"/>
              <w:right w:val="single" w:sz="12" w:space="0" w:color="auto"/>
            </w:tcBorders>
            <w:shd w:val="clear" w:color="auto" w:fill="auto"/>
            <w:noWrap/>
            <w:vAlign w:val="bottom"/>
            <w:hideMark/>
          </w:tcPr>
          <w:p w:rsidR="00193B6D" w:rsidRPr="00193B6D" w:rsidRDefault="00193B6D" w:rsidP="00193B6D">
            <w:pPr>
              <w:spacing w:after="0" w:line="240" w:lineRule="auto"/>
              <w:rPr>
                <w:rFonts w:ascii="Calibri" w:eastAsia="Times New Roman" w:hAnsi="Calibri" w:cs="Times New Roman"/>
                <w:color w:val="000000"/>
                <w:lang w:val="en-US" w:eastAsia="nl-NL"/>
              </w:rPr>
            </w:pPr>
            <w:r w:rsidRPr="00193B6D">
              <w:rPr>
                <w:rFonts w:ascii="Calibri" w:eastAsia="Times New Roman" w:hAnsi="Calibri" w:cs="Times New Roman"/>
                <w:color w:val="000000"/>
                <w:lang w:val="en-US" w:eastAsia="nl-NL"/>
              </w:rPr>
              <w:t>The project group has to be better than the other group.</w:t>
            </w:r>
          </w:p>
        </w:tc>
      </w:tr>
    </w:tbl>
    <w:p w:rsidR="00183003" w:rsidRDefault="00183003" w:rsidP="00193B6D">
      <w:pPr>
        <w:rPr>
          <w:lang w:val="en-US"/>
        </w:rPr>
      </w:pPr>
    </w:p>
    <w:p w:rsidR="00183003" w:rsidRDefault="00183003" w:rsidP="00183003">
      <w:pPr>
        <w:pStyle w:val="Kop2"/>
        <w:rPr>
          <w:lang w:val="en-US"/>
        </w:rPr>
      </w:pPr>
      <w:r>
        <w:rPr>
          <w:lang w:val="en-US"/>
        </w:rPr>
        <w:br w:type="page"/>
      </w:r>
    </w:p>
    <w:p w:rsidR="00193B6D" w:rsidRDefault="00183003" w:rsidP="00183003">
      <w:pPr>
        <w:pStyle w:val="Kop2"/>
        <w:rPr>
          <w:lang w:val="en-US"/>
        </w:rPr>
      </w:pPr>
      <w:r>
        <w:rPr>
          <w:lang w:val="en-US"/>
        </w:rPr>
        <w:lastRenderedPageBreak/>
        <w:t xml:space="preserve">Planning </w:t>
      </w:r>
    </w:p>
    <w:tbl>
      <w:tblPr>
        <w:tblW w:w="8120" w:type="dxa"/>
        <w:tblCellMar>
          <w:left w:w="70" w:type="dxa"/>
          <w:right w:w="70" w:type="dxa"/>
        </w:tblCellMar>
        <w:tblLook w:val="04A0" w:firstRow="1" w:lastRow="0" w:firstColumn="1" w:lastColumn="0" w:noHBand="0" w:noVBand="1"/>
      </w:tblPr>
      <w:tblGrid>
        <w:gridCol w:w="960"/>
        <w:gridCol w:w="2700"/>
        <w:gridCol w:w="1120"/>
        <w:gridCol w:w="1680"/>
        <w:gridCol w:w="1660"/>
      </w:tblGrid>
      <w:tr w:rsidR="00B47324" w:rsidRPr="00B47324" w:rsidTr="00B47324">
        <w:trPr>
          <w:trHeight w:val="33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Task</w:t>
            </w:r>
            <w:proofErr w:type="spellEnd"/>
          </w:p>
        </w:tc>
        <w:tc>
          <w:tcPr>
            <w:tcW w:w="2700" w:type="dxa"/>
            <w:tcBorders>
              <w:top w:val="single" w:sz="12" w:space="0" w:color="auto"/>
              <w:left w:val="nil"/>
              <w:bottom w:val="single" w:sz="12" w:space="0" w:color="auto"/>
              <w:right w:val="single" w:sz="12"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Description</w:t>
            </w:r>
            <w:proofErr w:type="spellEnd"/>
            <w:r w:rsidRPr="00B47324">
              <w:rPr>
                <w:rFonts w:ascii="Calibri" w:eastAsia="Times New Roman" w:hAnsi="Calibri" w:cs="Times New Roman"/>
                <w:color w:val="000000"/>
                <w:lang w:eastAsia="nl-NL"/>
              </w:rPr>
              <w:t xml:space="preserve"> </w:t>
            </w:r>
          </w:p>
        </w:tc>
        <w:tc>
          <w:tcPr>
            <w:tcW w:w="1120" w:type="dxa"/>
            <w:tcBorders>
              <w:top w:val="single" w:sz="12" w:space="0" w:color="auto"/>
              <w:left w:val="nil"/>
              <w:bottom w:val="single" w:sz="12" w:space="0" w:color="auto"/>
              <w:right w:val="single" w:sz="12"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Start date</w:t>
            </w:r>
          </w:p>
        </w:tc>
        <w:tc>
          <w:tcPr>
            <w:tcW w:w="1680" w:type="dxa"/>
            <w:tcBorders>
              <w:top w:val="single" w:sz="12" w:space="0" w:color="auto"/>
              <w:left w:val="nil"/>
              <w:bottom w:val="single" w:sz="12" w:space="0" w:color="auto"/>
              <w:right w:val="single" w:sz="12"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Days </w:t>
            </w:r>
            <w:proofErr w:type="spellStart"/>
            <w:r w:rsidRPr="00B47324">
              <w:rPr>
                <w:rFonts w:ascii="Calibri" w:eastAsia="Times New Roman" w:hAnsi="Calibri" w:cs="Times New Roman"/>
                <w:color w:val="000000"/>
                <w:lang w:eastAsia="nl-NL"/>
              </w:rPr>
              <w:t>for</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the</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task</w:t>
            </w:r>
            <w:proofErr w:type="spellEnd"/>
          </w:p>
        </w:tc>
        <w:tc>
          <w:tcPr>
            <w:tcW w:w="1660" w:type="dxa"/>
            <w:tcBorders>
              <w:top w:val="single" w:sz="12" w:space="0" w:color="auto"/>
              <w:left w:val="nil"/>
              <w:bottom w:val="single" w:sz="12" w:space="0" w:color="auto"/>
              <w:right w:val="single" w:sz="12"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Deadlines</w:t>
            </w:r>
          </w:p>
        </w:tc>
      </w:tr>
      <w:tr w:rsidR="00B47324" w:rsidRPr="00B47324" w:rsidTr="00B47324">
        <w:trPr>
          <w:trHeight w:val="315"/>
        </w:trPr>
        <w:tc>
          <w:tcPr>
            <w:tcW w:w="960" w:type="dxa"/>
            <w:tcBorders>
              <w:top w:val="nil"/>
              <w:left w:val="single" w:sz="12" w:space="0" w:color="auto"/>
              <w:bottom w:val="single" w:sz="4"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5B1A6F" w:rsidP="00B47324">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P</w:t>
            </w:r>
            <w:r w:rsidR="00B47324" w:rsidRPr="00B47324">
              <w:rPr>
                <w:rFonts w:ascii="Calibri" w:eastAsia="Times New Roman" w:hAnsi="Calibri" w:cs="Times New Roman"/>
                <w:color w:val="000000"/>
                <w:lang w:eastAsia="nl-NL"/>
              </w:rPr>
              <w:t>lan of approach</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20-3-2017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vAlign w:val="center"/>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1A</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Project </w:t>
            </w:r>
            <w:proofErr w:type="spellStart"/>
            <w:r w:rsidRPr="00B47324">
              <w:rPr>
                <w:rFonts w:ascii="Calibri" w:eastAsia="Times New Roman" w:hAnsi="Calibri" w:cs="Times New Roman"/>
                <w:color w:val="000000"/>
                <w:lang w:eastAsia="nl-NL"/>
              </w:rPr>
              <w:t>description</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20-3-2017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1B</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Requirements</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and</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wishes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22-3-2017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15"/>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1C</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Planning</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24-3-2017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15"/>
        </w:trPr>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Simulation</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swarm</w:t>
            </w:r>
            <w:proofErr w:type="spellEnd"/>
            <w:r w:rsidRPr="00B47324">
              <w:rPr>
                <w:rFonts w:ascii="Calibri" w:eastAsia="Times New Roman" w:hAnsi="Calibri" w:cs="Times New Roman"/>
                <w:color w:val="000000"/>
                <w:lang w:eastAsia="nl-NL"/>
              </w:rPr>
              <w:t xml:space="preserve"> + </w:t>
            </w:r>
            <w:proofErr w:type="spellStart"/>
            <w:r w:rsidRPr="00B47324">
              <w:rPr>
                <w:rFonts w:ascii="Calibri" w:eastAsia="Times New Roman" w:hAnsi="Calibri" w:cs="Times New Roman"/>
                <w:color w:val="000000"/>
                <w:lang w:eastAsia="nl-NL"/>
              </w:rPr>
              <w:t>loader</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21-3-2017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31</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2A</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Simulation</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swarm</w:t>
            </w:r>
            <w:proofErr w:type="spellEnd"/>
            <w:r w:rsidRPr="00B47324">
              <w:rPr>
                <w:rFonts w:ascii="Calibri" w:eastAsia="Times New Roman" w:hAnsi="Calibri" w:cs="Times New Roman"/>
                <w:color w:val="000000"/>
                <w:lang w:eastAsia="nl-NL"/>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21-3-2017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14</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2B</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Simulation</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loader</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31-3-2017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14</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15"/>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2C</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Simulation</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swarm</w:t>
            </w:r>
            <w:proofErr w:type="spellEnd"/>
            <w:r w:rsidRPr="00B47324">
              <w:rPr>
                <w:rFonts w:ascii="Calibri" w:eastAsia="Times New Roman" w:hAnsi="Calibri" w:cs="Times New Roman"/>
                <w:color w:val="000000"/>
                <w:lang w:eastAsia="nl-NL"/>
              </w:rPr>
              <w:t xml:space="preserve"> + </w:t>
            </w:r>
            <w:proofErr w:type="spellStart"/>
            <w:r w:rsidRPr="00B47324">
              <w:rPr>
                <w:rFonts w:ascii="Calibri" w:eastAsia="Times New Roman" w:hAnsi="Calibri" w:cs="Times New Roman"/>
                <w:color w:val="000000"/>
                <w:lang w:eastAsia="nl-NL"/>
              </w:rPr>
              <w:t>loader</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10-4-2017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11</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15"/>
        </w:trPr>
        <w:tc>
          <w:tcPr>
            <w:tcW w:w="960" w:type="dxa"/>
            <w:tcBorders>
              <w:top w:val="nil"/>
              <w:left w:val="single" w:sz="12" w:space="0" w:color="auto"/>
              <w:bottom w:val="single" w:sz="4"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Robot </w:t>
            </w:r>
            <w:proofErr w:type="spellStart"/>
            <w:r w:rsidRPr="00B47324">
              <w:rPr>
                <w:rFonts w:ascii="Calibri" w:eastAsia="Times New Roman" w:hAnsi="Calibri" w:cs="Times New Roman"/>
                <w:color w:val="000000"/>
                <w:lang w:eastAsia="nl-NL"/>
              </w:rPr>
              <w:t>loader</w:t>
            </w:r>
            <w:proofErr w:type="spellEnd"/>
            <w:r w:rsidRPr="00B47324">
              <w:rPr>
                <w:rFonts w:ascii="Calibri" w:eastAsia="Times New Roman" w:hAnsi="Calibri" w:cs="Times New Roman"/>
                <w:color w:val="000000"/>
                <w:lang w:eastAsia="nl-NL"/>
              </w:rPr>
              <w:t xml:space="preserve"> design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21-3-2017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31</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3A</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Robot </w:t>
            </w:r>
            <w:proofErr w:type="spellStart"/>
            <w:r w:rsidR="005B1A6F" w:rsidRPr="00B47324">
              <w:rPr>
                <w:rFonts w:ascii="Calibri" w:eastAsia="Times New Roman" w:hAnsi="Calibri" w:cs="Times New Roman"/>
                <w:color w:val="000000"/>
                <w:lang w:eastAsia="nl-NL"/>
              </w:rPr>
              <w:t>designconcepts</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21-3-2017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3B</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Prototyping</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24-3-2017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3C</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Rough</w:t>
            </w:r>
            <w:proofErr w:type="spellEnd"/>
            <w:r w:rsidRPr="00B47324">
              <w:rPr>
                <w:rFonts w:ascii="Calibri" w:eastAsia="Times New Roman" w:hAnsi="Calibri" w:cs="Times New Roman"/>
                <w:color w:val="000000"/>
                <w:lang w:eastAsia="nl-NL"/>
              </w:rPr>
              <w:t xml:space="preserve"> design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31-3-2017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3D</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Testing</w:t>
            </w:r>
            <w:proofErr w:type="spellEnd"/>
            <w:r w:rsidRPr="00B47324">
              <w:rPr>
                <w:rFonts w:ascii="Calibri" w:eastAsia="Times New Roman" w:hAnsi="Calibri" w:cs="Times New Roman"/>
                <w:color w:val="000000"/>
                <w:lang w:eastAsia="nl-NL"/>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7-4-2017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15"/>
        </w:trPr>
        <w:tc>
          <w:tcPr>
            <w:tcW w:w="960" w:type="dxa"/>
            <w:tcBorders>
              <w:top w:val="nil"/>
              <w:left w:val="single" w:sz="12" w:space="0" w:color="auto"/>
              <w:bottom w:val="nil"/>
              <w:right w:val="single" w:sz="12" w:space="0" w:color="auto"/>
            </w:tcBorders>
            <w:shd w:val="clear" w:color="auto" w:fill="auto"/>
            <w:noWrap/>
            <w:vAlign w:val="bottom"/>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3E</w:t>
            </w:r>
          </w:p>
        </w:tc>
        <w:tc>
          <w:tcPr>
            <w:tcW w:w="2700" w:type="dxa"/>
            <w:tcBorders>
              <w:top w:val="nil"/>
              <w:left w:val="nil"/>
              <w:bottom w:val="nil"/>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Final</w:t>
            </w:r>
            <w:proofErr w:type="spellEnd"/>
            <w:r w:rsidRPr="00B47324">
              <w:rPr>
                <w:rFonts w:ascii="Calibri" w:eastAsia="Times New Roman" w:hAnsi="Calibri" w:cs="Times New Roman"/>
                <w:color w:val="000000"/>
                <w:lang w:eastAsia="nl-NL"/>
              </w:rPr>
              <w:t xml:space="preserve"> design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14-4-2017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30"/>
        </w:trPr>
        <w:tc>
          <w:tcPr>
            <w:tcW w:w="960" w:type="dxa"/>
            <w:tcBorders>
              <w:top w:val="single" w:sz="12" w:space="0" w:color="auto"/>
              <w:left w:val="single" w:sz="12" w:space="0" w:color="auto"/>
              <w:bottom w:val="single" w:sz="12"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4</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Risk </w:t>
            </w:r>
            <w:proofErr w:type="spellStart"/>
            <w:r w:rsidRPr="00B47324">
              <w:rPr>
                <w:rFonts w:ascii="Calibri" w:eastAsia="Times New Roman" w:hAnsi="Calibri" w:cs="Times New Roman"/>
                <w:color w:val="000000"/>
                <w:lang w:eastAsia="nl-NL"/>
              </w:rPr>
              <w:t>identification</w:t>
            </w:r>
            <w:proofErr w:type="spellEnd"/>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31-3-2017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630"/>
        </w:trPr>
        <w:tc>
          <w:tcPr>
            <w:tcW w:w="960" w:type="dxa"/>
            <w:tcBorders>
              <w:top w:val="nil"/>
              <w:left w:val="single" w:sz="12" w:space="0" w:color="auto"/>
              <w:bottom w:val="single" w:sz="12"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5</w:t>
            </w:r>
          </w:p>
        </w:tc>
        <w:tc>
          <w:tcPr>
            <w:tcW w:w="2700" w:type="dxa"/>
            <w:tcBorders>
              <w:top w:val="nil"/>
              <w:left w:val="nil"/>
              <w:bottom w:val="single" w:sz="4" w:space="0" w:color="auto"/>
              <w:right w:val="single" w:sz="4" w:space="0" w:color="auto"/>
            </w:tcBorders>
            <w:shd w:val="clear" w:color="auto" w:fill="auto"/>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Risk </w:t>
            </w:r>
            <w:proofErr w:type="spellStart"/>
            <w:r w:rsidRPr="00B47324">
              <w:rPr>
                <w:rFonts w:ascii="Calibri" w:eastAsia="Times New Roman" w:hAnsi="Calibri" w:cs="Times New Roman"/>
                <w:color w:val="000000"/>
                <w:lang w:eastAsia="nl-NL"/>
              </w:rPr>
              <w:t>reduction</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methodology</w:t>
            </w:r>
            <w:proofErr w:type="spellEnd"/>
          </w:p>
        </w:tc>
        <w:tc>
          <w:tcPr>
            <w:tcW w:w="1120" w:type="dxa"/>
            <w:tcBorders>
              <w:top w:val="nil"/>
              <w:left w:val="nil"/>
              <w:bottom w:val="single" w:sz="4" w:space="0" w:color="auto"/>
              <w:right w:val="single" w:sz="4" w:space="0" w:color="auto"/>
            </w:tcBorders>
            <w:shd w:val="clear" w:color="auto" w:fill="auto"/>
            <w:noWrap/>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7-4-2017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14</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615"/>
        </w:trPr>
        <w:tc>
          <w:tcPr>
            <w:tcW w:w="960" w:type="dxa"/>
            <w:tcBorders>
              <w:top w:val="nil"/>
              <w:left w:val="single" w:sz="12" w:space="0" w:color="auto"/>
              <w:bottom w:val="single" w:sz="4"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6</w:t>
            </w:r>
          </w:p>
        </w:tc>
        <w:tc>
          <w:tcPr>
            <w:tcW w:w="2700" w:type="dxa"/>
            <w:tcBorders>
              <w:top w:val="nil"/>
              <w:left w:val="nil"/>
              <w:bottom w:val="single" w:sz="4" w:space="0" w:color="auto"/>
              <w:right w:val="single" w:sz="4" w:space="0" w:color="auto"/>
            </w:tcBorders>
            <w:shd w:val="clear" w:color="auto" w:fill="auto"/>
            <w:hideMark/>
          </w:tcPr>
          <w:p w:rsidR="00B47324" w:rsidRPr="00B47324" w:rsidRDefault="00B47324" w:rsidP="00B47324">
            <w:pPr>
              <w:spacing w:after="0" w:line="240" w:lineRule="auto"/>
              <w:rPr>
                <w:rFonts w:ascii="Calibri" w:eastAsia="Times New Roman" w:hAnsi="Calibri" w:cs="Times New Roman"/>
                <w:color w:val="000000"/>
                <w:lang w:val="en-US" w:eastAsia="nl-NL"/>
              </w:rPr>
            </w:pPr>
            <w:r w:rsidRPr="00B47324">
              <w:rPr>
                <w:rFonts w:ascii="Calibri" w:eastAsia="Times New Roman" w:hAnsi="Calibri" w:cs="Times New Roman"/>
                <w:color w:val="000000"/>
                <w:lang w:val="en-US" w:eastAsia="nl-NL"/>
              </w:rPr>
              <w:t xml:space="preserve">Swarm with robot to robot transfer </w:t>
            </w:r>
          </w:p>
        </w:tc>
        <w:tc>
          <w:tcPr>
            <w:tcW w:w="1120" w:type="dxa"/>
            <w:tcBorders>
              <w:top w:val="nil"/>
              <w:left w:val="nil"/>
              <w:bottom w:val="single" w:sz="4" w:space="0" w:color="auto"/>
              <w:right w:val="single" w:sz="4" w:space="0" w:color="auto"/>
            </w:tcBorders>
            <w:shd w:val="clear" w:color="auto" w:fill="auto"/>
            <w:noWrap/>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20-4-2017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50</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6A</w:t>
            </w:r>
          </w:p>
        </w:tc>
        <w:tc>
          <w:tcPr>
            <w:tcW w:w="2700" w:type="dxa"/>
            <w:tcBorders>
              <w:top w:val="nil"/>
              <w:left w:val="nil"/>
              <w:bottom w:val="single" w:sz="4" w:space="0" w:color="auto"/>
              <w:right w:val="single" w:sz="4" w:space="0" w:color="auto"/>
            </w:tcBorders>
            <w:shd w:val="clear" w:color="auto" w:fill="auto"/>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Swarm</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with</w:t>
            </w:r>
            <w:proofErr w:type="spellEnd"/>
            <w:r w:rsidRPr="00B47324">
              <w:rPr>
                <w:rFonts w:ascii="Calibri" w:eastAsia="Times New Roman" w:hAnsi="Calibri" w:cs="Times New Roman"/>
                <w:color w:val="000000"/>
                <w:lang w:eastAsia="nl-NL"/>
              </w:rPr>
              <w:t xml:space="preserve"> </w:t>
            </w:r>
            <w:proofErr w:type="spellStart"/>
            <w:r w:rsidRPr="00B47324">
              <w:rPr>
                <w:rFonts w:ascii="Calibri" w:eastAsia="Times New Roman" w:hAnsi="Calibri" w:cs="Times New Roman"/>
                <w:color w:val="000000"/>
                <w:lang w:eastAsia="nl-NL"/>
              </w:rPr>
              <w:t>leds</w:t>
            </w:r>
            <w:proofErr w:type="spellEnd"/>
            <w:r w:rsidRPr="00B47324">
              <w:rPr>
                <w:rFonts w:ascii="Calibri" w:eastAsia="Times New Roman" w:hAnsi="Calibri" w:cs="Times New Roman"/>
                <w:color w:val="000000"/>
                <w:lang w:eastAsia="nl-NL"/>
              </w:rPr>
              <w:t xml:space="preserve">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20-4-2017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20</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00"/>
        </w:trPr>
        <w:tc>
          <w:tcPr>
            <w:tcW w:w="960" w:type="dxa"/>
            <w:tcBorders>
              <w:top w:val="nil"/>
              <w:left w:val="single" w:sz="12" w:space="0" w:color="auto"/>
              <w:bottom w:val="single" w:sz="4" w:space="0" w:color="auto"/>
              <w:right w:val="single" w:sz="12" w:space="0" w:color="auto"/>
            </w:tcBorders>
            <w:shd w:val="clear" w:color="auto" w:fill="auto"/>
            <w:noWrap/>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6B</w:t>
            </w:r>
          </w:p>
        </w:tc>
        <w:tc>
          <w:tcPr>
            <w:tcW w:w="2700" w:type="dxa"/>
            <w:tcBorders>
              <w:top w:val="nil"/>
              <w:left w:val="nil"/>
              <w:bottom w:val="single" w:sz="4" w:space="0" w:color="auto"/>
              <w:right w:val="single" w:sz="4" w:space="0" w:color="auto"/>
            </w:tcBorders>
            <w:shd w:val="clear" w:color="auto" w:fill="auto"/>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Robot </w:t>
            </w:r>
            <w:proofErr w:type="spellStart"/>
            <w:r w:rsidRPr="00B47324">
              <w:rPr>
                <w:rFonts w:ascii="Calibri" w:eastAsia="Times New Roman" w:hAnsi="Calibri" w:cs="Times New Roman"/>
                <w:color w:val="000000"/>
                <w:lang w:eastAsia="nl-NL"/>
              </w:rPr>
              <w:t>to</w:t>
            </w:r>
            <w:proofErr w:type="spellEnd"/>
            <w:r w:rsidRPr="00B47324">
              <w:rPr>
                <w:rFonts w:ascii="Calibri" w:eastAsia="Times New Roman" w:hAnsi="Calibri" w:cs="Times New Roman"/>
                <w:color w:val="000000"/>
                <w:lang w:eastAsia="nl-NL"/>
              </w:rPr>
              <w:t xml:space="preserve"> robot transfer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30-4-2017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20</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615"/>
        </w:trPr>
        <w:tc>
          <w:tcPr>
            <w:tcW w:w="960" w:type="dxa"/>
            <w:tcBorders>
              <w:top w:val="nil"/>
              <w:left w:val="single" w:sz="12" w:space="0" w:color="auto"/>
              <w:bottom w:val="nil"/>
              <w:right w:val="single" w:sz="12" w:space="0" w:color="auto"/>
            </w:tcBorders>
            <w:shd w:val="clear" w:color="auto" w:fill="auto"/>
            <w:noWrap/>
            <w:hideMark/>
          </w:tcPr>
          <w:p w:rsidR="00B47324" w:rsidRPr="00B47324" w:rsidRDefault="00B47324" w:rsidP="00B47324">
            <w:pPr>
              <w:spacing w:after="0" w:line="240" w:lineRule="auto"/>
              <w:jc w:val="center"/>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6C</w:t>
            </w:r>
          </w:p>
        </w:tc>
        <w:tc>
          <w:tcPr>
            <w:tcW w:w="2700" w:type="dxa"/>
            <w:tcBorders>
              <w:top w:val="nil"/>
              <w:left w:val="nil"/>
              <w:bottom w:val="single" w:sz="4" w:space="0" w:color="auto"/>
              <w:right w:val="single" w:sz="4" w:space="0" w:color="auto"/>
            </w:tcBorders>
            <w:shd w:val="clear" w:color="auto" w:fill="auto"/>
            <w:hideMark/>
          </w:tcPr>
          <w:p w:rsidR="00B47324" w:rsidRPr="00B47324" w:rsidRDefault="00B47324" w:rsidP="00B47324">
            <w:pPr>
              <w:spacing w:after="0" w:line="240" w:lineRule="auto"/>
              <w:rPr>
                <w:rFonts w:ascii="Calibri" w:eastAsia="Times New Roman" w:hAnsi="Calibri" w:cs="Times New Roman"/>
                <w:color w:val="000000"/>
                <w:lang w:val="en-US" w:eastAsia="nl-NL"/>
              </w:rPr>
            </w:pPr>
            <w:r w:rsidRPr="00B47324">
              <w:rPr>
                <w:rFonts w:ascii="Calibri" w:eastAsia="Times New Roman" w:hAnsi="Calibri" w:cs="Times New Roman"/>
                <w:color w:val="000000"/>
                <w:lang w:val="en-US" w:eastAsia="nl-NL"/>
              </w:rPr>
              <w:t xml:space="preserve">Swarm with robot to robot transfer </w:t>
            </w:r>
          </w:p>
        </w:tc>
        <w:tc>
          <w:tcPr>
            <w:tcW w:w="1120" w:type="dxa"/>
            <w:tcBorders>
              <w:top w:val="nil"/>
              <w:left w:val="nil"/>
              <w:bottom w:val="single" w:sz="4" w:space="0" w:color="auto"/>
              <w:right w:val="single" w:sz="4" w:space="0" w:color="auto"/>
            </w:tcBorders>
            <w:shd w:val="clear" w:color="auto" w:fill="auto"/>
            <w:noWrap/>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10-5-2017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30</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30"/>
        </w:trPr>
        <w:tc>
          <w:tcPr>
            <w:tcW w:w="960" w:type="dxa"/>
            <w:tcBorders>
              <w:top w:val="single" w:sz="12" w:space="0" w:color="auto"/>
              <w:left w:val="single" w:sz="12" w:space="0" w:color="auto"/>
              <w:bottom w:val="single" w:sz="12"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Robot control system</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12-6-2017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w:t>
            </w:r>
          </w:p>
        </w:tc>
      </w:tr>
      <w:tr w:rsidR="00B47324" w:rsidRPr="00B47324" w:rsidTr="00B47324">
        <w:trPr>
          <w:trHeight w:val="330"/>
        </w:trPr>
        <w:tc>
          <w:tcPr>
            <w:tcW w:w="960" w:type="dxa"/>
            <w:tcBorders>
              <w:top w:val="nil"/>
              <w:left w:val="single" w:sz="12" w:space="0" w:color="auto"/>
              <w:bottom w:val="single" w:sz="12"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8</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proofErr w:type="spellStart"/>
            <w:r w:rsidRPr="00B47324">
              <w:rPr>
                <w:rFonts w:ascii="Calibri" w:eastAsia="Times New Roman" w:hAnsi="Calibri" w:cs="Times New Roman"/>
                <w:color w:val="000000"/>
                <w:lang w:eastAsia="nl-NL"/>
              </w:rPr>
              <w:t>Description</w:t>
            </w:r>
            <w:proofErr w:type="spellEnd"/>
            <w:r w:rsidRPr="00B47324">
              <w:rPr>
                <w:rFonts w:ascii="Calibri" w:eastAsia="Times New Roman" w:hAnsi="Calibri" w:cs="Times New Roman"/>
                <w:color w:val="000000"/>
                <w:lang w:eastAsia="nl-NL"/>
              </w:rPr>
              <w:t xml:space="preserve"> of robot logic</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12-6-2017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7</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w:t>
            </w:r>
          </w:p>
        </w:tc>
      </w:tr>
      <w:tr w:rsidR="00B47324" w:rsidRPr="00B47324" w:rsidTr="00B47324">
        <w:trPr>
          <w:trHeight w:val="330"/>
        </w:trPr>
        <w:tc>
          <w:tcPr>
            <w:tcW w:w="960" w:type="dxa"/>
            <w:tcBorders>
              <w:top w:val="nil"/>
              <w:left w:val="single" w:sz="12" w:space="0" w:color="auto"/>
              <w:bottom w:val="single" w:sz="12"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9</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Buffer time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19-6-2017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12</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r>
      <w:tr w:rsidR="00B47324" w:rsidRPr="00B47324" w:rsidTr="00B47324">
        <w:trPr>
          <w:trHeight w:val="330"/>
        </w:trPr>
        <w:tc>
          <w:tcPr>
            <w:tcW w:w="960" w:type="dxa"/>
            <w:tcBorders>
              <w:top w:val="nil"/>
              <w:left w:val="single" w:sz="12" w:space="0" w:color="auto"/>
              <w:bottom w:val="single" w:sz="12" w:space="0" w:color="auto"/>
              <w:right w:val="single" w:sz="12" w:space="0" w:color="auto"/>
            </w:tcBorders>
            <w:shd w:val="clear" w:color="auto" w:fill="auto"/>
            <w:noWrap/>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10</w:t>
            </w:r>
          </w:p>
        </w:tc>
        <w:tc>
          <w:tcPr>
            <w:tcW w:w="270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xml:space="preserve">Buffer time </w:t>
            </w:r>
          </w:p>
        </w:tc>
        <w:tc>
          <w:tcPr>
            <w:tcW w:w="112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30-6-2017</w:t>
            </w:r>
          </w:p>
        </w:tc>
        <w:tc>
          <w:tcPr>
            <w:tcW w:w="168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 </w:t>
            </w:r>
          </w:p>
        </w:tc>
        <w:tc>
          <w:tcPr>
            <w:tcW w:w="1660" w:type="dxa"/>
            <w:tcBorders>
              <w:top w:val="nil"/>
              <w:left w:val="nil"/>
              <w:bottom w:val="single" w:sz="4" w:space="0" w:color="auto"/>
              <w:right w:val="single" w:sz="4" w:space="0" w:color="auto"/>
            </w:tcBorders>
            <w:shd w:val="clear" w:color="auto" w:fill="auto"/>
            <w:noWrap/>
            <w:vAlign w:val="bottom"/>
            <w:hideMark/>
          </w:tcPr>
          <w:p w:rsidR="00B47324" w:rsidRPr="00B47324" w:rsidRDefault="00B47324" w:rsidP="00B47324">
            <w:pPr>
              <w:spacing w:after="0" w:line="240" w:lineRule="auto"/>
              <w:jc w:val="right"/>
              <w:rPr>
                <w:rFonts w:ascii="Calibri" w:eastAsia="Times New Roman" w:hAnsi="Calibri" w:cs="Times New Roman"/>
                <w:color w:val="000000"/>
                <w:lang w:eastAsia="nl-NL"/>
              </w:rPr>
            </w:pPr>
            <w:r w:rsidRPr="00B47324">
              <w:rPr>
                <w:rFonts w:ascii="Calibri" w:eastAsia="Times New Roman" w:hAnsi="Calibri" w:cs="Times New Roman"/>
                <w:color w:val="000000"/>
                <w:lang w:eastAsia="nl-NL"/>
              </w:rPr>
              <w:t>1</w:t>
            </w:r>
          </w:p>
        </w:tc>
      </w:tr>
    </w:tbl>
    <w:p w:rsidR="00183003" w:rsidRDefault="00183003" w:rsidP="00193B6D">
      <w:pPr>
        <w:rPr>
          <w:lang w:val="en-US"/>
        </w:rPr>
      </w:pPr>
    </w:p>
    <w:p w:rsidR="00186A73" w:rsidRPr="00193B6D" w:rsidRDefault="00186A73" w:rsidP="00193B6D">
      <w:pPr>
        <w:rPr>
          <w:lang w:val="en-US"/>
        </w:rPr>
      </w:pPr>
      <w:r>
        <w:rPr>
          <w:noProof/>
          <w:lang w:eastAsia="nl-NL"/>
        </w:rPr>
        <w:lastRenderedPageBreak/>
        <w:drawing>
          <wp:inline distT="0" distB="0" distL="0" distR="0" wp14:anchorId="78EE198C" wp14:editId="7DA004D7">
            <wp:extent cx="8924604" cy="5797254"/>
            <wp:effectExtent l="1587"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5400000">
                      <a:off x="0" y="0"/>
                      <a:ext cx="8945705" cy="5810961"/>
                    </a:xfrm>
                    <a:prstGeom prst="rect">
                      <a:avLst/>
                    </a:prstGeom>
                  </pic:spPr>
                </pic:pic>
              </a:graphicData>
            </a:graphic>
          </wp:inline>
        </w:drawing>
      </w:r>
    </w:p>
    <w:sectPr w:rsidR="00186A73" w:rsidRPr="00193B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347FF"/>
    <w:multiLevelType w:val="multilevel"/>
    <w:tmpl w:val="7E7E09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0CC4C21"/>
    <w:multiLevelType w:val="hybridMultilevel"/>
    <w:tmpl w:val="AC26A0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3B1"/>
    <w:rsid w:val="00183003"/>
    <w:rsid w:val="00186A73"/>
    <w:rsid w:val="00193B6D"/>
    <w:rsid w:val="001D2676"/>
    <w:rsid w:val="002049DF"/>
    <w:rsid w:val="00414C64"/>
    <w:rsid w:val="0047228F"/>
    <w:rsid w:val="005B1A6F"/>
    <w:rsid w:val="009454D8"/>
    <w:rsid w:val="00AB4F0C"/>
    <w:rsid w:val="00AC68B9"/>
    <w:rsid w:val="00B47324"/>
    <w:rsid w:val="00C42D66"/>
    <w:rsid w:val="00DB509D"/>
    <w:rsid w:val="00E573ED"/>
    <w:rsid w:val="00F768A3"/>
    <w:rsid w:val="00F843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DE9A"/>
  <w15:chartTrackingRefBased/>
  <w15:docId w15:val="{FAF4815D-D7A9-4945-AC14-E2160D9D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4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B5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843B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B509D"/>
    <w:pPr>
      <w:suppressAutoHyphens/>
      <w:spacing w:line="252" w:lineRule="auto"/>
      <w:ind w:left="720"/>
      <w:contextualSpacing/>
    </w:pPr>
    <w:rPr>
      <w:rFonts w:ascii="Calibri" w:eastAsia="Droid Sans Fallback" w:hAnsi="Calibri" w:cs="Calibri"/>
      <w:color w:val="00000A"/>
    </w:rPr>
  </w:style>
  <w:style w:type="character" w:customStyle="1" w:styleId="Kop2Char">
    <w:name w:val="Kop 2 Char"/>
    <w:basedOn w:val="Standaardalinea-lettertype"/>
    <w:link w:val="Kop2"/>
    <w:uiPriority w:val="9"/>
    <w:rsid w:val="00DB50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809364">
      <w:bodyDiv w:val="1"/>
      <w:marLeft w:val="0"/>
      <w:marRight w:val="0"/>
      <w:marTop w:val="0"/>
      <w:marBottom w:val="0"/>
      <w:divBdr>
        <w:top w:val="none" w:sz="0" w:space="0" w:color="auto"/>
        <w:left w:val="none" w:sz="0" w:space="0" w:color="auto"/>
        <w:bottom w:val="none" w:sz="0" w:space="0" w:color="auto"/>
        <w:right w:val="none" w:sz="0" w:space="0" w:color="auto"/>
      </w:divBdr>
    </w:div>
    <w:div w:id="1066033606">
      <w:bodyDiv w:val="1"/>
      <w:marLeft w:val="0"/>
      <w:marRight w:val="0"/>
      <w:marTop w:val="0"/>
      <w:marBottom w:val="0"/>
      <w:divBdr>
        <w:top w:val="none" w:sz="0" w:space="0" w:color="auto"/>
        <w:left w:val="none" w:sz="0" w:space="0" w:color="auto"/>
        <w:bottom w:val="none" w:sz="0" w:space="0" w:color="auto"/>
        <w:right w:val="none" w:sz="0" w:space="0" w:color="auto"/>
      </w:divBdr>
    </w:div>
    <w:div w:id="1543250841">
      <w:bodyDiv w:val="1"/>
      <w:marLeft w:val="0"/>
      <w:marRight w:val="0"/>
      <w:marTop w:val="0"/>
      <w:marBottom w:val="0"/>
      <w:divBdr>
        <w:top w:val="none" w:sz="0" w:space="0" w:color="auto"/>
        <w:left w:val="none" w:sz="0" w:space="0" w:color="auto"/>
        <w:bottom w:val="none" w:sz="0" w:space="0" w:color="auto"/>
        <w:right w:val="none" w:sz="0" w:space="0" w:color="auto"/>
      </w:divBdr>
    </w:div>
    <w:div w:id="202096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574</Words>
  <Characters>3160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Waard,Dimitri D.J.S.</dc:creator>
  <cp:keywords/>
  <dc:description/>
  <cp:lastModifiedBy>Waard,Dimitri D.J.S.</cp:lastModifiedBy>
  <cp:revision>9</cp:revision>
  <dcterms:created xsi:type="dcterms:W3CDTF">2017-03-21T09:52:00Z</dcterms:created>
  <dcterms:modified xsi:type="dcterms:W3CDTF">2017-03-21T10:26:00Z</dcterms:modified>
</cp:coreProperties>
</file>