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AA56" w14:textId="77777777" w:rsidR="009D267C" w:rsidRDefault="009D267C" w:rsidP="005962F2">
      <w:pPr>
        <w:jc w:val="center"/>
        <w:rPr>
          <w:rFonts w:ascii="Arial" w:hAnsi="Arial" w:cs="Arial"/>
          <w:b/>
          <w:bCs/>
          <w:sz w:val="28"/>
          <w:szCs w:val="28"/>
        </w:rPr>
      </w:pPr>
    </w:p>
    <w:p w14:paraId="3338C90C" w14:textId="3AC62B3E" w:rsidR="005962F2" w:rsidRDefault="005962F2" w:rsidP="005962F2">
      <w:pPr>
        <w:jc w:val="center"/>
        <w:rPr>
          <w:rFonts w:ascii="Arial" w:hAnsi="Arial" w:cs="Arial"/>
          <w:b/>
          <w:bCs/>
          <w:sz w:val="28"/>
          <w:szCs w:val="28"/>
        </w:rPr>
      </w:pPr>
      <w:r w:rsidRPr="005962F2">
        <w:rPr>
          <w:rFonts w:ascii="Arial" w:hAnsi="Arial" w:cs="Arial"/>
          <w:b/>
          <w:bCs/>
          <w:sz w:val="28"/>
          <w:szCs w:val="28"/>
        </w:rPr>
        <w:t>A</w:t>
      </w:r>
      <w:r w:rsidRPr="005962F2">
        <w:rPr>
          <w:rFonts w:ascii="Arial" w:hAnsi="Arial" w:cs="Arial"/>
          <w:b/>
          <w:bCs/>
          <w:sz w:val="28"/>
          <w:szCs w:val="28"/>
        </w:rPr>
        <w:t>nálisis del Caso</w:t>
      </w:r>
    </w:p>
    <w:p w14:paraId="693C1D18" w14:textId="77777777" w:rsidR="005962F2" w:rsidRPr="005962F2" w:rsidRDefault="005962F2" w:rsidP="005962F2">
      <w:pPr>
        <w:jc w:val="center"/>
        <w:rPr>
          <w:rFonts w:ascii="Arial" w:hAnsi="Arial" w:cs="Arial"/>
          <w:sz w:val="28"/>
          <w:szCs w:val="28"/>
        </w:rPr>
      </w:pPr>
    </w:p>
    <w:p w14:paraId="3E23A042" w14:textId="77777777" w:rsidR="005962F2" w:rsidRPr="005962F2" w:rsidRDefault="005962F2" w:rsidP="005962F2">
      <w:pPr>
        <w:rPr>
          <w:rFonts w:ascii="Arial" w:hAnsi="Arial" w:cs="Arial"/>
          <w:b/>
          <w:bCs/>
          <w:sz w:val="24"/>
          <w:szCs w:val="24"/>
        </w:rPr>
      </w:pPr>
      <w:r w:rsidRPr="005962F2">
        <w:rPr>
          <w:rFonts w:ascii="Arial" w:hAnsi="Arial" w:cs="Arial"/>
          <w:b/>
          <w:bCs/>
          <w:sz w:val="24"/>
          <w:szCs w:val="24"/>
        </w:rPr>
        <w:t>Contexto</w:t>
      </w:r>
    </w:p>
    <w:p w14:paraId="24859300" w14:textId="77C7DAD1" w:rsidR="005962F2" w:rsidRDefault="005962F2" w:rsidP="005962F2">
      <w:pPr>
        <w:rPr>
          <w:rFonts w:ascii="Arial" w:hAnsi="Arial" w:cs="Arial"/>
          <w:sz w:val="24"/>
          <w:szCs w:val="24"/>
        </w:rPr>
      </w:pPr>
      <w:r w:rsidRPr="005962F2">
        <w:rPr>
          <w:rFonts w:ascii="Arial" w:hAnsi="Arial" w:cs="Arial"/>
          <w:sz w:val="24"/>
          <w:szCs w:val="24"/>
        </w:rPr>
        <w:t>El presente proyecto tiene como objetivo desarrollar una aplicación de escritorio de gestión de inventario para un cliente propietario de una botillería. En este tipo de negocio, se maneja una amplia variedad de productos, muchos de los cuales tienen fechas de vencimiento que requieren una gestión cuidadosa. Adicionalmente, el cliente necesita una solución para gestionar sus ventas diarias y calcular las ganancias netas, descontando el costo de los productos vendidos. La implementación de esta aplicación busca optimizar el control del inventario, reducir pérdidas debido a productos vencidos, y proporcionar una visión clara y precisa de las finanzas del negocio.</w:t>
      </w:r>
    </w:p>
    <w:p w14:paraId="07D9B526" w14:textId="77777777" w:rsidR="005962F2" w:rsidRPr="005962F2" w:rsidRDefault="005962F2" w:rsidP="005962F2">
      <w:pPr>
        <w:rPr>
          <w:rFonts w:ascii="Arial" w:hAnsi="Arial" w:cs="Arial"/>
          <w:sz w:val="24"/>
          <w:szCs w:val="24"/>
        </w:rPr>
      </w:pPr>
    </w:p>
    <w:p w14:paraId="62CAAA59" w14:textId="77777777" w:rsidR="005962F2" w:rsidRDefault="005962F2" w:rsidP="005962F2">
      <w:pPr>
        <w:rPr>
          <w:rFonts w:ascii="Arial" w:hAnsi="Arial" w:cs="Arial"/>
          <w:sz w:val="24"/>
          <w:szCs w:val="24"/>
        </w:rPr>
      </w:pPr>
    </w:p>
    <w:p w14:paraId="22B6C53E" w14:textId="77777777" w:rsidR="003A75D6" w:rsidRPr="005962F2" w:rsidRDefault="003A75D6" w:rsidP="005962F2">
      <w:pPr>
        <w:rPr>
          <w:rFonts w:ascii="Arial" w:hAnsi="Arial" w:cs="Arial"/>
          <w:sz w:val="24"/>
          <w:szCs w:val="24"/>
        </w:rPr>
      </w:pPr>
    </w:p>
    <w:p w14:paraId="6A3485ED" w14:textId="7C02B860" w:rsidR="005962F2" w:rsidRPr="005962F2" w:rsidRDefault="005962F2" w:rsidP="005962F2">
      <w:pPr>
        <w:rPr>
          <w:rFonts w:ascii="Arial" w:hAnsi="Arial" w:cs="Arial"/>
          <w:sz w:val="24"/>
          <w:szCs w:val="24"/>
        </w:rPr>
      </w:pPr>
      <w:r w:rsidRPr="005962F2">
        <w:rPr>
          <w:rFonts w:ascii="Arial" w:hAnsi="Arial" w:cs="Arial"/>
          <w:b/>
          <w:bCs/>
          <w:sz w:val="24"/>
          <w:szCs w:val="24"/>
        </w:rPr>
        <w:t>Objetivos del Proyecto</w:t>
      </w:r>
      <w:r w:rsidRPr="005962F2">
        <w:rPr>
          <w:rFonts w:ascii="Arial" w:hAnsi="Arial" w:cs="Arial"/>
          <w:sz w:val="24"/>
          <w:szCs w:val="24"/>
        </w:rPr>
        <w:t xml:space="preserve"> </w:t>
      </w:r>
    </w:p>
    <w:p w14:paraId="33651EF9" w14:textId="492271C5" w:rsidR="005962F2" w:rsidRPr="005962F2" w:rsidRDefault="005962F2" w:rsidP="005962F2">
      <w:pPr>
        <w:rPr>
          <w:rFonts w:ascii="Arial" w:hAnsi="Arial" w:cs="Arial"/>
          <w:sz w:val="24"/>
          <w:szCs w:val="24"/>
        </w:rPr>
      </w:pPr>
      <w:r w:rsidRPr="005962F2">
        <w:rPr>
          <w:rFonts w:ascii="Arial" w:hAnsi="Arial" w:cs="Arial"/>
          <w:sz w:val="24"/>
          <w:szCs w:val="24"/>
        </w:rPr>
        <w:t>El proyecto se enfoca en alcanzar los siguientes objetivos:</w:t>
      </w:r>
    </w:p>
    <w:p w14:paraId="4962043B" w14:textId="77777777" w:rsidR="005962F2" w:rsidRPr="005962F2" w:rsidRDefault="005962F2" w:rsidP="005962F2">
      <w:pPr>
        <w:numPr>
          <w:ilvl w:val="0"/>
          <w:numId w:val="1"/>
        </w:numPr>
        <w:rPr>
          <w:rFonts w:ascii="Arial" w:hAnsi="Arial" w:cs="Arial"/>
          <w:sz w:val="24"/>
          <w:szCs w:val="24"/>
        </w:rPr>
      </w:pPr>
      <w:r w:rsidRPr="005962F2">
        <w:rPr>
          <w:rFonts w:ascii="Arial" w:hAnsi="Arial" w:cs="Arial"/>
          <w:b/>
          <w:bCs/>
          <w:sz w:val="24"/>
          <w:szCs w:val="24"/>
        </w:rPr>
        <w:t>Optimización de la Gestión de Inventario:</w:t>
      </w:r>
      <w:r w:rsidRPr="005962F2">
        <w:rPr>
          <w:rFonts w:ascii="Arial" w:hAnsi="Arial" w:cs="Arial"/>
          <w:sz w:val="24"/>
          <w:szCs w:val="24"/>
        </w:rPr>
        <w:t xml:space="preserve"> Desarrollar una funcionalidad que permita al usuario registrar y monitorear todos los productos en inventario, con especial atención a aquellos que están próximos a vencer.</w:t>
      </w:r>
    </w:p>
    <w:p w14:paraId="50493A1A" w14:textId="77777777" w:rsidR="005962F2" w:rsidRPr="005962F2" w:rsidRDefault="005962F2" w:rsidP="005962F2">
      <w:pPr>
        <w:numPr>
          <w:ilvl w:val="0"/>
          <w:numId w:val="1"/>
        </w:numPr>
        <w:rPr>
          <w:rFonts w:ascii="Arial" w:hAnsi="Arial" w:cs="Arial"/>
          <w:sz w:val="24"/>
          <w:szCs w:val="24"/>
        </w:rPr>
      </w:pPr>
      <w:r w:rsidRPr="005962F2">
        <w:rPr>
          <w:rFonts w:ascii="Arial" w:hAnsi="Arial" w:cs="Arial"/>
          <w:b/>
          <w:bCs/>
          <w:sz w:val="24"/>
          <w:szCs w:val="24"/>
        </w:rPr>
        <w:t>Alerta de Vencimiento de Productos:</w:t>
      </w:r>
      <w:r w:rsidRPr="005962F2">
        <w:rPr>
          <w:rFonts w:ascii="Arial" w:hAnsi="Arial" w:cs="Arial"/>
          <w:sz w:val="24"/>
          <w:szCs w:val="24"/>
        </w:rPr>
        <w:t xml:space="preserve"> Implementar un sistema de alertas que notifique al usuario cuando un producto esté próximo a vencer, para facilitar su venta o devolución antes de que se convierta en una pérdida.</w:t>
      </w:r>
    </w:p>
    <w:p w14:paraId="2446DC27" w14:textId="77777777" w:rsidR="005962F2" w:rsidRPr="005962F2" w:rsidRDefault="005962F2" w:rsidP="005962F2">
      <w:pPr>
        <w:numPr>
          <w:ilvl w:val="0"/>
          <w:numId w:val="1"/>
        </w:numPr>
        <w:rPr>
          <w:rFonts w:ascii="Arial" w:hAnsi="Arial" w:cs="Arial"/>
          <w:sz w:val="24"/>
          <w:szCs w:val="24"/>
        </w:rPr>
      </w:pPr>
      <w:r w:rsidRPr="005962F2">
        <w:rPr>
          <w:rFonts w:ascii="Arial" w:hAnsi="Arial" w:cs="Arial"/>
          <w:b/>
          <w:bCs/>
          <w:sz w:val="24"/>
          <w:szCs w:val="24"/>
        </w:rPr>
        <w:t>Sistema de Ventas y Cálculo de Ganancias:</w:t>
      </w:r>
      <w:r w:rsidRPr="005962F2">
        <w:rPr>
          <w:rFonts w:ascii="Arial" w:hAnsi="Arial" w:cs="Arial"/>
          <w:sz w:val="24"/>
          <w:szCs w:val="24"/>
        </w:rPr>
        <w:t xml:space="preserve"> Crear un módulo de ventas que registre cada transacción diaria, calcule automáticamente las ganancias, y determine cuánto de ese ingreso corresponde a las ganancias netas, después de descontar el costo de los productos vendidos.</w:t>
      </w:r>
    </w:p>
    <w:p w14:paraId="2ACF3589" w14:textId="77777777" w:rsidR="005962F2" w:rsidRDefault="005962F2" w:rsidP="005962F2">
      <w:pPr>
        <w:ind w:left="720"/>
        <w:rPr>
          <w:rFonts w:ascii="Arial" w:hAnsi="Arial" w:cs="Arial"/>
          <w:sz w:val="24"/>
          <w:szCs w:val="24"/>
        </w:rPr>
      </w:pPr>
    </w:p>
    <w:p w14:paraId="1A549557" w14:textId="77777777" w:rsidR="005962F2" w:rsidRDefault="005962F2" w:rsidP="005962F2">
      <w:pPr>
        <w:ind w:left="720"/>
        <w:rPr>
          <w:rFonts w:ascii="Arial" w:hAnsi="Arial" w:cs="Arial"/>
          <w:sz w:val="24"/>
          <w:szCs w:val="24"/>
        </w:rPr>
      </w:pPr>
    </w:p>
    <w:p w14:paraId="120958F7" w14:textId="77777777" w:rsidR="005962F2" w:rsidRDefault="005962F2" w:rsidP="005962F2">
      <w:pPr>
        <w:ind w:left="720"/>
        <w:rPr>
          <w:rFonts w:ascii="Arial" w:hAnsi="Arial" w:cs="Arial"/>
          <w:sz w:val="24"/>
          <w:szCs w:val="24"/>
        </w:rPr>
      </w:pPr>
    </w:p>
    <w:p w14:paraId="137A02FE" w14:textId="77777777" w:rsidR="005962F2" w:rsidRDefault="005962F2" w:rsidP="005962F2">
      <w:pPr>
        <w:ind w:left="720"/>
        <w:rPr>
          <w:rFonts w:ascii="Arial" w:hAnsi="Arial" w:cs="Arial"/>
          <w:sz w:val="24"/>
          <w:szCs w:val="24"/>
        </w:rPr>
      </w:pPr>
    </w:p>
    <w:p w14:paraId="0A04AF86" w14:textId="77777777" w:rsidR="005962F2" w:rsidRDefault="005962F2" w:rsidP="005962F2">
      <w:pPr>
        <w:ind w:left="720"/>
        <w:rPr>
          <w:rFonts w:ascii="Arial" w:hAnsi="Arial" w:cs="Arial"/>
          <w:sz w:val="24"/>
          <w:szCs w:val="24"/>
        </w:rPr>
      </w:pPr>
    </w:p>
    <w:p w14:paraId="735BC03E" w14:textId="77777777" w:rsidR="005962F2" w:rsidRPr="005962F2" w:rsidRDefault="005962F2" w:rsidP="005962F2">
      <w:pPr>
        <w:ind w:left="720"/>
        <w:rPr>
          <w:rFonts w:ascii="Arial" w:hAnsi="Arial" w:cs="Arial"/>
          <w:sz w:val="24"/>
          <w:szCs w:val="24"/>
        </w:rPr>
      </w:pPr>
    </w:p>
    <w:p w14:paraId="0C11B122" w14:textId="77777777" w:rsidR="005962F2" w:rsidRPr="005962F2" w:rsidRDefault="005962F2" w:rsidP="005962F2">
      <w:pPr>
        <w:rPr>
          <w:rFonts w:ascii="Arial" w:hAnsi="Arial" w:cs="Arial"/>
          <w:b/>
          <w:bCs/>
          <w:sz w:val="24"/>
          <w:szCs w:val="24"/>
        </w:rPr>
      </w:pPr>
      <w:r w:rsidRPr="005962F2">
        <w:rPr>
          <w:rFonts w:ascii="Arial" w:hAnsi="Arial" w:cs="Arial"/>
          <w:b/>
          <w:bCs/>
          <w:sz w:val="24"/>
          <w:szCs w:val="24"/>
        </w:rPr>
        <w:t>Desafíos Potenciales</w:t>
      </w:r>
    </w:p>
    <w:p w14:paraId="4D787C70" w14:textId="049CEFE9" w:rsidR="005962F2" w:rsidRPr="005962F2" w:rsidRDefault="005962F2" w:rsidP="005962F2">
      <w:pPr>
        <w:rPr>
          <w:rFonts w:ascii="Arial" w:hAnsi="Arial" w:cs="Arial"/>
          <w:sz w:val="24"/>
          <w:szCs w:val="24"/>
        </w:rPr>
      </w:pPr>
      <w:r w:rsidRPr="005962F2">
        <w:rPr>
          <w:rFonts w:ascii="Arial" w:hAnsi="Arial" w:cs="Arial"/>
          <w:sz w:val="24"/>
          <w:szCs w:val="24"/>
        </w:rPr>
        <w:t>El desarrollo de la aplicación presenta varios desafíos que deben ser gestionados adecuadamente para asegurar el éxito del proyecto:</w:t>
      </w:r>
    </w:p>
    <w:p w14:paraId="224ABE57" w14:textId="77777777" w:rsidR="005962F2" w:rsidRPr="005962F2" w:rsidRDefault="005962F2" w:rsidP="005962F2">
      <w:pPr>
        <w:numPr>
          <w:ilvl w:val="0"/>
          <w:numId w:val="2"/>
        </w:numPr>
        <w:rPr>
          <w:rFonts w:ascii="Arial" w:hAnsi="Arial" w:cs="Arial"/>
          <w:sz w:val="24"/>
          <w:szCs w:val="24"/>
        </w:rPr>
      </w:pPr>
      <w:r w:rsidRPr="005962F2">
        <w:rPr>
          <w:rFonts w:ascii="Arial" w:hAnsi="Arial" w:cs="Arial"/>
          <w:b/>
          <w:bCs/>
          <w:sz w:val="24"/>
          <w:szCs w:val="24"/>
        </w:rPr>
        <w:t>Gestión de Fechas de Vencimiento:</w:t>
      </w:r>
      <w:r w:rsidRPr="005962F2">
        <w:rPr>
          <w:rFonts w:ascii="Arial" w:hAnsi="Arial" w:cs="Arial"/>
          <w:sz w:val="24"/>
          <w:szCs w:val="24"/>
        </w:rPr>
        <w:t xml:space="preserve"> La precisión en el registro y seguimiento de las fechas de vencimiento es crítica. Un error en este aspecto podría llevar a la venta de productos vencidos o a la pérdida de inventario.</w:t>
      </w:r>
    </w:p>
    <w:p w14:paraId="2874C76E" w14:textId="77777777" w:rsidR="005962F2" w:rsidRPr="005962F2" w:rsidRDefault="005962F2" w:rsidP="005962F2">
      <w:pPr>
        <w:numPr>
          <w:ilvl w:val="0"/>
          <w:numId w:val="2"/>
        </w:numPr>
        <w:rPr>
          <w:rFonts w:ascii="Arial" w:hAnsi="Arial" w:cs="Arial"/>
          <w:sz w:val="24"/>
          <w:szCs w:val="24"/>
        </w:rPr>
      </w:pPr>
      <w:r w:rsidRPr="005962F2">
        <w:rPr>
          <w:rFonts w:ascii="Arial" w:hAnsi="Arial" w:cs="Arial"/>
          <w:b/>
          <w:bCs/>
          <w:sz w:val="24"/>
          <w:szCs w:val="24"/>
        </w:rPr>
        <w:t>Integración del Sistema de Ventas:</w:t>
      </w:r>
      <w:r w:rsidRPr="005962F2">
        <w:rPr>
          <w:rFonts w:ascii="Arial" w:hAnsi="Arial" w:cs="Arial"/>
          <w:sz w:val="24"/>
          <w:szCs w:val="24"/>
        </w:rPr>
        <w:t xml:space="preserve"> Es fundamental integrar el módulo de ventas de manera que refleje con precisión las transacciones y calcule correctamente las ganancias, asegurando la fiabilidad de los datos.</w:t>
      </w:r>
    </w:p>
    <w:p w14:paraId="3A1937D9" w14:textId="11D1FD43" w:rsidR="005962F2" w:rsidRDefault="005962F2" w:rsidP="005962F2">
      <w:pPr>
        <w:numPr>
          <w:ilvl w:val="0"/>
          <w:numId w:val="2"/>
        </w:numPr>
        <w:rPr>
          <w:rFonts w:ascii="Arial" w:hAnsi="Arial" w:cs="Arial"/>
          <w:sz w:val="24"/>
          <w:szCs w:val="24"/>
        </w:rPr>
      </w:pPr>
      <w:r w:rsidRPr="005962F2">
        <w:rPr>
          <w:rFonts w:ascii="Arial" w:hAnsi="Arial" w:cs="Arial"/>
          <w:b/>
          <w:bCs/>
          <w:sz w:val="24"/>
          <w:szCs w:val="24"/>
        </w:rPr>
        <w:t>Usabilidad para el Cliente:</w:t>
      </w:r>
      <w:r w:rsidRPr="005962F2">
        <w:rPr>
          <w:rFonts w:ascii="Arial" w:hAnsi="Arial" w:cs="Arial"/>
          <w:sz w:val="24"/>
          <w:szCs w:val="24"/>
        </w:rPr>
        <w:t xml:space="preserve"> Dado que el cliente no es un experto en tecnología, la interfaz debe ser intuitiva y fácil de usar, para garantizar que pueda aprovechar todas las funciones de la aplicación sin complicaciones.</w:t>
      </w:r>
    </w:p>
    <w:p w14:paraId="1ABDF642" w14:textId="77777777" w:rsidR="005962F2" w:rsidRPr="005962F2" w:rsidRDefault="005962F2" w:rsidP="005962F2">
      <w:pPr>
        <w:ind w:left="360"/>
        <w:rPr>
          <w:rFonts w:ascii="Arial" w:hAnsi="Arial" w:cs="Arial"/>
          <w:sz w:val="24"/>
          <w:szCs w:val="24"/>
        </w:rPr>
      </w:pPr>
    </w:p>
    <w:p w14:paraId="249BD756" w14:textId="77777777" w:rsidR="005962F2" w:rsidRPr="005962F2" w:rsidRDefault="005962F2" w:rsidP="005962F2">
      <w:pPr>
        <w:rPr>
          <w:rFonts w:ascii="Arial" w:hAnsi="Arial" w:cs="Arial"/>
          <w:b/>
          <w:bCs/>
          <w:sz w:val="24"/>
          <w:szCs w:val="24"/>
        </w:rPr>
      </w:pPr>
      <w:r w:rsidRPr="005962F2">
        <w:rPr>
          <w:rFonts w:ascii="Arial" w:hAnsi="Arial" w:cs="Arial"/>
          <w:b/>
          <w:bCs/>
          <w:sz w:val="24"/>
          <w:szCs w:val="24"/>
        </w:rPr>
        <w:t>Plan de Iteraciones</w:t>
      </w:r>
    </w:p>
    <w:p w14:paraId="3F273705" w14:textId="09A0C1D5" w:rsidR="005962F2" w:rsidRPr="005962F2" w:rsidRDefault="005962F2" w:rsidP="005962F2">
      <w:pPr>
        <w:rPr>
          <w:rFonts w:ascii="Arial" w:hAnsi="Arial" w:cs="Arial"/>
          <w:sz w:val="24"/>
          <w:szCs w:val="24"/>
        </w:rPr>
      </w:pPr>
      <w:r w:rsidRPr="005962F2">
        <w:rPr>
          <w:rFonts w:ascii="Arial" w:hAnsi="Arial" w:cs="Arial"/>
          <w:sz w:val="24"/>
          <w:szCs w:val="24"/>
        </w:rPr>
        <w:t>Para gestionar el desarrollo del proyecto de manera eficiente, se ha establecido un plan de iteraciones que incluye:</w:t>
      </w:r>
    </w:p>
    <w:p w14:paraId="5E769EC5" w14:textId="77777777" w:rsidR="005962F2" w:rsidRPr="005962F2" w:rsidRDefault="005962F2" w:rsidP="005962F2">
      <w:pPr>
        <w:numPr>
          <w:ilvl w:val="0"/>
          <w:numId w:val="3"/>
        </w:numPr>
        <w:rPr>
          <w:rFonts w:ascii="Arial" w:hAnsi="Arial" w:cs="Arial"/>
          <w:sz w:val="24"/>
          <w:szCs w:val="24"/>
        </w:rPr>
      </w:pPr>
      <w:r w:rsidRPr="005962F2">
        <w:rPr>
          <w:rFonts w:ascii="Arial" w:hAnsi="Arial" w:cs="Arial"/>
          <w:b/>
          <w:bCs/>
          <w:sz w:val="24"/>
          <w:szCs w:val="24"/>
        </w:rPr>
        <w:t>Sprint 1:</w:t>
      </w:r>
      <w:r w:rsidRPr="005962F2">
        <w:rPr>
          <w:rFonts w:ascii="Arial" w:hAnsi="Arial" w:cs="Arial"/>
          <w:sz w:val="24"/>
          <w:szCs w:val="24"/>
        </w:rPr>
        <w:t xml:space="preserve"> Análisis de requisitos y diseño de la base de datos.</w:t>
      </w:r>
    </w:p>
    <w:p w14:paraId="07B5D13F" w14:textId="77777777" w:rsidR="005962F2" w:rsidRPr="005962F2" w:rsidRDefault="005962F2" w:rsidP="005962F2">
      <w:pPr>
        <w:numPr>
          <w:ilvl w:val="0"/>
          <w:numId w:val="3"/>
        </w:numPr>
        <w:rPr>
          <w:rFonts w:ascii="Arial" w:hAnsi="Arial" w:cs="Arial"/>
          <w:sz w:val="24"/>
          <w:szCs w:val="24"/>
        </w:rPr>
      </w:pPr>
      <w:r w:rsidRPr="005962F2">
        <w:rPr>
          <w:rFonts w:ascii="Arial" w:hAnsi="Arial" w:cs="Arial"/>
          <w:b/>
          <w:bCs/>
          <w:sz w:val="24"/>
          <w:szCs w:val="24"/>
        </w:rPr>
        <w:t>Sprint 2:</w:t>
      </w:r>
      <w:r w:rsidRPr="005962F2">
        <w:rPr>
          <w:rFonts w:ascii="Arial" w:hAnsi="Arial" w:cs="Arial"/>
          <w:sz w:val="24"/>
          <w:szCs w:val="24"/>
        </w:rPr>
        <w:t xml:space="preserve"> Desarrollo del módulo de gestión de inventario.</w:t>
      </w:r>
    </w:p>
    <w:p w14:paraId="65292405" w14:textId="77777777" w:rsidR="005962F2" w:rsidRPr="005962F2" w:rsidRDefault="005962F2" w:rsidP="005962F2">
      <w:pPr>
        <w:numPr>
          <w:ilvl w:val="0"/>
          <w:numId w:val="3"/>
        </w:numPr>
        <w:rPr>
          <w:rFonts w:ascii="Arial" w:hAnsi="Arial" w:cs="Arial"/>
          <w:sz w:val="24"/>
          <w:szCs w:val="24"/>
        </w:rPr>
      </w:pPr>
      <w:r w:rsidRPr="005962F2">
        <w:rPr>
          <w:rFonts w:ascii="Arial" w:hAnsi="Arial" w:cs="Arial"/>
          <w:b/>
          <w:bCs/>
          <w:sz w:val="24"/>
          <w:szCs w:val="24"/>
        </w:rPr>
        <w:t>Sprint 3:</w:t>
      </w:r>
      <w:r w:rsidRPr="005962F2">
        <w:rPr>
          <w:rFonts w:ascii="Arial" w:hAnsi="Arial" w:cs="Arial"/>
          <w:sz w:val="24"/>
          <w:szCs w:val="24"/>
        </w:rPr>
        <w:t xml:space="preserve"> Implementación del sistema de alertas para productos por vencer.</w:t>
      </w:r>
    </w:p>
    <w:p w14:paraId="7657AE40" w14:textId="77777777" w:rsidR="005962F2" w:rsidRPr="005962F2" w:rsidRDefault="005962F2" w:rsidP="005962F2">
      <w:pPr>
        <w:numPr>
          <w:ilvl w:val="0"/>
          <w:numId w:val="3"/>
        </w:numPr>
        <w:rPr>
          <w:rFonts w:ascii="Arial" w:hAnsi="Arial" w:cs="Arial"/>
          <w:sz w:val="24"/>
          <w:szCs w:val="24"/>
        </w:rPr>
      </w:pPr>
      <w:r w:rsidRPr="005962F2">
        <w:rPr>
          <w:rFonts w:ascii="Arial" w:hAnsi="Arial" w:cs="Arial"/>
          <w:b/>
          <w:bCs/>
          <w:sz w:val="24"/>
          <w:szCs w:val="24"/>
        </w:rPr>
        <w:t>Sprint 4:</w:t>
      </w:r>
      <w:r w:rsidRPr="005962F2">
        <w:rPr>
          <w:rFonts w:ascii="Arial" w:hAnsi="Arial" w:cs="Arial"/>
          <w:sz w:val="24"/>
          <w:szCs w:val="24"/>
        </w:rPr>
        <w:t xml:space="preserve"> Desarrollo del módulo de ventas y cálculo de ganancias.</w:t>
      </w:r>
    </w:p>
    <w:p w14:paraId="1CC4D6AC" w14:textId="77777777" w:rsidR="005962F2" w:rsidRPr="005962F2" w:rsidRDefault="005962F2" w:rsidP="005962F2">
      <w:pPr>
        <w:numPr>
          <w:ilvl w:val="0"/>
          <w:numId w:val="3"/>
        </w:numPr>
        <w:rPr>
          <w:rFonts w:ascii="Arial" w:hAnsi="Arial" w:cs="Arial"/>
          <w:sz w:val="24"/>
          <w:szCs w:val="24"/>
        </w:rPr>
      </w:pPr>
      <w:r w:rsidRPr="005962F2">
        <w:rPr>
          <w:rFonts w:ascii="Arial" w:hAnsi="Arial" w:cs="Arial"/>
          <w:b/>
          <w:bCs/>
          <w:sz w:val="24"/>
          <w:szCs w:val="24"/>
        </w:rPr>
        <w:t>Sprint 5:</w:t>
      </w:r>
      <w:r w:rsidRPr="005962F2">
        <w:rPr>
          <w:rFonts w:ascii="Arial" w:hAnsi="Arial" w:cs="Arial"/>
          <w:sz w:val="24"/>
          <w:szCs w:val="24"/>
        </w:rPr>
        <w:t xml:space="preserve"> Integración y pruebas de todo el sistema.</w:t>
      </w:r>
    </w:p>
    <w:p w14:paraId="466C3D0E" w14:textId="77777777" w:rsidR="005962F2" w:rsidRPr="005962F2" w:rsidRDefault="005962F2" w:rsidP="005962F2">
      <w:pPr>
        <w:numPr>
          <w:ilvl w:val="0"/>
          <w:numId w:val="3"/>
        </w:numPr>
        <w:rPr>
          <w:rFonts w:ascii="Arial" w:hAnsi="Arial" w:cs="Arial"/>
          <w:sz w:val="24"/>
          <w:szCs w:val="24"/>
        </w:rPr>
      </w:pPr>
      <w:r w:rsidRPr="005962F2">
        <w:rPr>
          <w:rFonts w:ascii="Arial" w:hAnsi="Arial" w:cs="Arial"/>
          <w:b/>
          <w:bCs/>
          <w:sz w:val="24"/>
          <w:szCs w:val="24"/>
        </w:rPr>
        <w:t>Sprint 6:</w:t>
      </w:r>
      <w:r w:rsidRPr="005962F2">
        <w:rPr>
          <w:rFonts w:ascii="Arial" w:hAnsi="Arial" w:cs="Arial"/>
          <w:sz w:val="24"/>
          <w:szCs w:val="24"/>
        </w:rPr>
        <w:t xml:space="preserve"> Ajustes finales basados en la retroalimentación del cliente y preparación para la entrega.</w:t>
      </w:r>
    </w:p>
    <w:p w14:paraId="1A95CD63" w14:textId="77777777" w:rsidR="005962F2" w:rsidRPr="005962F2" w:rsidRDefault="005962F2" w:rsidP="005962F2">
      <w:pPr>
        <w:ind w:left="720"/>
        <w:rPr>
          <w:rFonts w:ascii="Arial" w:hAnsi="Arial" w:cs="Arial"/>
          <w:sz w:val="24"/>
          <w:szCs w:val="24"/>
        </w:rPr>
      </w:pPr>
    </w:p>
    <w:p w14:paraId="559FDCD6" w14:textId="77777777" w:rsidR="005962F2" w:rsidRPr="005962F2" w:rsidRDefault="005962F2" w:rsidP="005962F2">
      <w:pPr>
        <w:rPr>
          <w:rFonts w:ascii="Arial" w:hAnsi="Arial" w:cs="Arial"/>
          <w:b/>
          <w:bCs/>
          <w:sz w:val="24"/>
          <w:szCs w:val="24"/>
        </w:rPr>
      </w:pPr>
      <w:r w:rsidRPr="005962F2">
        <w:rPr>
          <w:rFonts w:ascii="Arial" w:hAnsi="Arial" w:cs="Arial"/>
          <w:b/>
          <w:bCs/>
          <w:sz w:val="24"/>
          <w:szCs w:val="24"/>
        </w:rPr>
        <w:t>Conclusión</w:t>
      </w:r>
    </w:p>
    <w:p w14:paraId="416F213F" w14:textId="70E7CFC9" w:rsidR="005962F2" w:rsidRPr="005962F2" w:rsidRDefault="005962F2" w:rsidP="005962F2">
      <w:pPr>
        <w:rPr>
          <w:rFonts w:ascii="Arial" w:hAnsi="Arial" w:cs="Arial"/>
          <w:sz w:val="24"/>
          <w:szCs w:val="24"/>
        </w:rPr>
      </w:pPr>
      <w:r w:rsidRPr="005962F2">
        <w:rPr>
          <w:rFonts w:ascii="Arial" w:hAnsi="Arial" w:cs="Arial"/>
          <w:sz w:val="24"/>
          <w:szCs w:val="24"/>
        </w:rPr>
        <w:t>Este proyecto tiene un impacto significativo en la operación interna del negocio del cliente, mejorando la gestión del inventario y optimizando las ventas. Con la reducción de pérdidas por productos vencidos y una visión clara de las finanzas, se espera que la rentabilidad de la botillería se incremente notablemente.</w:t>
      </w:r>
    </w:p>
    <w:p w14:paraId="61A8C797" w14:textId="77777777" w:rsidR="00801C1F" w:rsidRPr="005962F2" w:rsidRDefault="00801C1F">
      <w:pPr>
        <w:rPr>
          <w:rFonts w:ascii="Arial" w:hAnsi="Arial" w:cs="Arial"/>
          <w:sz w:val="24"/>
          <w:szCs w:val="24"/>
        </w:rPr>
      </w:pPr>
    </w:p>
    <w:sectPr w:rsidR="00801C1F" w:rsidRPr="005962F2" w:rsidSect="003A75D6">
      <w:headerReference w:type="default" r:id="rId7"/>
      <w:pgSz w:w="12240" w:h="15840"/>
      <w:pgMar w:top="1417" w:right="1701" w:bottom="1417" w:left="1701" w:header="39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C7EE0" w14:textId="77777777" w:rsidR="00F30197" w:rsidRDefault="00F30197" w:rsidP="005962F2">
      <w:pPr>
        <w:spacing w:after="0" w:line="240" w:lineRule="auto"/>
      </w:pPr>
      <w:r>
        <w:separator/>
      </w:r>
    </w:p>
  </w:endnote>
  <w:endnote w:type="continuationSeparator" w:id="0">
    <w:p w14:paraId="0C559536" w14:textId="77777777" w:rsidR="00F30197" w:rsidRDefault="00F30197" w:rsidP="0059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DA37D" w14:textId="77777777" w:rsidR="00F30197" w:rsidRDefault="00F30197" w:rsidP="005962F2">
      <w:pPr>
        <w:spacing w:after="0" w:line="240" w:lineRule="auto"/>
      </w:pPr>
      <w:r>
        <w:separator/>
      </w:r>
    </w:p>
  </w:footnote>
  <w:footnote w:type="continuationSeparator" w:id="0">
    <w:p w14:paraId="0FAB9275" w14:textId="77777777" w:rsidR="00F30197" w:rsidRDefault="00F30197" w:rsidP="00596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242B6" w14:textId="68EE0412" w:rsidR="009D267C" w:rsidRDefault="009D267C">
    <w:pPr>
      <w:pStyle w:val="Encabezado"/>
    </w:pPr>
    <w:r>
      <w:rPr>
        <w:noProof/>
      </w:rPr>
      <w:drawing>
        <wp:inline distT="0" distB="0" distL="0" distR="0" wp14:anchorId="0E1F1F8D" wp14:editId="423F15C7">
          <wp:extent cx="2444115" cy="408940"/>
          <wp:effectExtent l="0" t="0" r="0" b="0"/>
          <wp:docPr id="1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descr="Logotipo&#10;&#10;Descripción generada automáticamente"/>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44115" cy="4089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21891"/>
    <w:multiLevelType w:val="multilevel"/>
    <w:tmpl w:val="574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8772F"/>
    <w:multiLevelType w:val="multilevel"/>
    <w:tmpl w:val="40F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213E2"/>
    <w:multiLevelType w:val="multilevel"/>
    <w:tmpl w:val="D0FE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874781">
    <w:abstractNumId w:val="2"/>
  </w:num>
  <w:num w:numId="2" w16cid:durableId="1579552818">
    <w:abstractNumId w:val="1"/>
  </w:num>
  <w:num w:numId="3" w16cid:durableId="119827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9A"/>
    <w:rsid w:val="003A75D6"/>
    <w:rsid w:val="004C6D82"/>
    <w:rsid w:val="005962F2"/>
    <w:rsid w:val="00656C47"/>
    <w:rsid w:val="00801C1F"/>
    <w:rsid w:val="009D267C"/>
    <w:rsid w:val="00F30197"/>
    <w:rsid w:val="00FD7E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21B62"/>
  <w15:chartTrackingRefBased/>
  <w15:docId w15:val="{5F340AB0-5F85-4E3B-8CF1-50D468E9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E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D7E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D7E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D7E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7E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7E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E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E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E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E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D7E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D7E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D7E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D7E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D7E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E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E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E9A"/>
    <w:rPr>
      <w:rFonts w:eastAsiaTheme="majorEastAsia" w:cstheme="majorBidi"/>
      <w:color w:val="272727" w:themeColor="text1" w:themeTint="D8"/>
    </w:rPr>
  </w:style>
  <w:style w:type="paragraph" w:styleId="Ttulo">
    <w:name w:val="Title"/>
    <w:basedOn w:val="Normal"/>
    <w:next w:val="Normal"/>
    <w:link w:val="TtuloCar"/>
    <w:uiPriority w:val="10"/>
    <w:qFormat/>
    <w:rsid w:val="00FD7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E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E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E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E9A"/>
    <w:pPr>
      <w:spacing w:before="160"/>
      <w:jc w:val="center"/>
    </w:pPr>
    <w:rPr>
      <w:i/>
      <w:iCs/>
      <w:color w:val="404040" w:themeColor="text1" w:themeTint="BF"/>
    </w:rPr>
  </w:style>
  <w:style w:type="character" w:customStyle="1" w:styleId="CitaCar">
    <w:name w:val="Cita Car"/>
    <w:basedOn w:val="Fuentedeprrafopredeter"/>
    <w:link w:val="Cita"/>
    <w:uiPriority w:val="29"/>
    <w:rsid w:val="00FD7E9A"/>
    <w:rPr>
      <w:i/>
      <w:iCs/>
      <w:color w:val="404040" w:themeColor="text1" w:themeTint="BF"/>
    </w:rPr>
  </w:style>
  <w:style w:type="paragraph" w:styleId="Prrafodelista">
    <w:name w:val="List Paragraph"/>
    <w:basedOn w:val="Normal"/>
    <w:uiPriority w:val="34"/>
    <w:qFormat/>
    <w:rsid w:val="00FD7E9A"/>
    <w:pPr>
      <w:ind w:left="720"/>
      <w:contextualSpacing/>
    </w:pPr>
  </w:style>
  <w:style w:type="character" w:styleId="nfasisintenso">
    <w:name w:val="Intense Emphasis"/>
    <w:basedOn w:val="Fuentedeprrafopredeter"/>
    <w:uiPriority w:val="21"/>
    <w:qFormat/>
    <w:rsid w:val="00FD7E9A"/>
    <w:rPr>
      <w:i/>
      <w:iCs/>
      <w:color w:val="2F5496" w:themeColor="accent1" w:themeShade="BF"/>
    </w:rPr>
  </w:style>
  <w:style w:type="paragraph" w:styleId="Citadestacada">
    <w:name w:val="Intense Quote"/>
    <w:basedOn w:val="Normal"/>
    <w:next w:val="Normal"/>
    <w:link w:val="CitadestacadaCar"/>
    <w:uiPriority w:val="30"/>
    <w:qFormat/>
    <w:rsid w:val="00FD7E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D7E9A"/>
    <w:rPr>
      <w:i/>
      <w:iCs/>
      <w:color w:val="2F5496" w:themeColor="accent1" w:themeShade="BF"/>
    </w:rPr>
  </w:style>
  <w:style w:type="character" w:styleId="Referenciaintensa">
    <w:name w:val="Intense Reference"/>
    <w:basedOn w:val="Fuentedeprrafopredeter"/>
    <w:uiPriority w:val="32"/>
    <w:qFormat/>
    <w:rsid w:val="00FD7E9A"/>
    <w:rPr>
      <w:b/>
      <w:bCs/>
      <w:smallCaps/>
      <w:color w:val="2F5496" w:themeColor="accent1" w:themeShade="BF"/>
      <w:spacing w:val="5"/>
    </w:rPr>
  </w:style>
  <w:style w:type="paragraph" w:styleId="Encabezado">
    <w:name w:val="header"/>
    <w:basedOn w:val="Normal"/>
    <w:link w:val="EncabezadoCar"/>
    <w:uiPriority w:val="99"/>
    <w:unhideWhenUsed/>
    <w:rsid w:val="005962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2F2"/>
  </w:style>
  <w:style w:type="paragraph" w:styleId="Piedepgina">
    <w:name w:val="footer"/>
    <w:basedOn w:val="Normal"/>
    <w:link w:val="PiedepginaCar"/>
    <w:uiPriority w:val="99"/>
    <w:unhideWhenUsed/>
    <w:rsid w:val="005962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72024">
      <w:bodyDiv w:val="1"/>
      <w:marLeft w:val="0"/>
      <w:marRight w:val="0"/>
      <w:marTop w:val="0"/>
      <w:marBottom w:val="0"/>
      <w:divBdr>
        <w:top w:val="none" w:sz="0" w:space="0" w:color="auto"/>
        <w:left w:val="none" w:sz="0" w:space="0" w:color="auto"/>
        <w:bottom w:val="none" w:sz="0" w:space="0" w:color="auto"/>
        <w:right w:val="none" w:sz="0" w:space="0" w:color="auto"/>
      </w:divBdr>
    </w:div>
    <w:div w:id="214349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490</Words>
  <Characters>2695</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ALEJANDRO NAVARRETE GAMBOA</dc:creator>
  <cp:keywords/>
  <dc:description/>
  <cp:lastModifiedBy>BASTIAN ALEJANDRO NAVARRETE GAMBOA</cp:lastModifiedBy>
  <cp:revision>4</cp:revision>
  <dcterms:created xsi:type="dcterms:W3CDTF">2024-09-07T02:51:00Z</dcterms:created>
  <dcterms:modified xsi:type="dcterms:W3CDTF">2024-09-07T03:00:00Z</dcterms:modified>
</cp:coreProperties>
</file>