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E37" w:rsidRPr="00837A2E" w:rsidRDefault="00271E43" w:rsidP="003D2A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37A2E" w:rsidRPr="00837A2E">
        <w:rPr>
          <w:rFonts w:ascii="Times New Roman" w:hAnsi="Times New Roman" w:cs="Times New Roman"/>
          <w:sz w:val="28"/>
          <w:szCs w:val="28"/>
        </w:rPr>
        <w:t>2</w:t>
      </w:r>
    </w:p>
    <w:p w:rsidR="00965D81" w:rsidRPr="003D2A34" w:rsidRDefault="0074686E" w:rsidP="003D2A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837A2E">
        <w:rPr>
          <w:rFonts w:ascii="Times New Roman" w:hAnsi="Times New Roman" w:cs="Times New Roman"/>
          <w:sz w:val="28"/>
          <w:szCs w:val="28"/>
        </w:rPr>
        <w:t>1</w:t>
      </w:r>
      <w:r w:rsidR="00965D81">
        <w:rPr>
          <w:rFonts w:ascii="Times New Roman" w:hAnsi="Times New Roman" w:cs="Times New Roman"/>
          <w:sz w:val="28"/>
          <w:szCs w:val="28"/>
        </w:rPr>
        <w:t xml:space="preserve"> семестр)</w:t>
      </w:r>
    </w:p>
    <w:p w:rsidR="00413E37" w:rsidRPr="003D2A34" w:rsidRDefault="00965D81" w:rsidP="003D2A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37A2E">
        <w:rPr>
          <w:rFonts w:ascii="Times New Roman" w:hAnsi="Times New Roman" w:cs="Times New Roman"/>
          <w:sz w:val="28"/>
          <w:szCs w:val="28"/>
        </w:rPr>
        <w:t>Ф</w:t>
      </w:r>
      <w:r w:rsidR="00837A2E" w:rsidRPr="00837A2E">
        <w:rPr>
          <w:rFonts w:ascii="Times New Roman" w:hAnsi="Times New Roman" w:cs="Times New Roman"/>
          <w:sz w:val="28"/>
          <w:szCs w:val="28"/>
        </w:rPr>
        <w:t>акторный анализ экспериментальных данных</w:t>
      </w:r>
      <w:r w:rsidR="00413E37" w:rsidRPr="003D2A34">
        <w:rPr>
          <w:rFonts w:ascii="Times New Roman" w:hAnsi="Times New Roman" w:cs="Times New Roman"/>
          <w:sz w:val="28"/>
          <w:szCs w:val="28"/>
        </w:rPr>
        <w:t>»</w:t>
      </w:r>
    </w:p>
    <w:p w:rsidR="00320251" w:rsidRPr="003D2A34" w:rsidRDefault="00413E37" w:rsidP="003D2A3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D2A34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3D2A34">
        <w:rPr>
          <w:rFonts w:ascii="Times New Roman" w:hAnsi="Times New Roman" w:cs="Times New Roman"/>
          <w:sz w:val="28"/>
          <w:szCs w:val="28"/>
        </w:rPr>
        <w:t xml:space="preserve"> дисциплине:</w:t>
      </w:r>
    </w:p>
    <w:p w:rsidR="0010519A" w:rsidRDefault="00413E37" w:rsidP="003D2A34">
      <w:pPr>
        <w:jc w:val="center"/>
        <w:rPr>
          <w:rFonts w:ascii="Times New Roman" w:hAnsi="Times New Roman" w:cs="Times New Roman"/>
          <w:sz w:val="28"/>
          <w:szCs w:val="28"/>
        </w:rPr>
      </w:pPr>
      <w:r w:rsidRPr="003D2A34">
        <w:rPr>
          <w:rFonts w:ascii="Times New Roman" w:hAnsi="Times New Roman" w:cs="Times New Roman"/>
          <w:sz w:val="28"/>
          <w:szCs w:val="28"/>
        </w:rPr>
        <w:t>«</w:t>
      </w:r>
      <w:r w:rsidR="00AF79C5">
        <w:rPr>
          <w:rFonts w:ascii="Times New Roman" w:hAnsi="Times New Roman" w:cs="Times New Roman"/>
          <w:sz w:val="28"/>
          <w:szCs w:val="28"/>
        </w:rPr>
        <w:t>Модели и мет</w:t>
      </w:r>
      <w:r w:rsidR="0010519A">
        <w:rPr>
          <w:rFonts w:ascii="Times New Roman" w:hAnsi="Times New Roman" w:cs="Times New Roman"/>
          <w:sz w:val="28"/>
          <w:szCs w:val="28"/>
        </w:rPr>
        <w:t>оды планирования экспериментов,</w:t>
      </w:r>
    </w:p>
    <w:p w:rsidR="00413E37" w:rsidRPr="003119F7" w:rsidRDefault="00AF79C5" w:rsidP="003D2A3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обработки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экспериментальных данных</w:t>
      </w:r>
      <w:r w:rsidR="00413E37" w:rsidRPr="003D2A34">
        <w:rPr>
          <w:rFonts w:ascii="Times New Roman" w:hAnsi="Times New Roman" w:cs="Times New Roman"/>
          <w:sz w:val="28"/>
          <w:szCs w:val="28"/>
        </w:rPr>
        <w:t>»</w:t>
      </w:r>
    </w:p>
    <w:p w:rsidR="003D2A34" w:rsidRPr="003119F7" w:rsidRDefault="003D2A34" w:rsidP="003D2A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3E37" w:rsidRDefault="00413E37" w:rsidP="003D2A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2A34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837A2E" w:rsidRDefault="00837A2E" w:rsidP="00837A2E">
      <w:pPr>
        <w:pStyle w:val="af6"/>
      </w:pPr>
      <w:r>
        <w:t xml:space="preserve">Первая задача экспериментального исследования, проводимого в соответствие с планом – оценить </w:t>
      </w:r>
      <w:r w:rsidRPr="005D2AC3">
        <w:t xml:space="preserve">влияние ряда </w:t>
      </w:r>
      <w:proofErr w:type="gramStart"/>
      <w:r w:rsidRPr="005D2AC3">
        <w:t xml:space="preserve">факторов </w:t>
      </w:r>
      <w:r w:rsidRPr="006E16BF">
        <w:rPr>
          <w:position w:val="-12"/>
        </w:rPr>
        <w:object w:dxaOrig="14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22pt" o:ole="">
            <v:imagedata r:id="rId7" o:title=""/>
            <o:lock v:ext="edit" aspectratio="f"/>
          </v:shape>
          <o:OLEObject Type="Embed" ProgID="Equation.3" ShapeID="_x0000_i1025" DrawAspect="Content" ObjectID="_1787052024" r:id="rId8"/>
        </w:object>
      </w:r>
      <w:r w:rsidRPr="005D2AC3">
        <w:t xml:space="preserve"> на</w:t>
      </w:r>
      <w:proofErr w:type="gramEnd"/>
      <w:r w:rsidRPr="005D2AC3">
        <w:t xml:space="preserve"> некоторую величину </w:t>
      </w:r>
      <w:r w:rsidRPr="00094CA1">
        <w:rPr>
          <w:i/>
          <w:lang w:val="en-US"/>
        </w:rPr>
        <w:t>y</w:t>
      </w:r>
      <w:r w:rsidRPr="005D2AC3">
        <w:t xml:space="preserve">. </w:t>
      </w:r>
      <w:r>
        <w:t>План</w:t>
      </w:r>
      <w:r w:rsidRPr="005D2AC3">
        <w:t xml:space="preserve"> эксперимент</w:t>
      </w:r>
      <w:r>
        <w:t xml:space="preserve">ов позволяет </w:t>
      </w:r>
      <w:r w:rsidRPr="005D2AC3">
        <w:t>реализовать все возможные комбинации факторов</w:t>
      </w:r>
      <w:r>
        <w:t>, рассматриваемых в</w:t>
      </w:r>
      <w:r w:rsidRPr="005D2AC3">
        <w:t xml:space="preserve"> двух фиксированных уровнях</w:t>
      </w:r>
      <w:r>
        <w:t xml:space="preserve">: </w:t>
      </w:r>
      <w:r w:rsidRPr="005D2AC3">
        <w:t xml:space="preserve">верхнем </w:t>
      </w:r>
      <w:r>
        <w:t xml:space="preserve">(максимальном) </w:t>
      </w:r>
      <w:r w:rsidRPr="005D2AC3">
        <w:t>и нижнем</w:t>
      </w:r>
      <w:r>
        <w:t xml:space="preserve"> (минимальном).</w:t>
      </w:r>
    </w:p>
    <w:p w:rsidR="00837A2E" w:rsidRPr="005D2AC3" w:rsidRDefault="00837A2E" w:rsidP="00837A2E">
      <w:pPr>
        <w:pStyle w:val="af6"/>
      </w:pPr>
      <w:r w:rsidRPr="005D2AC3">
        <w:t xml:space="preserve">Число всех опытов в </w:t>
      </w:r>
      <w:r>
        <w:t>таком</w:t>
      </w:r>
      <w:r w:rsidRPr="005D2AC3">
        <w:t xml:space="preserve"> случае будет </w:t>
      </w:r>
      <w:proofErr w:type="gramStart"/>
      <w:r w:rsidRPr="005D2AC3">
        <w:t>равно</w:t>
      </w:r>
      <w:r>
        <w:t xml:space="preserve"> </w:t>
      </w:r>
      <w:r w:rsidRPr="00F8371A">
        <w:rPr>
          <w:position w:val="-6"/>
        </w:rPr>
        <w:object w:dxaOrig="800" w:dyaOrig="420">
          <v:shape id="_x0000_i1026" type="#_x0000_t75" style="width:40pt;height:21pt" o:ole="">
            <v:imagedata r:id="rId9" o:title=""/>
            <o:lock v:ext="edit" aspectratio="f"/>
          </v:shape>
          <o:OLEObject Type="Embed" ProgID="Equation.3" ShapeID="_x0000_i1026" DrawAspect="Content" ObjectID="_1787052025" r:id="rId10"/>
        </w:object>
      </w:r>
      <w:r w:rsidRPr="005D2AC3">
        <w:t>,</w:t>
      </w:r>
      <w:proofErr w:type="gramEnd"/>
      <w:r w:rsidRPr="005D2AC3">
        <w:t xml:space="preserve"> где </w:t>
      </w:r>
      <w:r w:rsidRPr="00094CA1">
        <w:rPr>
          <w:i/>
          <w:lang w:val="en-US"/>
        </w:rPr>
        <w:t>k</w:t>
      </w:r>
      <w:r w:rsidRPr="005D2AC3">
        <w:rPr>
          <w:i/>
          <w:iCs/>
        </w:rPr>
        <w:t xml:space="preserve"> </w:t>
      </w:r>
      <w:r w:rsidRPr="005D2AC3">
        <w:t xml:space="preserve">– количество изучаемых факторов. </w:t>
      </w:r>
      <w:r>
        <w:t>Такую постановку</w:t>
      </w:r>
      <w:r w:rsidRPr="005D2AC3">
        <w:t xml:space="preserve"> опытов называ</w:t>
      </w:r>
      <w:r>
        <w:t>ют полным факторным экспериментом.</w:t>
      </w:r>
    </w:p>
    <w:p w:rsidR="00837A2E" w:rsidRDefault="00837A2E" w:rsidP="00837A2E">
      <w:pPr>
        <w:pStyle w:val="af6"/>
        <w:rPr>
          <w:rFonts w:cs="Times New Roman"/>
        </w:rPr>
      </w:pPr>
      <w:r w:rsidRPr="005D2AC3">
        <w:rPr>
          <w:rFonts w:cs="Times New Roman"/>
        </w:rPr>
        <w:t xml:space="preserve">План проведения </w:t>
      </w:r>
      <w:r>
        <w:rPr>
          <w:rFonts w:cs="Times New Roman"/>
        </w:rPr>
        <w:t>опытов</w:t>
      </w:r>
      <w:r w:rsidRPr="005D2AC3">
        <w:rPr>
          <w:rFonts w:cs="Times New Roman"/>
        </w:rPr>
        <w:t xml:space="preserve"> </w:t>
      </w:r>
      <w:r>
        <w:rPr>
          <w:rFonts w:cs="Times New Roman"/>
        </w:rPr>
        <w:t>представлен</w:t>
      </w:r>
      <w:r w:rsidRPr="005D2AC3">
        <w:rPr>
          <w:rFonts w:cs="Times New Roman"/>
        </w:rPr>
        <w:t xml:space="preserve"> матриц</w:t>
      </w:r>
      <w:r>
        <w:rPr>
          <w:rFonts w:cs="Times New Roman"/>
        </w:rPr>
        <w:t>ей</w:t>
      </w:r>
      <w:r w:rsidRPr="005D2AC3">
        <w:rPr>
          <w:rFonts w:cs="Times New Roman"/>
        </w:rPr>
        <w:t xml:space="preserve"> планирования, в которой </w:t>
      </w:r>
      <w:r>
        <w:rPr>
          <w:rFonts w:cs="Times New Roman"/>
        </w:rPr>
        <w:t>перечислены</w:t>
      </w:r>
      <w:r w:rsidRPr="005D2AC3">
        <w:rPr>
          <w:rFonts w:cs="Times New Roman"/>
        </w:rPr>
        <w:t xml:space="preserve"> </w:t>
      </w:r>
      <w:r>
        <w:rPr>
          <w:rFonts w:cs="Times New Roman"/>
        </w:rPr>
        <w:t>все</w:t>
      </w:r>
      <w:r w:rsidRPr="005D2AC3">
        <w:rPr>
          <w:rFonts w:cs="Times New Roman"/>
        </w:rPr>
        <w:t xml:space="preserve"> комбинации факторов</w:t>
      </w:r>
      <w:r>
        <w:rPr>
          <w:rFonts w:cs="Times New Roman"/>
        </w:rPr>
        <w:t>, причём, обозначение</w:t>
      </w:r>
      <w:r w:rsidRPr="005D2AC3">
        <w:rPr>
          <w:rFonts w:cs="Times New Roman"/>
        </w:rPr>
        <w:t xml:space="preserve"> «</w:t>
      </w:r>
      <w:r>
        <w:rPr>
          <w:rFonts w:cs="Times New Roman"/>
        </w:rPr>
        <w:t>В</w:t>
      </w:r>
      <w:r w:rsidRPr="005D2AC3">
        <w:rPr>
          <w:rFonts w:cs="Times New Roman"/>
        </w:rPr>
        <w:t xml:space="preserve">» </w:t>
      </w:r>
      <w:r>
        <w:rPr>
          <w:rFonts w:cs="Times New Roman"/>
        </w:rPr>
        <w:t>соответствует</w:t>
      </w:r>
      <w:r w:rsidRPr="005D2AC3">
        <w:rPr>
          <w:rFonts w:cs="Times New Roman"/>
        </w:rPr>
        <w:t xml:space="preserve"> значени</w:t>
      </w:r>
      <w:r>
        <w:rPr>
          <w:rFonts w:cs="Times New Roman"/>
        </w:rPr>
        <w:t>ю</w:t>
      </w:r>
      <w:r w:rsidRPr="005D2AC3">
        <w:rPr>
          <w:rFonts w:cs="Times New Roman"/>
        </w:rPr>
        <w:t xml:space="preserve"> фактора на верхнем уровне, а «</w:t>
      </w:r>
      <w:r>
        <w:rPr>
          <w:rFonts w:cs="Times New Roman"/>
        </w:rPr>
        <w:t>Н</w:t>
      </w:r>
      <w:r w:rsidRPr="005D2AC3">
        <w:rPr>
          <w:rFonts w:cs="Times New Roman"/>
        </w:rPr>
        <w:t xml:space="preserve">» </w:t>
      </w:r>
      <w:r>
        <w:rPr>
          <w:rFonts w:cs="Times New Roman"/>
        </w:rPr>
        <w:t xml:space="preserve">– </w:t>
      </w:r>
      <w:r w:rsidRPr="005D2AC3">
        <w:rPr>
          <w:rFonts w:cs="Times New Roman"/>
        </w:rPr>
        <w:t>на нижнем.</w:t>
      </w:r>
    </w:p>
    <w:p w:rsidR="00837A2E" w:rsidRDefault="00837A2E" w:rsidP="00837A2E">
      <w:pPr>
        <w:pStyle w:val="af6"/>
        <w:rPr>
          <w:rFonts w:cs="Times New Roman"/>
        </w:rPr>
      </w:pPr>
      <w:r>
        <w:rPr>
          <w:rFonts w:cs="Times New Roman"/>
        </w:rPr>
        <w:t>Каждый опыт даёт</w:t>
      </w:r>
      <w:r w:rsidRPr="005D2AC3">
        <w:rPr>
          <w:rFonts w:cs="Times New Roman"/>
        </w:rPr>
        <w:t xml:space="preserve"> значени</w:t>
      </w:r>
      <w:r>
        <w:rPr>
          <w:rFonts w:cs="Times New Roman"/>
        </w:rPr>
        <w:t>е</w:t>
      </w:r>
      <w:r w:rsidRPr="005D2AC3">
        <w:rPr>
          <w:rFonts w:cs="Times New Roman"/>
        </w:rPr>
        <w:t xml:space="preserve"> исследуемой величины </w:t>
      </w:r>
      <w:r w:rsidRPr="00F46DDD">
        <w:rPr>
          <w:i/>
          <w:lang w:val="en-US"/>
        </w:rPr>
        <w:t>y</w:t>
      </w:r>
      <w:r>
        <w:t>. По всему множеству полученных значений можно построить математическую модель ОИ</w:t>
      </w:r>
      <w:r w:rsidRPr="005D2AC3">
        <w:rPr>
          <w:rFonts w:cs="Times New Roman"/>
        </w:rPr>
        <w:t xml:space="preserve">. </w:t>
      </w:r>
      <w:r>
        <w:rPr>
          <w:rFonts w:cs="Times New Roman"/>
        </w:rPr>
        <w:t>Это</w:t>
      </w:r>
      <w:r w:rsidRPr="005D2AC3">
        <w:rPr>
          <w:rFonts w:cs="Times New Roman"/>
        </w:rPr>
        <w:t xml:space="preserve"> </w:t>
      </w:r>
      <w:proofErr w:type="gramStart"/>
      <w:r w:rsidRPr="005D2AC3">
        <w:rPr>
          <w:rFonts w:cs="Times New Roman"/>
        </w:rPr>
        <w:t>функци</w:t>
      </w:r>
      <w:r>
        <w:rPr>
          <w:rFonts w:cs="Times New Roman"/>
        </w:rPr>
        <w:t>я</w:t>
      </w:r>
      <w:r w:rsidRPr="005D2AC3">
        <w:rPr>
          <w:rFonts w:cs="Times New Roman"/>
        </w:rPr>
        <w:t xml:space="preserve"> </w:t>
      </w:r>
      <w:r w:rsidRPr="006E16BF">
        <w:rPr>
          <w:position w:val="-12"/>
        </w:rPr>
        <w:object w:dxaOrig="2340" w:dyaOrig="400">
          <v:shape id="_x0000_i1027" type="#_x0000_t75" style="width:117pt;height:19.5pt" o:ole="">
            <v:imagedata r:id="rId11" o:title=""/>
            <o:lock v:ext="edit" aspectratio="f"/>
          </v:shape>
          <o:OLEObject Type="Embed" ProgID="Equation.3" ShapeID="_x0000_i1027" DrawAspect="Content" ObjectID="_1787052026" r:id="rId12"/>
        </w:object>
      </w:r>
      <w:r w:rsidRPr="005D2AC3">
        <w:rPr>
          <w:rFonts w:cs="Times New Roman"/>
        </w:rPr>
        <w:t>,</w:t>
      </w:r>
      <w:proofErr w:type="gramEnd"/>
      <w:r w:rsidRPr="005D2AC3">
        <w:rPr>
          <w:rFonts w:cs="Times New Roman"/>
        </w:rPr>
        <w:t xml:space="preserve"> которая связывает </w:t>
      </w:r>
      <w:r>
        <w:rPr>
          <w:rFonts w:cs="Times New Roman"/>
        </w:rPr>
        <w:t>исследуемый</w:t>
      </w:r>
      <w:r w:rsidRPr="005D2AC3">
        <w:rPr>
          <w:rFonts w:cs="Times New Roman"/>
        </w:rPr>
        <w:t xml:space="preserve"> параметр </w:t>
      </w:r>
      <w:r>
        <w:rPr>
          <w:rFonts w:cs="Times New Roman"/>
        </w:rPr>
        <w:t xml:space="preserve">объекта </w:t>
      </w:r>
      <w:r w:rsidRPr="005D2AC3">
        <w:rPr>
          <w:rFonts w:cs="Times New Roman"/>
        </w:rPr>
        <w:t>со значениями факторов,</w:t>
      </w:r>
      <w:r>
        <w:rPr>
          <w:rFonts w:cs="Times New Roman"/>
        </w:rPr>
        <w:t xml:space="preserve"> не только принимающих минимальное и максимальное значение, но и значения из промежутка между ними.</w:t>
      </w:r>
    </w:p>
    <w:p w:rsidR="00837A2E" w:rsidRPr="005D2AC3" w:rsidRDefault="00837A2E" w:rsidP="00837A2E">
      <w:pPr>
        <w:pStyle w:val="af6"/>
        <w:rPr>
          <w:rFonts w:cs="Times New Roman"/>
        </w:rPr>
      </w:pPr>
      <w:r>
        <w:rPr>
          <w:rFonts w:cs="Times New Roman"/>
        </w:rPr>
        <w:t>Полученную</w:t>
      </w:r>
      <w:r w:rsidRPr="005D2AC3">
        <w:rPr>
          <w:rFonts w:cs="Times New Roman"/>
        </w:rPr>
        <w:t xml:space="preserve"> функцию называют уравнением регрессии. </w:t>
      </w:r>
      <w:r>
        <w:rPr>
          <w:rFonts w:cs="Times New Roman"/>
        </w:rPr>
        <w:t>Наиболее</w:t>
      </w:r>
      <w:r w:rsidRPr="005D2AC3">
        <w:rPr>
          <w:rFonts w:cs="Times New Roman"/>
        </w:rPr>
        <w:t xml:space="preserve"> прост</w:t>
      </w:r>
      <w:r>
        <w:rPr>
          <w:rFonts w:cs="Times New Roman"/>
        </w:rPr>
        <w:t>ой</w:t>
      </w:r>
      <w:r w:rsidRPr="005D2AC3">
        <w:rPr>
          <w:rFonts w:cs="Times New Roman"/>
        </w:rPr>
        <w:t xml:space="preserve"> явля</w:t>
      </w:r>
      <w:r>
        <w:rPr>
          <w:rFonts w:cs="Times New Roman"/>
        </w:rPr>
        <w:t>е</w:t>
      </w:r>
      <w:r w:rsidRPr="005D2AC3">
        <w:rPr>
          <w:rFonts w:cs="Times New Roman"/>
        </w:rPr>
        <w:t xml:space="preserve">тся </w:t>
      </w:r>
      <w:r>
        <w:rPr>
          <w:rFonts w:cs="Times New Roman"/>
        </w:rPr>
        <w:t>линейная функция. Более сложной, учитывающей совместное влияние факторов будет функция вида алгебраического полинома</w:t>
      </w:r>
      <w:r w:rsidRPr="005D2AC3">
        <w:rPr>
          <w:rFonts w:cs="Times New Roman"/>
        </w:rPr>
        <w:t xml:space="preserve">. </w:t>
      </w:r>
      <w:r>
        <w:rPr>
          <w:rFonts w:cs="Times New Roman"/>
        </w:rPr>
        <w:t>Кроме полинома возможны и другие виды функций.</w:t>
      </w:r>
    </w:p>
    <w:p w:rsidR="00837A2E" w:rsidRDefault="00837A2E" w:rsidP="00837A2E">
      <w:pPr>
        <w:pStyle w:val="af6"/>
        <w:rPr>
          <w:rFonts w:cs="Times New Roman"/>
        </w:rPr>
      </w:pPr>
      <w:r w:rsidRPr="005D2AC3">
        <w:rPr>
          <w:rFonts w:cs="Times New Roman"/>
        </w:rPr>
        <w:t xml:space="preserve">Для обработки результатов и </w:t>
      </w:r>
      <w:r>
        <w:rPr>
          <w:rFonts w:cs="Times New Roman"/>
        </w:rPr>
        <w:t>вычисления</w:t>
      </w:r>
      <w:r w:rsidRPr="005D2AC3">
        <w:rPr>
          <w:rFonts w:cs="Times New Roman"/>
        </w:rPr>
        <w:t xml:space="preserve"> коэффициентов уравнения регрессии факторы </w:t>
      </w:r>
      <w:r>
        <w:rPr>
          <w:rFonts w:cs="Times New Roman"/>
        </w:rPr>
        <w:t xml:space="preserve">должны быть масштабированы к единой шкале. Наиболее удобным является приведение к шкале в диапазоне </w:t>
      </w:r>
      <w:proofErr w:type="gramStart"/>
      <w:r>
        <w:rPr>
          <w:rFonts w:cs="Times New Roman"/>
        </w:rPr>
        <w:t xml:space="preserve">значений </w:t>
      </w:r>
      <w:r w:rsidRPr="00CC0CA5">
        <w:rPr>
          <w:position w:val="-10"/>
        </w:rPr>
        <w:object w:dxaOrig="1040" w:dyaOrig="380">
          <v:shape id="_x0000_i1028" type="#_x0000_t75" style="width:51.5pt;height:19pt;mso-position-horizontal:absolute" o:ole="">
            <v:imagedata r:id="rId13" o:title=""/>
            <o:lock v:ext="edit" aspectratio="f"/>
          </v:shape>
          <o:OLEObject Type="Embed" ProgID="Equation.3" ShapeID="_x0000_i1028" DrawAspect="Content" ObjectID="_1787052027" r:id="rId14"/>
        </w:object>
      </w:r>
      <w:r w:rsidRPr="005D2AC3">
        <w:rPr>
          <w:rFonts w:cs="Times New Roman"/>
        </w:rPr>
        <w:t>.</w:t>
      </w:r>
      <w:proofErr w:type="gramEnd"/>
    </w:p>
    <w:p w:rsidR="00837A2E" w:rsidRDefault="00837A2E" w:rsidP="00837A2E">
      <w:pPr>
        <w:pStyle w:val="af6"/>
        <w:rPr>
          <w:rFonts w:cs="Times New Roman"/>
        </w:rPr>
      </w:pPr>
      <w:r w:rsidRPr="005D2AC3">
        <w:rPr>
          <w:rFonts w:cs="Times New Roman"/>
        </w:rPr>
        <w:t xml:space="preserve">Обозначим нижний уровень </w:t>
      </w:r>
      <w:proofErr w:type="gramStart"/>
      <w:r w:rsidRPr="005D2AC3">
        <w:rPr>
          <w:rFonts w:cs="Times New Roman"/>
        </w:rPr>
        <w:t xml:space="preserve">фактора </w:t>
      </w:r>
      <w:r w:rsidRPr="006E16BF">
        <w:rPr>
          <w:position w:val="-12"/>
        </w:rPr>
        <w:object w:dxaOrig="360" w:dyaOrig="400">
          <v:shape id="_x0000_i1029" type="#_x0000_t75" style="width:18pt;height:19.5pt" o:ole="">
            <v:imagedata r:id="rId15" o:title=""/>
            <o:lock v:ext="edit" aspectratio="f"/>
          </v:shape>
          <o:OLEObject Type="Embed" ProgID="Equation.3" ShapeID="_x0000_i1029" DrawAspect="Content" ObjectID="_1787052028" r:id="rId16"/>
        </w:object>
      </w:r>
      <w:r w:rsidRPr="005D2AC3">
        <w:rPr>
          <w:rFonts w:cs="Times New Roman"/>
        </w:rPr>
        <w:t xml:space="preserve"> через</w:t>
      </w:r>
      <w:proofErr w:type="gramEnd"/>
      <w:r w:rsidRPr="005D2AC3">
        <w:rPr>
          <w:rFonts w:cs="Times New Roman"/>
        </w:rPr>
        <w:t xml:space="preserve"> </w:t>
      </w:r>
      <w:r w:rsidRPr="00512464">
        <w:rPr>
          <w:position w:val="-12"/>
        </w:rPr>
        <w:object w:dxaOrig="420" w:dyaOrig="480">
          <v:shape id="_x0000_i1030" type="#_x0000_t75" style="width:21pt;height:24pt;mso-position-horizontal:absolute" o:ole="">
            <v:imagedata r:id="rId17" o:title=""/>
            <o:lock v:ext="edit" aspectratio="f"/>
          </v:shape>
          <o:OLEObject Type="Embed" ProgID="Equation.3" ShapeID="_x0000_i1030" DrawAspect="Content" ObjectID="_1787052029" r:id="rId18"/>
        </w:object>
      </w:r>
      <w:r w:rsidRPr="005D2AC3">
        <w:rPr>
          <w:rFonts w:cs="Times New Roman"/>
        </w:rPr>
        <w:t xml:space="preserve">, а верхний уровень – через </w:t>
      </w:r>
      <w:r w:rsidRPr="00512464">
        <w:rPr>
          <w:position w:val="-12"/>
        </w:rPr>
        <w:object w:dxaOrig="1460" w:dyaOrig="480">
          <v:shape id="_x0000_i1031" type="#_x0000_t75" style="width:73pt;height:24pt" o:ole="">
            <v:imagedata r:id="rId19" o:title=""/>
            <o:lock v:ext="edit" aspectratio="f"/>
          </v:shape>
          <o:OLEObject Type="Embed" ProgID="Equation.3" ShapeID="_x0000_i1031" DrawAspect="Content" ObjectID="_1787052030" r:id="rId20"/>
        </w:object>
      </w:r>
      <w:r>
        <w:rPr>
          <w:rFonts w:cs="Times New Roman"/>
        </w:rPr>
        <w:t>.</w:t>
      </w:r>
    </w:p>
    <w:p w:rsidR="00837A2E" w:rsidRDefault="00837A2E" w:rsidP="00837A2E">
      <w:pPr>
        <w:pStyle w:val="af6"/>
        <w:rPr>
          <w:rFonts w:cs="Times New Roman"/>
        </w:rPr>
      </w:pPr>
      <w:r>
        <w:rPr>
          <w:rFonts w:cs="Times New Roman"/>
        </w:rPr>
        <w:lastRenderedPageBreak/>
        <w:t>Н</w:t>
      </w:r>
      <w:r w:rsidRPr="005D2AC3">
        <w:rPr>
          <w:rFonts w:cs="Times New Roman"/>
        </w:rPr>
        <w:t xml:space="preserve">овые </w:t>
      </w:r>
      <w:r>
        <w:rPr>
          <w:rFonts w:cs="Times New Roman"/>
        </w:rPr>
        <w:t>(масштабированные)</w:t>
      </w:r>
      <w:r w:rsidRPr="005D2AC3">
        <w:rPr>
          <w:rFonts w:cs="Times New Roman"/>
        </w:rPr>
        <w:t xml:space="preserve"> </w:t>
      </w:r>
      <w:proofErr w:type="gramStart"/>
      <w:r w:rsidRPr="005D2AC3">
        <w:rPr>
          <w:rFonts w:cs="Times New Roman"/>
        </w:rPr>
        <w:t xml:space="preserve">переменные </w:t>
      </w:r>
      <w:r w:rsidRPr="006E16BF">
        <w:rPr>
          <w:position w:val="-12"/>
        </w:rPr>
        <w:object w:dxaOrig="380" w:dyaOrig="400">
          <v:shape id="_x0000_i1032" type="#_x0000_t75" style="width:22pt;height:22pt" o:ole="">
            <v:imagedata r:id="rId21" o:title=""/>
            <o:lock v:ext="edit" aspectratio="f"/>
          </v:shape>
          <o:OLEObject Type="Embed" ProgID="Equation.3" ShapeID="_x0000_i1032" DrawAspect="Content" ObjectID="_1787052031" r:id="rId22"/>
        </w:object>
      </w:r>
      <w:r w:rsidRPr="005D2AC3">
        <w:rPr>
          <w:rFonts w:cs="Times New Roman"/>
        </w:rPr>
        <w:t xml:space="preserve"> будут</w:t>
      </w:r>
      <w:proofErr w:type="gramEnd"/>
      <w:r w:rsidRPr="005D2AC3">
        <w:rPr>
          <w:rFonts w:cs="Times New Roman"/>
        </w:rPr>
        <w:t xml:space="preserve"> </w:t>
      </w:r>
      <w:r>
        <w:rPr>
          <w:rFonts w:cs="Times New Roman"/>
        </w:rPr>
        <w:t xml:space="preserve">связаны с </w:t>
      </w:r>
      <w:r w:rsidRPr="006E16BF">
        <w:rPr>
          <w:position w:val="-12"/>
        </w:rPr>
        <w:object w:dxaOrig="360" w:dyaOrig="400">
          <v:shape id="_x0000_i1033" type="#_x0000_t75" style="width:21.5pt;height:22pt" o:ole="">
            <v:imagedata r:id="rId15" o:title=""/>
            <o:lock v:ext="edit" aspectratio="f"/>
          </v:shape>
          <o:OLEObject Type="Embed" ProgID="Equation.3" ShapeID="_x0000_i1033" DrawAspect="Content" ObjectID="_1787052032" r:id="rId23"/>
        </w:object>
      </w:r>
      <w:r>
        <w:t xml:space="preserve"> следующей формулой</w:t>
      </w:r>
      <w:r>
        <w:rPr>
          <w:rFonts w:cs="Times New Roman"/>
        </w:rPr>
        <w:t>:</w:t>
      </w:r>
    </w:p>
    <w:p w:rsidR="00837A2E" w:rsidRDefault="00837A2E" w:rsidP="00837A2E">
      <w:pPr>
        <w:pStyle w:val="af6"/>
        <w:tabs>
          <w:tab w:val="left" w:pos="8222"/>
        </w:tabs>
      </w:pPr>
      <w:r w:rsidRPr="00CC0CA5">
        <w:rPr>
          <w:position w:val="-36"/>
        </w:rPr>
        <w:object w:dxaOrig="1640" w:dyaOrig="900">
          <v:shape id="_x0000_i1034" type="#_x0000_t75" style="width:79.5pt;height:43.5pt" o:ole="">
            <v:imagedata r:id="rId24" o:title=""/>
          </v:shape>
          <o:OLEObject Type="Embed" ProgID="Equation.3" ShapeID="_x0000_i1034" DrawAspect="Content" ObjectID="_1787052033" r:id="rId25"/>
        </w:object>
      </w:r>
      <w:r>
        <w:tab/>
        <w:t>(2.1)</w:t>
      </w:r>
    </w:p>
    <w:p w:rsidR="00837A2E" w:rsidRDefault="00837A2E" w:rsidP="00837A2E">
      <w:pPr>
        <w:pStyle w:val="af6"/>
      </w:pPr>
      <w:proofErr w:type="gramStart"/>
      <w:r>
        <w:t xml:space="preserve">где </w:t>
      </w:r>
      <w:r w:rsidRPr="00512464">
        <w:rPr>
          <w:position w:val="-12"/>
        </w:rPr>
        <w:object w:dxaOrig="360" w:dyaOrig="480">
          <v:shape id="_x0000_i1035" type="#_x0000_t75" style="width:18pt;height:24pt" o:ole="">
            <v:imagedata r:id="rId26" o:title=""/>
            <o:lock v:ext="edit" aspectratio="f"/>
          </v:shape>
          <o:OLEObject Type="Embed" ProgID="Equation.3" ShapeID="_x0000_i1035" DrawAspect="Content" ObjectID="_1787052034" r:id="rId27"/>
        </w:object>
      </w:r>
      <w:r>
        <w:rPr>
          <w:i/>
        </w:rPr>
        <w:t xml:space="preserve"> </w:t>
      </w:r>
      <w:r w:rsidRPr="00C10EE3">
        <w:t>–</w:t>
      </w:r>
      <w:proofErr w:type="gramEnd"/>
      <w:r w:rsidRPr="00C10EE3">
        <w:t xml:space="preserve"> центр</w:t>
      </w:r>
      <w:r>
        <w:t xml:space="preserve"> интервала варьирования фактора,</w:t>
      </w:r>
    </w:p>
    <w:p w:rsidR="00837A2E" w:rsidRDefault="00837A2E" w:rsidP="00837A2E">
      <w:pPr>
        <w:pStyle w:val="af6"/>
      </w:pPr>
      <w:r w:rsidRPr="00512464">
        <w:rPr>
          <w:position w:val="-12"/>
        </w:rPr>
        <w:object w:dxaOrig="380" w:dyaOrig="400">
          <v:shape id="_x0000_i1036" type="#_x0000_t75" style="width:19pt;height:19.5pt" o:ole="">
            <v:imagedata r:id="rId28" o:title=""/>
            <o:lock v:ext="edit" aspectratio="f"/>
          </v:shape>
          <o:OLEObject Type="Embed" ProgID="Equation.3" ShapeID="_x0000_i1036" DrawAspect="Content" ObjectID="_1787052035" r:id="rId29"/>
        </w:object>
      </w:r>
      <w:r>
        <w:t xml:space="preserve"> – </w:t>
      </w:r>
      <w:r w:rsidRPr="00C10EE3">
        <w:t>интервал варьирования</w:t>
      </w:r>
      <w:r>
        <w:t xml:space="preserve"> фактора.</w:t>
      </w:r>
    </w:p>
    <w:p w:rsidR="00837A2E" w:rsidRDefault="00837A2E" w:rsidP="00837A2E">
      <w:pPr>
        <w:pStyle w:val="af6"/>
        <w:tabs>
          <w:tab w:val="left" w:pos="8222"/>
        </w:tabs>
      </w:pPr>
      <w:r w:rsidRPr="00CC0CA5">
        <w:rPr>
          <w:position w:val="-28"/>
        </w:rPr>
        <w:object w:dxaOrig="4000" w:dyaOrig="820">
          <v:shape id="_x0000_i1037" type="#_x0000_t75" style="width:200pt;height:41pt" o:ole="">
            <v:imagedata r:id="rId30" o:title=""/>
            <o:lock v:ext="edit" aspectratio="f"/>
          </v:shape>
          <o:OLEObject Type="Embed" ProgID="Equation.3" ShapeID="_x0000_i1037" DrawAspect="Content" ObjectID="_1787052036" r:id="rId31"/>
        </w:object>
      </w:r>
      <w:r>
        <w:tab/>
        <w:t>(2.2)</w:t>
      </w:r>
    </w:p>
    <w:p w:rsidR="00837A2E" w:rsidRDefault="00837A2E" w:rsidP="00837A2E">
      <w:pPr>
        <w:pStyle w:val="af6"/>
      </w:pPr>
      <w:r w:rsidRPr="00CE75C7">
        <w:t xml:space="preserve">При таком </w:t>
      </w:r>
      <w:r>
        <w:t>масштабировании</w:t>
      </w:r>
      <w:r w:rsidRPr="00CE75C7">
        <w:t xml:space="preserve"> новые переменные будут принимать значения </w:t>
      </w:r>
      <w:r>
        <w:t xml:space="preserve">из </w:t>
      </w:r>
      <w:proofErr w:type="gramStart"/>
      <w:r>
        <w:rPr>
          <w:rFonts w:cs="Times New Roman"/>
        </w:rPr>
        <w:t xml:space="preserve">диапазона </w:t>
      </w:r>
      <w:r w:rsidRPr="00CC0CA5">
        <w:rPr>
          <w:position w:val="-10"/>
        </w:rPr>
        <w:object w:dxaOrig="1040" w:dyaOrig="380">
          <v:shape id="_x0000_i1038" type="#_x0000_t75" style="width:51.5pt;height:19pt;mso-position-horizontal:absolute" o:ole="">
            <v:imagedata r:id="rId13" o:title=""/>
            <o:lock v:ext="edit" aspectratio="f"/>
          </v:shape>
          <o:OLEObject Type="Embed" ProgID="Equation.3" ShapeID="_x0000_i1038" DrawAspect="Content" ObjectID="_1787052037" r:id="rId32"/>
        </w:object>
      </w:r>
      <w:r>
        <w:t>.</w:t>
      </w:r>
      <w:proofErr w:type="gramEnd"/>
    </w:p>
    <w:p w:rsidR="00837A2E" w:rsidRPr="00CE75C7" w:rsidRDefault="00837A2E" w:rsidP="00837A2E">
      <w:pPr>
        <w:pStyle w:val="af6"/>
      </w:pPr>
      <w:r w:rsidRPr="00CE75C7">
        <w:t>Линейное уравнение регрессии относительно новых пе</w:t>
      </w:r>
      <w:r>
        <w:t>ременных имеет вид:</w:t>
      </w:r>
    </w:p>
    <w:p w:rsidR="00837A2E" w:rsidRDefault="00837A2E" w:rsidP="00837A2E">
      <w:pPr>
        <w:pStyle w:val="af6"/>
        <w:tabs>
          <w:tab w:val="left" w:pos="8222"/>
        </w:tabs>
      </w:pPr>
      <w:r w:rsidRPr="00CC0CA5">
        <w:rPr>
          <w:position w:val="-38"/>
        </w:rPr>
        <w:object w:dxaOrig="5520" w:dyaOrig="900">
          <v:shape id="_x0000_i1039" type="#_x0000_t75" style="width:275pt;height:45pt" o:ole="">
            <v:imagedata r:id="rId33" o:title=""/>
            <o:lock v:ext="edit" aspectratio="f"/>
          </v:shape>
          <o:OLEObject Type="Embed" ProgID="Equation.3" ShapeID="_x0000_i1039" DrawAspect="Content" ObjectID="_1787052038" r:id="rId34"/>
        </w:object>
      </w:r>
      <w:r>
        <w:tab/>
        <w:t>(2.3)</w:t>
      </w:r>
    </w:p>
    <w:p w:rsidR="00837A2E" w:rsidRDefault="00837A2E" w:rsidP="00837A2E">
      <w:pPr>
        <w:pStyle w:val="af6"/>
      </w:pPr>
      <w:r w:rsidRPr="00CE75C7">
        <w:t xml:space="preserve">Если требуется изучить влияние парных взаимодействий различных факторов на исследуемый параметр, то уравнение регрессии </w:t>
      </w:r>
      <w:r>
        <w:t>становится алгебраическим полиномом второй степени:</w:t>
      </w:r>
    </w:p>
    <w:p w:rsidR="00837A2E" w:rsidRDefault="00837A2E" w:rsidP="00837A2E">
      <w:pPr>
        <w:pStyle w:val="af6"/>
        <w:tabs>
          <w:tab w:val="left" w:pos="8222"/>
        </w:tabs>
      </w:pPr>
      <w:r w:rsidRPr="00CC0CA5">
        <w:rPr>
          <w:position w:val="-64"/>
        </w:rPr>
        <w:object w:dxaOrig="3900" w:dyaOrig="1160">
          <v:shape id="_x0000_i1040" type="#_x0000_t75" style="width:194pt;height:58pt" o:ole="">
            <v:imagedata r:id="rId35" o:title=""/>
          </v:shape>
          <o:OLEObject Type="Embed" ProgID="Equation.3" ShapeID="_x0000_i1040" DrawAspect="Content" ObjectID="_1787052039" r:id="rId36"/>
        </w:object>
      </w:r>
      <w:r>
        <w:tab/>
        <w:t>(2.4)</w:t>
      </w:r>
    </w:p>
    <w:p w:rsidR="00837A2E" w:rsidRDefault="00837A2E" w:rsidP="00837A2E">
      <w:pPr>
        <w:pStyle w:val="af6"/>
      </w:pPr>
      <w:r w:rsidRPr="00CE75C7">
        <w:t xml:space="preserve">Если </w:t>
      </w:r>
      <w:r>
        <w:t>требуется</w:t>
      </w:r>
      <w:r w:rsidRPr="00CE75C7">
        <w:t xml:space="preserve"> учесть </w:t>
      </w:r>
      <w:r>
        <w:t xml:space="preserve">и </w:t>
      </w:r>
      <w:r w:rsidRPr="00CE75C7">
        <w:t xml:space="preserve">другие </w:t>
      </w:r>
      <w:r>
        <w:t xml:space="preserve">множественные </w:t>
      </w:r>
      <w:r w:rsidRPr="00CE75C7">
        <w:t>взаимодействия</w:t>
      </w:r>
      <w:r>
        <w:t xml:space="preserve"> (например, тройственное влияние и т.д.), то степень полинома растёт:</w:t>
      </w:r>
    </w:p>
    <w:p w:rsidR="00837A2E" w:rsidRDefault="00837A2E" w:rsidP="00837A2E">
      <w:pPr>
        <w:pStyle w:val="af6"/>
        <w:tabs>
          <w:tab w:val="left" w:pos="8222"/>
        </w:tabs>
      </w:pPr>
      <w:r w:rsidRPr="001626B8">
        <w:rPr>
          <w:position w:val="-86"/>
        </w:rPr>
        <w:object w:dxaOrig="6220" w:dyaOrig="1380">
          <v:shape id="_x0000_i1041" type="#_x0000_t75" style="width:310pt;height:69pt" o:ole="">
            <v:imagedata r:id="rId37" o:title=""/>
            <o:lock v:ext="edit" aspectratio="f"/>
          </v:shape>
          <o:OLEObject Type="Embed" ProgID="Equation.3" ShapeID="_x0000_i1041" DrawAspect="Content" ObjectID="_1787052040" r:id="rId38"/>
        </w:object>
      </w:r>
      <w:r>
        <w:tab/>
        <w:t>(2.5)</w:t>
      </w:r>
    </w:p>
    <w:p w:rsidR="00837A2E" w:rsidRDefault="00837A2E" w:rsidP="00837A2E">
      <w:pPr>
        <w:pStyle w:val="af6"/>
      </w:pPr>
      <w:r>
        <w:t>М</w:t>
      </w:r>
      <w:r w:rsidRPr="00BF0109">
        <w:t>атрицу планирования записывают относительно новых переменных</w:t>
      </w:r>
      <w:r>
        <w:t xml:space="preserve"> и</w:t>
      </w:r>
      <w:r w:rsidRPr="00BF0109">
        <w:t xml:space="preserve"> дополняют </w:t>
      </w:r>
      <w:r>
        <w:t>при степени полинома более 1</w:t>
      </w:r>
      <w:r w:rsidRPr="00BF0109">
        <w:t xml:space="preserve"> столбцами взаимодействия факторов</w:t>
      </w:r>
      <w:r>
        <w:t>.</w:t>
      </w:r>
    </w:p>
    <w:p w:rsidR="00837A2E" w:rsidRDefault="00837A2E" w:rsidP="00837A2E">
      <w:pPr>
        <w:pStyle w:val="af6"/>
      </w:pPr>
      <w:r>
        <w:t>Обозначения в</w:t>
      </w:r>
      <w:r w:rsidRPr="00BF0109">
        <w:t xml:space="preserve"> столбц</w:t>
      </w:r>
      <w:r>
        <w:t>ах</w:t>
      </w:r>
      <w:r w:rsidRPr="00BF0109">
        <w:t xml:space="preserve"> </w:t>
      </w:r>
      <w:r>
        <w:t>соответствуют правилу:</w:t>
      </w:r>
    </w:p>
    <w:p w:rsidR="00837A2E" w:rsidRPr="00BF0109" w:rsidRDefault="00837A2E" w:rsidP="00837A2E">
      <w:pPr>
        <w:pStyle w:val="af6"/>
      </w:pPr>
      <w:r>
        <w:t xml:space="preserve">«Н» при нечётном количестве «Н» в перечислении </w:t>
      </w:r>
      <w:r w:rsidRPr="001626B8">
        <w:rPr>
          <w:position w:val="-16"/>
        </w:rPr>
        <w:object w:dxaOrig="1160" w:dyaOrig="440">
          <v:shape id="_x0000_i1042" type="#_x0000_t75" style="width:50pt;height:22pt" o:ole="">
            <v:imagedata r:id="rId39" o:title=""/>
          </v:shape>
          <o:OLEObject Type="Embed" ProgID="Equation.3" ShapeID="_x0000_i1042" DrawAspect="Content" ObjectID="_1787052041" r:id="rId40"/>
        </w:object>
      </w:r>
    </w:p>
    <w:p w:rsidR="00837A2E" w:rsidRDefault="00837A2E" w:rsidP="00837A2E">
      <w:pPr>
        <w:pStyle w:val="af6"/>
        <w:rPr>
          <w:i/>
        </w:rPr>
      </w:pPr>
      <w:r>
        <w:t xml:space="preserve">«В» при чётном количестве «Н» в перечислении </w:t>
      </w:r>
      <w:r w:rsidRPr="001626B8">
        <w:rPr>
          <w:position w:val="-16"/>
        </w:rPr>
        <w:object w:dxaOrig="1160" w:dyaOrig="440">
          <v:shape id="_x0000_i1043" type="#_x0000_t75" style="width:50pt;height:22pt" o:ole="">
            <v:imagedata r:id="rId39" o:title=""/>
          </v:shape>
          <o:OLEObject Type="Embed" ProgID="Equation.3" ShapeID="_x0000_i1043" DrawAspect="Content" ObjectID="_1787052042" r:id="rId41"/>
        </w:object>
      </w:r>
    </w:p>
    <w:p w:rsidR="00837A2E" w:rsidRDefault="00837A2E" w:rsidP="00837A2E">
      <w:pPr>
        <w:pStyle w:val="af6"/>
      </w:pPr>
      <w:r>
        <w:t>Пример матрицы планирования для трёх факторов и полинома третьей степени приведён в таблице 2.1. В таблице 2.2 показана та же матрица в новых (масштабированных) переменных.</w:t>
      </w:r>
    </w:p>
    <w:p w:rsidR="00837A2E" w:rsidRDefault="00837A2E" w:rsidP="00837A2E">
      <w:pPr>
        <w:pStyle w:val="af8"/>
      </w:pPr>
      <w:r>
        <w:t>Таблица 2.1</w:t>
      </w:r>
    </w:p>
    <w:p w:rsidR="00837A2E" w:rsidRDefault="00837A2E" w:rsidP="00837A2E">
      <w:pPr>
        <w:pStyle w:val="af9"/>
        <w:ind w:right="-2"/>
      </w:pPr>
      <w:r>
        <w:lastRenderedPageBreak/>
        <w:t>Матрица планирования для трёх факторов, трёх измерений в каждом эксперименте и функции в виде полинома третьей степени</w:t>
      </w:r>
    </w:p>
    <w:tbl>
      <w:tblPr>
        <w:tblW w:w="0" w:type="auto"/>
        <w:tblInd w:w="10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67"/>
        <w:gridCol w:w="567"/>
        <w:gridCol w:w="567"/>
        <w:gridCol w:w="851"/>
        <w:gridCol w:w="850"/>
        <w:gridCol w:w="851"/>
        <w:gridCol w:w="1268"/>
        <w:gridCol w:w="574"/>
        <w:gridCol w:w="709"/>
        <w:gridCol w:w="567"/>
        <w:gridCol w:w="567"/>
      </w:tblGrid>
      <w:tr w:rsidR="00837A2E" w:rsidRPr="00CB6CDE" w:rsidTr="004E31CE">
        <w:trPr>
          <w:trHeight w:val="397"/>
        </w:trPr>
        <w:tc>
          <w:tcPr>
            <w:tcW w:w="1276" w:type="dxa"/>
            <w:vMerge w:val="restart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Pr="00C929ED" w:rsidRDefault="00837A2E" w:rsidP="004E31CE">
            <w:pPr>
              <w:pStyle w:val="af7"/>
              <w:rPr>
                <w:lang w:val="en-US"/>
              </w:rPr>
            </w:pPr>
            <w:r>
              <w:t xml:space="preserve">№ эксперимента, </w:t>
            </w:r>
            <w:proofErr w:type="spellStart"/>
            <w:r w:rsidRPr="00587477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701" w:type="dxa"/>
            <w:gridSpan w:val="3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proofErr w:type="gramStart"/>
            <w:r>
              <w:t>факторы</w:t>
            </w:r>
            <w:proofErr w:type="gramEnd"/>
          </w:p>
        </w:tc>
        <w:tc>
          <w:tcPr>
            <w:tcW w:w="3820" w:type="dxa"/>
            <w:gridSpan w:val="4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proofErr w:type="gramStart"/>
            <w:r>
              <w:t>взаимодействия</w:t>
            </w:r>
            <w:proofErr w:type="gramEnd"/>
            <w:r>
              <w:t xml:space="preserve"> факторов</w:t>
            </w:r>
          </w:p>
        </w:tc>
        <w:tc>
          <w:tcPr>
            <w:tcW w:w="2417" w:type="dxa"/>
            <w:gridSpan w:val="4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proofErr w:type="gramStart"/>
            <w:r>
              <w:t>значения</w:t>
            </w:r>
            <w:proofErr w:type="gramEnd"/>
            <w:r>
              <w:t xml:space="preserve"> функции</w:t>
            </w:r>
          </w:p>
        </w:tc>
      </w:tr>
      <w:tr w:rsidR="00837A2E" w:rsidTr="004E31CE">
        <w:trPr>
          <w:trHeight w:val="510"/>
        </w:trPr>
        <w:tc>
          <w:tcPr>
            <w:tcW w:w="1276" w:type="dxa"/>
            <w:vMerge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567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Pr="00587477" w:rsidRDefault="00837A2E" w:rsidP="004E31CE">
            <w:pPr>
              <w:pStyle w:val="14"/>
              <w:rPr>
                <w:lang w:val="en-US"/>
              </w:rPr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Pr="00D20B01" w:rsidRDefault="00837A2E" w:rsidP="004E31CE">
            <w:pPr>
              <w:pStyle w:val="14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Pr="00D20B01" w:rsidRDefault="00837A2E" w:rsidP="004E31CE">
            <w:pPr>
              <w:pStyle w:val="14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Pr="00D20B01" w:rsidRDefault="00837A2E" w:rsidP="004E31CE">
            <w:pPr>
              <w:pStyle w:val="14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  <w:r w:rsidRPr="00587477">
              <w:rPr>
                <w:lang w:val="en-US"/>
              </w:rPr>
              <w:t xml:space="preserve"> </w:t>
            </w: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Pr="00D20B01" w:rsidRDefault="00837A2E" w:rsidP="004E31CE">
            <w:pPr>
              <w:pStyle w:val="14"/>
              <w:rPr>
                <w:lang w:val="en-US"/>
              </w:rPr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  <w:r w:rsidRPr="00587477">
              <w:rPr>
                <w:lang w:val="en-US"/>
              </w:rPr>
              <w:t xml:space="preserve"> </w:t>
            </w: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Pr="00D20B01" w:rsidRDefault="00837A2E" w:rsidP="004E31CE">
            <w:pPr>
              <w:pStyle w:val="14"/>
              <w:rPr>
                <w:lang w:val="en-US"/>
              </w:rPr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  <w:r w:rsidRPr="00587477">
              <w:rPr>
                <w:lang w:val="en-US"/>
              </w:rPr>
              <w:t xml:space="preserve"> </w:t>
            </w: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268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Pr="00D20B01" w:rsidRDefault="00837A2E" w:rsidP="004E31CE">
            <w:pPr>
              <w:pStyle w:val="14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  <w:r w:rsidRPr="00587477">
              <w:rPr>
                <w:lang w:val="en-US"/>
              </w:rPr>
              <w:t xml:space="preserve"> </w:t>
            </w: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  <w:r w:rsidRPr="00587477">
              <w:rPr>
                <w:lang w:val="en-US"/>
              </w:rPr>
              <w:t xml:space="preserve"> </w:t>
            </w: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57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Pr="00D20B01" w:rsidRDefault="00837A2E" w:rsidP="004E31CE">
            <w:pPr>
              <w:pStyle w:val="14"/>
              <w:rPr>
                <w:lang w:val="en-US"/>
              </w:rPr>
            </w:pPr>
            <w:r w:rsidRPr="00587477">
              <w:rPr>
                <w:i/>
                <w:lang w:val="en-US"/>
              </w:rPr>
              <w:t>y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Pr="00D20B01" w:rsidRDefault="00837A2E" w:rsidP="004E31CE">
            <w:pPr>
              <w:pStyle w:val="14"/>
            </w:pPr>
            <w:r w:rsidRPr="00587477">
              <w:rPr>
                <w:i/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Pr="00D20B01" w:rsidRDefault="00837A2E" w:rsidP="004E31CE">
            <w:pPr>
              <w:pStyle w:val="14"/>
            </w:pPr>
            <w:r w:rsidRPr="00587477">
              <w:rPr>
                <w:i/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  <w:rPr>
                <w:lang w:val="en-US"/>
              </w:rPr>
            </w:pPr>
            <w:r w:rsidRPr="00EF35B3">
              <w:rPr>
                <w:position w:val="-12"/>
              </w:rPr>
              <w:object w:dxaOrig="340" w:dyaOrig="440">
                <v:shape id="_x0000_i1044" type="#_x0000_t75" style="width:14pt;height:22pt" o:ole="">
                  <v:imagedata r:id="rId42" o:title=""/>
                </v:shape>
                <o:OLEObject Type="Embed" ProgID="Equation.3" ShapeID="_x0000_i1044" DrawAspect="Content" ObjectID="_1787052043" r:id="rId43"/>
              </w:object>
            </w:r>
          </w:p>
        </w:tc>
      </w:tr>
      <w:tr w:rsidR="00837A2E" w:rsidRPr="00FA771C" w:rsidTr="004E31CE">
        <w:trPr>
          <w:trHeight w:val="397"/>
        </w:trPr>
        <w:tc>
          <w:tcPr>
            <w:tcW w:w="1276" w:type="dxa"/>
            <w:tcBorders>
              <w:top w:val="double" w:sz="4" w:space="0" w:color="000000" w:themeColor="text1"/>
            </w:tcBorders>
            <w:vAlign w:val="center"/>
          </w:tcPr>
          <w:p w:rsidR="00837A2E" w:rsidRPr="00CB6CDE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double" w:sz="4" w:space="0" w:color="000000" w:themeColor="text1"/>
            </w:tcBorders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Н</w:t>
            </w:r>
          </w:p>
        </w:tc>
        <w:tc>
          <w:tcPr>
            <w:tcW w:w="567" w:type="dxa"/>
            <w:tcBorders>
              <w:top w:val="double" w:sz="4" w:space="0" w:color="000000" w:themeColor="text1"/>
            </w:tcBorders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Н</w:t>
            </w:r>
          </w:p>
        </w:tc>
        <w:tc>
          <w:tcPr>
            <w:tcW w:w="567" w:type="dxa"/>
            <w:tcBorders>
              <w:top w:val="double" w:sz="4" w:space="0" w:color="000000" w:themeColor="text1"/>
            </w:tcBorders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Н</w:t>
            </w:r>
          </w:p>
        </w:tc>
        <w:tc>
          <w:tcPr>
            <w:tcW w:w="851" w:type="dxa"/>
            <w:tcBorders>
              <w:top w:val="double" w:sz="4" w:space="0" w:color="000000" w:themeColor="text1"/>
            </w:tcBorders>
            <w:vAlign w:val="center"/>
          </w:tcPr>
          <w:p w:rsidR="00837A2E" w:rsidRPr="00D20B01" w:rsidRDefault="00837A2E" w:rsidP="004E31CE">
            <w:pPr>
              <w:pStyle w:val="af7"/>
            </w:pPr>
            <w:r>
              <w:t>В</w:t>
            </w:r>
          </w:p>
        </w:tc>
        <w:tc>
          <w:tcPr>
            <w:tcW w:w="850" w:type="dxa"/>
            <w:tcBorders>
              <w:top w:val="double" w:sz="4" w:space="0" w:color="000000" w:themeColor="text1"/>
            </w:tcBorders>
            <w:vAlign w:val="center"/>
          </w:tcPr>
          <w:p w:rsidR="00837A2E" w:rsidRPr="00D20B01" w:rsidRDefault="00837A2E" w:rsidP="004E31CE">
            <w:pPr>
              <w:pStyle w:val="af7"/>
            </w:pPr>
            <w:r>
              <w:t>В</w:t>
            </w:r>
          </w:p>
        </w:tc>
        <w:tc>
          <w:tcPr>
            <w:tcW w:w="851" w:type="dxa"/>
            <w:tcBorders>
              <w:top w:val="double" w:sz="4" w:space="0" w:color="000000" w:themeColor="text1"/>
            </w:tcBorders>
            <w:vAlign w:val="center"/>
          </w:tcPr>
          <w:p w:rsidR="00837A2E" w:rsidRPr="00D20B01" w:rsidRDefault="00837A2E" w:rsidP="004E31CE">
            <w:pPr>
              <w:pStyle w:val="af7"/>
            </w:pPr>
            <w:r>
              <w:t>В</w:t>
            </w:r>
          </w:p>
        </w:tc>
        <w:tc>
          <w:tcPr>
            <w:tcW w:w="1268" w:type="dxa"/>
            <w:tcBorders>
              <w:top w:val="double" w:sz="4" w:space="0" w:color="000000" w:themeColor="text1"/>
            </w:tcBorders>
            <w:vAlign w:val="center"/>
          </w:tcPr>
          <w:p w:rsidR="00837A2E" w:rsidRPr="00D20B01" w:rsidRDefault="00837A2E" w:rsidP="004E31CE">
            <w:pPr>
              <w:pStyle w:val="af7"/>
            </w:pPr>
            <w:r>
              <w:t>Н</w:t>
            </w:r>
          </w:p>
        </w:tc>
        <w:tc>
          <w:tcPr>
            <w:tcW w:w="574" w:type="dxa"/>
            <w:tcBorders>
              <w:top w:val="double" w:sz="4" w:space="0" w:color="000000" w:themeColor="text1"/>
            </w:tcBorders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709" w:type="dxa"/>
            <w:tcBorders>
              <w:top w:val="double" w:sz="4" w:space="0" w:color="000000" w:themeColor="text1"/>
            </w:tcBorders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tcBorders>
              <w:top w:val="double" w:sz="4" w:space="0" w:color="000000" w:themeColor="text1"/>
            </w:tcBorders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tcBorders>
              <w:top w:val="double" w:sz="4" w:space="0" w:color="000000" w:themeColor="text1"/>
            </w:tcBorders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</w:tr>
      <w:tr w:rsidR="00837A2E" w:rsidRPr="00FA771C" w:rsidTr="004E31CE">
        <w:trPr>
          <w:trHeight w:val="397"/>
        </w:trPr>
        <w:tc>
          <w:tcPr>
            <w:tcW w:w="1276" w:type="dxa"/>
            <w:vAlign w:val="center"/>
          </w:tcPr>
          <w:p w:rsidR="00837A2E" w:rsidRPr="00CB6CDE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Н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Н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В</w:t>
            </w:r>
          </w:p>
        </w:tc>
        <w:tc>
          <w:tcPr>
            <w:tcW w:w="851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В</w:t>
            </w:r>
          </w:p>
        </w:tc>
        <w:tc>
          <w:tcPr>
            <w:tcW w:w="850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Н</w:t>
            </w:r>
          </w:p>
        </w:tc>
        <w:tc>
          <w:tcPr>
            <w:tcW w:w="851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Н</w:t>
            </w:r>
          </w:p>
        </w:tc>
        <w:tc>
          <w:tcPr>
            <w:tcW w:w="1268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В</w:t>
            </w:r>
          </w:p>
        </w:tc>
        <w:tc>
          <w:tcPr>
            <w:tcW w:w="574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</w:tr>
      <w:tr w:rsidR="00837A2E" w:rsidRPr="00FA771C" w:rsidTr="004E31CE">
        <w:trPr>
          <w:trHeight w:val="397"/>
        </w:trPr>
        <w:tc>
          <w:tcPr>
            <w:tcW w:w="1276" w:type="dxa"/>
            <w:vAlign w:val="center"/>
          </w:tcPr>
          <w:p w:rsidR="00837A2E" w:rsidRPr="00CB6CDE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Н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В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Н</w:t>
            </w:r>
          </w:p>
        </w:tc>
        <w:tc>
          <w:tcPr>
            <w:tcW w:w="851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Н</w:t>
            </w:r>
          </w:p>
        </w:tc>
        <w:tc>
          <w:tcPr>
            <w:tcW w:w="850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В</w:t>
            </w:r>
          </w:p>
        </w:tc>
        <w:tc>
          <w:tcPr>
            <w:tcW w:w="851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Н</w:t>
            </w:r>
          </w:p>
        </w:tc>
        <w:tc>
          <w:tcPr>
            <w:tcW w:w="1268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В</w:t>
            </w:r>
          </w:p>
        </w:tc>
        <w:tc>
          <w:tcPr>
            <w:tcW w:w="574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</w:tr>
      <w:tr w:rsidR="00837A2E" w:rsidRPr="00FA771C" w:rsidTr="004E31CE">
        <w:trPr>
          <w:trHeight w:val="397"/>
        </w:trPr>
        <w:tc>
          <w:tcPr>
            <w:tcW w:w="1276" w:type="dxa"/>
            <w:vAlign w:val="center"/>
          </w:tcPr>
          <w:p w:rsidR="00837A2E" w:rsidRPr="00CB6CDE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Н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В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В</w:t>
            </w:r>
          </w:p>
        </w:tc>
        <w:tc>
          <w:tcPr>
            <w:tcW w:w="851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Н</w:t>
            </w:r>
          </w:p>
        </w:tc>
        <w:tc>
          <w:tcPr>
            <w:tcW w:w="850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Н</w:t>
            </w:r>
          </w:p>
        </w:tc>
        <w:tc>
          <w:tcPr>
            <w:tcW w:w="851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В</w:t>
            </w:r>
          </w:p>
        </w:tc>
        <w:tc>
          <w:tcPr>
            <w:tcW w:w="1268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Н</w:t>
            </w:r>
          </w:p>
        </w:tc>
        <w:tc>
          <w:tcPr>
            <w:tcW w:w="574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</w:tr>
      <w:tr w:rsidR="00837A2E" w:rsidRPr="00FA771C" w:rsidTr="004E31CE">
        <w:trPr>
          <w:trHeight w:val="397"/>
        </w:trPr>
        <w:tc>
          <w:tcPr>
            <w:tcW w:w="1276" w:type="dxa"/>
            <w:vAlign w:val="center"/>
          </w:tcPr>
          <w:p w:rsidR="00837A2E" w:rsidRPr="00CB6CDE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В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Н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Н</w:t>
            </w:r>
          </w:p>
        </w:tc>
        <w:tc>
          <w:tcPr>
            <w:tcW w:w="851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Н</w:t>
            </w:r>
          </w:p>
        </w:tc>
        <w:tc>
          <w:tcPr>
            <w:tcW w:w="850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Н</w:t>
            </w:r>
          </w:p>
        </w:tc>
        <w:tc>
          <w:tcPr>
            <w:tcW w:w="851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В</w:t>
            </w:r>
          </w:p>
        </w:tc>
        <w:tc>
          <w:tcPr>
            <w:tcW w:w="1268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В</w:t>
            </w:r>
          </w:p>
        </w:tc>
        <w:tc>
          <w:tcPr>
            <w:tcW w:w="574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</w:tr>
      <w:tr w:rsidR="00837A2E" w:rsidRPr="00FA771C" w:rsidTr="004E31CE">
        <w:trPr>
          <w:trHeight w:val="397"/>
        </w:trPr>
        <w:tc>
          <w:tcPr>
            <w:tcW w:w="1276" w:type="dxa"/>
            <w:vAlign w:val="center"/>
          </w:tcPr>
          <w:p w:rsidR="00837A2E" w:rsidRPr="00CB6CDE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В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Н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В</w:t>
            </w:r>
          </w:p>
        </w:tc>
        <w:tc>
          <w:tcPr>
            <w:tcW w:w="851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Н</w:t>
            </w:r>
          </w:p>
        </w:tc>
        <w:tc>
          <w:tcPr>
            <w:tcW w:w="850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В</w:t>
            </w:r>
          </w:p>
        </w:tc>
        <w:tc>
          <w:tcPr>
            <w:tcW w:w="851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Н</w:t>
            </w:r>
          </w:p>
        </w:tc>
        <w:tc>
          <w:tcPr>
            <w:tcW w:w="1268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Н</w:t>
            </w:r>
          </w:p>
        </w:tc>
        <w:tc>
          <w:tcPr>
            <w:tcW w:w="574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</w:tr>
      <w:tr w:rsidR="00837A2E" w:rsidRPr="00FA771C" w:rsidTr="004E31CE">
        <w:trPr>
          <w:trHeight w:val="397"/>
        </w:trPr>
        <w:tc>
          <w:tcPr>
            <w:tcW w:w="1276" w:type="dxa"/>
            <w:vAlign w:val="center"/>
          </w:tcPr>
          <w:p w:rsidR="00837A2E" w:rsidRPr="00CB6CDE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В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В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Н</w:t>
            </w:r>
          </w:p>
        </w:tc>
        <w:tc>
          <w:tcPr>
            <w:tcW w:w="851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В</w:t>
            </w:r>
          </w:p>
        </w:tc>
        <w:tc>
          <w:tcPr>
            <w:tcW w:w="850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Н</w:t>
            </w:r>
          </w:p>
        </w:tc>
        <w:tc>
          <w:tcPr>
            <w:tcW w:w="851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Н</w:t>
            </w:r>
          </w:p>
        </w:tc>
        <w:tc>
          <w:tcPr>
            <w:tcW w:w="1268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Н</w:t>
            </w:r>
          </w:p>
        </w:tc>
        <w:tc>
          <w:tcPr>
            <w:tcW w:w="574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</w:tr>
      <w:tr w:rsidR="00837A2E" w:rsidRPr="00FA771C" w:rsidTr="004E31CE">
        <w:trPr>
          <w:trHeight w:val="397"/>
        </w:trPr>
        <w:tc>
          <w:tcPr>
            <w:tcW w:w="1276" w:type="dxa"/>
            <w:vAlign w:val="center"/>
          </w:tcPr>
          <w:p w:rsidR="00837A2E" w:rsidRPr="00CB6CDE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В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В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В</w:t>
            </w:r>
          </w:p>
        </w:tc>
        <w:tc>
          <w:tcPr>
            <w:tcW w:w="851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В</w:t>
            </w:r>
          </w:p>
        </w:tc>
        <w:tc>
          <w:tcPr>
            <w:tcW w:w="850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В</w:t>
            </w:r>
          </w:p>
        </w:tc>
        <w:tc>
          <w:tcPr>
            <w:tcW w:w="851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В</w:t>
            </w:r>
          </w:p>
        </w:tc>
        <w:tc>
          <w:tcPr>
            <w:tcW w:w="1268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В</w:t>
            </w:r>
          </w:p>
        </w:tc>
        <w:tc>
          <w:tcPr>
            <w:tcW w:w="574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</w:tr>
    </w:tbl>
    <w:p w:rsidR="00837A2E" w:rsidRDefault="00837A2E" w:rsidP="00837A2E">
      <w:pPr>
        <w:pStyle w:val="af6"/>
      </w:pPr>
    </w:p>
    <w:p w:rsidR="00837A2E" w:rsidRDefault="00837A2E" w:rsidP="00837A2E">
      <w:pPr>
        <w:pStyle w:val="af8"/>
      </w:pPr>
      <w:r>
        <w:t>Таблица 2.2</w:t>
      </w:r>
    </w:p>
    <w:p w:rsidR="00837A2E" w:rsidRDefault="00837A2E" w:rsidP="00837A2E">
      <w:pPr>
        <w:pStyle w:val="af9"/>
        <w:ind w:left="567" w:right="565"/>
      </w:pPr>
      <w:r>
        <w:t>Матрица планирования для трёх факторов, трёх измерений в каждом эксперименте и функции в виде полинома третьей степени в новых (масштабированных переменных)</w:t>
      </w:r>
    </w:p>
    <w:tbl>
      <w:tblPr>
        <w:tblW w:w="9214" w:type="dxa"/>
        <w:tblInd w:w="10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67"/>
        <w:gridCol w:w="567"/>
        <w:gridCol w:w="567"/>
        <w:gridCol w:w="851"/>
        <w:gridCol w:w="850"/>
        <w:gridCol w:w="851"/>
        <w:gridCol w:w="1268"/>
        <w:gridCol w:w="574"/>
        <w:gridCol w:w="709"/>
        <w:gridCol w:w="567"/>
        <w:gridCol w:w="567"/>
      </w:tblGrid>
      <w:tr w:rsidR="00837A2E" w:rsidRPr="00CB6CDE" w:rsidTr="004E31CE">
        <w:trPr>
          <w:trHeight w:val="397"/>
        </w:trPr>
        <w:tc>
          <w:tcPr>
            <w:tcW w:w="1276" w:type="dxa"/>
            <w:vMerge w:val="restart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Pr="00587477" w:rsidRDefault="00837A2E" w:rsidP="004E31CE">
            <w:pPr>
              <w:pStyle w:val="af7"/>
              <w:rPr>
                <w:lang w:val="en-US"/>
              </w:rPr>
            </w:pPr>
            <w:r>
              <w:t xml:space="preserve">№ эксперимента, </w:t>
            </w:r>
            <w:proofErr w:type="spellStart"/>
            <w:r w:rsidRPr="00587477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701" w:type="dxa"/>
            <w:gridSpan w:val="3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proofErr w:type="gramStart"/>
            <w:r>
              <w:t>факторы</w:t>
            </w:r>
            <w:proofErr w:type="gramEnd"/>
          </w:p>
        </w:tc>
        <w:tc>
          <w:tcPr>
            <w:tcW w:w="3820" w:type="dxa"/>
            <w:gridSpan w:val="4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proofErr w:type="gramStart"/>
            <w:r>
              <w:t>взаимодействия</w:t>
            </w:r>
            <w:proofErr w:type="gramEnd"/>
            <w:r>
              <w:t xml:space="preserve"> факторов</w:t>
            </w:r>
          </w:p>
        </w:tc>
        <w:tc>
          <w:tcPr>
            <w:tcW w:w="2417" w:type="dxa"/>
            <w:gridSpan w:val="4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proofErr w:type="gramStart"/>
            <w:r>
              <w:t>значения</w:t>
            </w:r>
            <w:proofErr w:type="gramEnd"/>
            <w:r>
              <w:t xml:space="preserve"> функции</w:t>
            </w:r>
          </w:p>
        </w:tc>
      </w:tr>
      <w:tr w:rsidR="00837A2E" w:rsidTr="004E31CE">
        <w:trPr>
          <w:trHeight w:val="510"/>
        </w:trPr>
        <w:tc>
          <w:tcPr>
            <w:tcW w:w="1276" w:type="dxa"/>
            <w:vMerge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567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Pr="00587477" w:rsidRDefault="00837A2E" w:rsidP="004E31CE">
            <w:pPr>
              <w:pStyle w:val="14"/>
              <w:rPr>
                <w:lang w:val="en-US"/>
              </w:rPr>
            </w:pPr>
            <w:r>
              <w:rPr>
                <w:i/>
                <w:lang w:val="en-US"/>
              </w:rPr>
              <w:t>x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Pr="00D20B01" w:rsidRDefault="00837A2E" w:rsidP="004E31CE">
            <w:pPr>
              <w:pStyle w:val="14"/>
            </w:pPr>
            <w:r>
              <w:rPr>
                <w:i/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Pr="00D20B01" w:rsidRDefault="00837A2E" w:rsidP="004E31CE">
            <w:pPr>
              <w:pStyle w:val="14"/>
            </w:pPr>
            <w:r>
              <w:rPr>
                <w:i/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Pr="00D20B01" w:rsidRDefault="00837A2E" w:rsidP="004E31CE">
            <w:pPr>
              <w:pStyle w:val="14"/>
            </w:pPr>
            <w:r>
              <w:rPr>
                <w:i/>
                <w:lang w:val="en-US"/>
              </w:rPr>
              <w:t>x</w:t>
            </w:r>
            <w:r w:rsidRPr="00587477">
              <w:rPr>
                <w:vertAlign w:val="subscript"/>
                <w:lang w:val="en-US"/>
              </w:rPr>
              <w:t>1</w:t>
            </w:r>
            <w:r w:rsidRPr="00587477"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Pr="00D20B01" w:rsidRDefault="00837A2E" w:rsidP="004E31CE">
            <w:pPr>
              <w:pStyle w:val="14"/>
              <w:rPr>
                <w:lang w:val="en-US"/>
              </w:rPr>
            </w:pPr>
            <w:r>
              <w:rPr>
                <w:i/>
                <w:lang w:val="en-US"/>
              </w:rPr>
              <w:t>x</w:t>
            </w:r>
            <w:r w:rsidRPr="00587477">
              <w:rPr>
                <w:vertAlign w:val="subscript"/>
                <w:lang w:val="en-US"/>
              </w:rPr>
              <w:t>1</w:t>
            </w:r>
            <w:r w:rsidRPr="00587477"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Pr="00D20B01" w:rsidRDefault="00837A2E" w:rsidP="004E31CE">
            <w:pPr>
              <w:pStyle w:val="14"/>
              <w:rPr>
                <w:lang w:val="en-US"/>
              </w:rPr>
            </w:pPr>
            <w:r>
              <w:rPr>
                <w:i/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 w:rsidRPr="00587477"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268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Pr="00D20B01" w:rsidRDefault="00837A2E" w:rsidP="004E31CE">
            <w:pPr>
              <w:pStyle w:val="14"/>
            </w:pPr>
            <w:r>
              <w:rPr>
                <w:i/>
                <w:lang w:val="en-US"/>
              </w:rPr>
              <w:t>x</w:t>
            </w:r>
            <w:r w:rsidRPr="00587477">
              <w:rPr>
                <w:vertAlign w:val="subscript"/>
                <w:lang w:val="en-US"/>
              </w:rPr>
              <w:t>1</w:t>
            </w:r>
            <w:r w:rsidRPr="00587477"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 w:rsidRPr="00587477"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57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Pr="00D20B01" w:rsidRDefault="00837A2E" w:rsidP="004E31CE">
            <w:pPr>
              <w:pStyle w:val="14"/>
              <w:rPr>
                <w:lang w:val="en-US"/>
              </w:rPr>
            </w:pPr>
            <w:r w:rsidRPr="00587477">
              <w:rPr>
                <w:i/>
                <w:lang w:val="en-US"/>
              </w:rPr>
              <w:t>y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Pr="00D20B01" w:rsidRDefault="00837A2E" w:rsidP="004E31CE">
            <w:pPr>
              <w:pStyle w:val="14"/>
            </w:pPr>
            <w:r w:rsidRPr="00587477">
              <w:rPr>
                <w:i/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Pr="00D20B01" w:rsidRDefault="00837A2E" w:rsidP="004E31CE">
            <w:pPr>
              <w:pStyle w:val="14"/>
            </w:pPr>
            <w:r w:rsidRPr="00587477">
              <w:rPr>
                <w:i/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  <w:rPr>
                <w:lang w:val="en-US"/>
              </w:rPr>
            </w:pPr>
            <w:r w:rsidRPr="00EF35B3">
              <w:rPr>
                <w:position w:val="-12"/>
              </w:rPr>
              <w:object w:dxaOrig="340" w:dyaOrig="440">
                <v:shape id="_x0000_i1045" type="#_x0000_t75" style="width:14pt;height:22pt" o:ole="">
                  <v:imagedata r:id="rId42" o:title=""/>
                </v:shape>
                <o:OLEObject Type="Embed" ProgID="Equation.3" ShapeID="_x0000_i1045" DrawAspect="Content" ObjectID="_1787052044" r:id="rId44"/>
              </w:object>
            </w:r>
          </w:p>
        </w:tc>
      </w:tr>
      <w:tr w:rsidR="00837A2E" w:rsidRPr="00FA771C" w:rsidTr="004E31CE">
        <w:trPr>
          <w:trHeight w:val="397"/>
        </w:trPr>
        <w:tc>
          <w:tcPr>
            <w:tcW w:w="1276" w:type="dxa"/>
            <w:tcBorders>
              <w:top w:val="double" w:sz="4" w:space="0" w:color="000000" w:themeColor="text1"/>
            </w:tcBorders>
            <w:vAlign w:val="center"/>
          </w:tcPr>
          <w:p w:rsidR="00837A2E" w:rsidRPr="00CB6CDE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double" w:sz="4" w:space="0" w:color="000000" w:themeColor="text1"/>
            </w:tcBorders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  <w:tcBorders>
              <w:top w:val="double" w:sz="4" w:space="0" w:color="000000" w:themeColor="text1"/>
            </w:tcBorders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  <w:tcBorders>
              <w:top w:val="double" w:sz="4" w:space="0" w:color="000000" w:themeColor="text1"/>
            </w:tcBorders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51" w:type="dxa"/>
            <w:tcBorders>
              <w:top w:val="double" w:sz="4" w:space="0" w:color="000000" w:themeColor="text1"/>
            </w:tcBorders>
            <w:vAlign w:val="center"/>
          </w:tcPr>
          <w:p w:rsidR="00837A2E" w:rsidRPr="00D20B01" w:rsidRDefault="00837A2E" w:rsidP="004E31CE">
            <w:pPr>
              <w:pStyle w:val="af7"/>
            </w:pPr>
            <w:r>
              <w:t>+1</w:t>
            </w:r>
          </w:p>
        </w:tc>
        <w:tc>
          <w:tcPr>
            <w:tcW w:w="850" w:type="dxa"/>
            <w:tcBorders>
              <w:top w:val="double" w:sz="4" w:space="0" w:color="000000" w:themeColor="text1"/>
            </w:tcBorders>
            <w:vAlign w:val="center"/>
          </w:tcPr>
          <w:p w:rsidR="00837A2E" w:rsidRPr="00D20B01" w:rsidRDefault="00837A2E" w:rsidP="004E31CE">
            <w:pPr>
              <w:pStyle w:val="af7"/>
            </w:pPr>
            <w:r>
              <w:t>+1</w:t>
            </w:r>
          </w:p>
        </w:tc>
        <w:tc>
          <w:tcPr>
            <w:tcW w:w="851" w:type="dxa"/>
            <w:tcBorders>
              <w:top w:val="double" w:sz="4" w:space="0" w:color="000000" w:themeColor="text1"/>
            </w:tcBorders>
            <w:vAlign w:val="center"/>
          </w:tcPr>
          <w:p w:rsidR="00837A2E" w:rsidRPr="00D20B01" w:rsidRDefault="00837A2E" w:rsidP="004E31CE">
            <w:pPr>
              <w:pStyle w:val="af7"/>
            </w:pPr>
            <w:r>
              <w:t>+1</w:t>
            </w:r>
          </w:p>
        </w:tc>
        <w:tc>
          <w:tcPr>
            <w:tcW w:w="1268" w:type="dxa"/>
            <w:tcBorders>
              <w:top w:val="double" w:sz="4" w:space="0" w:color="000000" w:themeColor="text1"/>
            </w:tcBorders>
            <w:vAlign w:val="center"/>
          </w:tcPr>
          <w:p w:rsidR="00837A2E" w:rsidRPr="00D20B01" w:rsidRDefault="00837A2E" w:rsidP="004E31CE">
            <w:pPr>
              <w:pStyle w:val="af7"/>
            </w:pPr>
            <w:r>
              <w:t>-1</w:t>
            </w:r>
          </w:p>
        </w:tc>
        <w:tc>
          <w:tcPr>
            <w:tcW w:w="574" w:type="dxa"/>
            <w:tcBorders>
              <w:top w:val="double" w:sz="4" w:space="0" w:color="000000" w:themeColor="text1"/>
            </w:tcBorders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709" w:type="dxa"/>
            <w:tcBorders>
              <w:top w:val="double" w:sz="4" w:space="0" w:color="000000" w:themeColor="text1"/>
            </w:tcBorders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tcBorders>
              <w:top w:val="double" w:sz="4" w:space="0" w:color="000000" w:themeColor="text1"/>
            </w:tcBorders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tcBorders>
              <w:top w:val="double" w:sz="4" w:space="0" w:color="000000" w:themeColor="text1"/>
            </w:tcBorders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</w:tr>
      <w:tr w:rsidR="00837A2E" w:rsidRPr="00FA771C" w:rsidTr="004E31CE">
        <w:trPr>
          <w:trHeight w:val="397"/>
        </w:trPr>
        <w:tc>
          <w:tcPr>
            <w:tcW w:w="1276" w:type="dxa"/>
            <w:vAlign w:val="center"/>
          </w:tcPr>
          <w:p w:rsidR="00837A2E" w:rsidRPr="00CB6CDE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51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+1</w:t>
            </w:r>
          </w:p>
        </w:tc>
        <w:tc>
          <w:tcPr>
            <w:tcW w:w="850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-1</w:t>
            </w:r>
          </w:p>
        </w:tc>
        <w:tc>
          <w:tcPr>
            <w:tcW w:w="851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-1</w:t>
            </w:r>
          </w:p>
        </w:tc>
        <w:tc>
          <w:tcPr>
            <w:tcW w:w="1268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+1</w:t>
            </w:r>
          </w:p>
        </w:tc>
        <w:tc>
          <w:tcPr>
            <w:tcW w:w="574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</w:tr>
      <w:tr w:rsidR="00837A2E" w:rsidRPr="00FA771C" w:rsidTr="004E31CE">
        <w:trPr>
          <w:trHeight w:val="397"/>
        </w:trPr>
        <w:tc>
          <w:tcPr>
            <w:tcW w:w="1276" w:type="dxa"/>
            <w:vAlign w:val="center"/>
          </w:tcPr>
          <w:p w:rsidR="00837A2E" w:rsidRPr="00CB6CDE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51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-1</w:t>
            </w:r>
          </w:p>
        </w:tc>
        <w:tc>
          <w:tcPr>
            <w:tcW w:w="850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+1</w:t>
            </w:r>
          </w:p>
        </w:tc>
        <w:tc>
          <w:tcPr>
            <w:tcW w:w="851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-1</w:t>
            </w:r>
          </w:p>
        </w:tc>
        <w:tc>
          <w:tcPr>
            <w:tcW w:w="1268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+1</w:t>
            </w:r>
          </w:p>
        </w:tc>
        <w:tc>
          <w:tcPr>
            <w:tcW w:w="574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</w:tr>
      <w:tr w:rsidR="00837A2E" w:rsidRPr="00FA771C" w:rsidTr="004E31CE">
        <w:trPr>
          <w:trHeight w:val="397"/>
        </w:trPr>
        <w:tc>
          <w:tcPr>
            <w:tcW w:w="1276" w:type="dxa"/>
            <w:vAlign w:val="center"/>
          </w:tcPr>
          <w:p w:rsidR="00837A2E" w:rsidRPr="00CB6CDE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51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-1</w:t>
            </w:r>
          </w:p>
        </w:tc>
        <w:tc>
          <w:tcPr>
            <w:tcW w:w="850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-1</w:t>
            </w:r>
          </w:p>
        </w:tc>
        <w:tc>
          <w:tcPr>
            <w:tcW w:w="851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+1</w:t>
            </w:r>
          </w:p>
        </w:tc>
        <w:tc>
          <w:tcPr>
            <w:tcW w:w="1268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-1</w:t>
            </w:r>
          </w:p>
        </w:tc>
        <w:tc>
          <w:tcPr>
            <w:tcW w:w="574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</w:tr>
      <w:tr w:rsidR="00837A2E" w:rsidRPr="00FA771C" w:rsidTr="004E31CE">
        <w:trPr>
          <w:trHeight w:val="397"/>
        </w:trPr>
        <w:tc>
          <w:tcPr>
            <w:tcW w:w="1276" w:type="dxa"/>
            <w:vAlign w:val="center"/>
          </w:tcPr>
          <w:p w:rsidR="00837A2E" w:rsidRPr="00CB6CDE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51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-1</w:t>
            </w:r>
          </w:p>
        </w:tc>
        <w:tc>
          <w:tcPr>
            <w:tcW w:w="850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-1</w:t>
            </w:r>
          </w:p>
        </w:tc>
        <w:tc>
          <w:tcPr>
            <w:tcW w:w="851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+1</w:t>
            </w:r>
          </w:p>
        </w:tc>
        <w:tc>
          <w:tcPr>
            <w:tcW w:w="1268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+1</w:t>
            </w:r>
          </w:p>
        </w:tc>
        <w:tc>
          <w:tcPr>
            <w:tcW w:w="574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</w:tr>
      <w:tr w:rsidR="00837A2E" w:rsidRPr="00FA771C" w:rsidTr="004E31CE">
        <w:trPr>
          <w:trHeight w:val="397"/>
        </w:trPr>
        <w:tc>
          <w:tcPr>
            <w:tcW w:w="1276" w:type="dxa"/>
            <w:vAlign w:val="center"/>
          </w:tcPr>
          <w:p w:rsidR="00837A2E" w:rsidRPr="00CB6CDE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51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-1</w:t>
            </w:r>
          </w:p>
        </w:tc>
        <w:tc>
          <w:tcPr>
            <w:tcW w:w="850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+1</w:t>
            </w:r>
          </w:p>
        </w:tc>
        <w:tc>
          <w:tcPr>
            <w:tcW w:w="851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-1</w:t>
            </w:r>
          </w:p>
        </w:tc>
        <w:tc>
          <w:tcPr>
            <w:tcW w:w="1268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-1</w:t>
            </w:r>
          </w:p>
        </w:tc>
        <w:tc>
          <w:tcPr>
            <w:tcW w:w="574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</w:tr>
      <w:tr w:rsidR="00837A2E" w:rsidRPr="00FA771C" w:rsidTr="004E31CE">
        <w:trPr>
          <w:trHeight w:val="397"/>
        </w:trPr>
        <w:tc>
          <w:tcPr>
            <w:tcW w:w="1276" w:type="dxa"/>
            <w:vAlign w:val="center"/>
          </w:tcPr>
          <w:p w:rsidR="00837A2E" w:rsidRPr="00CB6CDE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51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+1</w:t>
            </w:r>
          </w:p>
        </w:tc>
        <w:tc>
          <w:tcPr>
            <w:tcW w:w="850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-1</w:t>
            </w:r>
          </w:p>
        </w:tc>
        <w:tc>
          <w:tcPr>
            <w:tcW w:w="851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-1</w:t>
            </w:r>
          </w:p>
        </w:tc>
        <w:tc>
          <w:tcPr>
            <w:tcW w:w="1268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-1</w:t>
            </w:r>
          </w:p>
        </w:tc>
        <w:tc>
          <w:tcPr>
            <w:tcW w:w="574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</w:tr>
      <w:tr w:rsidR="00837A2E" w:rsidRPr="00FA771C" w:rsidTr="004E31CE">
        <w:trPr>
          <w:trHeight w:val="397"/>
        </w:trPr>
        <w:tc>
          <w:tcPr>
            <w:tcW w:w="1276" w:type="dxa"/>
            <w:vAlign w:val="center"/>
          </w:tcPr>
          <w:p w:rsidR="00837A2E" w:rsidRPr="00CB6CDE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567" w:type="dxa"/>
            <w:vAlign w:val="center"/>
          </w:tcPr>
          <w:p w:rsidR="00837A2E" w:rsidRPr="002F445F" w:rsidRDefault="00837A2E" w:rsidP="004E31C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51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+1</w:t>
            </w:r>
          </w:p>
        </w:tc>
        <w:tc>
          <w:tcPr>
            <w:tcW w:w="850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+1</w:t>
            </w:r>
          </w:p>
        </w:tc>
        <w:tc>
          <w:tcPr>
            <w:tcW w:w="851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+1</w:t>
            </w:r>
          </w:p>
        </w:tc>
        <w:tc>
          <w:tcPr>
            <w:tcW w:w="1268" w:type="dxa"/>
            <w:vAlign w:val="center"/>
          </w:tcPr>
          <w:p w:rsidR="00837A2E" w:rsidRPr="00D20B01" w:rsidRDefault="00837A2E" w:rsidP="004E31CE">
            <w:pPr>
              <w:pStyle w:val="af7"/>
            </w:pPr>
            <w:r>
              <w:t>+1</w:t>
            </w:r>
          </w:p>
        </w:tc>
        <w:tc>
          <w:tcPr>
            <w:tcW w:w="574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37A2E" w:rsidRPr="00FA771C" w:rsidRDefault="00837A2E" w:rsidP="004E31CE">
            <w:pPr>
              <w:pStyle w:val="af7"/>
              <w:rPr>
                <w:lang w:val="en-US"/>
              </w:rPr>
            </w:pPr>
          </w:p>
        </w:tc>
      </w:tr>
    </w:tbl>
    <w:p w:rsidR="00837A2E" w:rsidRDefault="00837A2E" w:rsidP="00837A2E">
      <w:pPr>
        <w:pStyle w:val="af6"/>
      </w:pPr>
    </w:p>
    <w:p w:rsidR="00837A2E" w:rsidRDefault="00837A2E" w:rsidP="00837A2E">
      <w:pPr>
        <w:pStyle w:val="af6"/>
        <w:rPr>
          <w:rFonts w:cs="Times New Roman"/>
        </w:rPr>
      </w:pPr>
      <w:r>
        <w:t xml:space="preserve">Для проверки </w:t>
      </w:r>
      <w:r w:rsidRPr="006E49DA">
        <w:t xml:space="preserve">уравнения на адекватность </w:t>
      </w:r>
      <w:r>
        <w:t>в</w:t>
      </w:r>
      <w:r w:rsidRPr="006E49DA">
        <w:t xml:space="preserve"> каждо</w:t>
      </w:r>
      <w:r>
        <w:t>м</w:t>
      </w:r>
      <w:r w:rsidRPr="006E49DA">
        <w:t xml:space="preserve"> </w:t>
      </w:r>
      <w:r w:rsidRPr="001626B8">
        <w:rPr>
          <w:position w:val="-6"/>
        </w:rPr>
        <w:object w:dxaOrig="160" w:dyaOrig="300">
          <v:shape id="_x0000_i1046" type="#_x0000_t75" style="width:7.5pt;height:14.5pt" o:ole="">
            <v:imagedata r:id="rId45" o:title=""/>
          </v:shape>
          <o:OLEObject Type="Embed" ProgID="Equation.3" ShapeID="_x0000_i1046" DrawAspect="Content" ObjectID="_1787052045" r:id="rId46"/>
        </w:object>
      </w:r>
      <w:r w:rsidRPr="00C929ED">
        <w:t>-</w:t>
      </w:r>
      <w:r>
        <w:t xml:space="preserve">м </w:t>
      </w:r>
      <w:r w:rsidRPr="006E49DA">
        <w:t>эксперимент</w:t>
      </w:r>
      <w:r>
        <w:t>е</w:t>
      </w:r>
      <w:r w:rsidRPr="006E49DA">
        <w:t xml:space="preserve"> проводят несколько серий </w:t>
      </w:r>
      <w:proofErr w:type="gramStart"/>
      <w:r w:rsidRPr="006E49DA">
        <w:t xml:space="preserve">опытов </w:t>
      </w:r>
      <w:r w:rsidRPr="006E16BF">
        <w:rPr>
          <w:position w:val="-12"/>
        </w:rPr>
        <w:object w:dxaOrig="940" w:dyaOrig="440">
          <v:shape id="_x0000_i1047" type="#_x0000_t75" style="width:46.5pt;height:22pt;mso-position-vertical:absolute" o:ole="">
            <v:imagedata r:id="rId47" o:title=""/>
            <o:lock v:ext="edit" aspectratio="f"/>
          </v:shape>
          <o:OLEObject Type="Embed" ProgID="Equation.3" ShapeID="_x0000_i1047" DrawAspect="Content" ObjectID="_1787052046" r:id="rId48"/>
        </w:object>
      </w:r>
      <w:r w:rsidRPr="006E49DA">
        <w:t>.</w:t>
      </w:r>
      <w:proofErr w:type="gramEnd"/>
      <w:r w:rsidRPr="006E49DA">
        <w:t xml:space="preserve"> </w:t>
      </w:r>
      <w:r w:rsidRPr="006E49DA">
        <w:rPr>
          <w:rFonts w:cs="Times New Roman"/>
        </w:rPr>
        <w:t xml:space="preserve">Адекватность – это способность модели предсказывать результаты эксперимента в некоторой области с требуемой точностью. Результаты опытов в каждом </w:t>
      </w:r>
      <w:r w:rsidRPr="001626B8">
        <w:rPr>
          <w:position w:val="-6"/>
        </w:rPr>
        <w:object w:dxaOrig="160" w:dyaOrig="300">
          <v:shape id="_x0000_i1048" type="#_x0000_t75" style="width:7.5pt;height:14.5pt" o:ole="">
            <v:imagedata r:id="rId45" o:title=""/>
          </v:shape>
          <o:OLEObject Type="Embed" ProgID="Equation.3" ShapeID="_x0000_i1048" DrawAspect="Content" ObjectID="_1787052047" r:id="rId49"/>
        </w:object>
      </w:r>
      <w:r w:rsidRPr="00C929ED">
        <w:t>-</w:t>
      </w:r>
      <w:r>
        <w:t>м</w:t>
      </w:r>
      <w:r w:rsidRPr="006E49DA">
        <w:rPr>
          <w:rFonts w:cs="Times New Roman"/>
        </w:rPr>
        <w:t xml:space="preserve"> эксперименте</w:t>
      </w:r>
      <w:proofErr w:type="gramStart"/>
      <w:r>
        <w:rPr>
          <w:rFonts w:cs="Times New Roman"/>
        </w:rPr>
        <w:t>,</w:t>
      </w:r>
      <w:r w:rsidRPr="006E49DA">
        <w:rPr>
          <w:rFonts w:cs="Times New Roman"/>
        </w:rPr>
        <w:t xml:space="preserve"> </w:t>
      </w:r>
      <w:r w:rsidRPr="00B06F57">
        <w:rPr>
          <w:position w:val="-10"/>
        </w:rPr>
        <w:object w:dxaOrig="800" w:dyaOrig="420">
          <v:shape id="_x0000_i1049" type="#_x0000_t75" style="width:40pt;height:21pt;mso-position-vertical:absolute" o:ole="">
            <v:imagedata r:id="rId50" o:title=""/>
            <o:lock v:ext="edit" aspectratio="f"/>
          </v:shape>
          <o:OLEObject Type="Embed" ProgID="Equation.3" ShapeID="_x0000_i1049" DrawAspect="Content" ObjectID="_1787052048" r:id="rId51"/>
        </w:object>
      </w:r>
      <w:r>
        <w:t>,</w:t>
      </w:r>
      <w:proofErr w:type="gramEnd"/>
      <w:r w:rsidRPr="006E49DA">
        <w:rPr>
          <w:rFonts w:cs="Times New Roman"/>
        </w:rPr>
        <w:t xml:space="preserve"> записывают в правые столбцы матрицы планирования. </w:t>
      </w:r>
      <w:r w:rsidRPr="006E49DA">
        <w:rPr>
          <w:rFonts w:cs="Times New Roman"/>
        </w:rPr>
        <w:lastRenderedPageBreak/>
        <w:t>В последнем столбце записывают средние выборочные значения полученных результатов для каждой серии опытов</w:t>
      </w:r>
      <w:r>
        <w:rPr>
          <w:rFonts w:cs="Times New Roman"/>
        </w:rPr>
        <w:t>.</w:t>
      </w:r>
    </w:p>
    <w:p w:rsidR="00837A2E" w:rsidRDefault="00837A2E" w:rsidP="00837A2E">
      <w:pPr>
        <w:pStyle w:val="af6"/>
        <w:rPr>
          <w:spacing w:val="1"/>
        </w:rPr>
      </w:pPr>
      <w:r w:rsidRPr="0022537F">
        <w:rPr>
          <w:i/>
          <w:iCs/>
          <w:spacing w:val="-3"/>
        </w:rPr>
        <w:t xml:space="preserve">Метод наименьших квадратов </w:t>
      </w:r>
      <w:r>
        <w:rPr>
          <w:iCs/>
          <w:spacing w:val="-3"/>
        </w:rPr>
        <w:t xml:space="preserve">(МНК) </w:t>
      </w:r>
      <w:r>
        <w:rPr>
          <w:spacing w:val="-3"/>
        </w:rPr>
        <w:t>минимизирует</w:t>
      </w:r>
      <w:r w:rsidRPr="0022537F">
        <w:rPr>
          <w:spacing w:val="-2"/>
        </w:rPr>
        <w:t xml:space="preserve"> остаточн</w:t>
      </w:r>
      <w:r>
        <w:rPr>
          <w:spacing w:val="-2"/>
        </w:rPr>
        <w:t>ую</w:t>
      </w:r>
      <w:r w:rsidRPr="0022537F">
        <w:rPr>
          <w:spacing w:val="-2"/>
        </w:rPr>
        <w:t xml:space="preserve"> корреляци</w:t>
      </w:r>
      <w:r>
        <w:rPr>
          <w:spacing w:val="-2"/>
        </w:rPr>
        <w:t>ю</w:t>
      </w:r>
      <w:r w:rsidRPr="0022537F">
        <w:rPr>
          <w:spacing w:val="-2"/>
        </w:rPr>
        <w:t xml:space="preserve"> после выделения определ</w:t>
      </w:r>
      <w:r>
        <w:rPr>
          <w:spacing w:val="-2"/>
        </w:rPr>
        <w:t>ё</w:t>
      </w:r>
      <w:r w:rsidRPr="0022537F">
        <w:rPr>
          <w:spacing w:val="-2"/>
        </w:rPr>
        <w:t>н</w:t>
      </w:r>
      <w:r w:rsidRPr="0022537F">
        <w:rPr>
          <w:spacing w:val="-2"/>
        </w:rPr>
        <w:softHyphen/>
      </w:r>
      <w:r w:rsidRPr="0022537F">
        <w:t xml:space="preserve">ного числа </w:t>
      </w:r>
      <w:r>
        <w:t xml:space="preserve">значимых </w:t>
      </w:r>
      <w:r w:rsidRPr="0022537F">
        <w:t xml:space="preserve">факторов </w:t>
      </w:r>
      <w:r w:rsidRPr="0022537F">
        <w:rPr>
          <w:spacing w:val="1"/>
        </w:rPr>
        <w:t>по критерию минимума суммы квадратов отклонений.</w:t>
      </w:r>
    </w:p>
    <w:p w:rsidR="00837A2E" w:rsidRDefault="00837A2E" w:rsidP="00837A2E">
      <w:pPr>
        <w:pStyle w:val="af6"/>
      </w:pPr>
      <w:r>
        <w:t>По</w:t>
      </w:r>
      <w:r w:rsidRPr="006E49DA">
        <w:t xml:space="preserve"> </w:t>
      </w:r>
      <w:r>
        <w:t>МНК</w:t>
      </w:r>
      <w:r w:rsidRPr="00831866">
        <w:t xml:space="preserve"> </w:t>
      </w:r>
      <w:r>
        <w:t>к</w:t>
      </w:r>
      <w:r w:rsidRPr="006E49DA">
        <w:t>оэффициенты уравнения регрессии</w:t>
      </w:r>
      <w:r>
        <w:t xml:space="preserve"> для полинома третьей степени будут следующими</w:t>
      </w:r>
      <w:r w:rsidRPr="006E49DA">
        <w:t>:</w:t>
      </w:r>
    </w:p>
    <w:p w:rsidR="00837A2E" w:rsidRDefault="00837A2E" w:rsidP="00837A2E">
      <w:pPr>
        <w:pStyle w:val="af6"/>
        <w:tabs>
          <w:tab w:val="left" w:pos="8222"/>
        </w:tabs>
      </w:pPr>
      <w:r w:rsidRPr="00DB5F88">
        <w:rPr>
          <w:position w:val="-182"/>
        </w:rPr>
        <w:object w:dxaOrig="6680" w:dyaOrig="3800">
          <v:shape id="_x0000_i1050" type="#_x0000_t75" style="width:331.5pt;height:187.5pt" o:ole="">
            <v:imagedata r:id="rId52" o:title=""/>
          </v:shape>
          <o:OLEObject Type="Embed" ProgID="Equation.3" ShapeID="_x0000_i1050" DrawAspect="Content" ObjectID="_1787052049" r:id="rId53"/>
        </w:object>
      </w:r>
      <w:r>
        <w:tab/>
        <w:t>(2.6)</w:t>
      </w:r>
    </w:p>
    <w:p w:rsidR="00837A2E" w:rsidRDefault="00837A2E" w:rsidP="00837A2E">
      <w:pPr>
        <w:pStyle w:val="af6"/>
      </w:pPr>
      <w:r w:rsidRPr="00C8206B">
        <w:t>Полученные коэффициенты необ</w:t>
      </w:r>
      <w:r>
        <w:t xml:space="preserve">ходимо проверить на значимость </w:t>
      </w:r>
      <w:r w:rsidRPr="00C8206B">
        <w:t xml:space="preserve">с помощью критерия Стьюдента: </w:t>
      </w:r>
      <w:proofErr w:type="gramStart"/>
      <w:r w:rsidRPr="00C8206B">
        <w:t xml:space="preserve">если </w:t>
      </w:r>
      <w:r w:rsidRPr="00DB5F88">
        <w:rPr>
          <w:position w:val="-18"/>
        </w:rPr>
        <w:object w:dxaOrig="1100" w:dyaOrig="480">
          <v:shape id="_x0000_i1051" type="#_x0000_t75" style="width:54.5pt;height:24pt;mso-position-horizontal:absolute" o:ole="">
            <v:imagedata r:id="rId54" o:title=""/>
            <o:lock v:ext="edit" aspectratio="f"/>
          </v:shape>
          <o:OLEObject Type="Embed" ProgID="Equation.3" ShapeID="_x0000_i1051" DrawAspect="Content" ObjectID="_1787052050" r:id="rId55"/>
        </w:object>
      </w:r>
      <w:r w:rsidRPr="00C8206B">
        <w:t>,</w:t>
      </w:r>
      <w:proofErr w:type="gramEnd"/>
      <w:r w:rsidRPr="00C8206B">
        <w:t xml:space="preserve"> то</w:t>
      </w:r>
      <w:r>
        <w:t xml:space="preserve"> соответствующий коэффициент</w:t>
      </w:r>
      <w:r w:rsidRPr="00C8206B">
        <w:t xml:space="preserve"> </w:t>
      </w:r>
      <w:r w:rsidRPr="00F46DDD">
        <w:rPr>
          <w:i/>
          <w:lang w:val="en-US"/>
        </w:rPr>
        <w:t>b</w:t>
      </w:r>
      <w:r w:rsidRPr="00C8206B">
        <w:t xml:space="preserve"> значим</w:t>
      </w:r>
      <w:r>
        <w:t xml:space="preserve">, иначе – нет и </w:t>
      </w:r>
      <w:r w:rsidRPr="00C8206B">
        <w:t>его полагают равным ну</w:t>
      </w:r>
      <w:r w:rsidRPr="00F46DDD">
        <w:t>-</w:t>
      </w:r>
      <w:proofErr w:type="spellStart"/>
      <w:r w:rsidRPr="00C8206B">
        <w:t>лю</w:t>
      </w:r>
      <w:proofErr w:type="spellEnd"/>
      <w:r w:rsidRPr="00C8206B">
        <w:t>.</w:t>
      </w:r>
    </w:p>
    <w:p w:rsidR="00837A2E" w:rsidRPr="00C8206B" w:rsidRDefault="00837A2E" w:rsidP="00837A2E">
      <w:pPr>
        <w:pStyle w:val="af6"/>
      </w:pPr>
      <w:r w:rsidRPr="00C8206B">
        <w:t xml:space="preserve">Критическую </w:t>
      </w:r>
      <w:proofErr w:type="gramStart"/>
      <w:r w:rsidRPr="00C8206B">
        <w:t xml:space="preserve">точку </w:t>
      </w:r>
      <w:r w:rsidRPr="00DB5F88">
        <w:rPr>
          <w:position w:val="-18"/>
        </w:rPr>
        <w:object w:dxaOrig="380" w:dyaOrig="460">
          <v:shape id="_x0000_i1052" type="#_x0000_t75" style="width:19pt;height:23.5pt" o:ole="">
            <v:imagedata r:id="rId56" o:title=""/>
            <o:lock v:ext="edit" aspectratio="f"/>
          </v:shape>
          <o:OLEObject Type="Embed" ProgID="Equation.3" ShapeID="_x0000_i1052" DrawAspect="Content" ObjectID="_1787052051" r:id="rId57"/>
        </w:object>
      </w:r>
      <w:r w:rsidRPr="00C8206B">
        <w:t xml:space="preserve"> находят</w:t>
      </w:r>
      <w:proofErr w:type="gramEnd"/>
      <w:r w:rsidRPr="00C8206B">
        <w:t xml:space="preserve"> из </w:t>
      </w:r>
      <w:r>
        <w:t xml:space="preserve">таблиц распределения Стьюдента </w:t>
      </w:r>
      <w:r w:rsidRPr="00C8206B">
        <w:t xml:space="preserve">по числу степеней свободы </w:t>
      </w:r>
      <w:r w:rsidRPr="00DB5F88">
        <w:rPr>
          <w:position w:val="-10"/>
        </w:rPr>
        <w:object w:dxaOrig="1140" w:dyaOrig="380">
          <v:shape id="_x0000_i1053" type="#_x0000_t75" style="width:57pt;height:19pt" o:ole="">
            <v:imagedata r:id="rId58" o:title=""/>
            <o:lock v:ext="edit" aspectratio="f"/>
          </v:shape>
          <o:OLEObject Type="Embed" ProgID="Equation.3" ShapeID="_x0000_i1053" DrawAspect="Content" ObjectID="_1787052052" r:id="rId59"/>
        </w:object>
      </w:r>
      <w:r>
        <w:t xml:space="preserve"> и выбранному уровню значимости.</w:t>
      </w:r>
    </w:p>
    <w:p w:rsidR="00837A2E" w:rsidRDefault="00837A2E" w:rsidP="00837A2E">
      <w:pPr>
        <w:pStyle w:val="af6"/>
      </w:pPr>
      <w:r>
        <w:t xml:space="preserve">Среднее </w:t>
      </w:r>
      <w:proofErr w:type="spellStart"/>
      <w:r>
        <w:t>квадратическое</w:t>
      </w:r>
      <w:proofErr w:type="spellEnd"/>
      <w:r>
        <w:t xml:space="preserve"> отклонение (СКО)</w:t>
      </w:r>
      <w:r w:rsidRPr="00C8206B">
        <w:t xml:space="preserve"> </w:t>
      </w:r>
      <w:proofErr w:type="gramStart"/>
      <w:r w:rsidRPr="00C8206B">
        <w:t xml:space="preserve">коэффициентов </w:t>
      </w:r>
      <w:r w:rsidRPr="00DB5F88">
        <w:rPr>
          <w:position w:val="-6"/>
        </w:rPr>
        <w:object w:dxaOrig="260" w:dyaOrig="320">
          <v:shape id="_x0000_i1054" type="#_x0000_t75" style="width:14pt;height:14.5pt" o:ole="">
            <v:imagedata r:id="rId60" o:title=""/>
          </v:shape>
          <o:OLEObject Type="Embed" ProgID="Equation.3" ShapeID="_x0000_i1054" DrawAspect="Content" ObjectID="_1787052053" r:id="rId61"/>
        </w:object>
      </w:r>
      <w:r w:rsidRPr="00C8206B">
        <w:t xml:space="preserve"> зависит</w:t>
      </w:r>
      <w:proofErr w:type="gramEnd"/>
      <w:r w:rsidRPr="00C8206B">
        <w:t xml:space="preserve"> от дисперсии воспроизводимос</w:t>
      </w:r>
      <w:r>
        <w:t>ти результатов по всем проведён</w:t>
      </w:r>
      <w:r w:rsidRPr="00C8206B">
        <w:t>ным опытам</w:t>
      </w:r>
      <w:r>
        <w:t>:</w:t>
      </w:r>
    </w:p>
    <w:p w:rsidR="00837A2E" w:rsidRPr="00DB5F88" w:rsidRDefault="00837A2E" w:rsidP="00837A2E">
      <w:pPr>
        <w:pStyle w:val="af6"/>
        <w:tabs>
          <w:tab w:val="left" w:pos="8222"/>
        </w:tabs>
      </w:pPr>
      <w:r w:rsidRPr="00DB5F88">
        <w:rPr>
          <w:position w:val="-30"/>
        </w:rPr>
        <w:object w:dxaOrig="1340" w:dyaOrig="900">
          <v:shape id="_x0000_i1055" type="#_x0000_t75" style="width:64.5pt;height:43.5pt" o:ole="">
            <v:imagedata r:id="rId62" o:title=""/>
          </v:shape>
          <o:OLEObject Type="Embed" ProgID="Equation.3" ShapeID="_x0000_i1055" DrawAspect="Content" ObjectID="_1787052054" r:id="rId63"/>
        </w:object>
      </w:r>
      <w:r>
        <w:tab/>
      </w:r>
      <w:r w:rsidRPr="00DB5F88">
        <w:t>(</w:t>
      </w:r>
      <w:r>
        <w:t>2</w:t>
      </w:r>
      <w:r w:rsidRPr="00DB5F88">
        <w:t>.7)</w:t>
      </w:r>
    </w:p>
    <w:p w:rsidR="00837A2E" w:rsidRDefault="00837A2E" w:rsidP="00837A2E">
      <w:pPr>
        <w:pStyle w:val="af6"/>
      </w:pPr>
      <w:r w:rsidRPr="001050A6">
        <w:t xml:space="preserve">Дисперсия </w:t>
      </w:r>
      <w:proofErr w:type="spellStart"/>
      <w:proofErr w:type="gramStart"/>
      <w:r w:rsidRPr="001050A6">
        <w:t>воспроизводимости</w:t>
      </w:r>
      <w:proofErr w:type="spellEnd"/>
      <w:r>
        <w:t xml:space="preserve"> </w:t>
      </w:r>
      <w:r w:rsidRPr="00DB5F88">
        <w:rPr>
          <w:position w:val="-4"/>
        </w:rPr>
        <w:object w:dxaOrig="440" w:dyaOrig="400">
          <v:shape id="_x0000_i1056" type="#_x0000_t75" style="width:22pt;height:19.5pt" o:ole="">
            <v:imagedata r:id="rId64" o:title=""/>
            <o:lock v:ext="edit" aspectratio="f"/>
          </v:shape>
          <o:OLEObject Type="Embed" ProgID="Equation.3" ShapeID="_x0000_i1056" DrawAspect="Content" ObjectID="_1787052055" r:id="rId65"/>
        </w:object>
      </w:r>
      <w:r w:rsidRPr="001050A6">
        <w:t xml:space="preserve"> характеризует</w:t>
      </w:r>
      <w:proofErr w:type="gramEnd"/>
      <w:r w:rsidRPr="001050A6">
        <w:t xml:space="preserve"> ошибку всего эксперимента. В случае равномерного дублирования опытов (т.е.</w:t>
      </w:r>
      <w:r>
        <w:t xml:space="preserve"> </w:t>
      </w:r>
      <w:r w:rsidRPr="001050A6">
        <w:t xml:space="preserve">при одинаковом числе наблюдений в каждом эксперименте) для </w:t>
      </w:r>
      <w:r>
        <w:t xml:space="preserve">её </w:t>
      </w:r>
      <w:r w:rsidRPr="001050A6">
        <w:t>расч</w:t>
      </w:r>
      <w:r>
        <w:t>ё</w:t>
      </w:r>
      <w:r w:rsidRPr="001050A6">
        <w:t>та используют формулу:</w:t>
      </w:r>
    </w:p>
    <w:p w:rsidR="00837A2E" w:rsidRDefault="00837A2E" w:rsidP="00837A2E">
      <w:pPr>
        <w:pStyle w:val="af6"/>
        <w:tabs>
          <w:tab w:val="left" w:pos="8222"/>
        </w:tabs>
        <w:rPr>
          <w:position w:val="-14"/>
        </w:rPr>
      </w:pPr>
      <w:r w:rsidRPr="00DB5F88">
        <w:rPr>
          <w:position w:val="-42"/>
        </w:rPr>
        <w:object w:dxaOrig="3640" w:dyaOrig="940">
          <v:shape id="_x0000_i1057" type="#_x0000_t75" style="width:182pt;height:46.5pt" o:ole="">
            <v:imagedata r:id="rId66" o:title=""/>
            <o:lock v:ext="edit" aspectratio="f"/>
          </v:shape>
          <o:OLEObject Type="Embed" ProgID="Equation.3" ShapeID="_x0000_i1057" DrawAspect="Content" ObjectID="_1787052056" r:id="rId67"/>
        </w:object>
      </w:r>
      <w:r>
        <w:rPr>
          <w:position w:val="-14"/>
        </w:rPr>
        <w:tab/>
        <w:t>(2.8)</w:t>
      </w:r>
    </w:p>
    <w:p w:rsidR="00837A2E" w:rsidRPr="001050A6" w:rsidRDefault="00837A2E" w:rsidP="00837A2E">
      <w:pPr>
        <w:pStyle w:val="af6"/>
      </w:pPr>
      <w:proofErr w:type="gramStart"/>
      <w:r w:rsidRPr="001050A6">
        <w:t>где</w:t>
      </w:r>
      <w:proofErr w:type="gramEnd"/>
      <w:r w:rsidRPr="001050A6">
        <w:t xml:space="preserve"> </w:t>
      </w:r>
      <w:r w:rsidRPr="00F46DDD">
        <w:rPr>
          <w:i/>
          <w:lang w:val="en-US"/>
        </w:rPr>
        <w:t>n</w:t>
      </w:r>
      <w:r w:rsidRPr="001050A6">
        <w:t xml:space="preserve"> – число экспериментов (число строк в матрице </w:t>
      </w:r>
      <w:r>
        <w:t>планирования);</w:t>
      </w:r>
    </w:p>
    <w:p w:rsidR="00837A2E" w:rsidRPr="001050A6" w:rsidRDefault="00837A2E" w:rsidP="00837A2E">
      <w:pPr>
        <w:pStyle w:val="af6"/>
      </w:pPr>
      <w:r w:rsidRPr="00F46DDD">
        <w:rPr>
          <w:i/>
          <w:lang w:val="en-US"/>
        </w:rPr>
        <w:t>m</w:t>
      </w:r>
      <w:r w:rsidRPr="001050A6">
        <w:t xml:space="preserve"> – </w:t>
      </w:r>
      <w:proofErr w:type="gramStart"/>
      <w:r w:rsidRPr="001050A6">
        <w:t>число</w:t>
      </w:r>
      <w:proofErr w:type="gramEnd"/>
      <w:r w:rsidRPr="001050A6">
        <w:t xml:space="preserve"> опытов (наб</w:t>
      </w:r>
      <w:r>
        <w:t>людений) в каждом эксперименте;</w:t>
      </w:r>
    </w:p>
    <w:p w:rsidR="00837A2E" w:rsidRPr="001050A6" w:rsidRDefault="00837A2E" w:rsidP="00837A2E">
      <w:pPr>
        <w:pStyle w:val="af6"/>
      </w:pPr>
      <w:r w:rsidRPr="00DB5F88">
        <w:rPr>
          <w:position w:val="-18"/>
        </w:rPr>
        <w:object w:dxaOrig="380" w:dyaOrig="460">
          <v:shape id="_x0000_i1058" type="#_x0000_t75" style="width:19pt;height:23.5pt" o:ole="">
            <v:imagedata r:id="rId68" o:title=""/>
            <o:lock v:ext="edit" aspectratio="f"/>
          </v:shape>
          <o:OLEObject Type="Embed" ProgID="Equation.3" ShapeID="_x0000_i1058" DrawAspect="Content" ObjectID="_1787052057" r:id="rId69"/>
        </w:object>
      </w:r>
      <w:r w:rsidRPr="001050A6">
        <w:t xml:space="preserve"> – результат отдельного </w:t>
      </w:r>
      <w:r w:rsidRPr="00F46DDD">
        <w:rPr>
          <w:i/>
          <w:lang w:val="en-US"/>
        </w:rPr>
        <w:t>j</w:t>
      </w:r>
      <w:r w:rsidRPr="001050A6">
        <w:t xml:space="preserve">-го наблюдения в </w:t>
      </w:r>
      <w:proofErr w:type="spellStart"/>
      <w:r w:rsidRPr="00F46DDD">
        <w:rPr>
          <w:i/>
          <w:lang w:val="en-US"/>
        </w:rPr>
        <w:t>i</w:t>
      </w:r>
      <w:proofErr w:type="spellEnd"/>
      <w:r>
        <w:t>-м эксперименте;</w:t>
      </w:r>
    </w:p>
    <w:p w:rsidR="00837A2E" w:rsidRDefault="00837A2E" w:rsidP="00837A2E">
      <w:pPr>
        <w:pStyle w:val="af6"/>
      </w:pPr>
      <w:r w:rsidRPr="00870472">
        <w:rPr>
          <w:position w:val="-12"/>
        </w:rPr>
        <w:object w:dxaOrig="340" w:dyaOrig="440">
          <v:shape id="_x0000_i1059" type="#_x0000_t75" style="width:17.5pt;height:22pt" o:ole="">
            <v:imagedata r:id="rId70" o:title=""/>
            <o:lock v:ext="edit" aspectratio="f"/>
          </v:shape>
          <o:OLEObject Type="Embed" ProgID="Equation.3" ShapeID="_x0000_i1059" DrawAspect="Content" ObjectID="_1787052058" r:id="rId71"/>
        </w:object>
      </w:r>
      <w:r w:rsidRPr="001050A6">
        <w:t xml:space="preserve">– среднее выборочное значение наблюдений для </w:t>
      </w:r>
      <w:proofErr w:type="spellStart"/>
      <w:r w:rsidRPr="00F46DDD">
        <w:rPr>
          <w:i/>
          <w:lang w:val="en-US"/>
        </w:rPr>
        <w:t>i</w:t>
      </w:r>
      <w:proofErr w:type="spellEnd"/>
      <w:r w:rsidRPr="001050A6">
        <w:t>-го эксперимента</w:t>
      </w:r>
      <w:r>
        <w:t>.</w:t>
      </w:r>
    </w:p>
    <w:p w:rsidR="00837A2E" w:rsidRPr="001050A6" w:rsidRDefault="00837A2E" w:rsidP="00837A2E">
      <w:pPr>
        <w:pStyle w:val="af6"/>
      </w:pPr>
      <w:r w:rsidRPr="001050A6">
        <w:t xml:space="preserve">Проверка на адекватность полученного уравнения регрессии со значимыми коэффициентами осуществляется с помощью критерия Фишера: </w:t>
      </w:r>
      <w:proofErr w:type="gramStart"/>
      <w:r w:rsidRPr="001050A6">
        <w:t xml:space="preserve">если </w:t>
      </w:r>
      <w:r w:rsidRPr="00DB5F88">
        <w:rPr>
          <w:position w:val="-18"/>
        </w:rPr>
        <w:object w:dxaOrig="1680" w:dyaOrig="460">
          <v:shape id="_x0000_i1060" type="#_x0000_t75" style="width:83pt;height:23.5pt" o:ole="">
            <v:imagedata r:id="rId72" o:title=""/>
            <o:lock v:ext="edit" aspectratio="f"/>
          </v:shape>
          <o:OLEObject Type="Embed" ProgID="Equation.3" ShapeID="_x0000_i1060" DrawAspect="Content" ObjectID="_1787052059" r:id="rId73"/>
        </w:object>
      </w:r>
      <w:r w:rsidRPr="001050A6">
        <w:t>,</w:t>
      </w:r>
      <w:proofErr w:type="gramEnd"/>
      <w:r w:rsidRPr="001050A6">
        <w:t xml:space="preserve"> то уравнение адекватно, в противном случае –</w:t>
      </w:r>
      <w:r>
        <w:t xml:space="preserve"> неадекватно.</w:t>
      </w:r>
    </w:p>
    <w:p w:rsidR="00837A2E" w:rsidRDefault="00837A2E" w:rsidP="00837A2E">
      <w:pPr>
        <w:pStyle w:val="af6"/>
      </w:pPr>
      <w:r w:rsidRPr="001050A6">
        <w:t>Расч</w:t>
      </w:r>
      <w:r>
        <w:t>ё</w:t>
      </w:r>
      <w:r w:rsidRPr="001050A6">
        <w:t>тное значение критерия</w:t>
      </w:r>
      <w:r>
        <w:t xml:space="preserve"> </w:t>
      </w:r>
      <w:proofErr w:type="gramStart"/>
      <w:r>
        <w:t>Фишера</w:t>
      </w:r>
      <w:r w:rsidRPr="001050A6">
        <w:t xml:space="preserve"> </w:t>
      </w:r>
      <w:r w:rsidRPr="00DB5F88">
        <w:rPr>
          <w:position w:val="-18"/>
        </w:rPr>
        <w:object w:dxaOrig="700" w:dyaOrig="460">
          <v:shape id="_x0000_i1061" type="#_x0000_t75" style="width:34.5pt;height:23.5pt" o:ole="">
            <v:imagedata r:id="rId74" o:title=""/>
            <o:lock v:ext="edit" aspectratio="f"/>
          </v:shape>
          <o:OLEObject Type="Embed" ProgID="Equation.3" ShapeID="_x0000_i1061" DrawAspect="Content" ObjectID="_1787052060" r:id="rId75"/>
        </w:object>
      </w:r>
      <w:r w:rsidRPr="001050A6">
        <w:t xml:space="preserve"> определяют</w:t>
      </w:r>
      <w:proofErr w:type="gramEnd"/>
      <w:r w:rsidRPr="001050A6">
        <w:t xml:space="preserve"> по формуле:</w:t>
      </w:r>
    </w:p>
    <w:p w:rsidR="00837A2E" w:rsidRPr="00DB5F88" w:rsidRDefault="00D16931" w:rsidP="00837A2E">
      <w:pPr>
        <w:pStyle w:val="af6"/>
        <w:tabs>
          <w:tab w:val="left" w:pos="8222"/>
        </w:tabs>
      </w:pPr>
      <w:r w:rsidRPr="00D16931">
        <w:rPr>
          <w:position w:val="-30"/>
        </w:rPr>
        <w:object w:dxaOrig="1640" w:dyaOrig="840">
          <v:shape id="_x0000_i1062" type="#_x0000_t75" style="width:81pt;height:43pt" o:ole="">
            <v:imagedata r:id="rId76" o:title=""/>
          </v:shape>
          <o:OLEObject Type="Embed" ProgID="Equation.DSMT4" ShapeID="_x0000_i1062" DrawAspect="Content" ObjectID="_1787052061" r:id="rId77"/>
        </w:object>
      </w:r>
      <w:r w:rsidR="00837A2E" w:rsidRPr="00DB5F88">
        <w:tab/>
        <w:t>(</w:t>
      </w:r>
      <w:r w:rsidR="00837A2E">
        <w:t>2</w:t>
      </w:r>
      <w:r w:rsidR="00837A2E" w:rsidRPr="00DB5F88">
        <w:t>.9)</w:t>
      </w:r>
    </w:p>
    <w:p w:rsidR="00837A2E" w:rsidRDefault="00837A2E" w:rsidP="00837A2E">
      <w:pPr>
        <w:pStyle w:val="af6"/>
        <w:rPr>
          <w:position w:val="-14"/>
        </w:rPr>
      </w:pPr>
      <w:proofErr w:type="gramStart"/>
      <w:r>
        <w:rPr>
          <w:position w:val="-14"/>
        </w:rPr>
        <w:t xml:space="preserve">где </w:t>
      </w:r>
      <w:r w:rsidR="00D16931" w:rsidRPr="00DB5F88">
        <w:rPr>
          <w:position w:val="-38"/>
        </w:rPr>
        <w:object w:dxaOrig="3080" w:dyaOrig="980">
          <v:shape id="_x0000_i1063" type="#_x0000_t75" style="width:153.5pt;height:49.5pt" o:ole="">
            <v:imagedata r:id="rId78" o:title=""/>
            <o:lock v:ext="edit" aspectratio="f"/>
          </v:shape>
          <o:OLEObject Type="Embed" ProgID="Equation.DSMT4" ShapeID="_x0000_i1063" DrawAspect="Content" ObjectID="_1787052062" r:id="rId79"/>
        </w:object>
      </w:r>
      <w:r>
        <w:t xml:space="preserve"> –</w:t>
      </w:r>
      <w:proofErr w:type="gramEnd"/>
      <w:r>
        <w:t xml:space="preserve"> остаточная дисперсия,</w:t>
      </w:r>
    </w:p>
    <w:p w:rsidR="00837A2E" w:rsidRPr="005B59B8" w:rsidRDefault="00837A2E" w:rsidP="00837A2E">
      <w:pPr>
        <w:pStyle w:val="af6"/>
      </w:pPr>
      <w:r w:rsidRPr="00F46DDD">
        <w:rPr>
          <w:i/>
          <w:lang w:val="en-US"/>
        </w:rPr>
        <w:t>n</w:t>
      </w:r>
      <w:r>
        <w:t xml:space="preserve"> – </w:t>
      </w:r>
      <w:proofErr w:type="gramStart"/>
      <w:r>
        <w:t>число</w:t>
      </w:r>
      <w:proofErr w:type="gramEnd"/>
      <w:r>
        <w:t xml:space="preserve"> экспериментов;</w:t>
      </w:r>
    </w:p>
    <w:p w:rsidR="00837A2E" w:rsidRPr="005B59B8" w:rsidRDefault="00837A2E" w:rsidP="00837A2E">
      <w:pPr>
        <w:pStyle w:val="af6"/>
      </w:pPr>
      <w:r w:rsidRPr="00F46DDD">
        <w:rPr>
          <w:i/>
          <w:lang w:val="en-US"/>
        </w:rPr>
        <w:t>m</w:t>
      </w:r>
      <w:r w:rsidRPr="005B59B8">
        <w:t xml:space="preserve"> – </w:t>
      </w:r>
      <w:proofErr w:type="gramStart"/>
      <w:r w:rsidRPr="005B59B8">
        <w:t>числ</w:t>
      </w:r>
      <w:r>
        <w:t>о</w:t>
      </w:r>
      <w:proofErr w:type="gramEnd"/>
      <w:r>
        <w:t xml:space="preserve"> опытов в каждом эксперименте;</w:t>
      </w:r>
    </w:p>
    <w:p w:rsidR="00837A2E" w:rsidRPr="005B59B8" w:rsidRDefault="00837A2E" w:rsidP="00837A2E">
      <w:pPr>
        <w:pStyle w:val="af6"/>
      </w:pPr>
      <w:r w:rsidRPr="00F46DDD">
        <w:rPr>
          <w:i/>
          <w:lang w:val="en-US"/>
        </w:rPr>
        <w:t>r</w:t>
      </w:r>
      <w:r w:rsidRPr="005B59B8">
        <w:t xml:space="preserve"> – </w:t>
      </w:r>
      <w:proofErr w:type="gramStart"/>
      <w:r>
        <w:t>количество</w:t>
      </w:r>
      <w:proofErr w:type="gramEnd"/>
      <w:r w:rsidRPr="005B59B8">
        <w:t xml:space="preserve"> значимых коэфф</w:t>
      </w:r>
      <w:r>
        <w:t>ициентов в уравнении регрессии;</w:t>
      </w:r>
    </w:p>
    <w:p w:rsidR="00837A2E" w:rsidRDefault="00837A2E" w:rsidP="00837A2E">
      <w:pPr>
        <w:pStyle w:val="af6"/>
      </w:pPr>
      <w:r w:rsidRPr="00870472">
        <w:rPr>
          <w:position w:val="-12"/>
        </w:rPr>
        <w:object w:dxaOrig="300" w:dyaOrig="480">
          <v:shape id="_x0000_i1064" type="#_x0000_t75" style="width:15pt;height:24pt" o:ole="">
            <v:imagedata r:id="rId80" o:title=""/>
            <o:lock v:ext="edit" aspectratio="f"/>
          </v:shape>
          <o:OLEObject Type="Embed" ProgID="Equation.3" ShapeID="_x0000_i1064" DrawAspect="Content" ObjectID="_1787052063" r:id="rId81"/>
        </w:object>
      </w:r>
      <w:r w:rsidRPr="00F46DDD">
        <w:t xml:space="preserve"> </w:t>
      </w:r>
      <w:r>
        <w:t xml:space="preserve">– </w:t>
      </w:r>
      <w:r w:rsidRPr="005B59B8">
        <w:t xml:space="preserve">значение изучаемого параметра, вычисленное по уравнению регрессии со значимыми коэффициентами для </w:t>
      </w:r>
      <w:proofErr w:type="spellStart"/>
      <w:r w:rsidRPr="00F46DDD">
        <w:rPr>
          <w:i/>
          <w:lang w:val="en-US"/>
        </w:rPr>
        <w:t>i</w:t>
      </w:r>
      <w:proofErr w:type="spellEnd"/>
      <w:r w:rsidRPr="005B59B8">
        <w:t>-го эксперимента;</w:t>
      </w:r>
    </w:p>
    <w:p w:rsidR="00837A2E" w:rsidRDefault="00837A2E" w:rsidP="00837A2E">
      <w:pPr>
        <w:pStyle w:val="af6"/>
      </w:pPr>
      <w:r w:rsidRPr="000565EF">
        <w:t xml:space="preserve">Табличное значение </w:t>
      </w:r>
      <w:proofErr w:type="gramStart"/>
      <w:r w:rsidRPr="000565EF">
        <w:t xml:space="preserve">критерия </w:t>
      </w:r>
      <w:r w:rsidRPr="004C2B87">
        <w:rPr>
          <w:position w:val="-12"/>
        </w:rPr>
        <w:object w:dxaOrig="720" w:dyaOrig="400">
          <v:shape id="_x0000_i1065" type="#_x0000_t75" style="width:36pt;height:19.5pt" o:ole="">
            <v:imagedata r:id="rId82" o:title=""/>
            <o:lock v:ext="edit" aspectratio="f"/>
          </v:shape>
          <o:OLEObject Type="Embed" ProgID="Equation.3" ShapeID="_x0000_i1065" DrawAspect="Content" ObjectID="_1787052064" r:id="rId83"/>
        </w:object>
      </w:r>
      <w:r w:rsidRPr="000565EF">
        <w:t xml:space="preserve"> находят</w:t>
      </w:r>
      <w:proofErr w:type="gramEnd"/>
      <w:r w:rsidRPr="000565EF">
        <w:t xml:space="preserve"> из таблиц критических точек распределения Фишера</w:t>
      </w:r>
      <w:r>
        <w:t xml:space="preserve"> </w:t>
      </w:r>
      <w:r w:rsidRPr="0021369B">
        <w:t xml:space="preserve">по соответствующим степеням свободы </w:t>
      </w:r>
      <w:r w:rsidRPr="004C2B87">
        <w:rPr>
          <w:position w:val="-12"/>
        </w:rPr>
        <w:object w:dxaOrig="1180" w:dyaOrig="400">
          <v:shape id="_x0000_i1066" type="#_x0000_t75" style="width:59pt;height:19.5pt" o:ole="">
            <v:imagedata r:id="rId84" o:title=""/>
            <o:lock v:ext="edit" aspectratio="f"/>
          </v:shape>
          <o:OLEObject Type="Embed" ProgID="Equation.3" ShapeID="_x0000_i1066" DrawAspect="Content" ObjectID="_1787052065" r:id="rId85"/>
        </w:object>
      </w:r>
      <w:r w:rsidRPr="0021369B">
        <w:t xml:space="preserve"> и </w:t>
      </w:r>
      <w:r w:rsidRPr="004C2B87">
        <w:rPr>
          <w:position w:val="-12"/>
        </w:rPr>
        <w:object w:dxaOrig="1719" w:dyaOrig="400">
          <v:shape id="_x0000_i1067" type="#_x0000_t75" style="width:86pt;height:19.5pt" o:ole="">
            <v:imagedata r:id="rId86" o:title=""/>
            <o:lock v:ext="edit" aspectratio="f"/>
          </v:shape>
          <o:OLEObject Type="Embed" ProgID="Equation.3" ShapeID="_x0000_i1067" DrawAspect="Content" ObjectID="_1787052066" r:id="rId87"/>
        </w:object>
      </w:r>
      <w:r w:rsidRPr="0021369B">
        <w:t xml:space="preserve">. Степень </w:t>
      </w:r>
      <w:proofErr w:type="gramStart"/>
      <w:r w:rsidRPr="0021369B">
        <w:t xml:space="preserve">свободы </w:t>
      </w:r>
      <w:r w:rsidRPr="004C2B87">
        <w:rPr>
          <w:position w:val="-12"/>
        </w:rPr>
        <w:object w:dxaOrig="279" w:dyaOrig="400">
          <v:shape id="_x0000_i1068" type="#_x0000_t75" style="width:14.5pt;height:19.5pt;mso-position-vertical:absolute" o:ole="">
            <v:imagedata r:id="rId88" o:title=""/>
            <o:lock v:ext="edit" aspectratio="f"/>
          </v:shape>
          <o:OLEObject Type="Embed" ProgID="Equation.3" ShapeID="_x0000_i1068" DrawAspect="Content" ObjectID="_1787052067" r:id="rId89"/>
        </w:object>
      </w:r>
      <w:r w:rsidRPr="0021369B">
        <w:t xml:space="preserve"> соответствует</w:t>
      </w:r>
      <w:proofErr w:type="gramEnd"/>
      <w:r w:rsidRPr="0021369B">
        <w:t xml:space="preserve"> степени свободы числителя формулы </w:t>
      </w:r>
      <w:r>
        <w:t>(2.9</w:t>
      </w:r>
      <w:r w:rsidRPr="0021369B">
        <w:t xml:space="preserve">) – остаточной дисперсии, а </w:t>
      </w:r>
      <w:r w:rsidRPr="004C2B87">
        <w:rPr>
          <w:position w:val="-12"/>
        </w:rPr>
        <w:object w:dxaOrig="340" w:dyaOrig="400">
          <v:shape id="_x0000_i1069" type="#_x0000_t75" style="width:17.5pt;height:19.5pt" o:ole="">
            <v:imagedata r:id="rId90" o:title=""/>
            <o:lock v:ext="edit" aspectratio="f"/>
          </v:shape>
          <o:OLEObject Type="Embed" ProgID="Equation.3" ShapeID="_x0000_i1069" DrawAspect="Content" ObjectID="_1787052068" r:id="rId91"/>
        </w:object>
      </w:r>
      <w:r w:rsidRPr="0021369B">
        <w:t xml:space="preserve"> – степень свободы знаменателя формулы </w:t>
      </w:r>
      <w:r>
        <w:t>(2.9</w:t>
      </w:r>
      <w:r w:rsidRPr="0021369B">
        <w:t>) – дисперсии воспроизводимости.</w:t>
      </w:r>
    </w:p>
    <w:p w:rsidR="00837A2E" w:rsidRDefault="00837A2E" w:rsidP="00837A2E">
      <w:pPr>
        <w:pStyle w:val="af6"/>
      </w:pPr>
      <w:r w:rsidRPr="0021369B">
        <w:t xml:space="preserve">Анализ результатов предполагает интерпретацию полученной модели в </w:t>
      </w:r>
      <w:r>
        <w:t>масштабированных</w:t>
      </w:r>
      <w:r w:rsidRPr="0021369B">
        <w:t xml:space="preserve"> переменных</w:t>
      </w:r>
      <w:r>
        <w:t>. Н</w:t>
      </w:r>
      <w:r w:rsidRPr="0021369B">
        <w:t xml:space="preserve">а коэффициенты не влияет масштаб факторов, по величине коэффициентов </w:t>
      </w:r>
      <w:r>
        <w:t xml:space="preserve">можно </w:t>
      </w:r>
      <w:r w:rsidRPr="0021369B">
        <w:t xml:space="preserve">судить о степени влияния фактора. Чем больше абсолютная величина коэффициента, тем больше фактор влияет на </w:t>
      </w:r>
      <w:r>
        <w:t>исследуемый</w:t>
      </w:r>
      <w:r w:rsidRPr="0021369B">
        <w:t xml:space="preserve"> параметр. </w:t>
      </w:r>
      <w:r>
        <w:t>Следовательно, мож</w:t>
      </w:r>
      <w:r w:rsidRPr="0021369B">
        <w:t xml:space="preserve">но </w:t>
      </w:r>
      <w:r>
        <w:t>ранжировать</w:t>
      </w:r>
      <w:r w:rsidRPr="0021369B">
        <w:t xml:space="preserve"> факторы по </w:t>
      </w:r>
      <w:r>
        <w:t>степени влияния.</w:t>
      </w:r>
    </w:p>
    <w:p w:rsidR="00837A2E" w:rsidRPr="0021369B" w:rsidRDefault="00837A2E" w:rsidP="00837A2E">
      <w:pPr>
        <w:pStyle w:val="af6"/>
      </w:pPr>
      <w:r w:rsidRPr="0021369B">
        <w:t>Знак «плюс» у коэффициента свидетельствует о том, что с увеличением значения фактора раст</w:t>
      </w:r>
      <w:r>
        <w:t>ё</w:t>
      </w:r>
      <w:r w:rsidRPr="0021369B">
        <w:t xml:space="preserve">т величина </w:t>
      </w:r>
      <w:r>
        <w:t>исследуемого параметра</w:t>
      </w:r>
      <w:r w:rsidRPr="0021369B">
        <w:t>,</w:t>
      </w:r>
      <w:r>
        <w:t xml:space="preserve"> а при знаке «минус» – убывает.</w:t>
      </w:r>
    </w:p>
    <w:p w:rsidR="00837A2E" w:rsidRDefault="00837A2E" w:rsidP="00837A2E">
      <w:pPr>
        <w:pStyle w:val="af6"/>
      </w:pPr>
      <w:r w:rsidRPr="0021369B">
        <w:t xml:space="preserve">Для получения математической модели в </w:t>
      </w:r>
      <w:r>
        <w:t>исходных</w:t>
      </w:r>
      <w:r w:rsidRPr="0021369B">
        <w:t xml:space="preserve"> </w:t>
      </w:r>
      <w:proofErr w:type="gramStart"/>
      <w:r w:rsidRPr="0021369B">
        <w:t xml:space="preserve">переменных </w:t>
      </w:r>
      <w:r w:rsidRPr="006E16BF">
        <w:rPr>
          <w:position w:val="-12"/>
        </w:rPr>
        <w:object w:dxaOrig="360" w:dyaOrig="400">
          <v:shape id="_x0000_i1070" type="#_x0000_t75" style="width:18pt;height:19.5pt" o:ole="">
            <v:imagedata r:id="rId15" o:title=""/>
            <o:lock v:ext="edit" aspectratio="f"/>
          </v:shape>
          <o:OLEObject Type="Embed" ProgID="Equation.3" ShapeID="_x0000_i1070" DrawAspect="Content" ObjectID="_1787052069" r:id="rId92"/>
        </w:object>
      </w:r>
      <w:r w:rsidRPr="0021369B">
        <w:t xml:space="preserve"> в</w:t>
      </w:r>
      <w:proofErr w:type="gramEnd"/>
      <w:r w:rsidRPr="0021369B">
        <w:t xml:space="preserve"> уравнение регрессии вместо </w:t>
      </w:r>
      <w:r w:rsidRPr="006E16BF">
        <w:rPr>
          <w:position w:val="-12"/>
        </w:rPr>
        <w:object w:dxaOrig="380" w:dyaOrig="400">
          <v:shape id="_x0000_i1071" type="#_x0000_t75" style="width:19pt;height:19.5pt" o:ole="">
            <v:imagedata r:id="rId93" o:title=""/>
            <o:lock v:ext="edit" aspectratio="f"/>
          </v:shape>
          <o:OLEObject Type="Embed" ProgID="Equation.3" ShapeID="_x0000_i1071" DrawAspect="Content" ObjectID="_1787052070" r:id="rId94"/>
        </w:object>
      </w:r>
      <w:r w:rsidRPr="0021369B">
        <w:t xml:space="preserve"> необходимо подставить их выражения</w:t>
      </w:r>
      <w:r>
        <w:t>, выполнив обратное</w:t>
      </w:r>
      <w:r w:rsidRPr="0021369B">
        <w:t xml:space="preserve"> форму</w:t>
      </w:r>
      <w:r>
        <w:t>ле</w:t>
      </w:r>
      <w:r w:rsidRPr="0021369B">
        <w:t xml:space="preserve"> </w:t>
      </w:r>
      <w:r>
        <w:t>(2.</w:t>
      </w:r>
      <w:r w:rsidRPr="0021369B">
        <w:t>1)</w:t>
      </w:r>
      <w:r>
        <w:t xml:space="preserve"> преобразование:</w:t>
      </w:r>
    </w:p>
    <w:p w:rsidR="00837A2E" w:rsidRDefault="00837A2E" w:rsidP="00837A2E">
      <w:pPr>
        <w:pStyle w:val="af6"/>
        <w:tabs>
          <w:tab w:val="left" w:pos="8222"/>
        </w:tabs>
      </w:pPr>
      <w:r w:rsidRPr="004C2B87">
        <w:rPr>
          <w:position w:val="-12"/>
        </w:rPr>
        <w:object w:dxaOrig="2079" w:dyaOrig="480">
          <v:shape id="_x0000_i1072" type="#_x0000_t75" style="width:110.5pt;height:24pt" o:ole="">
            <v:imagedata r:id="rId95" o:title=""/>
            <o:lock v:ext="edit" aspectratio="f"/>
          </v:shape>
          <o:OLEObject Type="Embed" ProgID="Equation.3" ShapeID="_x0000_i1072" DrawAspect="Content" ObjectID="_1787052071" r:id="rId96"/>
        </w:object>
      </w:r>
      <w:r>
        <w:tab/>
        <w:t>(2.10)</w:t>
      </w:r>
    </w:p>
    <w:p w:rsidR="0021369B" w:rsidRPr="00837A2E" w:rsidRDefault="00837A2E" w:rsidP="00837A2E">
      <w:pPr>
        <w:pStyle w:val="af6"/>
      </w:pPr>
      <w:r w:rsidRPr="0021369B">
        <w:t xml:space="preserve">При переходе к </w:t>
      </w:r>
      <w:r>
        <w:t>исходным</w:t>
      </w:r>
      <w:r w:rsidRPr="0021369B">
        <w:t xml:space="preserve"> переменным коэффициенты уравнения изменяются</w:t>
      </w:r>
      <w:r>
        <w:t xml:space="preserve"> и</w:t>
      </w:r>
      <w:r w:rsidRPr="0021369B">
        <w:t xml:space="preserve"> интерпретаци</w:t>
      </w:r>
      <w:r>
        <w:t>я</w:t>
      </w:r>
      <w:r w:rsidRPr="0021369B">
        <w:t xml:space="preserve"> влияния факторов по величинам и знакам коэффициентов</w:t>
      </w:r>
      <w:r>
        <w:t xml:space="preserve"> становится невозможной</w:t>
      </w:r>
      <w:r w:rsidRPr="0021369B">
        <w:t>. Однако, если уравнение адекватно, то с его помощью можно определять значения исследуемой величины, не проводя эксперимента и придавая факторам значения, которые должны лежать между нижним и верхним уровнем.</w:t>
      </w:r>
    </w:p>
    <w:p w:rsidR="006E4A86" w:rsidRPr="00C20AC9" w:rsidRDefault="006E4A86" w:rsidP="0021369B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6E4A86" w:rsidRPr="00C20AC9" w:rsidRDefault="006E4A86" w:rsidP="0021369B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6E4A86" w:rsidRPr="00C20AC9" w:rsidRDefault="006E4A86" w:rsidP="0021369B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534F7A" w:rsidRDefault="00534F7A" w:rsidP="00534F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37A2E" w:rsidRDefault="00837A2E" w:rsidP="00837A2E">
      <w:pPr>
        <w:pStyle w:val="af6"/>
      </w:pPr>
      <w:r>
        <w:t>В таблицах 2.3 и 2.4 по вариантам представлены исходные данные результатов экспериментов в системе с четырьмя факторами. Выполнить следующее:</w:t>
      </w:r>
    </w:p>
    <w:p w:rsidR="00837A2E" w:rsidRDefault="00837A2E" w:rsidP="00837A2E">
      <w:pPr>
        <w:pStyle w:val="af6"/>
        <w:tabs>
          <w:tab w:val="left" w:pos="1134"/>
        </w:tabs>
      </w:pPr>
      <w:r>
        <w:t>1.</w:t>
      </w:r>
      <w:r>
        <w:tab/>
        <w:t>Рассчитать коэффициенты уравнения регрессии вида (2.5). В уравнении участвуют четыре типа коэффициентов:</w:t>
      </w:r>
    </w:p>
    <w:p w:rsidR="00837A2E" w:rsidRDefault="00837A2E" w:rsidP="00837A2E">
      <w:pPr>
        <w:pStyle w:val="13"/>
      </w:pPr>
      <w:proofErr w:type="gramStart"/>
      <w:r>
        <w:t>свободное</w:t>
      </w:r>
      <w:proofErr w:type="gramEnd"/>
      <w:r>
        <w:t xml:space="preserve"> число:</w:t>
      </w:r>
    </w:p>
    <w:p w:rsidR="00837A2E" w:rsidRDefault="00837A2E" w:rsidP="00837A2E">
      <w:pPr>
        <w:pStyle w:val="af6"/>
      </w:pPr>
      <w:r w:rsidRPr="005962C5">
        <w:rPr>
          <w:position w:val="-38"/>
        </w:rPr>
        <w:object w:dxaOrig="1480" w:dyaOrig="900">
          <v:shape id="_x0000_i1073" type="#_x0000_t75" style="width:74pt;height:45pt" o:ole="">
            <v:imagedata r:id="rId97" o:title=""/>
            <o:lock v:ext="edit" aspectratio="f"/>
          </v:shape>
          <o:OLEObject Type="Embed" ProgID="Equation.3" ShapeID="_x0000_i1073" DrawAspect="Content" ObjectID="_1787052072" r:id="rId98"/>
        </w:object>
      </w:r>
      <w:r>
        <w:t>,</w:t>
      </w:r>
    </w:p>
    <w:p w:rsidR="00837A2E" w:rsidRDefault="00837A2E" w:rsidP="00837A2E">
      <w:pPr>
        <w:pStyle w:val="13"/>
      </w:pPr>
      <w:proofErr w:type="gramStart"/>
      <w:r>
        <w:t>четыре</w:t>
      </w:r>
      <w:proofErr w:type="gramEnd"/>
      <w:r>
        <w:t xml:space="preserve"> коэффициенты при первой степени:</w:t>
      </w:r>
    </w:p>
    <w:p w:rsidR="00837A2E" w:rsidRDefault="00837A2E" w:rsidP="00837A2E">
      <w:pPr>
        <w:pStyle w:val="af6"/>
        <w:tabs>
          <w:tab w:val="left" w:pos="1134"/>
        </w:tabs>
      </w:pPr>
      <w:r w:rsidRPr="00512464">
        <w:rPr>
          <w:position w:val="-38"/>
        </w:rPr>
        <w:object w:dxaOrig="3180" w:dyaOrig="900">
          <v:shape id="_x0000_i1074" type="#_x0000_t75" style="width:158pt;height:45pt" o:ole="">
            <v:imagedata r:id="rId99" o:title=""/>
            <o:lock v:ext="edit" aspectratio="f"/>
          </v:shape>
          <o:OLEObject Type="Embed" ProgID="Equation.3" ShapeID="_x0000_i1074" DrawAspect="Content" ObjectID="_1787052073" r:id="rId100"/>
        </w:object>
      </w:r>
      <w:r>
        <w:t>,</w:t>
      </w:r>
    </w:p>
    <w:p w:rsidR="00837A2E" w:rsidRDefault="00837A2E" w:rsidP="00837A2E">
      <w:pPr>
        <w:pStyle w:val="13"/>
      </w:pPr>
      <w:proofErr w:type="gramStart"/>
      <w:r>
        <w:t>шесть</w:t>
      </w:r>
      <w:proofErr w:type="gramEnd"/>
      <w:r>
        <w:t xml:space="preserve"> коэффициентов при второй степени:</w:t>
      </w:r>
    </w:p>
    <w:p w:rsidR="00837A2E" w:rsidRDefault="00837A2E" w:rsidP="00837A2E">
      <w:pPr>
        <w:pStyle w:val="af6"/>
        <w:tabs>
          <w:tab w:val="left" w:pos="1134"/>
        </w:tabs>
      </w:pPr>
      <w:r w:rsidRPr="00512464">
        <w:rPr>
          <w:position w:val="-38"/>
        </w:rPr>
        <w:object w:dxaOrig="4959" w:dyaOrig="900">
          <v:shape id="_x0000_i1075" type="#_x0000_t75" style="width:246.5pt;height:45pt" o:ole="">
            <v:imagedata r:id="rId101" o:title=""/>
            <o:lock v:ext="edit" aspectratio="f"/>
          </v:shape>
          <o:OLEObject Type="Embed" ProgID="Equation.3" ShapeID="_x0000_i1075" DrawAspect="Content" ObjectID="_1787052074" r:id="rId102"/>
        </w:object>
      </w:r>
    </w:p>
    <w:p w:rsidR="00837A2E" w:rsidRDefault="00837A2E" w:rsidP="00837A2E">
      <w:pPr>
        <w:pStyle w:val="13"/>
      </w:pPr>
      <w:proofErr w:type="gramStart"/>
      <w:r>
        <w:t>четыре</w:t>
      </w:r>
      <w:proofErr w:type="gramEnd"/>
      <w:r>
        <w:t xml:space="preserve"> коэффициенты при третьей степени:</w:t>
      </w:r>
    </w:p>
    <w:p w:rsidR="00837A2E" w:rsidRDefault="00837A2E" w:rsidP="00837A2E">
      <w:pPr>
        <w:pStyle w:val="af6"/>
        <w:tabs>
          <w:tab w:val="left" w:pos="1134"/>
        </w:tabs>
      </w:pPr>
      <w:r w:rsidRPr="00512464">
        <w:rPr>
          <w:position w:val="-38"/>
        </w:rPr>
        <w:object w:dxaOrig="6640" w:dyaOrig="900">
          <v:shape id="_x0000_i1076" type="#_x0000_t75" style="width:331.5pt;height:45pt" o:ole="">
            <v:imagedata r:id="rId103" o:title=""/>
            <o:lock v:ext="edit" aspectratio="f"/>
          </v:shape>
          <o:OLEObject Type="Embed" ProgID="Equation.3" ShapeID="_x0000_i1076" DrawAspect="Content" ObjectID="_1787052075" r:id="rId104"/>
        </w:object>
      </w:r>
    </w:p>
    <w:p w:rsidR="00837A2E" w:rsidRDefault="00837A2E" w:rsidP="00837A2E">
      <w:pPr>
        <w:pStyle w:val="13"/>
      </w:pPr>
      <w:proofErr w:type="gramStart"/>
      <w:r>
        <w:t>один</w:t>
      </w:r>
      <w:proofErr w:type="gramEnd"/>
      <w:r>
        <w:t xml:space="preserve"> коэффициент при четвёртой степени:</w:t>
      </w:r>
    </w:p>
    <w:p w:rsidR="00837A2E" w:rsidRDefault="00837A2E" w:rsidP="00837A2E">
      <w:pPr>
        <w:pStyle w:val="af6"/>
        <w:tabs>
          <w:tab w:val="left" w:pos="1134"/>
        </w:tabs>
      </w:pPr>
      <w:r w:rsidRPr="00512464">
        <w:rPr>
          <w:position w:val="-38"/>
        </w:rPr>
        <w:object w:dxaOrig="3140" w:dyaOrig="900">
          <v:shape id="_x0000_i1077" type="#_x0000_t75" style="width:156.5pt;height:45pt" o:ole="">
            <v:imagedata r:id="rId105" o:title=""/>
            <o:lock v:ext="edit" aspectratio="f"/>
          </v:shape>
          <o:OLEObject Type="Embed" ProgID="Equation.3" ShapeID="_x0000_i1077" DrawAspect="Content" ObjectID="_1787052076" r:id="rId106"/>
        </w:object>
      </w:r>
    </w:p>
    <w:p w:rsidR="00837A2E" w:rsidRDefault="00837A2E" w:rsidP="00837A2E">
      <w:pPr>
        <w:pStyle w:val="af6"/>
        <w:tabs>
          <w:tab w:val="left" w:pos="1134"/>
        </w:tabs>
      </w:pPr>
      <w:r>
        <w:t>2.</w:t>
      </w:r>
      <w:r>
        <w:tab/>
        <w:t>Проверить полученные коэффициенты на значимость (выделить значимые и незначимые). Уровень значимости для критической точки взять равным 0,05.</w:t>
      </w:r>
    </w:p>
    <w:p w:rsidR="00837A2E" w:rsidRDefault="00837A2E" w:rsidP="00837A2E">
      <w:pPr>
        <w:pStyle w:val="af6"/>
        <w:tabs>
          <w:tab w:val="left" w:pos="1134"/>
        </w:tabs>
      </w:pPr>
      <w:r>
        <w:t>3.</w:t>
      </w:r>
      <w:r>
        <w:tab/>
        <w:t xml:space="preserve">Проверить </w:t>
      </w:r>
      <w:r w:rsidRPr="001050A6">
        <w:t>полученно</w:t>
      </w:r>
      <w:r>
        <w:t>е</w:t>
      </w:r>
      <w:r w:rsidRPr="001050A6">
        <w:t xml:space="preserve"> уравнени</w:t>
      </w:r>
      <w:r>
        <w:t>е</w:t>
      </w:r>
      <w:r w:rsidRPr="001050A6">
        <w:t xml:space="preserve"> регрессии со значимыми коэффициентами</w:t>
      </w:r>
      <w:r>
        <w:t xml:space="preserve"> на адекватность. Уровень значимости взять также равным 0,05.</w:t>
      </w:r>
    </w:p>
    <w:p w:rsidR="00837A2E" w:rsidRDefault="00837A2E" w:rsidP="00837A2E">
      <w:pPr>
        <w:pStyle w:val="af6"/>
      </w:pPr>
      <w:r w:rsidRPr="008B7E37">
        <w:rPr>
          <w:i/>
        </w:rPr>
        <w:lastRenderedPageBreak/>
        <w:t>Примечание</w:t>
      </w:r>
      <w:r>
        <w:t xml:space="preserve">. Если незначимых коэффициентов нет, то проверку на </w:t>
      </w:r>
      <w:r w:rsidRPr="001020BB">
        <w:t xml:space="preserve">адекватность </w:t>
      </w:r>
      <w:r w:rsidRPr="001020BB">
        <w:rPr>
          <w:u w:val="single"/>
        </w:rPr>
        <w:t>проводит</w:t>
      </w:r>
      <w:r>
        <w:rPr>
          <w:u w:val="single"/>
        </w:rPr>
        <w:t>ь не следует</w:t>
      </w:r>
      <w:r>
        <w:t>.</w:t>
      </w:r>
    </w:p>
    <w:p w:rsidR="00837A2E" w:rsidRDefault="00837A2E" w:rsidP="00837A2E">
      <w:pPr>
        <w:pStyle w:val="af6"/>
        <w:tabs>
          <w:tab w:val="left" w:pos="1134"/>
        </w:tabs>
      </w:pPr>
      <w:r>
        <w:t>4.</w:t>
      </w:r>
      <w:r>
        <w:tab/>
        <w:t>Ранжировать факторы и их взаимодействия по степени влияния.</w:t>
      </w:r>
    </w:p>
    <w:p w:rsidR="00837A2E" w:rsidRDefault="00837A2E" w:rsidP="00837A2E">
      <w:pPr>
        <w:pStyle w:val="af6"/>
        <w:tabs>
          <w:tab w:val="left" w:pos="1134"/>
        </w:tabs>
      </w:pPr>
      <w:r>
        <w:t>5.</w:t>
      </w:r>
      <w:r>
        <w:tab/>
        <w:t>Получить уравнение в исходных переменных:</w:t>
      </w:r>
    </w:p>
    <w:p w:rsidR="00837A2E" w:rsidRPr="00DE3C2B" w:rsidRDefault="00837A2E" w:rsidP="00837A2E">
      <w:pPr>
        <w:pStyle w:val="af6"/>
        <w:tabs>
          <w:tab w:val="left" w:pos="1134"/>
        </w:tabs>
      </w:pPr>
      <w:r w:rsidRPr="006E16BF">
        <w:rPr>
          <w:position w:val="-12"/>
        </w:rPr>
        <w:object w:dxaOrig="2400" w:dyaOrig="400">
          <v:shape id="_x0000_i1078" type="#_x0000_t75" style="width:120pt;height:19.5pt" o:ole="">
            <v:imagedata r:id="rId107" o:title=""/>
            <o:lock v:ext="edit" aspectratio="f"/>
          </v:shape>
          <o:OLEObject Type="Embed" ProgID="Equation.3" ShapeID="_x0000_i1078" DrawAspect="Content" ObjectID="_1787052077" r:id="rId108"/>
        </w:object>
      </w:r>
      <w:r>
        <w:t>.</w:t>
      </w:r>
    </w:p>
    <w:p w:rsidR="00837A2E" w:rsidRDefault="00837A2E" w:rsidP="00837A2E">
      <w:pPr>
        <w:pStyle w:val="af6"/>
        <w:tabs>
          <w:tab w:val="left" w:pos="1134"/>
        </w:tabs>
      </w:pPr>
      <w:r>
        <w:t>6.</w:t>
      </w:r>
      <w:r>
        <w:tab/>
        <w:t>Сделать выводы по полученным результатам.</w:t>
      </w:r>
    </w:p>
    <w:p w:rsidR="00837A2E" w:rsidRDefault="00837A2E" w:rsidP="00837A2E">
      <w:pPr>
        <w:pStyle w:val="af8"/>
      </w:pPr>
      <w:r>
        <w:t>Таблица 2.3</w:t>
      </w:r>
    </w:p>
    <w:p w:rsidR="00837A2E" w:rsidRDefault="00837A2E" w:rsidP="00837A2E">
      <w:pPr>
        <w:pStyle w:val="af9"/>
      </w:pPr>
      <w:r>
        <w:t>Значения входных переменных для практического задания №4</w:t>
      </w:r>
    </w:p>
    <w:tbl>
      <w:tblPr>
        <w:tblW w:w="8954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245"/>
        <w:gridCol w:w="1020"/>
        <w:gridCol w:w="1077"/>
        <w:gridCol w:w="1134"/>
        <w:gridCol w:w="1247"/>
        <w:gridCol w:w="1020"/>
        <w:gridCol w:w="1077"/>
        <w:gridCol w:w="1134"/>
      </w:tblGrid>
      <w:tr w:rsidR="00837A2E" w:rsidTr="004E31CE">
        <w:trPr>
          <w:trHeight w:val="397"/>
          <w:jc w:val="center"/>
        </w:trPr>
        <w:tc>
          <w:tcPr>
            <w:tcW w:w="1245" w:type="dxa"/>
            <w:vMerge w:val="restart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№</w:t>
            </w:r>
          </w:p>
          <w:p w:rsidR="00837A2E" w:rsidRDefault="00837A2E" w:rsidP="004E31CE">
            <w:pPr>
              <w:pStyle w:val="af7"/>
            </w:pPr>
            <w:proofErr w:type="gramStart"/>
            <w:r>
              <w:t>варианта</w:t>
            </w:r>
            <w:proofErr w:type="gramEnd"/>
          </w:p>
        </w:tc>
        <w:tc>
          <w:tcPr>
            <w:tcW w:w="1020" w:type="dxa"/>
            <w:vMerge w:val="restart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proofErr w:type="gramStart"/>
            <w:r>
              <w:t>фактор</w:t>
            </w:r>
            <w:proofErr w:type="gramEnd"/>
          </w:p>
        </w:tc>
        <w:tc>
          <w:tcPr>
            <w:tcW w:w="2211" w:type="dxa"/>
            <w:gridSpan w:val="2"/>
            <w:tcBorders>
              <w:top w:val="single" w:sz="12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proofErr w:type="gramStart"/>
            <w:r>
              <w:t>значения</w:t>
            </w:r>
            <w:proofErr w:type="gramEnd"/>
          </w:p>
        </w:tc>
        <w:tc>
          <w:tcPr>
            <w:tcW w:w="1247" w:type="dxa"/>
            <w:vMerge w:val="restart"/>
            <w:tcBorders>
              <w:top w:val="single" w:sz="12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№</w:t>
            </w:r>
          </w:p>
          <w:p w:rsidR="00837A2E" w:rsidRDefault="00837A2E" w:rsidP="004E31CE">
            <w:pPr>
              <w:pStyle w:val="af7"/>
            </w:pPr>
            <w:proofErr w:type="gramStart"/>
            <w:r>
              <w:t>варианта</w:t>
            </w:r>
            <w:proofErr w:type="gramEnd"/>
          </w:p>
        </w:tc>
        <w:tc>
          <w:tcPr>
            <w:tcW w:w="1020" w:type="dxa"/>
            <w:vMerge w:val="restart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proofErr w:type="gramStart"/>
            <w:r>
              <w:t>фактор</w:t>
            </w:r>
            <w:proofErr w:type="gramEnd"/>
          </w:p>
        </w:tc>
        <w:tc>
          <w:tcPr>
            <w:tcW w:w="2211" w:type="dxa"/>
            <w:gridSpan w:val="2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proofErr w:type="gramStart"/>
            <w:r>
              <w:t>значения</w:t>
            </w:r>
            <w:proofErr w:type="gramEnd"/>
          </w:p>
        </w:tc>
      </w:tr>
      <w:tr w:rsidR="00837A2E" w:rsidTr="004E31CE">
        <w:trPr>
          <w:trHeight w:val="397"/>
          <w:jc w:val="center"/>
        </w:trPr>
        <w:tc>
          <w:tcPr>
            <w:tcW w:w="1245" w:type="dxa"/>
            <w:vMerge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Merge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77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proofErr w:type="gramStart"/>
            <w:r>
              <w:t>нижнее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proofErr w:type="gramStart"/>
            <w:r>
              <w:t>верхнее</w:t>
            </w:r>
            <w:proofErr w:type="gramEnd"/>
          </w:p>
        </w:tc>
        <w:tc>
          <w:tcPr>
            <w:tcW w:w="1247" w:type="dxa"/>
            <w:vMerge/>
            <w:tcBorders>
              <w:top w:val="single" w:sz="4" w:space="0" w:color="000000" w:themeColor="text1"/>
              <w:left w:val="doub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Merge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77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proofErr w:type="gramStart"/>
            <w:r>
              <w:t>нижнее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proofErr w:type="gramStart"/>
            <w:r>
              <w:t>верхнее</w:t>
            </w:r>
            <w:proofErr w:type="gramEnd"/>
          </w:p>
        </w:tc>
      </w:tr>
      <w:tr w:rsidR="00837A2E" w:rsidTr="004E31CE">
        <w:trPr>
          <w:trHeight w:val="397"/>
          <w:jc w:val="center"/>
        </w:trPr>
        <w:tc>
          <w:tcPr>
            <w:tcW w:w="1245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1</w:t>
            </w:r>
          </w:p>
        </w:tc>
        <w:tc>
          <w:tcPr>
            <w:tcW w:w="1020" w:type="dxa"/>
            <w:tcBorders>
              <w:top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tcBorders>
              <w:top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5</w:t>
            </w:r>
          </w:p>
        </w:tc>
        <w:tc>
          <w:tcPr>
            <w:tcW w:w="1134" w:type="dxa"/>
            <w:tcBorders>
              <w:top w:val="double" w:sz="4" w:space="0" w:color="000000" w:themeColor="text1"/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16</w:t>
            </w:r>
          </w:p>
        </w:tc>
        <w:tc>
          <w:tcPr>
            <w:tcW w:w="1247" w:type="dxa"/>
            <w:vMerge w:val="restart"/>
            <w:tcBorders>
              <w:top w:val="double" w:sz="4" w:space="0" w:color="000000" w:themeColor="text1"/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</w:t>
            </w:r>
          </w:p>
        </w:tc>
        <w:tc>
          <w:tcPr>
            <w:tcW w:w="1020" w:type="dxa"/>
            <w:tcBorders>
              <w:top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tcBorders>
              <w:top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3</w:t>
            </w:r>
          </w:p>
        </w:tc>
        <w:tc>
          <w:tcPr>
            <w:tcW w:w="1134" w:type="dxa"/>
            <w:tcBorders>
              <w:top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22</w:t>
            </w:r>
          </w:p>
        </w:tc>
      </w:tr>
      <w:tr w:rsidR="00837A2E" w:rsidTr="004E31CE">
        <w:trPr>
          <w:trHeight w:val="397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2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16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-7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12</w:t>
            </w:r>
          </w:p>
        </w:tc>
      </w:tr>
      <w:tr w:rsidR="00837A2E" w:rsidTr="004E31CE">
        <w:trPr>
          <w:trHeight w:val="397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-3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10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-11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1</w:t>
            </w:r>
          </w:p>
        </w:tc>
      </w:tr>
      <w:tr w:rsidR="00837A2E" w:rsidTr="004E31CE">
        <w:trPr>
          <w:trHeight w:val="397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-19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1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-27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-9</w:t>
            </w:r>
          </w:p>
        </w:tc>
      </w:tr>
      <w:tr w:rsidR="00837A2E" w:rsidTr="004E31CE">
        <w:trPr>
          <w:trHeight w:val="397"/>
          <w:jc w:val="center"/>
        </w:trPr>
        <w:tc>
          <w:tcPr>
            <w:tcW w:w="1245" w:type="dxa"/>
            <w:vMerge w:val="restart"/>
            <w:vAlign w:val="center"/>
          </w:tcPr>
          <w:p w:rsidR="00837A2E" w:rsidRDefault="00837A2E" w:rsidP="004E31CE">
            <w:pPr>
              <w:pStyle w:val="af7"/>
            </w:pPr>
            <w:r>
              <w:t>3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9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24</w:t>
            </w:r>
          </w:p>
        </w:tc>
        <w:tc>
          <w:tcPr>
            <w:tcW w:w="1247" w:type="dxa"/>
            <w:vMerge w:val="restart"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4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9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20</w:t>
            </w:r>
          </w:p>
        </w:tc>
      </w:tr>
      <w:tr w:rsidR="00837A2E" w:rsidTr="004E31CE">
        <w:trPr>
          <w:trHeight w:val="397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11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28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17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35</w:t>
            </w:r>
          </w:p>
        </w:tc>
      </w:tr>
      <w:tr w:rsidR="00837A2E" w:rsidTr="004E31CE">
        <w:trPr>
          <w:trHeight w:val="397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25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39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3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19</w:t>
            </w:r>
          </w:p>
        </w:tc>
      </w:tr>
      <w:tr w:rsidR="00837A2E" w:rsidTr="004E31CE">
        <w:trPr>
          <w:trHeight w:val="397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-11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0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28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39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 w:val="restart"/>
            <w:vAlign w:val="center"/>
          </w:tcPr>
          <w:p w:rsidR="00837A2E" w:rsidRDefault="00837A2E" w:rsidP="004E31CE">
            <w:pPr>
              <w:pStyle w:val="af7"/>
            </w:pPr>
            <w:r>
              <w:br w:type="page"/>
              <w:t xml:space="preserve"> 5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17</w:t>
            </w:r>
          </w:p>
        </w:tc>
        <w:tc>
          <w:tcPr>
            <w:tcW w:w="1247" w:type="dxa"/>
            <w:vMerge w:val="restart"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6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17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-20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-9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12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23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-5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9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15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25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19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38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25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45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 w:val="restart"/>
            <w:vAlign w:val="center"/>
          </w:tcPr>
          <w:p w:rsidR="00837A2E" w:rsidRDefault="00837A2E" w:rsidP="004E31CE">
            <w:pPr>
              <w:pStyle w:val="af7"/>
            </w:pPr>
            <w:r>
              <w:t>7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8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19</w:t>
            </w:r>
          </w:p>
        </w:tc>
        <w:tc>
          <w:tcPr>
            <w:tcW w:w="1247" w:type="dxa"/>
            <w:vMerge w:val="restart"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8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5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16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0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15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15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32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-6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14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30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46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-11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9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-11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5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 w:val="restart"/>
            <w:vAlign w:val="center"/>
          </w:tcPr>
          <w:p w:rsidR="00837A2E" w:rsidRDefault="00837A2E" w:rsidP="004E31CE">
            <w:pPr>
              <w:pStyle w:val="af7"/>
            </w:pPr>
            <w:r>
              <w:t>9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6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23</w:t>
            </w:r>
          </w:p>
        </w:tc>
        <w:tc>
          <w:tcPr>
            <w:tcW w:w="1247" w:type="dxa"/>
            <w:vMerge w:val="restart"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10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9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19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14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26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11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22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-6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5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-16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1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6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17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-35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-19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 w:val="restart"/>
            <w:vAlign w:val="center"/>
          </w:tcPr>
          <w:p w:rsidR="00837A2E" w:rsidRDefault="00837A2E" w:rsidP="004E31CE">
            <w:pPr>
              <w:pStyle w:val="af7"/>
            </w:pPr>
            <w:r>
              <w:t>11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10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23</w:t>
            </w:r>
          </w:p>
        </w:tc>
        <w:tc>
          <w:tcPr>
            <w:tcW w:w="1247" w:type="dxa"/>
            <w:vMerge w:val="restart"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12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5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21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1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21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-12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-2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16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30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-9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7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-12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4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-19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-3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 w:val="restart"/>
            <w:vAlign w:val="center"/>
          </w:tcPr>
          <w:p w:rsidR="00837A2E" w:rsidRDefault="00837A2E" w:rsidP="004E31CE">
            <w:pPr>
              <w:pStyle w:val="af7"/>
            </w:pPr>
            <w:r>
              <w:lastRenderedPageBreak/>
              <w:t>13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3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22</w:t>
            </w:r>
          </w:p>
        </w:tc>
        <w:tc>
          <w:tcPr>
            <w:tcW w:w="1247" w:type="dxa"/>
            <w:vMerge w:val="restart"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14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-9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6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8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21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16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15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27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-20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-2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-20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-7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-12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8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 w:val="restart"/>
            <w:vAlign w:val="center"/>
          </w:tcPr>
          <w:p w:rsidR="00837A2E" w:rsidRDefault="00837A2E" w:rsidP="004E31CE">
            <w:pPr>
              <w:pStyle w:val="af7"/>
            </w:pPr>
            <w:r>
              <w:t>15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9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23</w:t>
            </w:r>
          </w:p>
        </w:tc>
        <w:tc>
          <w:tcPr>
            <w:tcW w:w="1247" w:type="dxa"/>
            <w:vMerge w:val="restart"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16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-5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10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10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30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15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30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3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21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-29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-18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-36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-23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-4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7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 w:val="restart"/>
            <w:vAlign w:val="center"/>
          </w:tcPr>
          <w:p w:rsidR="00837A2E" w:rsidRDefault="00837A2E" w:rsidP="004E31CE">
            <w:pPr>
              <w:pStyle w:val="af7"/>
            </w:pPr>
            <w:r>
              <w:br w:type="page"/>
              <w:t>17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5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19</w:t>
            </w:r>
          </w:p>
        </w:tc>
        <w:tc>
          <w:tcPr>
            <w:tcW w:w="1247" w:type="dxa"/>
            <w:vMerge w:val="restart"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18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5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24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-15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-3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20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-12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-1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-11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0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22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32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40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52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 w:val="restart"/>
            <w:vAlign w:val="center"/>
          </w:tcPr>
          <w:p w:rsidR="00837A2E" w:rsidRDefault="00837A2E" w:rsidP="004E31CE">
            <w:pPr>
              <w:pStyle w:val="af7"/>
            </w:pPr>
            <w:r>
              <w:t>19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-10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10</w:t>
            </w:r>
          </w:p>
        </w:tc>
        <w:tc>
          <w:tcPr>
            <w:tcW w:w="1247" w:type="dxa"/>
            <w:vMerge w:val="restart"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20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-10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7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-8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11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-19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-1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-7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3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9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22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14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26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37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56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 w:val="restart"/>
            <w:vAlign w:val="center"/>
          </w:tcPr>
          <w:p w:rsidR="00837A2E" w:rsidRDefault="00837A2E" w:rsidP="004E31CE">
            <w:pPr>
              <w:pStyle w:val="af7"/>
            </w:pPr>
            <w:r>
              <w:t>21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-10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</w:t>
            </w:r>
          </w:p>
        </w:tc>
        <w:tc>
          <w:tcPr>
            <w:tcW w:w="1247" w:type="dxa"/>
            <w:vMerge w:val="restart"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22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6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16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8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25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21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14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27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-19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-8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-8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7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-39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-29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 w:val="restart"/>
            <w:vAlign w:val="center"/>
          </w:tcPr>
          <w:p w:rsidR="00837A2E" w:rsidRDefault="00837A2E" w:rsidP="004E31CE">
            <w:pPr>
              <w:pStyle w:val="af7"/>
            </w:pPr>
            <w:r>
              <w:t>23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-7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8</w:t>
            </w:r>
          </w:p>
        </w:tc>
        <w:tc>
          <w:tcPr>
            <w:tcW w:w="1247" w:type="dxa"/>
            <w:vMerge w:val="restart"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24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6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20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-6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14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-2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18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-26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-13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-26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-9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28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48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11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28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 w:val="restart"/>
            <w:vAlign w:val="center"/>
          </w:tcPr>
          <w:p w:rsidR="00837A2E" w:rsidRDefault="00837A2E" w:rsidP="004E31CE">
            <w:pPr>
              <w:pStyle w:val="af7"/>
            </w:pPr>
            <w:r>
              <w:t>25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-6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8</w:t>
            </w:r>
          </w:p>
        </w:tc>
        <w:tc>
          <w:tcPr>
            <w:tcW w:w="1247" w:type="dxa"/>
            <w:vMerge w:val="restart"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26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5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25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-20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0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9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21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-8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10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-9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3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-28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-15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-22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-12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 w:val="restart"/>
            <w:vAlign w:val="center"/>
          </w:tcPr>
          <w:p w:rsidR="00837A2E" w:rsidRDefault="00837A2E" w:rsidP="004E31CE">
            <w:pPr>
              <w:pStyle w:val="af7"/>
            </w:pPr>
            <w:r>
              <w:t>27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6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22</w:t>
            </w:r>
          </w:p>
        </w:tc>
        <w:tc>
          <w:tcPr>
            <w:tcW w:w="1247" w:type="dxa"/>
            <w:vMerge w:val="restart"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28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-3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14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10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27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18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16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30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-12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2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-25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-13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-16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4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 w:val="restart"/>
            <w:vAlign w:val="center"/>
          </w:tcPr>
          <w:p w:rsidR="00837A2E" w:rsidRDefault="00837A2E" w:rsidP="004E31CE">
            <w:pPr>
              <w:pStyle w:val="af7"/>
            </w:pPr>
            <w:r>
              <w:lastRenderedPageBreak/>
              <w:br w:type="page"/>
              <w:t>29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5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25</w:t>
            </w:r>
          </w:p>
        </w:tc>
        <w:tc>
          <w:tcPr>
            <w:tcW w:w="1247" w:type="dxa"/>
            <w:vMerge w:val="restart"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30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24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-17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-1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-6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12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18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29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-17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-3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-14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-2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-2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10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 w:val="restart"/>
            <w:vAlign w:val="center"/>
          </w:tcPr>
          <w:p w:rsidR="00837A2E" w:rsidRDefault="00837A2E" w:rsidP="004E31CE">
            <w:pPr>
              <w:pStyle w:val="af7"/>
            </w:pPr>
            <w:r>
              <w:t>31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10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27</w:t>
            </w:r>
          </w:p>
        </w:tc>
        <w:tc>
          <w:tcPr>
            <w:tcW w:w="1247" w:type="dxa"/>
            <w:vMerge w:val="restart"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32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3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16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3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13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18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34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-15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-1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16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29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-15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4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7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20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 w:val="restart"/>
            <w:vAlign w:val="center"/>
          </w:tcPr>
          <w:p w:rsidR="00837A2E" w:rsidRDefault="00837A2E" w:rsidP="004E31CE">
            <w:pPr>
              <w:pStyle w:val="af7"/>
            </w:pPr>
            <w:r>
              <w:t>33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0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16</w:t>
            </w:r>
          </w:p>
        </w:tc>
        <w:tc>
          <w:tcPr>
            <w:tcW w:w="1247" w:type="dxa"/>
            <w:vMerge w:val="restart"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34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-8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8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15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26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-12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-1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-12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8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-18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-4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39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55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7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17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 w:val="restart"/>
            <w:vAlign w:val="center"/>
          </w:tcPr>
          <w:p w:rsidR="00837A2E" w:rsidRDefault="00837A2E" w:rsidP="004E31CE">
            <w:pPr>
              <w:pStyle w:val="af7"/>
            </w:pPr>
            <w:r>
              <w:t>35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9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25</w:t>
            </w:r>
          </w:p>
        </w:tc>
        <w:tc>
          <w:tcPr>
            <w:tcW w:w="1247" w:type="dxa"/>
            <w:vMerge w:val="restart"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36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8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24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-19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-8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9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-6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8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-8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5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19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34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21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40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 w:val="restart"/>
            <w:vAlign w:val="center"/>
          </w:tcPr>
          <w:p w:rsidR="00837A2E" w:rsidRDefault="00837A2E" w:rsidP="004E31CE">
            <w:pPr>
              <w:pStyle w:val="af7"/>
            </w:pPr>
            <w:r>
              <w:t>37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0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16</w:t>
            </w:r>
          </w:p>
        </w:tc>
        <w:tc>
          <w:tcPr>
            <w:tcW w:w="1247" w:type="dxa"/>
            <w:vMerge w:val="restart"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38</w:t>
            </w: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6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17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0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19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-13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-1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-27</w:t>
            </w:r>
          </w:p>
        </w:tc>
        <w:tc>
          <w:tcPr>
            <w:tcW w:w="1134" w:type="dxa"/>
            <w:tcBorders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-17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vAlign w:val="center"/>
          </w:tcPr>
          <w:p w:rsidR="00837A2E" w:rsidRDefault="00837A2E" w:rsidP="004E31CE">
            <w:pPr>
              <w:pStyle w:val="af7"/>
            </w:pPr>
            <w:r>
              <w:t>-26</w:t>
            </w:r>
          </w:p>
        </w:tc>
        <w:tc>
          <w:tcPr>
            <w:tcW w:w="1134" w:type="dxa"/>
            <w:vAlign w:val="center"/>
          </w:tcPr>
          <w:p w:rsidR="00837A2E" w:rsidRDefault="00837A2E" w:rsidP="004E31CE">
            <w:pPr>
              <w:pStyle w:val="af7"/>
            </w:pPr>
            <w:r>
              <w:t>-8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tcBorders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tcBorders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tcBorders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6</w:t>
            </w:r>
          </w:p>
        </w:tc>
        <w:tc>
          <w:tcPr>
            <w:tcW w:w="1134" w:type="dxa"/>
            <w:tcBorders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25</w:t>
            </w:r>
          </w:p>
        </w:tc>
        <w:tc>
          <w:tcPr>
            <w:tcW w:w="1247" w:type="dxa"/>
            <w:vMerge/>
            <w:tcBorders>
              <w:left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tcBorders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tcBorders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33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51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 w:val="restar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39</w:t>
            </w:r>
          </w:p>
        </w:tc>
        <w:tc>
          <w:tcPr>
            <w:tcW w:w="102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22</w:t>
            </w:r>
          </w:p>
        </w:tc>
        <w:tc>
          <w:tcPr>
            <w:tcW w:w="1247" w:type="dxa"/>
            <w:vMerge w:val="restart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40</w:t>
            </w:r>
          </w:p>
        </w:tc>
        <w:tc>
          <w:tcPr>
            <w:tcW w:w="102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-1</w:t>
            </w: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19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17</w:t>
            </w:r>
          </w:p>
        </w:tc>
        <w:tc>
          <w:tcPr>
            <w:tcW w:w="1247" w:type="dxa"/>
            <w:vMerge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-16</w:t>
            </w: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-5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-24</w:t>
            </w: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-10</w:t>
            </w:r>
          </w:p>
        </w:tc>
        <w:tc>
          <w:tcPr>
            <w:tcW w:w="1247" w:type="dxa"/>
            <w:vMerge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16</w:t>
            </w:r>
          </w:p>
        </w:tc>
      </w:tr>
      <w:tr w:rsidR="00837A2E" w:rsidTr="004E31CE">
        <w:trPr>
          <w:trHeight w:val="425"/>
          <w:jc w:val="center"/>
        </w:trPr>
        <w:tc>
          <w:tcPr>
            <w:tcW w:w="1245" w:type="dxa"/>
            <w:vMerge/>
            <w:tcBorders>
              <w:top w:val="single" w:sz="4" w:space="0" w:color="000000" w:themeColor="text1"/>
              <w:bottom w:val="single" w:sz="12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tcBorders>
              <w:top w:val="single" w:sz="4" w:space="0" w:color="000000" w:themeColor="text1"/>
              <w:bottom w:val="single" w:sz="12" w:space="0" w:color="000000" w:themeColor="text1"/>
            </w:tcBorders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tcBorders>
              <w:top w:val="single" w:sz="4" w:space="0" w:color="000000" w:themeColor="text1"/>
              <w:bottom w:val="single" w:sz="12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30</w:t>
            </w: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12" w:space="0" w:color="000000" w:themeColor="text1"/>
              <w:right w:val="double" w:sz="4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46</w:t>
            </w:r>
          </w:p>
        </w:tc>
        <w:tc>
          <w:tcPr>
            <w:tcW w:w="1247" w:type="dxa"/>
            <w:vMerge/>
            <w:tcBorders>
              <w:top w:val="single" w:sz="4" w:space="0" w:color="000000" w:themeColor="text1"/>
              <w:left w:val="double" w:sz="4" w:space="0" w:color="000000" w:themeColor="text1"/>
              <w:bottom w:val="single" w:sz="12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</w:p>
        </w:tc>
        <w:tc>
          <w:tcPr>
            <w:tcW w:w="1020" w:type="dxa"/>
            <w:tcBorders>
              <w:top w:val="single" w:sz="4" w:space="0" w:color="000000" w:themeColor="text1"/>
              <w:bottom w:val="single" w:sz="12" w:space="0" w:color="000000" w:themeColor="text1"/>
            </w:tcBorders>
            <w:vAlign w:val="center"/>
          </w:tcPr>
          <w:p w:rsidR="00837A2E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tcBorders>
              <w:top w:val="single" w:sz="4" w:space="0" w:color="000000" w:themeColor="text1"/>
              <w:bottom w:val="single" w:sz="12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-2</w:t>
            </w: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12" w:space="0" w:color="000000" w:themeColor="text1"/>
            </w:tcBorders>
            <w:vAlign w:val="center"/>
          </w:tcPr>
          <w:p w:rsidR="00837A2E" w:rsidRDefault="00837A2E" w:rsidP="004E31CE">
            <w:pPr>
              <w:pStyle w:val="af7"/>
            </w:pPr>
            <w:r>
              <w:t>11</w:t>
            </w:r>
          </w:p>
        </w:tc>
      </w:tr>
    </w:tbl>
    <w:p w:rsidR="00837A2E" w:rsidRDefault="00837A2E" w:rsidP="00837A2E">
      <w:pPr>
        <w:rPr>
          <w:rFonts w:ascii="Times New Roman" w:hAnsi="Times New Roman"/>
          <w:sz w:val="30"/>
        </w:rPr>
      </w:pPr>
      <w:r>
        <w:br w:type="page"/>
      </w:r>
    </w:p>
    <w:p w:rsidR="00837A2E" w:rsidRDefault="00837A2E" w:rsidP="00837A2E">
      <w:pPr>
        <w:pStyle w:val="af8"/>
      </w:pPr>
      <w:r>
        <w:lastRenderedPageBreak/>
        <w:t>Таблица 2.4</w:t>
      </w:r>
    </w:p>
    <w:p w:rsidR="00837A2E" w:rsidRDefault="00837A2E" w:rsidP="00837A2E">
      <w:pPr>
        <w:pStyle w:val="af9"/>
        <w:ind w:left="1134" w:right="1133"/>
      </w:pPr>
      <w:r>
        <w:t>Значения выходной переменной (измерения по трём опытам в шестнадцати экспериментах)</w:t>
      </w:r>
    </w:p>
    <w:tbl>
      <w:tblPr>
        <w:tblW w:w="9104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230"/>
        <w:gridCol w:w="1295"/>
        <w:gridCol w:w="624"/>
        <w:gridCol w:w="624"/>
        <w:gridCol w:w="624"/>
        <w:gridCol w:w="624"/>
        <w:gridCol w:w="1361"/>
        <w:gridCol w:w="1361"/>
        <w:gridCol w:w="1361"/>
      </w:tblGrid>
      <w:tr w:rsidR="00837A2E" w:rsidRPr="006E4F01" w:rsidTr="00300D76">
        <w:trPr>
          <w:trHeight w:val="510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Pr="006E4F01" w:rsidRDefault="00837A2E" w:rsidP="004E31CE">
            <w:pPr>
              <w:pStyle w:val="af7"/>
            </w:pPr>
            <w:r w:rsidRPr="006E4F01">
              <w:t>№</w:t>
            </w:r>
          </w:p>
          <w:p w:rsidR="00837A2E" w:rsidRPr="006E4F01" w:rsidRDefault="00837A2E" w:rsidP="004E31CE">
            <w:pPr>
              <w:pStyle w:val="af7"/>
            </w:pPr>
            <w:proofErr w:type="gramStart"/>
            <w:r w:rsidRPr="006E4F01">
              <w:t>варианта</w:t>
            </w:r>
            <w:proofErr w:type="gramEnd"/>
          </w:p>
        </w:tc>
        <w:tc>
          <w:tcPr>
            <w:tcW w:w="1295" w:type="dxa"/>
            <w:vMerge w:val="restart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Pr="00587477" w:rsidRDefault="00837A2E" w:rsidP="004E31CE">
            <w:pPr>
              <w:pStyle w:val="af7"/>
              <w:rPr>
                <w:lang w:val="en-US"/>
              </w:rPr>
            </w:pPr>
            <w:r w:rsidRPr="006E4F01">
              <w:t xml:space="preserve">№ эксперимента, </w:t>
            </w:r>
            <w:proofErr w:type="spellStart"/>
            <w:r w:rsidRPr="00587477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496" w:type="dxa"/>
            <w:gridSpan w:val="4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Pr="006E4F01" w:rsidRDefault="00837A2E" w:rsidP="004E31CE">
            <w:pPr>
              <w:pStyle w:val="af7"/>
            </w:pPr>
            <w:proofErr w:type="gramStart"/>
            <w:r>
              <w:t>факторы</w:t>
            </w:r>
            <w:proofErr w:type="gramEnd"/>
          </w:p>
        </w:tc>
        <w:tc>
          <w:tcPr>
            <w:tcW w:w="4083" w:type="dxa"/>
            <w:gridSpan w:val="3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837A2E" w:rsidRPr="006E4F01" w:rsidRDefault="00837A2E" w:rsidP="004E31CE">
            <w:pPr>
              <w:pStyle w:val="af7"/>
            </w:pPr>
            <w:proofErr w:type="gramStart"/>
            <w:r>
              <w:t>значения</w:t>
            </w:r>
            <w:proofErr w:type="gramEnd"/>
            <w:r>
              <w:t xml:space="preserve"> выходной переменной</w:t>
            </w:r>
          </w:p>
        </w:tc>
      </w:tr>
      <w:tr w:rsidR="00837A2E" w:rsidRPr="006E4F01" w:rsidTr="004E31CE">
        <w:trPr>
          <w:trHeight w:val="56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Pr="006E4F01" w:rsidRDefault="00837A2E" w:rsidP="004E31CE">
            <w:pPr>
              <w:pStyle w:val="af7"/>
            </w:pPr>
          </w:p>
        </w:tc>
        <w:tc>
          <w:tcPr>
            <w:tcW w:w="1295" w:type="dxa"/>
            <w:vMerge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Pr="006E4F01" w:rsidRDefault="00837A2E" w:rsidP="004E31CE">
            <w:pPr>
              <w:pStyle w:val="af7"/>
            </w:pP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Pr="006E4F01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Pr="006E4F01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Pr="006E4F01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Pr="006E4F01" w:rsidRDefault="00837A2E" w:rsidP="004E31CE">
            <w:pPr>
              <w:pStyle w:val="15"/>
            </w:pPr>
            <w:r w:rsidRPr="00587477">
              <w:rPr>
                <w:i/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Pr="00D20B01" w:rsidRDefault="00837A2E" w:rsidP="004E31CE">
            <w:pPr>
              <w:pStyle w:val="15"/>
              <w:rPr>
                <w:i/>
                <w:lang w:val="en-US"/>
              </w:rPr>
            </w:pPr>
            <w:r>
              <w:rPr>
                <w:i/>
                <w:lang w:val="en-US"/>
              </w:rPr>
              <w:t>y</w:t>
            </w:r>
            <w:r w:rsidRPr="00587477">
              <w:rPr>
                <w:vertAlign w:val="subscript"/>
                <w:lang w:val="en-US"/>
              </w:rPr>
              <w:t>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Pr="00D20B01" w:rsidRDefault="00837A2E" w:rsidP="004E31CE">
            <w:pPr>
              <w:pStyle w:val="15"/>
              <w:rPr>
                <w:i/>
              </w:rPr>
            </w:pPr>
            <w:r>
              <w:rPr>
                <w:i/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837A2E" w:rsidRPr="00D20B01" w:rsidRDefault="00837A2E" w:rsidP="004E31CE">
            <w:pPr>
              <w:pStyle w:val="15"/>
              <w:rPr>
                <w:i/>
              </w:rPr>
            </w:pPr>
            <w:r>
              <w:rPr>
                <w:i/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1</w:t>
            </w:r>
          </w:p>
        </w:tc>
        <w:tc>
          <w:tcPr>
            <w:tcW w:w="1295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-7,45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-7,03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-7,03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-13,97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-13,15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-13,56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-24,70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-26,40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-24,70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5,67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6,41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6,16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-6,32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-6,13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-6,07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6,20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6,39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6,82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7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7,53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7,31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7,97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8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-0,99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-1,03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-1,13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-8,09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-8,17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-8,01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-5,33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-5,17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-5,00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3,38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3,77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3,38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2,04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1,85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2,18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-18,04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-15,17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-18,38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-9,88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-11,13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-9,57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-12,69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-11,21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-13,18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90,27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73,85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82,06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2</w:t>
            </w:r>
          </w:p>
        </w:tc>
        <w:tc>
          <w:tcPr>
            <w:tcW w:w="1295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-10,77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-11,25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-12,45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4E31CE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2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-20,73</w:t>
            </w:r>
          </w:p>
        </w:tc>
        <w:tc>
          <w:tcPr>
            <w:tcW w:w="1361" w:type="dxa"/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-21,15</w:t>
            </w:r>
          </w:p>
        </w:tc>
        <w:tc>
          <w:tcPr>
            <w:tcW w:w="1361" w:type="dxa"/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-22,00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4E31CE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3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22,36</w:t>
            </w:r>
          </w:p>
        </w:tc>
        <w:tc>
          <w:tcPr>
            <w:tcW w:w="1361" w:type="dxa"/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26,04</w:t>
            </w:r>
          </w:p>
        </w:tc>
        <w:tc>
          <w:tcPr>
            <w:tcW w:w="1361" w:type="dxa"/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25,31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4E31CE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4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-8,65</w:t>
            </w:r>
          </w:p>
        </w:tc>
        <w:tc>
          <w:tcPr>
            <w:tcW w:w="1361" w:type="dxa"/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-9,08</w:t>
            </w:r>
          </w:p>
        </w:tc>
        <w:tc>
          <w:tcPr>
            <w:tcW w:w="1361" w:type="dxa"/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-9,00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4E31CE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5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2,61</w:t>
            </w:r>
          </w:p>
        </w:tc>
        <w:tc>
          <w:tcPr>
            <w:tcW w:w="1361" w:type="dxa"/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2,92</w:t>
            </w:r>
          </w:p>
        </w:tc>
        <w:tc>
          <w:tcPr>
            <w:tcW w:w="1361" w:type="dxa"/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2,98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4E31CE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6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18,09</w:t>
            </w:r>
          </w:p>
        </w:tc>
        <w:tc>
          <w:tcPr>
            <w:tcW w:w="1361" w:type="dxa"/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17,40</w:t>
            </w:r>
          </w:p>
        </w:tc>
        <w:tc>
          <w:tcPr>
            <w:tcW w:w="1361" w:type="dxa"/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17,75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4E31CE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7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-3,41</w:t>
            </w:r>
          </w:p>
        </w:tc>
        <w:tc>
          <w:tcPr>
            <w:tcW w:w="1361" w:type="dxa"/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-3,61</w:t>
            </w:r>
          </w:p>
        </w:tc>
        <w:tc>
          <w:tcPr>
            <w:tcW w:w="1361" w:type="dxa"/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-3,10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4E31CE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8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3,54</w:t>
            </w:r>
          </w:p>
        </w:tc>
        <w:tc>
          <w:tcPr>
            <w:tcW w:w="1361" w:type="dxa"/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3,30</w:t>
            </w:r>
          </w:p>
        </w:tc>
        <w:tc>
          <w:tcPr>
            <w:tcW w:w="1361" w:type="dxa"/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3,40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4E31CE">
            <w:pPr>
              <w:pStyle w:val="af7"/>
            </w:pPr>
          </w:p>
        </w:tc>
        <w:tc>
          <w:tcPr>
            <w:tcW w:w="1295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-4,83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-5,08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-5,38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300D76" w:rsidRDefault="00300D76" w:rsidP="004E31CE">
            <w:pPr>
              <w:jc w:val="right"/>
              <w:rPr>
                <w:rFonts w:ascii="Times New Roman" w:hAnsi="Times New Roman"/>
                <w:sz w:val="26"/>
              </w:rPr>
            </w:pPr>
            <w:r w:rsidRPr="00300D76">
              <w:rPr>
                <w:rFonts w:ascii="Times New Roman" w:hAnsi="Times New Roman"/>
                <w:sz w:val="26"/>
              </w:rPr>
              <w:t>10,11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300D76" w:rsidRDefault="00300D76" w:rsidP="004E31CE">
            <w:pPr>
              <w:jc w:val="right"/>
              <w:rPr>
                <w:rFonts w:ascii="Times New Roman" w:hAnsi="Times New Roman"/>
                <w:sz w:val="26"/>
              </w:rPr>
            </w:pPr>
            <w:r w:rsidRPr="00300D76">
              <w:rPr>
                <w:rFonts w:ascii="Times New Roman" w:hAnsi="Times New Roman"/>
                <w:sz w:val="26"/>
              </w:rPr>
              <w:t>9,02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300D76" w:rsidRDefault="00300D76" w:rsidP="004E31CE">
            <w:pPr>
              <w:jc w:val="right"/>
              <w:rPr>
                <w:rFonts w:ascii="Times New Roman" w:hAnsi="Times New Roman"/>
                <w:sz w:val="26"/>
              </w:rPr>
            </w:pPr>
            <w:r w:rsidRPr="00300D76">
              <w:rPr>
                <w:rFonts w:ascii="Times New Roman" w:hAnsi="Times New Roman"/>
                <w:sz w:val="26"/>
              </w:rPr>
              <w:t>10,31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300D76" w:rsidRDefault="00300D76" w:rsidP="004E31CE">
            <w:pPr>
              <w:jc w:val="right"/>
              <w:rPr>
                <w:rFonts w:ascii="Times New Roman" w:hAnsi="Times New Roman"/>
                <w:sz w:val="26"/>
              </w:rPr>
            </w:pPr>
            <w:r w:rsidRPr="00300D76">
              <w:rPr>
                <w:rFonts w:ascii="Times New Roman" w:hAnsi="Times New Roman"/>
                <w:sz w:val="26"/>
              </w:rPr>
              <w:t>-4,46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300D76" w:rsidRDefault="00300D76" w:rsidP="004E31CE">
            <w:pPr>
              <w:jc w:val="right"/>
              <w:rPr>
                <w:rFonts w:ascii="Times New Roman" w:hAnsi="Times New Roman"/>
                <w:sz w:val="26"/>
              </w:rPr>
            </w:pPr>
            <w:r w:rsidRPr="00300D76">
              <w:rPr>
                <w:rFonts w:ascii="Times New Roman" w:hAnsi="Times New Roman"/>
                <w:sz w:val="26"/>
              </w:rPr>
              <w:t>-4,16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300D76" w:rsidRDefault="00300D76" w:rsidP="004E31CE">
            <w:pPr>
              <w:jc w:val="right"/>
              <w:rPr>
                <w:rFonts w:ascii="Times New Roman" w:hAnsi="Times New Roman"/>
                <w:sz w:val="26"/>
              </w:rPr>
            </w:pPr>
            <w:r w:rsidRPr="00300D76">
              <w:rPr>
                <w:rFonts w:ascii="Times New Roman" w:hAnsi="Times New Roman"/>
                <w:sz w:val="26"/>
              </w:rPr>
              <w:t>-4,68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-9,14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-9,54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-9,85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-7,96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-7,03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-8,19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-1,18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-1,14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-1,26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-21,82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-21,82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-21,16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4E31CE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71,93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71,93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59,39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3</w:t>
            </w:r>
          </w:p>
        </w:tc>
        <w:tc>
          <w:tcPr>
            <w:tcW w:w="1295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-3,85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-4,51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-4,43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-2,93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-2,57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-2,62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-4,86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-4,14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-4,68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-9,81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-10,90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-9,81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12,88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13,40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11,98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11,30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11,30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9,93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7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-3,80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-3,56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-3,66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8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-21,19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-21,78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-20,39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12,45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14,43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14,30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-10,27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-9,64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-11,32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21,50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21,50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21,29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-0,58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-0,56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-0,60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0,37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0,32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0,31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19,65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20,27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22,99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18,38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16,98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16,98</w:t>
            </w:r>
          </w:p>
        </w:tc>
      </w:tr>
      <w:tr w:rsidR="004E31CE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4E31CE" w:rsidRPr="006E4F01" w:rsidRDefault="004E31CE" w:rsidP="004E31CE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65,18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73,14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4E31CE" w:rsidRDefault="004E31CE" w:rsidP="004E31CE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65,18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br w:type="page"/>
              <w:t>4</w:t>
            </w:r>
          </w:p>
        </w:tc>
        <w:tc>
          <w:tcPr>
            <w:tcW w:w="1295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-4,97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-4,31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-4,97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2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0,37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0,39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0,36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3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11,31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12,20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10,65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4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21,07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24,58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21,54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-2,98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-3,11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-3,57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3,66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3,77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3,73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7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-5,33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-5,39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-5,67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8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18,52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17,47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19,04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-17,29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-14,89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-16,65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14,95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15,53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15,09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13,61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13,88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12,83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19,29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19,29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17,08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0,28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0,26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0,29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-7,79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-8,50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-8,18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-12,34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-12,46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-13,49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64,71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77,51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69,69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lastRenderedPageBreak/>
              <w:t>5</w:t>
            </w:r>
          </w:p>
        </w:tc>
        <w:tc>
          <w:tcPr>
            <w:tcW w:w="1295" w:type="dxa"/>
            <w:tcBorders>
              <w:top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-11,78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-12,73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-11,07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2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7,38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8,12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6,79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3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-8,23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-7,06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-7,45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4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12,69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12,81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11,70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5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1,04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1,04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0,98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6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17,01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17,35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18,01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7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-2,97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-2,75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-2,51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8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-17,74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-17,41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-18,08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9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-21,88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-22,76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-23,43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10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12,85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12,33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12,33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11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-5,56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-5,72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-5,72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12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-7,73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-7,29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-6,62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13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17,65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19,84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16,74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14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24,44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23,53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23,53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15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7,59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8,28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7,04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16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87,42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82,38</w:t>
            </w:r>
          </w:p>
        </w:tc>
        <w:tc>
          <w:tcPr>
            <w:tcW w:w="1361" w:type="dxa"/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75,65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br w:type="page"/>
              <w:t>6</w:t>
            </w:r>
          </w:p>
        </w:tc>
        <w:tc>
          <w:tcPr>
            <w:tcW w:w="1295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-15,36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-14,78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-14,92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-3,81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-4,01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-4,17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-10,93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-11,45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-10,62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7,70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7,55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7,63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2,88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3,12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2,73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-11,52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-11,18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-10,61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7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2,60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2,35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2,58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8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4,65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4,40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3,81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-1,56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-1,61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-1,45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-3,61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-3,47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-3,65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-21,47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-20,05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-21,87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-12,63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-11,73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-13,15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-25,46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-23,04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-24,98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-1,42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-1,42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-1,41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23,79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23,03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23,79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79,37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66,38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70,71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7</w:t>
            </w:r>
          </w:p>
        </w:tc>
        <w:tc>
          <w:tcPr>
            <w:tcW w:w="1295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22,45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21,19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22,66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2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-15,01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-12,93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-15,15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3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-7,40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-7,61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-7,61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4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1,59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1,71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1,69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5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2,48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2,41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2,51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6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-23,99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-23,05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-24,46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7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6,18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5,63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6,06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8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9,75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8,37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9,94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9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8,58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9,02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8,50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-17,43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-15,40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-16,07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-1,12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-1,14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-1,01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-20,57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-21,47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-23,93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-6,24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-5,76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-6,42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4,68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5,50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5,29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-1,96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-2,03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-1,75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90,54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81,75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85,26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8</w:t>
            </w:r>
          </w:p>
        </w:tc>
        <w:tc>
          <w:tcPr>
            <w:tcW w:w="1295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23,89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21,59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21,82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-8,38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-9,80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-8,73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3,50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3,77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3,16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36,84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35,82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32,40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-2,19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-2,39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-2,28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8,60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7,77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8,93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7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6,92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6,77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7,84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8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5,96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5,96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5,84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15,90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18,73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18,91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-3,21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-3,66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-3,69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19,10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21,07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19,69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-12,40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-11,59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-12,40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-4,90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-5,66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-5,23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-4,44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-4,44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-4,79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2,66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2,26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2,43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69,36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73,48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63,18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9</w:t>
            </w:r>
          </w:p>
        </w:tc>
        <w:tc>
          <w:tcPr>
            <w:tcW w:w="1295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-0,72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-0,73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-0,73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2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-23,05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-23,51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-22,81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3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13,24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14,36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14,92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4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3,46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3,42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3,61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5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-17,37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-15,55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-17,04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6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-8,68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-10,31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-9,06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7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7,05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6,71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6,10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8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0,69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0,69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0,71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-1,23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-1,23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-1,18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-11,02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-11,14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-11,83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20,42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19,19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22,46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1,21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1,10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1,09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4,93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4,93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4,63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9,60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10,42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9,70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3,06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3,32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3,16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66,31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56,49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56,49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10</w:t>
            </w:r>
          </w:p>
        </w:tc>
        <w:tc>
          <w:tcPr>
            <w:tcW w:w="1295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-5,24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-5,34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-5,24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-15,76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-15,76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-17,90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2,71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2,93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3,01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-9,30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-10,80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-9,10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3,56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3,82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3,78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5,94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5,82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6,11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7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-5,55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-5,83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-5,72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8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-32,89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-32,89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-30,54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-7,16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-6,46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-7,09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-16,14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-13,72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-14,18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6,32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6,65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6,18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-5,55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-6,47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-6,41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1,42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1,30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1,21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-3,92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-3,49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-3,53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-15,12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-15,29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-18,14</w:t>
            </w:r>
          </w:p>
        </w:tc>
      </w:tr>
      <w:tr w:rsidR="00EF7334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91,16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104,19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110,20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br w:type="page"/>
              <w:t>11</w:t>
            </w:r>
          </w:p>
        </w:tc>
        <w:tc>
          <w:tcPr>
            <w:tcW w:w="1295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-9,79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-11,10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-10,12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1,51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1,53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1,26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-23,81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-24,97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-23,58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25,53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22,75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27,30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-8,02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-6,70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-7,80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5,32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6,12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6,06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7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-10,41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-11,05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-9,47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8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-14,24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-13,02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-14,51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-22,01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-19,10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-20,14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-16,74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-17,30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-18,41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12,40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11,80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12,76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0,67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0,70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0,75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-2,10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-2,26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-2,44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-4,90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-4,71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-4,28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-1,37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-1,43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-1,64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76,04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85,23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91,92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12</w:t>
            </w:r>
          </w:p>
          <w:p w:rsidR="00300D76" w:rsidRPr="006E4F01" w:rsidRDefault="00300D76" w:rsidP="00EF7334">
            <w:pPr>
              <w:pStyle w:val="af7"/>
            </w:pPr>
            <w:r>
              <w:br w:type="page"/>
            </w:r>
          </w:p>
        </w:tc>
        <w:tc>
          <w:tcPr>
            <w:tcW w:w="1295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-10,37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-10,07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-9,67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2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29,26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26,53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25,44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3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-5,69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-5,31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-5,09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4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16,26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17,09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14,93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5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18,08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18,08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17,53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6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18,98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17,66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19,92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7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3,01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2,95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3,18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8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4,82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4,77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4,91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9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-2,65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-2,65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-2,24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10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3,11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2,90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3,14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14,27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13,41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13,27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-6,90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-6,45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-5,81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-3,71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-3,25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-3,82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-4,02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-3,75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-3,75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-2,59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-2,51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-2,74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71,00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83,08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74,02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13</w:t>
            </w:r>
          </w:p>
        </w:tc>
        <w:tc>
          <w:tcPr>
            <w:tcW w:w="1295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5,36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4,89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4,68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-14,00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-14,69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-14,41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-13,71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-14,57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-13,42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6,35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7,13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7,13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-11,91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-10,75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-12,03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-5,74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-7,02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-6,76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7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3,79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4,12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3,95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8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4,27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4,79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4,98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-16,82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-16,66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-16,18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-9,66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-10,59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-10,28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-22,28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-21,02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-22,28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-0,17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-0,16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-0,16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21,31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20,70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20,50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4,07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4,16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4,11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2,69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2,45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2,74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55,20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57,33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49,36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br w:type="page"/>
              <w:t>14</w:t>
            </w:r>
          </w:p>
        </w:tc>
        <w:tc>
          <w:tcPr>
            <w:tcW w:w="1295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-14,05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-13,32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-14,93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2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10,75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11,77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10,41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3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8,59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7,82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8,25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4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16,34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16,34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16,17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5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-3,21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-2,99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-3,02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6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9,88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8,74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9,31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7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3,61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3,61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3,88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8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-1,34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-1,23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-1,24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-12,93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-12,32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-11,10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-11,83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-11,58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-13,36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22,34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22,34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25,07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-18,94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-19,47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-16,11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7,82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8,62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7,33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8,66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8,02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8,66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11,62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11,30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11,84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88,67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105,24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92,57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15</w:t>
            </w:r>
          </w:p>
        </w:tc>
        <w:tc>
          <w:tcPr>
            <w:tcW w:w="1295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7,17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7,86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7,48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5,64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5,86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5,09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-6,33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-5,64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-5,81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-2,46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-2,89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-2,48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-21,93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-20,92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-18,69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9,77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10,57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10,27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7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-17,96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-19,02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-18,14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8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2,82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2,84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2,66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-24,37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-25,10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-23,15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-20,70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-19,03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-22,58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5,19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5,63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4,87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0,37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0,43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0,42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-1,44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-1,44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-1,38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-2,64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-2,87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-2,40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-7,94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-8,28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-7,86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67,82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81,98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76,02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br w:type="page"/>
              <w:t>16</w:t>
            </w:r>
          </w:p>
        </w:tc>
        <w:tc>
          <w:tcPr>
            <w:tcW w:w="1295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6,77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6,63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7,26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-18,48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-16,19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-17,25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5,10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4,67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4,34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-22,97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-25,44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-23,47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17,72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17,56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15,22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4,51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4,16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4,56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7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-16,14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-17,03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-19,34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8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-18,45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-16,03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-18,27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7,55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7,55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7,62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19,89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20,93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21,34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20,36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21,99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20,97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-9,92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-11,35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-12,01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-11,98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-13,27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-13,01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0,60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0,53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0,55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-0,80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-0,82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-0,77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75,08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71,29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73,56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:rsidR="00300D76" w:rsidRPr="00300D76" w:rsidRDefault="00300D76" w:rsidP="00EF7334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5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7,94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7,78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7,71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2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3,88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4,00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3,92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3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5,39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5,07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5,65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4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-26,11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-24,11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-26,37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5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-21,08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-21,73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-21,94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6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0,89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0,86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0,86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7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8,84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9,99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9,03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8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-12,53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-13,05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-12,01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9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3,12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3,63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3,08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10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-4,30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-4,30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-4,74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11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7,55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6,92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7,41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-11,07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-9,68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-11,07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0,74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0,67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0,77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4,65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4,70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4,31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-18,74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-17,70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-15,79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67,46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66,07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76,51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18</w:t>
            </w:r>
          </w:p>
        </w:tc>
        <w:tc>
          <w:tcPr>
            <w:tcW w:w="1295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-12,07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-11,74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-10,06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  <w:bookmarkStart w:id="0" w:name="_GoBack"/>
            <w:bookmarkEnd w:id="0"/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15,95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16,30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17,19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-11,56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-11,68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-11,44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-0,95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-1,06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-1,08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-1,47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-1,27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-1,39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-6,57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-7,67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-7,37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7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-8,67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-9,89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-8,67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8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14,21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13,46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16,46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7,90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7,99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8,87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9,72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8,03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9,72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-6,10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-5,60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-5,49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-33,92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-33,27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-33,59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-5,18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-4,40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-4,79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8,93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9,09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7,83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-2,71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-2,34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-2,63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76,11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74,67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67,49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:rsidR="00300D76" w:rsidRPr="00300D76" w:rsidRDefault="00300D76" w:rsidP="00EF7334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295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-13,60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-12,28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-13,46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2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3,03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3,24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3,30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3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-0,57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-0,52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-0,52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4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6,09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6,15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6,45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5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-5,59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-5,48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-5,59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6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7,55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6,72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7,48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7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-11,31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-11,42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-10,53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8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-0,65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-0,59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-0,65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8,86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8,51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9,30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22,10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21,67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19,74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-9,70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-8,32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-9,15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-14,24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-13,54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-14,66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15,44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16,86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15,92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-28,18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-24,62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-29,82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-20,14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-19,74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-21,14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67,37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61,87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63,93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20</w:t>
            </w:r>
          </w:p>
        </w:tc>
        <w:tc>
          <w:tcPr>
            <w:tcW w:w="1295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1,83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1,76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2,10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-27,57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-23,27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-22,76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-15,26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-17,89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-17,07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-14,33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-13,21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-15,30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19,39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16,64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18,47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-9,71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-8,42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-9,07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7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-7,08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-7,98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-7,91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8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-15,98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-18,99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-16,86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-2,51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-2,82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-2,87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-14,27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-13,26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-13,98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-0,55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-0,67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-0,57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3,04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3,39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3,27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2,62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2,78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2,51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17,53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16,67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18,22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3,02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3,02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3,20</w:t>
            </w:r>
          </w:p>
        </w:tc>
      </w:tr>
      <w:tr w:rsidR="00EF7334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Pr="006E4F01" w:rsidRDefault="00EF7334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64,73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67,94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EF7334" w:rsidRDefault="00EF7334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60,24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:rsidR="00300D76" w:rsidRPr="00300D76" w:rsidRDefault="00300D76" w:rsidP="00EF7334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95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5,77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5,00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5,72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2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18,37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17,83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19,81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-0,73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-0,77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-0,83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-7,99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-8,69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-8,95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-9,69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-8,36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-8,71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-4,96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-5,06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-5,47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7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-0,86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-1,00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-0,98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8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-26,06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-25,58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-24,85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-6,15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-5,55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-5,61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-6,77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-5,99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-6,18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3,66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3,73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3,93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6,58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6,71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7,03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-0,71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-0,66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-0,68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8,58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8,90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7,52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-2,72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-2,83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-2,94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61,81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60,68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51,61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:rsidR="00300D76" w:rsidRPr="00300D76" w:rsidRDefault="00300D76" w:rsidP="00EF7334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95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-9,57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-9,47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-10,22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2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1,76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1,70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1,46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3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5,23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5,39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5,89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4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6,93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6,86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7,34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5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3,33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3,42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3,03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6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2,16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1,84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1,76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7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-2,12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-2,18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-2,12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8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-6,49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-6,77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-7,05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9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-16,39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-15,72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-15,72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10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8,84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9,65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9,74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11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-16,50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-14,84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-15,29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12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5,08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4,65</w:t>
            </w:r>
          </w:p>
        </w:tc>
        <w:tc>
          <w:tcPr>
            <w:tcW w:w="1361" w:type="dxa"/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5,03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-11,96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-12,57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-11,10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-24,67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-24,41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-26,02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-17,42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-16,00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-16,54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EF7334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69,26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82,35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EF7334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75,42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23</w:t>
            </w:r>
          </w:p>
        </w:tc>
        <w:tc>
          <w:tcPr>
            <w:tcW w:w="1295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13,48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12,11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12,48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6,44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7,42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6,86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-18,84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-16,33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-17,58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-5,53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-6,40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-6,05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-21,01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-20,63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-19,67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-10,54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-9,01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-10,06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7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-28,68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-26,67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-30,69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8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5,35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5,13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5,89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-9,60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-10,32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-10,73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0,92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0,83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0,94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-2,02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-1,90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-1,86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6,34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6,34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5,85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-4,05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-3,96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-4,00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3,67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3,82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3,67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9,12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8,52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8,35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60,57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59,32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61,19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:rsidR="00300D76" w:rsidRPr="00300D76" w:rsidRDefault="00300D76" w:rsidP="00300D76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95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19,05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20,05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19,65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2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-1,40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-1,28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-1,20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3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-7,08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-7,96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-6,93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4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1,63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1,57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1,65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5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13,16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12,25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13,81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6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-4,56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-4,94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-5,18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7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2,32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2,15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1,98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8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0,17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0,19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0,21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7,19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6,97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6,82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11,25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9,56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10,51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3,94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3,72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4,14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4,88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5,15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5,20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6,01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5,75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6,52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-10,30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-10,41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-12,07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-27,31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-27,59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-29,82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59,57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66,69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59,57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25</w:t>
            </w:r>
          </w:p>
        </w:tc>
        <w:tc>
          <w:tcPr>
            <w:tcW w:w="1295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18,64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20,15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19,02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26,67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27,49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28,31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-1,38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-1,39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-1,21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9,48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10,26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10,56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2,23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2,23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2,21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-1,01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-1,06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-1,01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7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1,83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1,69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1,61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8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-9,39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-9,20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-9,30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-0,10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-0,10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-0,09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7,34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7,27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8,12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-24,18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-20,73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-25,10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7,16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7,43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6,48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-14,11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-14,70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-13,39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4,96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4,69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4,92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6,77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5,81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6,20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58,18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66,22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62,51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:rsidR="00300D76" w:rsidRPr="00300D76" w:rsidRDefault="00300D76" w:rsidP="00300D76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295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2,48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2,12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2,05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2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-20,25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-22,21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-23,29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3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-2,47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-2,04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-2,18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-3,66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-3,96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-4,07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6,90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7,52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7,44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17,58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17,74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14,68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7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28,41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24,73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28,68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8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1,31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1,16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1,28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-9,48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-10,26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-10,06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-8,34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-8,42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-8,25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21,90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18,83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21,90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-24,32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-21,64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-22,09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-15,55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-14,41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-14,84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5,22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4,77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5,53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-5,14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-5,03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-5,35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66,93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79,43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77,23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:rsidR="00300D76" w:rsidRPr="00300D76" w:rsidRDefault="00300D76" w:rsidP="00300D76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295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3,64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4,01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3,90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2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-24,94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-23,04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-23,28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3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5,38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4,65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5,17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4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-13,01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-14,75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-14,35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5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-5,77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-5,59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-6,31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6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-14,53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-16,02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-14,83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7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-0,93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-0,83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-0,87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8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5,65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5,20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5,54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9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14,18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15,86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15,56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10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12,54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11,91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13,94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11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-3,63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-3,14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-3,77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12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-12,14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-12,62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-10,73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13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-3,12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-2,91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-3,00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-20,43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-24,70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-23,35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-24,51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-23,57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-25,46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81,03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84,44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93,82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28</w:t>
            </w:r>
          </w:p>
        </w:tc>
        <w:tc>
          <w:tcPr>
            <w:tcW w:w="1295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3,36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3,53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3,26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8,70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8,37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8,62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7,14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6,40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6,34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-16,75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-16,90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-16,75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-5,67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-5,57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-5,72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-1,72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-1,94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-1,94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7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-4,06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-3,75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-3,91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8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8,11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9,51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8,37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4,21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4,83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4,78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-8,96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-10,26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-9,80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11,97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13,79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13,14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5,46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5,24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5,68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15,30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13,51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13,81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-4,44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-4,06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-3,98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43,34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44,63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44,20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86,85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96,80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82,33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:rsidR="00300D76" w:rsidRPr="00300D76" w:rsidRDefault="00300D76" w:rsidP="00300D76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295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-20,37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-18,48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-17,35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2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1,84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1,75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1,68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3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9,96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10,57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9,96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4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6,75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6,48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6,01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5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-3,87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-3,79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-4,28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6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10,30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10,53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10,53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7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-1,53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-1,73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-1,58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8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5,83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5,14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5,57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-18,68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-20,99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-19,84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-4,10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-3,69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-4,06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-32,92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-31,71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-30,50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-0,40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-0,37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-0,32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6,66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7,83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7,54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-7,28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-7,41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-6,87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-0,32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-0,28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-0,32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67,50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71,39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62,95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30</w:t>
            </w:r>
          </w:p>
        </w:tc>
        <w:tc>
          <w:tcPr>
            <w:tcW w:w="1295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-24,52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-21,64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-22,36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-1,36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-1,33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-1,39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8,77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10,60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8,87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-11,35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-11,02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-12,01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-7,72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-8,68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-7,48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17,13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17,68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17,50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7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-19,87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-23,63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-23,18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8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-7,52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-7,23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-7,30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-6,36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-6,68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-6,80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-0,64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-0,57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-0,59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7,18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7,80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7,72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12,90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11,87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12,13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-12,81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-12,30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-12,81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-18,31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-18,71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-21,69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2,70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2,82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2,70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60,96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64,27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72,89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:rsidR="00300D76" w:rsidRPr="0064791A" w:rsidRDefault="00300D76" w:rsidP="00300D76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295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-5,02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-4,73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-4,83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2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-10,59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-9,63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-9,05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3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-10,18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-10,91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-10,81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4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-9,44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-9,26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-9,08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4,29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5,13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4,66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4791A" w:rsidRDefault="00300D76" w:rsidP="00300D76">
            <w:pPr>
              <w:pStyle w:val="af7"/>
              <w:rPr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-12,79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-13,64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-14,49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7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15,44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15,44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15,15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8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-8,21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-7,97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-7,89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2,80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2,68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3,01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35,93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35,93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32,76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2,49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2,49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2,80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-15,94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-15,94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-16,86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-1,18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-1,11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-1,17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-1,43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-1,54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-1,43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-17,87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-17,18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-16,14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78,76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77,96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79,57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32</w:t>
            </w:r>
          </w:p>
        </w:tc>
        <w:tc>
          <w:tcPr>
            <w:tcW w:w="1295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-17,80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-17,46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-15,95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-12,33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-13,43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-13,06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1,04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1,21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1,13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4,88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4,59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4,35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3,26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3,26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3,23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14,78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14,30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14,94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7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1,22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1,26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1,34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8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8,08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8,15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7,04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-3,95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-4,04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-4,35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-12,82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-11,44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-13,07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34,82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33,55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28,80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-15,18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-17,39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-14,39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-0,40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-0,46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-0,46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-3,14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-2,72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-3,23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-5,42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-5,05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-5,64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83,04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80,36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86,61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br w:type="page"/>
              <w:t>33</w:t>
            </w:r>
          </w:p>
        </w:tc>
        <w:tc>
          <w:tcPr>
            <w:tcW w:w="1295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-7,41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-6,67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-6,97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6,23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5,83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5,42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27,88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32,29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31,70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2,97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3,00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2,87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2,28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2,23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2,39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7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-7,88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-7,46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-8,04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8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8,96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8,86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9,63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13,96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11,88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13,05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19,98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21,66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22,71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4,29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4,38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4,68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-0,93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-1,00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-0,99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9,55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9,65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10,33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-11,69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-10,85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-10,97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3,23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2,93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3,02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64,58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65,29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77,49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:rsidR="00300D76" w:rsidRPr="00300D76" w:rsidRDefault="00300D76" w:rsidP="00300D76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295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-8,42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-8,68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-9,04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2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-1,92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-1,60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-1,87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3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-27,90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-24,06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-23,81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4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11,99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11,01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10,90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5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-1,35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-1,58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-1,35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6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3,81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3,66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3,37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7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4,69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5,51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4,85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8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-32,80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-29,85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-30,50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9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8,96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7,81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8,88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16,68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15,18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16,51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-6,62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-6,42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-6,62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8,18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7,50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7,80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-6,63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-6,69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-6,69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0,50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0,47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0,45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-20,11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-18,06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-19,92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70,95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80,76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73,22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35</w:t>
            </w:r>
          </w:p>
        </w:tc>
        <w:tc>
          <w:tcPr>
            <w:tcW w:w="1295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35,85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38,36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36,21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-6,02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-5,79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-5,27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-10,50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-11,03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-9,85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-14,80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-13,85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-13,18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8,13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7,36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8,13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16,45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15,65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16,45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7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19,53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19,72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19,53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8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1,06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1,01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1,17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1,18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1,25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1,15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-13,60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-14,25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-11,78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2,60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3,11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3,11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-8,85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-8,25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-8,25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4,06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3,47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3,51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2,85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2,75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2,72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-8,17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-7,79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-7,79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72,97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85,65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75,34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:rsidR="00300D76" w:rsidRPr="00300D76" w:rsidRDefault="00300D76" w:rsidP="00300D76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295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-24,25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-23,09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-21,92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2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6,11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5,70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6,23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3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8,04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7,63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8,46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4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-22,91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-23,80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-23,13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5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-8,02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-7,49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-8,17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-2,73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-2,48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-2,76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7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-14,55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-14,69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-12,98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8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-17,81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-17,62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-19,17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-2,58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-2,58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-2,72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-8,59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-7,67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-7,84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-4,89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-4,94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-5,58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-1,78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-1,97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-1,67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-11,93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-13,31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-11,43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18,72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19,89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20,09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-2,98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-2,79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-3,41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96,08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90,64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88,83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37</w:t>
            </w:r>
          </w:p>
        </w:tc>
        <w:tc>
          <w:tcPr>
            <w:tcW w:w="1295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19,99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22,16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22,38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-10,09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-8,80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-8,99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-11,32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-11,55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-12,37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-2,05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-2,09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-2,09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1,98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2,00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2,32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1,16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1,10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1,12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7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-29,43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-27,25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-27,52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8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-0,20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-0,20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-0,20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-10,46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-10,80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-12,29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-8,76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-7,30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-7,62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-19,29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-18,70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-21,28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1,20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1,33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1,33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-9,26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-9,74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-8,88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-1,24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-1,11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-1,10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8,58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8,07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8,16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71,78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83,74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72,57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:rsidR="00300D76" w:rsidRPr="00300D76" w:rsidRDefault="00300D76" w:rsidP="00300D76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295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1,77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1,93</w:t>
            </w:r>
          </w:p>
        </w:tc>
        <w:tc>
          <w:tcPr>
            <w:tcW w:w="1361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1,89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-11,08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-10,52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-11,86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5,90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6,92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6,86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-23,85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-22,90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-24,57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23,55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20,53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22,26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20,34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20,54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18,17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7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6,47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6,61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6,82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8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-3,33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-3,61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-3,12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9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10,17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10,88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9,67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10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-0,19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-0,21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-0,17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-14,49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-12,94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-14,07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-0,43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-0,45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-0,43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-23,87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-23,15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-25,80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8,51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7,39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8,35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8,03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8,37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8,89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77,33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75,81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82,63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:rsidR="00300D76" w:rsidRPr="00300D76" w:rsidRDefault="00300D76" w:rsidP="00300D76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295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-12,47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-12,60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-13,26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2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5,36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5,89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5,95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3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23,22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24,16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22,51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4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8,75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9,00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9,00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5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9,97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11,09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10,78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6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5,33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5,53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5,64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7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-8,47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-8,31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-8,00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8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-6,41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-7,05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-6,15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9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-9,26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-9,34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-9,17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10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5,74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5,86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5,86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11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-6,87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-7,85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-7,17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12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3,89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3,66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3,54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13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-23,93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-25,66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-26,40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14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7,40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6,77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7,26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15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-16,53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-16,22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-14,83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63,90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70,08</w:t>
            </w:r>
          </w:p>
        </w:tc>
        <w:tc>
          <w:tcPr>
            <w:tcW w:w="1361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69,40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lastRenderedPageBreak/>
              <w:t>40</w:t>
            </w:r>
          </w:p>
        </w:tc>
        <w:tc>
          <w:tcPr>
            <w:tcW w:w="1295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tcBorders>
              <w:top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1,97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1,99</w:t>
            </w:r>
          </w:p>
        </w:tc>
        <w:tc>
          <w:tcPr>
            <w:tcW w:w="1361" w:type="dxa"/>
            <w:tcBorders>
              <w:top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1,75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2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19,58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19,97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18,60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3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6,30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7,10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6,16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4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16,33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17,78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19,77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5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-7,30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-6,64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-6,18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6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22,60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20,01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19,80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7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-15,01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-14,09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-15,17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8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-1,81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-1,76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-1,76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9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-17,30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-18,24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-20,12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10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3,74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3,77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3,70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11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2,10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2,44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2,12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12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5,21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5,68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5,31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13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10,05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10,58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11,53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14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-15,91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-14,75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-15,62</w:t>
            </w:r>
          </w:p>
        </w:tc>
      </w:tr>
      <w:tr w:rsidR="00300D76" w:rsidRPr="006E4F01" w:rsidTr="004E31CE">
        <w:trPr>
          <w:trHeight w:val="397"/>
          <w:jc w:val="center"/>
        </w:trPr>
        <w:tc>
          <w:tcPr>
            <w:tcW w:w="1230" w:type="dxa"/>
            <w:vMerge/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15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vAlign w:val="center"/>
          </w:tcPr>
          <w:p w:rsidR="00300D76" w:rsidRPr="006E4F01" w:rsidRDefault="00300D76" w:rsidP="00300D76">
            <w:pPr>
              <w:pStyle w:val="af7"/>
            </w:pPr>
            <w:r>
              <w:t>Н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14,03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16,19</w:t>
            </w:r>
          </w:p>
        </w:tc>
        <w:tc>
          <w:tcPr>
            <w:tcW w:w="1361" w:type="dxa"/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14,65</w:t>
            </w:r>
          </w:p>
        </w:tc>
      </w:tr>
      <w:tr w:rsidR="00300D76" w:rsidRPr="006E4F01" w:rsidTr="00300D76">
        <w:trPr>
          <w:trHeight w:val="397"/>
          <w:jc w:val="center"/>
        </w:trPr>
        <w:tc>
          <w:tcPr>
            <w:tcW w:w="1230" w:type="dxa"/>
            <w:vMerge/>
            <w:tcBorders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</w:p>
        </w:tc>
        <w:tc>
          <w:tcPr>
            <w:tcW w:w="1295" w:type="dxa"/>
            <w:tcBorders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16</w:t>
            </w:r>
          </w:p>
        </w:tc>
        <w:tc>
          <w:tcPr>
            <w:tcW w:w="624" w:type="dxa"/>
            <w:tcBorders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624" w:type="dxa"/>
            <w:tcBorders>
              <w:bottom w:val="double" w:sz="4" w:space="0" w:color="000000" w:themeColor="text1"/>
            </w:tcBorders>
            <w:vAlign w:val="center"/>
          </w:tcPr>
          <w:p w:rsidR="00300D76" w:rsidRPr="006E4F01" w:rsidRDefault="00300D76" w:rsidP="00300D76">
            <w:pPr>
              <w:pStyle w:val="af7"/>
            </w:pPr>
            <w:r>
              <w:t>В</w:t>
            </w:r>
          </w:p>
        </w:tc>
        <w:tc>
          <w:tcPr>
            <w:tcW w:w="1361" w:type="dxa"/>
            <w:tcBorders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81,34</w:t>
            </w:r>
          </w:p>
        </w:tc>
        <w:tc>
          <w:tcPr>
            <w:tcW w:w="1361" w:type="dxa"/>
            <w:tcBorders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83,96</w:t>
            </w:r>
          </w:p>
        </w:tc>
        <w:tc>
          <w:tcPr>
            <w:tcW w:w="1361" w:type="dxa"/>
            <w:tcBorders>
              <w:bottom w:val="double" w:sz="4" w:space="0" w:color="000000" w:themeColor="text1"/>
            </w:tcBorders>
            <w:vAlign w:val="center"/>
          </w:tcPr>
          <w:p w:rsidR="00300D76" w:rsidRDefault="00300D76" w:rsidP="00300D76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95,33</w:t>
            </w:r>
          </w:p>
        </w:tc>
      </w:tr>
    </w:tbl>
    <w:p w:rsidR="00837A2E" w:rsidRDefault="00837A2E" w:rsidP="00837A2E">
      <w:pPr>
        <w:pStyle w:val="aff0"/>
      </w:pPr>
    </w:p>
    <w:p w:rsidR="00837A2E" w:rsidRDefault="00837A2E" w:rsidP="00837A2E">
      <w:pPr>
        <w:pStyle w:val="af6"/>
      </w:pPr>
      <w:r w:rsidRPr="008B7E37">
        <w:rPr>
          <w:i/>
        </w:rPr>
        <w:t>Примечание</w:t>
      </w:r>
      <w:r>
        <w:t xml:space="preserve">. Точность полученных значений коэффициентов уравнения регрессии во всех вариантах должна быть не менее </w:t>
      </w:r>
      <w:r w:rsidRPr="00837A2E">
        <w:rPr>
          <w:u w:val="single"/>
        </w:rPr>
        <w:t>т</w:t>
      </w:r>
      <w:r w:rsidRPr="00F46DDD">
        <w:rPr>
          <w:u w:val="single"/>
        </w:rPr>
        <w:t>рёх знаков</w:t>
      </w:r>
      <w:r>
        <w:t xml:space="preserve"> после запятой.</w:t>
      </w:r>
    </w:p>
    <w:p w:rsidR="00CD755B" w:rsidRPr="00837A2E" w:rsidRDefault="00837A2E" w:rsidP="00837A2E">
      <w:pPr>
        <w:pStyle w:val="af6"/>
      </w:pPr>
      <w:r>
        <w:t>Выводы по выполненной работе должны содержать обоснование адекватности полученного уравнения регрессии со значимыми коэффициентами.</w:t>
      </w:r>
    </w:p>
    <w:sectPr w:rsidR="00CD755B" w:rsidRPr="00837A2E" w:rsidSect="00320251">
      <w:footerReference w:type="default" r:id="rId10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3D2" w:rsidRDefault="003F73D2" w:rsidP="00C97BAA">
      <w:pPr>
        <w:spacing w:line="240" w:lineRule="auto"/>
      </w:pPr>
      <w:r>
        <w:separator/>
      </w:r>
    </w:p>
  </w:endnote>
  <w:endnote w:type="continuationSeparator" w:id="0">
    <w:p w:rsidR="003F73D2" w:rsidRDefault="003F73D2" w:rsidP="00C97B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931" w:rsidRPr="00A86F3F" w:rsidRDefault="00D16931" w:rsidP="00A86F3F">
    <w:pPr>
      <w:pStyle w:val="a9"/>
      <w:rPr>
        <w:rFonts w:ascii="Times New Roman" w:hAnsi="Times New Roman" w:cs="Times New Roman"/>
        <w:i/>
        <w:sz w:val="24"/>
        <w:szCs w:val="24"/>
      </w:rPr>
    </w:pPr>
    <w:r w:rsidRPr="00AF79C5">
      <w:rPr>
        <w:rFonts w:ascii="Times New Roman" w:hAnsi="Times New Roman" w:cs="Times New Roman"/>
        <w:i/>
        <w:sz w:val="24"/>
        <w:szCs w:val="24"/>
      </w:rPr>
      <w:t>Модели и методы планирования экспериментов, обработки экспериментальных данных</w:t>
    </w:r>
    <w:r w:rsidRPr="00A86F3F">
      <w:rPr>
        <w:rFonts w:ascii="Times New Roman" w:hAnsi="Times New Roman" w:cs="Times New Roman"/>
        <w:i/>
        <w:sz w:val="24"/>
        <w:szCs w:val="24"/>
      </w:rPr>
      <w:t>.</w:t>
    </w:r>
  </w:p>
  <w:p w:rsidR="00D16931" w:rsidRDefault="00D16931" w:rsidP="00A86F3F">
    <w:pPr>
      <w:pStyle w:val="a9"/>
      <w:tabs>
        <w:tab w:val="clear" w:pos="4677"/>
        <w:tab w:val="center" w:pos="8505"/>
      </w:tabs>
    </w:pPr>
    <w:r>
      <w:rPr>
        <w:rFonts w:ascii="Times New Roman" w:hAnsi="Times New Roman" w:cs="Times New Roman"/>
        <w:i/>
        <w:sz w:val="24"/>
        <w:szCs w:val="24"/>
      </w:rPr>
      <w:t xml:space="preserve">Первый семестр. Лабораторная работа №2. </w:t>
    </w:r>
    <w:r>
      <w:rPr>
        <w:rFonts w:ascii="Times New Roman" w:hAnsi="Times New Roman" w:cs="Times New Roman"/>
        <w:i/>
        <w:sz w:val="24"/>
        <w:szCs w:val="24"/>
        <w:lang w:val="en-US"/>
      </w:rPr>
      <w:t>v</w:t>
    </w:r>
    <w:r>
      <w:rPr>
        <w:rFonts w:ascii="Times New Roman" w:hAnsi="Times New Roman" w:cs="Times New Roman"/>
        <w:i/>
        <w:sz w:val="24"/>
        <w:szCs w:val="24"/>
      </w:rPr>
      <w:t>3</w:t>
    </w:r>
    <w:r w:rsidRPr="00FB4856">
      <w:rPr>
        <w:rFonts w:ascii="Times New Roman" w:hAnsi="Times New Roman" w:cs="Times New Roman"/>
        <w:i/>
        <w:sz w:val="24"/>
        <w:szCs w:val="24"/>
      </w:rPr>
      <w:t>.</w:t>
    </w:r>
    <w:r w:rsidR="00CD20BC">
      <w:rPr>
        <w:rFonts w:ascii="Times New Roman" w:hAnsi="Times New Roman" w:cs="Times New Roman"/>
        <w:i/>
        <w:sz w:val="24"/>
        <w:szCs w:val="24"/>
        <w:lang w:val="en-US"/>
      </w:rPr>
      <w:t>2</w:t>
    </w:r>
    <w:r>
      <w:tab/>
    </w:r>
    <w:r w:rsidRPr="00A86F3F">
      <w:rPr>
        <w:rFonts w:ascii="Times New Roman" w:hAnsi="Times New Roman" w:cs="Times New Roman"/>
        <w:sz w:val="28"/>
        <w:szCs w:val="28"/>
      </w:rPr>
      <w:fldChar w:fldCharType="begin"/>
    </w:r>
    <w:r w:rsidRPr="00A86F3F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A86F3F">
      <w:rPr>
        <w:rFonts w:ascii="Times New Roman" w:hAnsi="Times New Roman" w:cs="Times New Roman"/>
        <w:sz w:val="28"/>
        <w:szCs w:val="28"/>
      </w:rPr>
      <w:fldChar w:fldCharType="separate"/>
    </w:r>
    <w:r w:rsidR="00CD20BC">
      <w:rPr>
        <w:rFonts w:ascii="Times New Roman" w:hAnsi="Times New Roman" w:cs="Times New Roman"/>
        <w:noProof/>
        <w:sz w:val="28"/>
        <w:szCs w:val="28"/>
      </w:rPr>
      <w:t>18</w:t>
    </w:r>
    <w:r w:rsidRPr="00A86F3F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3D2" w:rsidRDefault="003F73D2" w:rsidP="00C97BAA">
      <w:pPr>
        <w:spacing w:line="240" w:lineRule="auto"/>
      </w:pPr>
      <w:r>
        <w:separator/>
      </w:r>
    </w:p>
  </w:footnote>
  <w:footnote w:type="continuationSeparator" w:id="0">
    <w:p w:rsidR="003F73D2" w:rsidRDefault="003F73D2" w:rsidP="00C97B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4318B"/>
    <w:multiLevelType w:val="hybridMultilevel"/>
    <w:tmpl w:val="DA662B0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B75B57"/>
    <w:multiLevelType w:val="hybridMultilevel"/>
    <w:tmpl w:val="9FD2AA16"/>
    <w:lvl w:ilvl="0" w:tplc="BFC0DE0C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4C33145"/>
    <w:multiLevelType w:val="hybridMultilevel"/>
    <w:tmpl w:val="2DD81F00"/>
    <w:lvl w:ilvl="0" w:tplc="BA501C2C">
      <w:start w:val="1"/>
      <w:numFmt w:val="bullet"/>
      <w:lvlText w:val="–"/>
      <w:lvlJc w:val="left"/>
      <w:pPr>
        <w:tabs>
          <w:tab w:val="num" w:pos="1065"/>
        </w:tabs>
        <w:ind w:left="-15" w:firstLine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">
    <w:nsid w:val="2CF14DCF"/>
    <w:multiLevelType w:val="hybridMultilevel"/>
    <w:tmpl w:val="E3445F4A"/>
    <w:lvl w:ilvl="0" w:tplc="DAE07E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74B7908"/>
    <w:multiLevelType w:val="hybridMultilevel"/>
    <w:tmpl w:val="DBB2E07C"/>
    <w:lvl w:ilvl="0" w:tplc="21D2BC18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7EC0871"/>
    <w:multiLevelType w:val="hybridMultilevel"/>
    <w:tmpl w:val="C70A41CC"/>
    <w:lvl w:ilvl="0" w:tplc="9A10BCD4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3DAB01AB"/>
    <w:multiLevelType w:val="hybridMultilevel"/>
    <w:tmpl w:val="5A2CA9F8"/>
    <w:lvl w:ilvl="0" w:tplc="52F606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F42754F"/>
    <w:multiLevelType w:val="hybridMultilevel"/>
    <w:tmpl w:val="D7A68812"/>
    <w:lvl w:ilvl="0" w:tplc="FD36ACB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2242E4C"/>
    <w:multiLevelType w:val="hybridMultilevel"/>
    <w:tmpl w:val="8B5CC784"/>
    <w:lvl w:ilvl="0" w:tplc="BBB0D7E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440372E6"/>
    <w:multiLevelType w:val="hybridMultilevel"/>
    <w:tmpl w:val="4B627CA8"/>
    <w:lvl w:ilvl="0" w:tplc="BC269D6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EF25D32"/>
    <w:multiLevelType w:val="hybridMultilevel"/>
    <w:tmpl w:val="94224D5E"/>
    <w:lvl w:ilvl="0" w:tplc="A0CEAD92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19681A68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63AE70F4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A8DA6142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876EF5FC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52AAAC2E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066327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858CD998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1DDA946E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>
    <w:nsid w:val="5008768A"/>
    <w:multiLevelType w:val="hybridMultilevel"/>
    <w:tmpl w:val="2DD81F00"/>
    <w:lvl w:ilvl="0" w:tplc="BA501C2C">
      <w:start w:val="1"/>
      <w:numFmt w:val="bullet"/>
      <w:lvlText w:val="–"/>
      <w:lvlJc w:val="left"/>
      <w:pPr>
        <w:tabs>
          <w:tab w:val="num" w:pos="1065"/>
        </w:tabs>
        <w:ind w:left="-15" w:firstLine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2">
    <w:nsid w:val="50464724"/>
    <w:multiLevelType w:val="hybridMultilevel"/>
    <w:tmpl w:val="2DD81F00"/>
    <w:lvl w:ilvl="0" w:tplc="BA501C2C">
      <w:start w:val="1"/>
      <w:numFmt w:val="bullet"/>
      <w:lvlText w:val="–"/>
      <w:lvlJc w:val="left"/>
      <w:pPr>
        <w:tabs>
          <w:tab w:val="num" w:pos="1065"/>
        </w:tabs>
        <w:ind w:left="-15" w:firstLine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3">
    <w:nsid w:val="53C329E1"/>
    <w:multiLevelType w:val="hybridMultilevel"/>
    <w:tmpl w:val="BF467D7A"/>
    <w:lvl w:ilvl="0" w:tplc="393ABF40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3DD0DD7"/>
    <w:multiLevelType w:val="hybridMultilevel"/>
    <w:tmpl w:val="2DD81F00"/>
    <w:lvl w:ilvl="0" w:tplc="9E5E0A1C">
      <w:start w:val="5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5">
    <w:nsid w:val="586B3F55"/>
    <w:multiLevelType w:val="hybridMultilevel"/>
    <w:tmpl w:val="2DD81F00"/>
    <w:lvl w:ilvl="0" w:tplc="BA501C2C">
      <w:start w:val="1"/>
      <w:numFmt w:val="bullet"/>
      <w:lvlText w:val="–"/>
      <w:lvlJc w:val="left"/>
      <w:pPr>
        <w:tabs>
          <w:tab w:val="num" w:pos="1065"/>
        </w:tabs>
        <w:ind w:left="-15" w:firstLine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>
    <w:nsid w:val="5EC50180"/>
    <w:multiLevelType w:val="hybridMultilevel"/>
    <w:tmpl w:val="2DD81F00"/>
    <w:lvl w:ilvl="0" w:tplc="BA501C2C">
      <w:start w:val="1"/>
      <w:numFmt w:val="bullet"/>
      <w:lvlText w:val="–"/>
      <w:lvlJc w:val="left"/>
      <w:pPr>
        <w:tabs>
          <w:tab w:val="num" w:pos="1065"/>
        </w:tabs>
        <w:ind w:left="-15" w:firstLine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7">
    <w:nsid w:val="646A75A8"/>
    <w:multiLevelType w:val="hybridMultilevel"/>
    <w:tmpl w:val="10F87072"/>
    <w:lvl w:ilvl="0" w:tplc="922E5F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70E5309"/>
    <w:multiLevelType w:val="hybridMultilevel"/>
    <w:tmpl w:val="A650E578"/>
    <w:lvl w:ilvl="0" w:tplc="C3C88C00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0831EDE"/>
    <w:multiLevelType w:val="hybridMultilevel"/>
    <w:tmpl w:val="2DD81F00"/>
    <w:lvl w:ilvl="0" w:tplc="BA501C2C">
      <w:start w:val="1"/>
      <w:numFmt w:val="bullet"/>
      <w:lvlText w:val="–"/>
      <w:lvlJc w:val="left"/>
      <w:pPr>
        <w:tabs>
          <w:tab w:val="num" w:pos="1065"/>
        </w:tabs>
        <w:ind w:left="-15" w:firstLine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0">
    <w:nsid w:val="723652DB"/>
    <w:multiLevelType w:val="hybridMultilevel"/>
    <w:tmpl w:val="D8BAD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CF228F"/>
    <w:multiLevelType w:val="singleLevel"/>
    <w:tmpl w:val="DD883DD6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357"/>
      </w:pPr>
      <w:rPr>
        <w:rFonts w:hint="default"/>
        <w:spacing w:val="0"/>
        <w:w w:val="100"/>
        <w:position w:val="0"/>
      </w:rPr>
    </w:lvl>
  </w:abstractNum>
  <w:num w:numId="1">
    <w:abstractNumId w:val="14"/>
  </w:num>
  <w:num w:numId="2">
    <w:abstractNumId w:val="19"/>
  </w:num>
  <w:num w:numId="3">
    <w:abstractNumId w:val="15"/>
  </w:num>
  <w:num w:numId="4">
    <w:abstractNumId w:val="11"/>
  </w:num>
  <w:num w:numId="5">
    <w:abstractNumId w:val="16"/>
  </w:num>
  <w:num w:numId="6">
    <w:abstractNumId w:val="2"/>
  </w:num>
  <w:num w:numId="7">
    <w:abstractNumId w:val="12"/>
  </w:num>
  <w:num w:numId="8">
    <w:abstractNumId w:val="1"/>
  </w:num>
  <w:num w:numId="9">
    <w:abstractNumId w:val="7"/>
  </w:num>
  <w:num w:numId="10">
    <w:abstractNumId w:val="8"/>
  </w:num>
  <w:num w:numId="11">
    <w:abstractNumId w:val="3"/>
  </w:num>
  <w:num w:numId="12">
    <w:abstractNumId w:val="6"/>
  </w:num>
  <w:num w:numId="13">
    <w:abstractNumId w:val="10"/>
  </w:num>
  <w:num w:numId="14">
    <w:abstractNumId w:val="18"/>
  </w:num>
  <w:num w:numId="15">
    <w:abstractNumId w:val="9"/>
  </w:num>
  <w:num w:numId="16">
    <w:abstractNumId w:val="0"/>
  </w:num>
  <w:num w:numId="17">
    <w:abstractNumId w:val="21"/>
  </w:num>
  <w:num w:numId="18">
    <w:abstractNumId w:val="13"/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4"/>
  </w:num>
  <w:num w:numId="23">
    <w:abstractNumId w:val="17"/>
  </w:num>
  <w:num w:numId="24">
    <w:abstractNumId w:val="2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F3"/>
    <w:rsid w:val="00027744"/>
    <w:rsid w:val="000344BA"/>
    <w:rsid w:val="00047555"/>
    <w:rsid w:val="00053DC0"/>
    <w:rsid w:val="000565EF"/>
    <w:rsid w:val="0006130A"/>
    <w:rsid w:val="00091E70"/>
    <w:rsid w:val="000C4613"/>
    <w:rsid w:val="00101D8A"/>
    <w:rsid w:val="001020BB"/>
    <w:rsid w:val="001050A6"/>
    <w:rsid w:val="0010519A"/>
    <w:rsid w:val="00106B33"/>
    <w:rsid w:val="00111C03"/>
    <w:rsid w:val="00115451"/>
    <w:rsid w:val="00134788"/>
    <w:rsid w:val="00141C52"/>
    <w:rsid w:val="00157764"/>
    <w:rsid w:val="00166427"/>
    <w:rsid w:val="001738D1"/>
    <w:rsid w:val="001A6ABD"/>
    <w:rsid w:val="001D5DEB"/>
    <w:rsid w:val="001E1778"/>
    <w:rsid w:val="001E4BF3"/>
    <w:rsid w:val="00201F4D"/>
    <w:rsid w:val="0021369B"/>
    <w:rsid w:val="00222E34"/>
    <w:rsid w:val="0025066D"/>
    <w:rsid w:val="002506F0"/>
    <w:rsid w:val="00263C3F"/>
    <w:rsid w:val="0027192A"/>
    <w:rsid w:val="00271E43"/>
    <w:rsid w:val="0029146C"/>
    <w:rsid w:val="0029787B"/>
    <w:rsid w:val="002A3841"/>
    <w:rsid w:val="002F445F"/>
    <w:rsid w:val="00300D76"/>
    <w:rsid w:val="003119F7"/>
    <w:rsid w:val="00314B64"/>
    <w:rsid w:val="00316E9D"/>
    <w:rsid w:val="00317510"/>
    <w:rsid w:val="00320251"/>
    <w:rsid w:val="00351B76"/>
    <w:rsid w:val="00353E5E"/>
    <w:rsid w:val="003D2A34"/>
    <w:rsid w:val="003F73D2"/>
    <w:rsid w:val="00413E37"/>
    <w:rsid w:val="004560EF"/>
    <w:rsid w:val="00457E38"/>
    <w:rsid w:val="00487151"/>
    <w:rsid w:val="004E31CE"/>
    <w:rsid w:val="00525556"/>
    <w:rsid w:val="00534F7A"/>
    <w:rsid w:val="00547E65"/>
    <w:rsid w:val="00572C1E"/>
    <w:rsid w:val="00594FCB"/>
    <w:rsid w:val="00596709"/>
    <w:rsid w:val="005B59B8"/>
    <w:rsid w:val="005C7764"/>
    <w:rsid w:val="005D2AC3"/>
    <w:rsid w:val="005F3601"/>
    <w:rsid w:val="006315F4"/>
    <w:rsid w:val="00696FAB"/>
    <w:rsid w:val="006E49DA"/>
    <w:rsid w:val="006E4A86"/>
    <w:rsid w:val="006F651A"/>
    <w:rsid w:val="007357D3"/>
    <w:rsid w:val="00740687"/>
    <w:rsid w:val="0074686E"/>
    <w:rsid w:val="007478D7"/>
    <w:rsid w:val="00757233"/>
    <w:rsid w:val="00826DA4"/>
    <w:rsid w:val="00837A2E"/>
    <w:rsid w:val="00862EE3"/>
    <w:rsid w:val="00892ABD"/>
    <w:rsid w:val="008935D6"/>
    <w:rsid w:val="009005FA"/>
    <w:rsid w:val="0092189F"/>
    <w:rsid w:val="00953822"/>
    <w:rsid w:val="009640AF"/>
    <w:rsid w:val="00965D81"/>
    <w:rsid w:val="00966DB2"/>
    <w:rsid w:val="009C3D83"/>
    <w:rsid w:val="009F35BE"/>
    <w:rsid w:val="00A15C58"/>
    <w:rsid w:val="00A54BC8"/>
    <w:rsid w:val="00A837B4"/>
    <w:rsid w:val="00A86F3F"/>
    <w:rsid w:val="00AA17EC"/>
    <w:rsid w:val="00AF79C5"/>
    <w:rsid w:val="00B20158"/>
    <w:rsid w:val="00B202F2"/>
    <w:rsid w:val="00B9311B"/>
    <w:rsid w:val="00BC16E3"/>
    <w:rsid w:val="00BE1085"/>
    <w:rsid w:val="00BF0109"/>
    <w:rsid w:val="00C10EE3"/>
    <w:rsid w:val="00C20AC9"/>
    <w:rsid w:val="00C359E4"/>
    <w:rsid w:val="00C72AEF"/>
    <w:rsid w:val="00C8206B"/>
    <w:rsid w:val="00C929ED"/>
    <w:rsid w:val="00C97BAA"/>
    <w:rsid w:val="00CB6CDE"/>
    <w:rsid w:val="00CD20BC"/>
    <w:rsid w:val="00CD755B"/>
    <w:rsid w:val="00CE75C7"/>
    <w:rsid w:val="00D16931"/>
    <w:rsid w:val="00D20B01"/>
    <w:rsid w:val="00D44146"/>
    <w:rsid w:val="00D6272F"/>
    <w:rsid w:val="00D87923"/>
    <w:rsid w:val="00DE2C9C"/>
    <w:rsid w:val="00DF4EA8"/>
    <w:rsid w:val="00E07A41"/>
    <w:rsid w:val="00E7404C"/>
    <w:rsid w:val="00EB13CF"/>
    <w:rsid w:val="00ED5E63"/>
    <w:rsid w:val="00EF7334"/>
    <w:rsid w:val="00F0678D"/>
    <w:rsid w:val="00F12847"/>
    <w:rsid w:val="00F2425B"/>
    <w:rsid w:val="00F3250E"/>
    <w:rsid w:val="00F633C1"/>
    <w:rsid w:val="00F67B6A"/>
    <w:rsid w:val="00F74DE5"/>
    <w:rsid w:val="00F75458"/>
    <w:rsid w:val="00F85E32"/>
    <w:rsid w:val="00F91EA3"/>
    <w:rsid w:val="00F97FE7"/>
    <w:rsid w:val="00FA771C"/>
    <w:rsid w:val="00FB4359"/>
    <w:rsid w:val="00FB4856"/>
    <w:rsid w:val="00FC5366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85AAABA-F238-49B3-B214-C4FB4925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20251"/>
  </w:style>
  <w:style w:type="paragraph" w:styleId="1">
    <w:name w:val="heading 1"/>
    <w:basedOn w:val="a0"/>
    <w:next w:val="a0"/>
    <w:link w:val="10"/>
    <w:qFormat/>
    <w:rsid w:val="00837A2E"/>
    <w:pPr>
      <w:keepNext/>
      <w:keepLines/>
      <w:spacing w:before="48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nhideWhenUsed/>
    <w:qFormat/>
    <w:rsid w:val="00837A2E"/>
    <w:pPr>
      <w:keepNext/>
      <w:keepLines/>
      <w:spacing w:before="20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837A2E"/>
    <w:pPr>
      <w:keepNext/>
      <w:keepLines/>
      <w:spacing w:before="200" w:line="24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nhideWhenUsed/>
    <w:qFormat/>
    <w:rsid w:val="00837A2E"/>
    <w:pPr>
      <w:keepNext/>
      <w:keepLines/>
      <w:spacing w:before="20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link w:val="50"/>
    <w:qFormat/>
    <w:rsid w:val="00837A2E"/>
    <w:pPr>
      <w:spacing w:before="100" w:beforeAutospacing="1" w:after="100" w:afterAutospacing="1" w:line="240" w:lineRule="auto"/>
      <w:outlineLvl w:val="4"/>
    </w:pPr>
    <w:rPr>
      <w:rFonts w:ascii="Arial Unicode MS" w:eastAsia="Arial Unicode MS" w:hAnsi="Arial Unicode MS" w:cs="Arial Unicode MS"/>
      <w:b/>
      <w:bCs/>
      <w:color w:val="000000"/>
      <w:sz w:val="20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837A2E"/>
    <w:pPr>
      <w:keepNext/>
      <w:spacing w:line="240" w:lineRule="auto"/>
      <w:outlineLvl w:val="5"/>
    </w:pPr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paragraph" w:styleId="7">
    <w:name w:val="heading 7"/>
    <w:basedOn w:val="a0"/>
    <w:next w:val="a0"/>
    <w:link w:val="70"/>
    <w:qFormat/>
    <w:rsid w:val="00837A2E"/>
    <w:pPr>
      <w:keepNext/>
      <w:spacing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8">
    <w:name w:val="heading 8"/>
    <w:basedOn w:val="a0"/>
    <w:next w:val="a0"/>
    <w:link w:val="80"/>
    <w:qFormat/>
    <w:rsid w:val="00837A2E"/>
    <w:pPr>
      <w:keepNext/>
      <w:spacing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пособия"/>
    <w:basedOn w:val="a0"/>
    <w:rsid w:val="00413E37"/>
    <w:pPr>
      <w:spacing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Глава"/>
    <w:basedOn w:val="a0"/>
    <w:rsid w:val="00413E37"/>
    <w:pPr>
      <w:spacing w:after="48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table" w:styleId="a6">
    <w:name w:val="Table Grid"/>
    <w:basedOn w:val="a2"/>
    <w:uiPriority w:val="59"/>
    <w:rsid w:val="009005F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0"/>
    <w:link w:val="a8"/>
    <w:uiPriority w:val="99"/>
    <w:unhideWhenUsed/>
    <w:rsid w:val="00C97BA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C97BAA"/>
  </w:style>
  <w:style w:type="paragraph" w:styleId="a9">
    <w:name w:val="footer"/>
    <w:basedOn w:val="a0"/>
    <w:link w:val="aa"/>
    <w:uiPriority w:val="99"/>
    <w:unhideWhenUsed/>
    <w:rsid w:val="00C97BA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C97BAA"/>
  </w:style>
  <w:style w:type="paragraph" w:styleId="ab">
    <w:name w:val="Balloon Text"/>
    <w:basedOn w:val="a0"/>
    <w:link w:val="ac"/>
    <w:uiPriority w:val="99"/>
    <w:semiHidden/>
    <w:unhideWhenUsed/>
    <w:rsid w:val="00C97B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C97BAA"/>
    <w:rPr>
      <w:rFonts w:ascii="Tahoma" w:hAnsi="Tahoma" w:cs="Tahoma"/>
      <w:sz w:val="16"/>
      <w:szCs w:val="16"/>
    </w:rPr>
  </w:style>
  <w:style w:type="paragraph" w:styleId="ad">
    <w:name w:val="Body Text"/>
    <w:basedOn w:val="a0"/>
    <w:link w:val="ae"/>
    <w:rsid w:val="00965D81"/>
    <w:pPr>
      <w:spacing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basedOn w:val="a1"/>
    <w:link w:val="ad"/>
    <w:rsid w:val="00965D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0"/>
    <w:link w:val="af0"/>
    <w:rsid w:val="00965D81"/>
    <w:pPr>
      <w:spacing w:line="240" w:lineRule="auto"/>
      <w:ind w:firstLine="70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Основной текст с отступом Знак"/>
    <w:basedOn w:val="a1"/>
    <w:link w:val="af"/>
    <w:rsid w:val="00965D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0"/>
    <w:link w:val="22"/>
    <w:uiPriority w:val="99"/>
    <w:rsid w:val="00965D81"/>
    <w:pPr>
      <w:spacing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1"/>
    <w:link w:val="21"/>
    <w:uiPriority w:val="99"/>
    <w:rsid w:val="00965D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Title"/>
    <w:basedOn w:val="a0"/>
    <w:link w:val="af2"/>
    <w:qFormat/>
    <w:rsid w:val="00965D81"/>
    <w:pPr>
      <w:spacing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f2">
    <w:name w:val="Название Знак"/>
    <w:basedOn w:val="a1"/>
    <w:link w:val="af1"/>
    <w:rsid w:val="00965D8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1">
    <w:name w:val="Body Text Indent 3"/>
    <w:basedOn w:val="a0"/>
    <w:link w:val="32"/>
    <w:rsid w:val="00965D81"/>
    <w:pPr>
      <w:spacing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2">
    <w:name w:val="Основной текст с отступом 3 Знак"/>
    <w:basedOn w:val="a1"/>
    <w:link w:val="31"/>
    <w:rsid w:val="00965D8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Normal (Web)"/>
    <w:basedOn w:val="a0"/>
    <w:unhideWhenUsed/>
    <w:rsid w:val="00964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Strong"/>
    <w:uiPriority w:val="22"/>
    <w:qFormat/>
    <w:rsid w:val="009640AF"/>
    <w:rPr>
      <w:b/>
      <w:bCs/>
    </w:rPr>
  </w:style>
  <w:style w:type="paragraph" w:customStyle="1" w:styleId="Default">
    <w:name w:val="Default"/>
    <w:rsid w:val="005D2AC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5">
    <w:name w:val="List Paragraph"/>
    <w:basedOn w:val="a0"/>
    <w:uiPriority w:val="34"/>
    <w:qFormat/>
    <w:rsid w:val="00534F7A"/>
    <w:pPr>
      <w:ind w:left="720"/>
      <w:contextualSpacing/>
    </w:pPr>
  </w:style>
  <w:style w:type="paragraph" w:customStyle="1" w:styleId="af6">
    <w:name w:val="* основной текст"/>
    <w:basedOn w:val="a0"/>
    <w:qFormat/>
    <w:rsid w:val="00837A2E"/>
    <w:pPr>
      <w:spacing w:line="254" w:lineRule="auto"/>
      <w:ind w:firstLine="709"/>
      <w:jc w:val="both"/>
    </w:pPr>
    <w:rPr>
      <w:rFonts w:ascii="Times New Roman" w:hAnsi="Times New Roman"/>
      <w:sz w:val="30"/>
    </w:rPr>
  </w:style>
  <w:style w:type="paragraph" w:customStyle="1" w:styleId="af7">
    <w:name w:val="* текст в таблице"/>
    <w:basedOn w:val="af6"/>
    <w:qFormat/>
    <w:rsid w:val="00837A2E"/>
    <w:pPr>
      <w:ind w:firstLine="0"/>
      <w:jc w:val="center"/>
    </w:pPr>
    <w:rPr>
      <w:sz w:val="26"/>
    </w:rPr>
  </w:style>
  <w:style w:type="paragraph" w:customStyle="1" w:styleId="af8">
    <w:name w:val="* таблица (номер)"/>
    <w:basedOn w:val="af6"/>
    <w:qFormat/>
    <w:rsid w:val="00837A2E"/>
    <w:pPr>
      <w:jc w:val="right"/>
    </w:pPr>
    <w:rPr>
      <w:rFonts w:cs="Times New Roman"/>
    </w:rPr>
  </w:style>
  <w:style w:type="paragraph" w:customStyle="1" w:styleId="af9">
    <w:name w:val="* таблица (название)"/>
    <w:basedOn w:val="af6"/>
    <w:qFormat/>
    <w:rsid w:val="00837A2E"/>
    <w:pPr>
      <w:spacing w:after="120"/>
      <w:ind w:firstLine="0"/>
      <w:jc w:val="center"/>
    </w:pPr>
    <w:rPr>
      <w:rFonts w:cs="Times New Roman"/>
    </w:rPr>
  </w:style>
  <w:style w:type="paragraph" w:customStyle="1" w:styleId="14">
    <w:name w:val="* текст в таблице 14"/>
    <w:basedOn w:val="af7"/>
    <w:qFormat/>
    <w:rsid w:val="00837A2E"/>
    <w:rPr>
      <w:sz w:val="28"/>
    </w:rPr>
  </w:style>
  <w:style w:type="character" w:customStyle="1" w:styleId="10">
    <w:name w:val="Заголовок 1 Знак"/>
    <w:basedOn w:val="a1"/>
    <w:link w:val="1"/>
    <w:rsid w:val="00837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rsid w:val="00837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rsid w:val="00837A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rsid w:val="00837A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rsid w:val="00837A2E"/>
    <w:rPr>
      <w:rFonts w:ascii="Arial Unicode MS" w:eastAsia="Arial Unicode MS" w:hAnsi="Arial Unicode MS" w:cs="Arial Unicode MS"/>
      <w:b/>
      <w:bCs/>
      <w:color w:val="000000"/>
      <w:sz w:val="20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837A2E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70">
    <w:name w:val="Заголовок 7 Знак"/>
    <w:basedOn w:val="a1"/>
    <w:link w:val="7"/>
    <w:rsid w:val="00837A2E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837A2E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afa">
    <w:name w:val="* подпись к рисунку"/>
    <w:basedOn w:val="af6"/>
    <w:qFormat/>
    <w:rsid w:val="00837A2E"/>
    <w:pPr>
      <w:spacing w:before="120" w:after="260" w:line="240" w:lineRule="auto"/>
      <w:ind w:firstLine="0"/>
      <w:jc w:val="center"/>
    </w:pPr>
    <w:rPr>
      <w:sz w:val="26"/>
    </w:rPr>
  </w:style>
  <w:style w:type="paragraph" w:customStyle="1" w:styleId="11">
    <w:name w:val="* заголовок 1"/>
    <w:basedOn w:val="af6"/>
    <w:qFormat/>
    <w:rsid w:val="00837A2E"/>
    <w:pPr>
      <w:spacing w:after="300" w:line="240" w:lineRule="auto"/>
      <w:ind w:firstLine="0"/>
      <w:jc w:val="center"/>
    </w:pPr>
    <w:rPr>
      <w:b/>
    </w:rPr>
  </w:style>
  <w:style w:type="paragraph" w:customStyle="1" w:styleId="afb">
    <w:name w:val="* оглавление"/>
    <w:basedOn w:val="af6"/>
    <w:qFormat/>
    <w:rsid w:val="00837A2E"/>
    <w:pPr>
      <w:ind w:firstLine="0"/>
      <w:jc w:val="center"/>
    </w:pPr>
  </w:style>
  <w:style w:type="paragraph" w:customStyle="1" w:styleId="23">
    <w:name w:val="* заголовок 2"/>
    <w:basedOn w:val="11"/>
    <w:qFormat/>
    <w:rsid w:val="00837A2E"/>
  </w:style>
  <w:style w:type="paragraph" w:customStyle="1" w:styleId="afc">
    <w:name w:val="* список нумерованный"/>
    <w:basedOn w:val="af6"/>
    <w:qFormat/>
    <w:rsid w:val="00837A2E"/>
    <w:pPr>
      <w:tabs>
        <w:tab w:val="left" w:pos="1134"/>
      </w:tabs>
      <w:ind w:firstLine="0"/>
    </w:pPr>
    <w:rPr>
      <w:rFonts w:eastAsia="Calibri" w:cs="Times New Roman"/>
    </w:rPr>
  </w:style>
  <w:style w:type="paragraph" w:styleId="afd">
    <w:name w:val="TOC Heading"/>
    <w:basedOn w:val="1"/>
    <w:next w:val="a0"/>
    <w:uiPriority w:val="39"/>
    <w:semiHidden/>
    <w:unhideWhenUsed/>
    <w:qFormat/>
    <w:rsid w:val="00837A2E"/>
    <w:pPr>
      <w:spacing w:line="276" w:lineRule="auto"/>
      <w:jc w:val="left"/>
      <w:outlineLvl w:val="9"/>
    </w:pPr>
  </w:style>
  <w:style w:type="paragraph" w:styleId="12">
    <w:name w:val="toc 1"/>
    <w:basedOn w:val="a0"/>
    <w:next w:val="a0"/>
    <w:autoRedefine/>
    <w:uiPriority w:val="39"/>
    <w:unhideWhenUsed/>
    <w:rsid w:val="00837A2E"/>
    <w:pPr>
      <w:tabs>
        <w:tab w:val="right" w:leader="dot" w:pos="9072"/>
      </w:tabs>
      <w:spacing w:line="264" w:lineRule="auto"/>
      <w:ind w:right="-2"/>
    </w:pPr>
    <w:rPr>
      <w:rFonts w:ascii="Times New Roman" w:hAnsi="Times New Roman" w:cs="Times New Roman"/>
      <w:noProof/>
      <w:sz w:val="30"/>
      <w:szCs w:val="30"/>
    </w:rPr>
  </w:style>
  <w:style w:type="paragraph" w:styleId="24">
    <w:name w:val="toc 2"/>
    <w:basedOn w:val="a0"/>
    <w:next w:val="a0"/>
    <w:autoRedefine/>
    <w:uiPriority w:val="39"/>
    <w:unhideWhenUsed/>
    <w:rsid w:val="00837A2E"/>
    <w:pPr>
      <w:spacing w:before="40" w:after="100" w:line="240" w:lineRule="auto"/>
      <w:ind w:left="220"/>
      <w:jc w:val="both"/>
    </w:pPr>
  </w:style>
  <w:style w:type="paragraph" w:customStyle="1" w:styleId="a">
    <w:name w:val="* список маркированный"/>
    <w:basedOn w:val="af6"/>
    <w:qFormat/>
    <w:rsid w:val="00837A2E"/>
    <w:pPr>
      <w:numPr>
        <w:numId w:val="14"/>
      </w:numPr>
      <w:tabs>
        <w:tab w:val="left" w:pos="1134"/>
      </w:tabs>
    </w:pPr>
  </w:style>
  <w:style w:type="paragraph" w:customStyle="1" w:styleId="afe">
    <w:name w:val="* рисунок"/>
    <w:basedOn w:val="af6"/>
    <w:qFormat/>
    <w:rsid w:val="00837A2E"/>
    <w:pPr>
      <w:ind w:firstLine="0"/>
      <w:jc w:val="center"/>
    </w:pPr>
    <w:rPr>
      <w:noProof/>
      <w:lang w:eastAsia="ru-RU"/>
    </w:rPr>
  </w:style>
  <w:style w:type="character" w:styleId="HTML">
    <w:name w:val="HTML Variable"/>
    <w:basedOn w:val="a1"/>
    <w:uiPriority w:val="99"/>
    <w:semiHidden/>
    <w:unhideWhenUsed/>
    <w:rsid w:val="00837A2E"/>
    <w:rPr>
      <w:i/>
      <w:iCs/>
    </w:rPr>
  </w:style>
  <w:style w:type="paragraph" w:customStyle="1" w:styleId="15">
    <w:name w:val="* текст в таблице 15"/>
    <w:basedOn w:val="af7"/>
    <w:qFormat/>
    <w:rsid w:val="00837A2E"/>
    <w:rPr>
      <w:sz w:val="30"/>
      <w:lang w:eastAsia="ru-RU"/>
    </w:rPr>
  </w:style>
  <w:style w:type="paragraph" w:styleId="33">
    <w:name w:val="Body Text 3"/>
    <w:basedOn w:val="a0"/>
    <w:link w:val="34"/>
    <w:uiPriority w:val="99"/>
    <w:semiHidden/>
    <w:unhideWhenUsed/>
    <w:rsid w:val="00837A2E"/>
    <w:pPr>
      <w:spacing w:before="40" w:after="120" w:line="240" w:lineRule="auto"/>
      <w:jc w:val="both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837A2E"/>
    <w:rPr>
      <w:sz w:val="16"/>
      <w:szCs w:val="16"/>
    </w:rPr>
  </w:style>
  <w:style w:type="paragraph" w:customStyle="1" w:styleId="aff">
    <w:name w:val="* форзац"/>
    <w:basedOn w:val="af6"/>
    <w:qFormat/>
    <w:rsid w:val="00837A2E"/>
    <w:pPr>
      <w:ind w:firstLine="0"/>
    </w:pPr>
    <w:rPr>
      <w:sz w:val="26"/>
    </w:rPr>
  </w:style>
  <w:style w:type="paragraph" w:customStyle="1" w:styleId="aff0">
    <w:name w:val="* пропуск"/>
    <w:basedOn w:val="af6"/>
    <w:qFormat/>
    <w:rsid w:val="00837A2E"/>
    <w:pPr>
      <w:spacing w:line="240" w:lineRule="auto"/>
    </w:pPr>
    <w:rPr>
      <w:sz w:val="16"/>
    </w:rPr>
  </w:style>
  <w:style w:type="paragraph" w:customStyle="1" w:styleId="13">
    <w:name w:val="* список марк 1 ур"/>
    <w:basedOn w:val="a"/>
    <w:qFormat/>
    <w:rsid w:val="00837A2E"/>
    <w:pPr>
      <w:ind w:left="0" w:firstLine="709"/>
    </w:pPr>
  </w:style>
  <w:style w:type="paragraph" w:customStyle="1" w:styleId="aff1">
    <w:name w:val="* подзаголовок"/>
    <w:basedOn w:val="af6"/>
    <w:qFormat/>
    <w:rsid w:val="00837A2E"/>
    <w:pPr>
      <w:spacing w:before="120" w:after="60"/>
      <w:ind w:firstLine="0"/>
      <w:jc w:val="center"/>
    </w:pPr>
    <w:rPr>
      <w:b/>
    </w:rPr>
  </w:style>
  <w:style w:type="paragraph" w:customStyle="1" w:styleId="-">
    <w:name w:val="* таблица (номер - продолжение)"/>
    <w:basedOn w:val="af8"/>
    <w:qFormat/>
    <w:rsid w:val="00837A2E"/>
    <w:pPr>
      <w:spacing w:after="120"/>
    </w:pPr>
  </w:style>
  <w:style w:type="paragraph" w:customStyle="1" w:styleId="25">
    <w:name w:val="* подзаголовок уровня 2"/>
    <w:basedOn w:val="aff1"/>
    <w:qFormat/>
    <w:rsid w:val="00837A2E"/>
    <w:pPr>
      <w:ind w:firstLine="709"/>
      <w:jc w:val="both"/>
    </w:pPr>
    <w:rPr>
      <w:i/>
    </w:rPr>
  </w:style>
  <w:style w:type="paragraph" w:styleId="aff2">
    <w:name w:val="footnote text"/>
    <w:basedOn w:val="a0"/>
    <w:link w:val="aff3"/>
    <w:uiPriority w:val="99"/>
    <w:semiHidden/>
    <w:unhideWhenUsed/>
    <w:rsid w:val="00837A2E"/>
    <w:pPr>
      <w:spacing w:line="240" w:lineRule="auto"/>
      <w:jc w:val="both"/>
    </w:pPr>
    <w:rPr>
      <w:sz w:val="20"/>
      <w:szCs w:val="20"/>
    </w:rPr>
  </w:style>
  <w:style w:type="character" w:customStyle="1" w:styleId="aff3">
    <w:name w:val="Текст сноски Знак"/>
    <w:basedOn w:val="a1"/>
    <w:link w:val="aff2"/>
    <w:uiPriority w:val="99"/>
    <w:semiHidden/>
    <w:rsid w:val="00837A2E"/>
    <w:rPr>
      <w:sz w:val="20"/>
      <w:szCs w:val="20"/>
    </w:rPr>
  </w:style>
  <w:style w:type="character" w:styleId="aff4">
    <w:name w:val="footnote reference"/>
    <w:basedOn w:val="a1"/>
    <w:uiPriority w:val="99"/>
    <w:unhideWhenUsed/>
    <w:rsid w:val="00837A2E"/>
    <w:rPr>
      <w:vertAlign w:val="superscript"/>
    </w:rPr>
  </w:style>
  <w:style w:type="paragraph" w:customStyle="1" w:styleId="aff5">
    <w:name w:val="* сноска"/>
    <w:basedOn w:val="af6"/>
    <w:qFormat/>
    <w:rsid w:val="00837A2E"/>
    <w:rPr>
      <w:sz w:val="24"/>
    </w:rPr>
  </w:style>
  <w:style w:type="paragraph" w:styleId="aff6">
    <w:name w:val="Document Map"/>
    <w:basedOn w:val="a0"/>
    <w:link w:val="aff7"/>
    <w:semiHidden/>
    <w:unhideWhenUsed/>
    <w:rsid w:val="00837A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7">
    <w:name w:val="Схема документа Знак"/>
    <w:basedOn w:val="a1"/>
    <w:link w:val="aff6"/>
    <w:semiHidden/>
    <w:rsid w:val="00837A2E"/>
    <w:rPr>
      <w:rFonts w:ascii="Tahoma" w:hAnsi="Tahoma" w:cs="Tahoma"/>
      <w:sz w:val="16"/>
      <w:szCs w:val="16"/>
    </w:rPr>
  </w:style>
  <w:style w:type="character" w:styleId="aff8">
    <w:name w:val="Placeholder Text"/>
    <w:basedOn w:val="a1"/>
    <w:uiPriority w:val="99"/>
    <w:semiHidden/>
    <w:rsid w:val="00837A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4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8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5" Type="http://schemas.openxmlformats.org/officeDocument/2006/relationships/footnotes" Target="footnotes.xml"/><Relationship Id="rId90" Type="http://schemas.openxmlformats.org/officeDocument/2006/relationships/image" Target="media/image40.wmf"/><Relationship Id="rId95" Type="http://schemas.openxmlformats.org/officeDocument/2006/relationships/image" Target="media/image42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2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4.bin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footer" Target="footer1.xml"/><Relationship Id="rId34" Type="http://schemas.openxmlformats.org/officeDocument/2006/relationships/oleObject" Target="embeddings/oleObject15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52.bin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3.bin"/><Relationship Id="rId110" Type="http://schemas.openxmlformats.org/officeDocument/2006/relationships/fontTable" Target="fontTable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6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1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9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28</Pages>
  <Words>4647</Words>
  <Characters>26490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Дмитрий Полянский</cp:lastModifiedBy>
  <cp:revision>4</cp:revision>
  <dcterms:created xsi:type="dcterms:W3CDTF">2024-02-06T04:47:00Z</dcterms:created>
  <dcterms:modified xsi:type="dcterms:W3CDTF">2024-09-05T11:03:00Z</dcterms:modified>
</cp:coreProperties>
</file>