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6B85" w14:textId="77777777" w:rsidR="00F9267D" w:rsidRDefault="00F9267D" w:rsidP="00F9267D">
      <w:pPr>
        <w:autoSpaceDE w:val="0"/>
        <w:autoSpaceDN w:val="0"/>
        <w:spacing w:after="0" w:line="360" w:lineRule="exact"/>
        <w:jc w:val="center"/>
      </w:pPr>
      <w:r>
        <w:rPr>
          <w:rFonts w:ascii="Volkhov" w:eastAsia="Volkhov" w:hAnsi="Volkhov"/>
          <w:b/>
          <w:color w:val="000000"/>
          <w:sz w:val="28"/>
        </w:rPr>
        <w:t>JESUS GONZALEZ VAZQUEZ</w:t>
      </w:r>
    </w:p>
    <w:p w14:paraId="68AF38E0" w14:textId="77777777" w:rsidR="00F9267D" w:rsidRDefault="00F9267D" w:rsidP="001D1C95">
      <w:pPr>
        <w:autoSpaceDE w:val="0"/>
        <w:autoSpaceDN w:val="0"/>
        <w:spacing w:after="40" w:line="280" w:lineRule="exact"/>
        <w:jc w:val="center"/>
      </w:pPr>
      <w:r>
        <w:rPr>
          <w:rFonts w:ascii="PTSans" w:eastAsia="PTSans" w:hAnsi="PTSans"/>
          <w:color w:val="6F7878"/>
          <w:sz w:val="23"/>
        </w:rPr>
        <w:t>Data Science &amp; Artificial Intelligence | Python, Tensorflow, Machine Learning</w:t>
      </w:r>
    </w:p>
    <w:p w14:paraId="6822FCB4" w14:textId="7F60CF1A" w:rsidR="00EE2662" w:rsidRDefault="00F9267D" w:rsidP="001D1C95">
      <w:pPr>
        <w:spacing w:after="240"/>
        <w:ind w:left="-851" w:right="-471"/>
        <w:jc w:val="center"/>
        <w:rPr>
          <w:rFonts w:ascii="PTSans" w:eastAsia="PTSans" w:hAnsi="PTSans"/>
          <w:color w:val="374246"/>
          <w:w w:val="103"/>
          <w:sz w:val="16"/>
          <w:lang w:val="de-DE"/>
        </w:rPr>
      </w:pP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>Tel: +491608076571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6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email@jesusbasail.com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7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 xml:space="preserve">https://www.linkedin.com/in/jesus-basail/ 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8" w:history="1">
        <w:r w:rsidRPr="00166989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https://github.com/BasaJess</w:t>
        </w:r>
      </w:hyperlink>
    </w:p>
    <w:p w14:paraId="02739CC5" w14:textId="2851F2AE" w:rsidR="001D1C95" w:rsidRPr="001D1C95" w:rsidRDefault="00F9267D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Volkhov" w:eastAsia="Volkhov" w:hAnsi="Volkhov"/>
          <w:color w:val="000000"/>
          <w:sz w:val="23"/>
        </w:rPr>
        <w:t>Summary</w:t>
      </w:r>
    </w:p>
    <w:p w14:paraId="604FFC49" w14:textId="5CD1770B" w:rsidR="00F9267D" w:rsidRDefault="00F9267D" w:rsidP="001D1C95">
      <w:pPr>
        <w:spacing w:line="360" w:lineRule="auto"/>
        <w:ind w:left="-851" w:right="-471"/>
        <w:jc w:val="both"/>
        <w:rPr>
          <w:rFonts w:ascii="PTSans" w:hAnsi="PTSans"/>
          <w:sz w:val="16"/>
          <w:szCs w:val="16"/>
        </w:rPr>
      </w:pPr>
      <w:r w:rsidRPr="00F9267D">
        <w:rPr>
          <w:rFonts w:ascii="PTSans" w:hAnsi="PTSans"/>
          <w:sz w:val="16"/>
          <w:szCs w:val="16"/>
        </w:rPr>
        <w:t xml:space="preserve">My focus is on harnessing the power of data science and artificial intelligence to drive innovation and efficiency. With a strong command of Python, Unix, and machine learning frameworks like Tensorflow, I am adept at statistical modeling and predictive analytics, ensuring data-driven decision-making across </w:t>
      </w:r>
      <w:r w:rsidR="001D1C95" w:rsidRPr="00F9267D">
        <w:rPr>
          <w:rFonts w:ascii="PTSans" w:hAnsi="PTSans"/>
          <w:sz w:val="16"/>
          <w:szCs w:val="16"/>
        </w:rPr>
        <w:t>projects. As</w:t>
      </w:r>
      <w:r w:rsidRPr="00F9267D">
        <w:rPr>
          <w:rFonts w:ascii="PTSans" w:hAnsi="PTSans"/>
          <w:sz w:val="16"/>
          <w:szCs w:val="16"/>
        </w:rPr>
        <w:t xml:space="preserve"> an Independent IT Consultant, I provide comprehensive support and services, leveraging my expertise in cloud administration, network management, and technical support. Collaborating with cross-functional teams, I've honed my communication skills and thrive in remote setups, continuously staying abreast of advancements in AI, big data, and analytics to deliver cutting-edge solutions.</w:t>
      </w:r>
    </w:p>
    <w:p w14:paraId="2A48DA97" w14:textId="2569CB1D" w:rsidR="001D1C95" w:rsidRPr="001D1C95" w:rsidRDefault="001D1C95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Volkhov" w:eastAsia="Volkhov" w:hAnsi="Volkhov"/>
          <w:color w:val="000000"/>
          <w:sz w:val="23"/>
        </w:rPr>
        <w:t>Skills</w:t>
      </w:r>
    </w:p>
    <w:p w14:paraId="625161C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Machine Learning Python (Programming Language) Data Science Linux Server Customer Support Analytical Skills Customer Satisfaction</w:t>
      </w:r>
    </w:p>
    <w:p w14:paraId="67215D1E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InTune Microsoft Teams Technical Analysis Foreign Languages Microsoft Intune ITIL Windows Server 2008-2012 Windows Client 7-XP-10</w:t>
      </w:r>
    </w:p>
    <w:p w14:paraId="05FE46D5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Linux (RedHat, Ubuntu, Debian) Troubleshooting Technical Support Project Management Network Administration</w:t>
      </w:r>
    </w:p>
    <w:p w14:paraId="06F00152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Computer Hardware Troubleshooting Asset Management Computer Repair System Administration Adobe Creative Suite Adobe Photoshop</w:t>
      </w:r>
    </w:p>
    <w:p w14:paraId="406F5326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Adobe Premiere Pro Adobe Audition System Center Configuration Manager (SCCM) Active Directory Windows Office 365 Windows Server</w:t>
      </w:r>
    </w:p>
    <w:p w14:paraId="09D5A0A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Microsoft Office Computer Hardware Customer Service Management Communication English</w:t>
      </w:r>
    </w:p>
    <w:p w14:paraId="638154A6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Office Tools (MS Office, 2016-2007 / Libre Office / Open Office) Tablet Samrt Phone (iOS , Android, Windows Phone)</w:t>
      </w:r>
    </w:p>
    <w:p w14:paraId="73995BA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Programming (C++, Java, Visual Basic, C#) Web Development (HTML5, XML, HTML, PHP, SQL, JavaScript) Ticketing Ticketing Systems</w:t>
      </w:r>
    </w:p>
    <w:p w14:paraId="5D5E7028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Networking Computer Management Computer Hardware Installation Computer Hardware Assembly Cloud Security Microsoft Azure</w:t>
      </w:r>
    </w:p>
    <w:p w14:paraId="7E129772" w14:textId="0B01A1D9" w:rsid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Cloud Computing Cloud Administration Mathematics</w:t>
      </w:r>
    </w:p>
    <w:p w14:paraId="4AB45D16" w14:textId="42586AAF" w:rsidR="001D1C95" w:rsidRPr="001D1C95" w:rsidRDefault="00000000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16F9BF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1pt;margin-top:18.6pt;width:516.35pt;height:.65pt;flip:y;z-index:251658240" o:connectortype="straight"/>
        </w:pict>
      </w:r>
      <w:r w:rsidR="001D1C95">
        <w:rPr>
          <w:rFonts w:ascii="Volkhov" w:eastAsia="Volkhov" w:hAnsi="Volkhov"/>
          <w:color w:val="000000"/>
          <w:sz w:val="23"/>
        </w:rPr>
        <w:t>Experience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97192D" w14:paraId="783E4137" w14:textId="77777777" w:rsidTr="0097192D">
        <w:tc>
          <w:tcPr>
            <w:tcW w:w="7338" w:type="dxa"/>
          </w:tcPr>
          <w:p w14:paraId="61D24E8E" w14:textId="48420FC8" w:rsidR="00DC4694" w:rsidRDefault="00DC4694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bookmarkStart w:id="0" w:name="_Hlk195699862"/>
            <w:r>
              <w:rPr>
                <w:rFonts w:ascii="PTSans" w:eastAsia="PTSans" w:hAnsi="PTSans"/>
                <w:color w:val="6F7878"/>
                <w:sz w:val="23"/>
              </w:rPr>
              <w:t>Data Science and Artificial Intelligence</w:t>
            </w:r>
          </w:p>
          <w:p w14:paraId="13290A7D" w14:textId="00E4BA78" w:rsidR="0097192D" w:rsidRDefault="0097192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neuefische GmbH - School and Pool for Digital Talent</w:t>
            </w:r>
          </w:p>
          <w:p w14:paraId="142A6F6E" w14:textId="3EF0BB05" w:rsidR="0097192D" w:rsidRDefault="0097192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enrolled for certification</w:t>
            </w:r>
          </w:p>
          <w:bookmarkEnd w:id="0"/>
          <w:p w14:paraId="2C8AC1FF" w14:textId="77777777" w:rsidR="0097192D" w:rsidRDefault="0097192D" w:rsidP="001D1C95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E0C4013" w14:textId="2724604F" w:rsidR="0097192D" w:rsidRDefault="00B1347F" w:rsidP="0097192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Online - remote</w:t>
            </w:r>
          </w:p>
          <w:p w14:paraId="6241253B" w14:textId="6388A254" w:rsidR="0097192D" w:rsidRDefault="0097192D" w:rsidP="0097192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01/2025 – 05/2025</w:t>
            </w:r>
          </w:p>
        </w:tc>
      </w:tr>
    </w:tbl>
    <w:p w14:paraId="5AFC27D3" w14:textId="77777777" w:rsidR="00B1347F" w:rsidRPr="00B1347F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Developed expertise in Artificial Intelligence Systems and Workflows, Large Language Models, Retrieval Augmentation Generation, among other techniques and technologies.</w:t>
      </w:r>
    </w:p>
    <w:p w14:paraId="1690BE8B" w14:textId="77777777" w:rsidR="00B1347F" w:rsidRPr="00B1347F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Developed expertise in Python, Unix, Git, Github, Pandas, Tensorflow, SQL, and NoSQL for data analysis and machine learning.</w:t>
      </w:r>
    </w:p>
    <w:p w14:paraId="6FF616E4" w14:textId="49EA9BC2" w:rsidR="000958E8" w:rsidRDefault="00B1347F" w:rsidP="00B1347F">
      <w:pPr>
        <w:spacing w:after="12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Utilized Kanban, Keras, and Agile methods to collaborate in teams and develop predictive analytics models.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B1347F" w14:paraId="3F1BA79F" w14:textId="77777777" w:rsidTr="004E074D">
        <w:tc>
          <w:tcPr>
            <w:tcW w:w="7338" w:type="dxa"/>
          </w:tcPr>
          <w:p w14:paraId="3698744E" w14:textId="59911CE5" w:rsidR="00B1347F" w:rsidRDefault="00B1347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Independent Consultant 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 xml:space="preserve">on </w:t>
            </w:r>
            <w:r>
              <w:rPr>
                <w:rFonts w:ascii="PTSans" w:eastAsia="PTSans" w:hAnsi="PTSans"/>
                <w:color w:val="6F7878"/>
                <w:sz w:val="23"/>
              </w:rPr>
              <w:t>IT Support and Services</w:t>
            </w:r>
          </w:p>
          <w:p w14:paraId="11B2A736" w14:textId="77777777" w:rsidR="00B1347F" w:rsidRDefault="00B1347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DC5720D" w14:textId="77777777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 am Main, Germany</w:t>
            </w:r>
          </w:p>
          <w:p w14:paraId="6AB50F5F" w14:textId="0A5AF1D2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12/2022 – ongoing</w:t>
            </w:r>
          </w:p>
        </w:tc>
      </w:tr>
    </w:tbl>
    <w:p w14:paraId="05C02567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Desk Side Support for Candriam Deutschland GmbH, an investment company.</w:t>
      </w:r>
    </w:p>
    <w:p w14:paraId="37678762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Cloud technology, System Administration, In-Tune, Microsoft 365, Azure Entra-ID. Ticket system and Troubleshooting.</w:t>
      </w:r>
    </w:p>
    <w:p w14:paraId="19C17F77" w14:textId="780903F4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Project: Two Factor Authentication Token Roll-out</w:t>
      </w:r>
      <w:r>
        <w:rPr>
          <w:rFonts w:ascii="PTSans" w:hAnsi="PTSans"/>
          <w:sz w:val="16"/>
          <w:szCs w:val="16"/>
        </w:rPr>
        <w:t xml:space="preserve"> for the Frankfurter Sparkasse 1822</w:t>
      </w:r>
    </w:p>
    <w:p w14:paraId="2F43A8EF" w14:textId="32D8E0FB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Setting the MFA Token for every employee in all </w:t>
      </w:r>
      <w:r>
        <w:rPr>
          <w:rFonts w:ascii="PTSans" w:hAnsi="PTSans"/>
          <w:sz w:val="16"/>
          <w:szCs w:val="16"/>
        </w:rPr>
        <w:t>locations</w:t>
      </w:r>
      <w:r w:rsidRPr="00DE5907">
        <w:rPr>
          <w:rFonts w:ascii="PTSans" w:hAnsi="PTSans"/>
          <w:sz w:val="16"/>
          <w:szCs w:val="16"/>
        </w:rPr>
        <w:t>. Technical Support to internal Customers.</w:t>
      </w:r>
    </w:p>
    <w:p w14:paraId="51B4B536" w14:textId="6853C564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Project: External Monitor Actualization Roll-out.</w:t>
      </w:r>
      <w:r>
        <w:rPr>
          <w:rFonts w:ascii="PTSans" w:hAnsi="PTSans"/>
          <w:sz w:val="16"/>
          <w:szCs w:val="16"/>
        </w:rPr>
        <w:t xml:space="preserve"> for the Bayerische Landesbank</w:t>
      </w:r>
    </w:p>
    <w:p w14:paraId="1C98B109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Team Leader. Actualizing every workspace. Technical Support to internal Customers.</w:t>
      </w:r>
    </w:p>
    <w:p w14:paraId="28CC66A2" w14:textId="14BE7946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Provisioning and Management of Servers in Linux and Windows.</w:t>
      </w:r>
      <w:r>
        <w:rPr>
          <w:rFonts w:ascii="PTSans" w:hAnsi="PTSans"/>
          <w:sz w:val="16"/>
          <w:szCs w:val="16"/>
        </w:rPr>
        <w:t xml:space="preserve"> with Velia.net</w:t>
      </w:r>
    </w:p>
    <w:p w14:paraId="448A2FD1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Client Support and troubleshooting for Customers worldwide.</w:t>
      </w:r>
    </w:p>
    <w:p w14:paraId="04592C09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System Administration und system security control Tools with Linux, Windows und MacOS.</w:t>
      </w:r>
    </w:p>
    <w:p w14:paraId="6BFB1734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Updates and Patches to ensure System stability.</w:t>
      </w:r>
    </w:p>
    <w:p w14:paraId="1AB6201A" w14:textId="667A92CF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Set-up and Support of Smart System in the Conference rooms using Hybrid technology und artificial intelligence.</w:t>
      </w:r>
      <w:r>
        <w:rPr>
          <w:rFonts w:ascii="PTSans" w:hAnsi="PTSans"/>
          <w:sz w:val="16"/>
          <w:szCs w:val="16"/>
        </w:rPr>
        <w:t xml:space="preserve"> at the European Central Bank</w:t>
      </w:r>
    </w:p>
    <w:p w14:paraId="57FA42CF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User-management, Support und System administration using Microsoft Azure, EntraID, In-Tune, Autopilot, and Cloud Technology.</w:t>
      </w:r>
    </w:p>
    <w:p w14:paraId="36E1F656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Processing and prioritizing mass requests in complex and large facilities, well organized, detail-oriented and working under time pressure </w:t>
      </w:r>
    </w:p>
    <w:p w14:paraId="15B413BE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without sacrificing quality.</w:t>
      </w:r>
    </w:p>
    <w:p w14:paraId="386612FA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Deployment and rollout of hardware devices and initial testing with Windows and MS Teams.</w:t>
      </w:r>
    </w:p>
    <w:p w14:paraId="6A866656" w14:textId="3EF2C814" w:rsidR="00B1347F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2</w:t>
      </w:r>
      <w:r w:rsidRPr="00DC4694">
        <w:rPr>
          <w:rFonts w:ascii="PTSans" w:hAnsi="PTSans"/>
          <w:sz w:val="16"/>
          <w:szCs w:val="16"/>
          <w:vertAlign w:val="superscript"/>
        </w:rPr>
        <w:t>nd</w:t>
      </w:r>
      <w:r w:rsidRPr="00DE5907">
        <w:rPr>
          <w:rFonts w:ascii="PTSans" w:hAnsi="PTSans"/>
          <w:sz w:val="16"/>
          <w:szCs w:val="16"/>
        </w:rPr>
        <w:t xml:space="preserve"> Level Support in English, German and Spanish.</w:t>
      </w:r>
    </w:p>
    <w:p w14:paraId="3EC1B0F7" w14:textId="77777777" w:rsidR="00DC4694" w:rsidRDefault="00DC4694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5A7E106C" w14:textId="77777777" w:rsidTr="004E074D">
        <w:tc>
          <w:tcPr>
            <w:tcW w:w="7338" w:type="dxa"/>
          </w:tcPr>
          <w:p w14:paraId="3189F74B" w14:textId="7777777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lastRenderedPageBreak/>
              <w:t>Service Delivery manager</w:t>
            </w:r>
          </w:p>
          <w:p w14:paraId="24F43F5F" w14:textId="5D05E31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Bechtle GmBH Client: Deutsche Leasing</w:t>
            </w:r>
          </w:p>
          <w:p w14:paraId="492FF5AE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FF0E9B4" w14:textId="7893D900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Bad Homburg, Germany</w:t>
            </w:r>
          </w:p>
          <w:p w14:paraId="684281E5" w14:textId="6EF490F2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06/2022 – 12/2022</w:t>
            </w:r>
          </w:p>
        </w:tc>
      </w:tr>
    </w:tbl>
    <w:p w14:paraId="5515829E" w14:textId="77777777" w:rsidR="00DC4694" w:rsidRP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Main liaison to facilitate the migration to a new Help Desk System and Service, leading a multidisciplinary team in Continuous Process Improvement.</w:t>
      </w:r>
    </w:p>
    <w:p w14:paraId="3540BCD1" w14:textId="77777777" w:rsidR="00DC4694" w:rsidRP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Managed the technical aspects of the team, defining policies, procedures, and related documentation for a complete reorganization of the client’s new Service Desk.</w:t>
      </w:r>
    </w:p>
    <w:p w14:paraId="7608E31E" w14:textId="0F987A77" w:rsid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Spearheaded the automation efforts to streamline processes and enhance efficiency.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17326DF6" w14:textId="77777777" w:rsidTr="004E074D">
        <w:tc>
          <w:tcPr>
            <w:tcW w:w="7338" w:type="dxa"/>
          </w:tcPr>
          <w:p w14:paraId="7A01F07E" w14:textId="629D7466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Field Engineer at the European Central Bank</w:t>
            </w:r>
          </w:p>
          <w:p w14:paraId="37741174" w14:textId="147E621F" w:rsidR="00DC4694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Unisys Germany 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>GmBH</w:t>
            </w:r>
          </w:p>
          <w:p w14:paraId="7ACE5665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8D556ED" w14:textId="5542DC15" w:rsidR="00DC4694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</w:t>
            </w:r>
            <w:r w:rsidR="00DC4694"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0B74B438" w14:textId="5D45EEA1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/2022</w:t>
            </w:r>
          </w:p>
        </w:tc>
      </w:tr>
    </w:tbl>
    <w:p w14:paraId="04430214" w14:textId="77777777" w:rsidR="00C7439F" w:rsidRPr="00C7439F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Provided 2nd Level Support in English, German, and Spanish for internal and external workers at the European Central Bank, resolving complex computer-related issues.</w:t>
      </w:r>
    </w:p>
    <w:p w14:paraId="19B361CE" w14:textId="6088121F" w:rsidR="00C7439F" w:rsidRPr="00C7439F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 xml:space="preserve">• </w:t>
      </w:r>
      <w:r w:rsidR="00AE3CE0">
        <w:rPr>
          <w:rFonts w:ascii="PTSans" w:hAnsi="PTSans"/>
          <w:sz w:val="16"/>
          <w:szCs w:val="16"/>
        </w:rPr>
        <w:t>Worked together with the IT team</w:t>
      </w:r>
      <w:r w:rsidRPr="00C7439F">
        <w:rPr>
          <w:rFonts w:ascii="PTSans" w:hAnsi="PTSans"/>
          <w:sz w:val="16"/>
          <w:szCs w:val="16"/>
        </w:rPr>
        <w:t xml:space="preserve"> in monitoring the IT infrastructure of the ECB, troubleshooting and finding solutions for financial, statistical, and other software using the ITSM Ticket system.</w:t>
      </w:r>
    </w:p>
    <w:p w14:paraId="2E2FC76A" w14:textId="11BBD994" w:rsidR="00DC4694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Documented and tested processes and diverse systems, ensuring smooth operations and efficiency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C7439F" w14:paraId="6574E0AF" w14:textId="77777777" w:rsidTr="004E074D">
        <w:tc>
          <w:tcPr>
            <w:tcW w:w="7338" w:type="dxa"/>
          </w:tcPr>
          <w:p w14:paraId="08871DC2" w14:textId="33E8D5F8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System A</w:t>
            </w:r>
            <w:r>
              <w:rPr>
                <w:rFonts w:ascii="PTSans" w:eastAsia="PTSans" w:hAnsi="PTSans"/>
                <w:color w:val="6F7878"/>
                <w:sz w:val="23"/>
                <w:lang w:val="it-IT"/>
              </w:rPr>
              <w:t>dministrator</w:t>
            </w:r>
          </w:p>
          <w:p w14:paraId="428D62CF" w14:textId="17C70997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MISUMI Europa GmBH</w:t>
            </w:r>
          </w:p>
          <w:p w14:paraId="4514760B" w14:textId="77777777" w:rsidR="00C7439F" w:rsidRPr="00C7439F" w:rsidRDefault="00C7439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it-IT"/>
              </w:rPr>
            </w:pPr>
          </w:p>
        </w:tc>
        <w:tc>
          <w:tcPr>
            <w:tcW w:w="2977" w:type="dxa"/>
          </w:tcPr>
          <w:p w14:paraId="3D014B7A" w14:textId="77777777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Frankfurt, Germany</w:t>
            </w:r>
          </w:p>
          <w:p w14:paraId="75B96C19" w14:textId="6AD7669B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02/2018 – 05/2020</w:t>
            </w:r>
          </w:p>
        </w:tc>
      </w:tr>
    </w:tbl>
    <w:p w14:paraId="2EA90396" w14:textId="7B1C9C0A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Provided 2nd, and 3rd line support in Windows, Office 365, and other systems for uninterrupted IT operations.</w:t>
      </w:r>
    </w:p>
    <w:p w14:paraId="24FB69AF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Conducted IT onboarding for new employees, including setting up accounts, hardware, and software.</w:t>
      </w:r>
    </w:p>
    <w:p w14:paraId="5C123065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Analyzed software and hardware requirements, recommending optimal solution strategies.</w:t>
      </w:r>
    </w:p>
    <w:p w14:paraId="4093FE14" w14:textId="40D77A05" w:rsidR="00C7439F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Performed hardware repairs and software distribution to ensure smooth functioning of IT infrastructure.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2978B2" w14:paraId="6A2254C2" w14:textId="77777777" w:rsidTr="004E074D">
        <w:tc>
          <w:tcPr>
            <w:tcW w:w="7338" w:type="dxa"/>
          </w:tcPr>
          <w:p w14:paraId="54BB7923" w14:textId="297AF0BA" w:rsidR="002978B2" w:rsidRPr="002978B2" w:rsidRDefault="002978B2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 w:rsidRPr="002978B2">
              <w:rPr>
                <w:rFonts w:ascii="PTSans" w:eastAsia="PTSans" w:hAnsi="PTSans"/>
                <w:color w:val="6F7878"/>
                <w:sz w:val="23"/>
                <w:lang w:val="en-GB"/>
              </w:rPr>
              <w:t>IT Support specialist at the European Central Bank</w:t>
            </w:r>
          </w:p>
          <w:p w14:paraId="37230A55" w14:textId="65F1815F" w:rsidR="002978B2" w:rsidRPr="002978B2" w:rsidRDefault="002978B2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Independent Contractor; Client: Bechtle GmbH</w:t>
            </w:r>
          </w:p>
          <w:p w14:paraId="565037D1" w14:textId="77777777" w:rsidR="002978B2" w:rsidRPr="002978B2" w:rsidRDefault="002978B2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en-GB"/>
              </w:rPr>
            </w:pPr>
          </w:p>
        </w:tc>
        <w:tc>
          <w:tcPr>
            <w:tcW w:w="2977" w:type="dxa"/>
          </w:tcPr>
          <w:p w14:paraId="5E7A3E11" w14:textId="77777777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Frankfurt, Germany</w:t>
            </w:r>
          </w:p>
          <w:p w14:paraId="12ABF6A8" w14:textId="73ED3C22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09/2016 – 02/2018</w:t>
            </w:r>
          </w:p>
        </w:tc>
      </w:tr>
    </w:tbl>
    <w:p w14:paraId="04C84A76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Setup of workflow and Provisioning of Laptops and PC’s with SCCM</w:t>
      </w:r>
    </w:p>
    <w:p w14:paraId="4E150FD2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2nd Level Support and EOL Engineer</w:t>
      </w:r>
    </w:p>
    <w:p w14:paraId="2A3F2D59" w14:textId="2E27DFEA" w:rsid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Roll-out and Hardware technician</w:t>
      </w:r>
    </w:p>
    <w:p w14:paraId="39654759" w14:textId="5C4421E5" w:rsidR="002978B2" w:rsidRPr="001D1C95" w:rsidRDefault="00000000" w:rsidP="002978B2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018A8036">
          <v:shape id="_x0000_s1027" type="#_x0000_t32" style="position:absolute;left:0;text-align:left;margin-left:-39.1pt;margin-top:18.6pt;width:516.35pt;height:.65pt;flip:y;z-index:251660288" o:connectortype="straight"/>
        </w:pict>
      </w:r>
      <w:r w:rsidR="002978B2">
        <w:rPr>
          <w:rFonts w:ascii="Volkhov" w:eastAsia="Volkhov" w:hAnsi="Volkhov"/>
          <w:color w:val="000000"/>
          <w:sz w:val="23"/>
        </w:rPr>
        <w:t>Education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1010D0" w14:paraId="71430618" w14:textId="77777777" w:rsidTr="001010D0">
        <w:tc>
          <w:tcPr>
            <w:tcW w:w="7338" w:type="dxa"/>
          </w:tcPr>
          <w:p w14:paraId="5BB40260" w14:textId="76C01D9E" w:rsidR="001010D0" w:rsidRPr="002978B2" w:rsidRDefault="001010D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Computer Science Individualized Bachelor’s degree</w:t>
            </w:r>
          </w:p>
          <w:p w14:paraId="63B61149" w14:textId="26369513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Metropolitan State University of Denver</w:t>
            </w:r>
          </w:p>
        </w:tc>
        <w:tc>
          <w:tcPr>
            <w:tcW w:w="2977" w:type="dxa"/>
          </w:tcPr>
          <w:p w14:paraId="5AC21C5F" w14:textId="17316A2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Colorado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USA</w:t>
            </w:r>
          </w:p>
          <w:p w14:paraId="63C75634" w14:textId="4386D217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  <w:tr w:rsidR="001010D0" w14:paraId="5E3E1426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334DB491" w14:textId="462FA2B3" w:rsidR="001010D0" w:rsidRPr="002978B2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Data Science and Artificial Intelligence</w:t>
            </w:r>
          </w:p>
          <w:p w14:paraId="067860B4" w14:textId="71C78D2A" w:rsidR="001010D0" w:rsidRPr="002978B2" w:rsidRDefault="008A0AFC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Neuefische GmbH School and Pool for Digital Talent</w:t>
            </w:r>
          </w:p>
        </w:tc>
        <w:tc>
          <w:tcPr>
            <w:tcW w:w="2977" w:type="dxa"/>
          </w:tcPr>
          <w:p w14:paraId="53229050" w14:textId="2786C06D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Berlin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70072C5E" w14:textId="712CA49C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</w:p>
        </w:tc>
      </w:tr>
      <w:tr w:rsidR="001010D0" w14:paraId="502CA38A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0E97D557" w14:textId="6A9E82AB" w:rsidR="001010D0" w:rsidRPr="002978B2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Civil Engineering</w:t>
            </w:r>
          </w:p>
          <w:p w14:paraId="4155D61E" w14:textId="5B70AE0E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 w:rsidRPr="001010D0">
              <w:rPr>
                <w:rFonts w:ascii="PTSans" w:eastAsia="PTSans" w:hAnsi="PTSans"/>
                <w:sz w:val="23"/>
                <w:lang w:val="en-GB"/>
              </w:rPr>
              <w:t>In</w:t>
            </w:r>
            <w:r w:rsidR="008A0AFC">
              <w:rPr>
                <w:rFonts w:ascii="PTSans" w:eastAsia="PTSans" w:hAnsi="PTSans"/>
                <w:sz w:val="23"/>
                <w:lang w:val="en-GB"/>
              </w:rPr>
              <w:t>stituto Politecnico Nacional</w:t>
            </w:r>
          </w:p>
        </w:tc>
        <w:tc>
          <w:tcPr>
            <w:tcW w:w="2977" w:type="dxa"/>
          </w:tcPr>
          <w:p w14:paraId="15040150" w14:textId="0EBBF7BE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Mexico</w:t>
            </w:r>
          </w:p>
          <w:p w14:paraId="55B30751" w14:textId="2B07E9E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1980</w:t>
            </w:r>
            <w:r w:rsidR="001010D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1985</w:t>
            </w:r>
          </w:p>
        </w:tc>
      </w:tr>
    </w:tbl>
    <w:p w14:paraId="78827244" w14:textId="77777777" w:rsidR="008A0AFC" w:rsidRPr="001D1C95" w:rsidRDefault="0000000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620F0EBC">
          <v:shape id="_x0000_s1028" type="#_x0000_t32" style="position:absolute;left:0;text-align:left;margin-left:-39.1pt;margin-top:18.6pt;width:516.35pt;height:.65pt;flip:y;z-index:251662336;mso-position-horizontal-relative:text;mso-position-vertical-relative:text" o:connectortype="straight"/>
        </w:pict>
      </w:r>
      <w:r w:rsidR="008A0AFC">
        <w:rPr>
          <w:rFonts w:ascii="Volkhov" w:eastAsia="Volkhov" w:hAnsi="Volkhov"/>
          <w:color w:val="000000"/>
          <w:sz w:val="23"/>
        </w:rPr>
        <w:t>Certification</w:t>
      </w:r>
    </w:p>
    <w:tbl>
      <w:tblPr>
        <w:tblStyle w:val="TableGrid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5716"/>
      </w:tblGrid>
      <w:tr w:rsidR="005B24ED" w:rsidRPr="005B24ED" w14:paraId="119F611C" w14:textId="77777777" w:rsidTr="005B24ED">
        <w:tc>
          <w:tcPr>
            <w:tcW w:w="4633" w:type="dxa"/>
          </w:tcPr>
          <w:p w14:paraId="55E59D1C" w14:textId="2E30360B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MTA</w:t>
            </w:r>
          </w:p>
        </w:tc>
        <w:tc>
          <w:tcPr>
            <w:tcW w:w="5716" w:type="dxa"/>
          </w:tcPr>
          <w:p w14:paraId="64C917B5" w14:textId="154085F2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Microsoft</w:t>
            </w:r>
          </w:p>
        </w:tc>
      </w:tr>
      <w:tr w:rsidR="005B24ED" w:rsidRPr="005B24ED" w14:paraId="2870F46F" w14:textId="77777777" w:rsidTr="005B24ED">
        <w:tc>
          <w:tcPr>
            <w:tcW w:w="4633" w:type="dxa"/>
          </w:tcPr>
          <w:p w14:paraId="2A5D274B" w14:textId="731C8A4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Azure Active Directory</w:t>
            </w:r>
          </w:p>
        </w:tc>
        <w:tc>
          <w:tcPr>
            <w:tcW w:w="5716" w:type="dxa"/>
          </w:tcPr>
          <w:p w14:paraId="52B943F5" w14:textId="564CC90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69F24E2" w14:textId="77777777" w:rsidTr="005B24ED">
        <w:tc>
          <w:tcPr>
            <w:tcW w:w="4633" w:type="dxa"/>
          </w:tcPr>
          <w:p w14:paraId="105E056B" w14:textId="2002CB1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Office 365 for Administrators</w:t>
            </w:r>
          </w:p>
        </w:tc>
        <w:tc>
          <w:tcPr>
            <w:tcW w:w="5716" w:type="dxa"/>
          </w:tcPr>
          <w:p w14:paraId="02028B1A" w14:textId="5691253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781BE96" w14:textId="77777777" w:rsidTr="005B24ED">
        <w:tc>
          <w:tcPr>
            <w:tcW w:w="4633" w:type="dxa"/>
          </w:tcPr>
          <w:p w14:paraId="1256D40A" w14:textId="484A971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Exam. Prep Microsoft Azure Fundamentals</w:t>
            </w:r>
          </w:p>
        </w:tc>
        <w:tc>
          <w:tcPr>
            <w:tcW w:w="5716" w:type="dxa"/>
          </w:tcPr>
          <w:p w14:paraId="28113743" w14:textId="082CC35A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62503F4B" w14:textId="77777777" w:rsidTr="005B24ED">
        <w:tc>
          <w:tcPr>
            <w:tcW w:w="4633" w:type="dxa"/>
          </w:tcPr>
          <w:p w14:paraId="077951A5" w14:textId="723E7CAC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Learning Azure Management Tools</w:t>
            </w:r>
          </w:p>
        </w:tc>
        <w:tc>
          <w:tcPr>
            <w:tcW w:w="5716" w:type="dxa"/>
          </w:tcPr>
          <w:p w14:paraId="543DCF8D" w14:textId="30DC58A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</w:tbl>
    <w:p w14:paraId="76B52486" w14:textId="7E3CAB3E" w:rsidR="001010D0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</w:p>
    <w:sectPr w:rsidR="001010D0" w:rsidRPr="001D1C95" w:rsidSect="008A0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416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E0B14" w14:textId="77777777" w:rsidR="00EB091D" w:rsidRDefault="00EB091D" w:rsidP="002978B2">
      <w:pPr>
        <w:spacing w:after="0" w:line="240" w:lineRule="auto"/>
      </w:pPr>
      <w:r>
        <w:separator/>
      </w:r>
    </w:p>
  </w:endnote>
  <w:endnote w:type="continuationSeparator" w:id="0">
    <w:p w14:paraId="0FFFDB2D" w14:textId="77777777" w:rsidR="00EB091D" w:rsidRDefault="00EB091D" w:rsidP="0029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lkhov">
    <w:altName w:val="Cambria"/>
    <w:panose1 w:val="00000000000000000000"/>
    <w:charset w:val="00"/>
    <w:family w:val="roman"/>
    <w:notTrueType/>
    <w:pitch w:val="default"/>
  </w:font>
  <w:font w:name="PT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E9E72" w14:textId="77777777" w:rsidR="002978B2" w:rsidRDefault="00297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82371" w14:textId="77777777" w:rsidR="002978B2" w:rsidRDefault="00297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3C9F" w14:textId="77777777" w:rsidR="002978B2" w:rsidRDefault="0029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1261B" w14:textId="77777777" w:rsidR="00EB091D" w:rsidRDefault="00EB091D" w:rsidP="002978B2">
      <w:pPr>
        <w:spacing w:after="0" w:line="240" w:lineRule="auto"/>
      </w:pPr>
      <w:r>
        <w:separator/>
      </w:r>
    </w:p>
  </w:footnote>
  <w:footnote w:type="continuationSeparator" w:id="0">
    <w:p w14:paraId="1C7FD1EC" w14:textId="77777777" w:rsidR="00EB091D" w:rsidRDefault="00EB091D" w:rsidP="0029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89D96" w14:textId="77777777" w:rsidR="002978B2" w:rsidRDefault="00297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9BAEF" w14:textId="77777777" w:rsidR="002978B2" w:rsidRDefault="00297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6EFA" w14:textId="77777777" w:rsidR="002978B2" w:rsidRDefault="00297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7D"/>
    <w:rsid w:val="000958E8"/>
    <w:rsid w:val="001010D0"/>
    <w:rsid w:val="00117753"/>
    <w:rsid w:val="001471E7"/>
    <w:rsid w:val="001D1C95"/>
    <w:rsid w:val="002978B2"/>
    <w:rsid w:val="004451A4"/>
    <w:rsid w:val="005B24ED"/>
    <w:rsid w:val="008A0AFC"/>
    <w:rsid w:val="0097192D"/>
    <w:rsid w:val="00A15F2E"/>
    <w:rsid w:val="00AA5D20"/>
    <w:rsid w:val="00AE3CE0"/>
    <w:rsid w:val="00AF4C17"/>
    <w:rsid w:val="00B1347F"/>
    <w:rsid w:val="00BC5B01"/>
    <w:rsid w:val="00C26546"/>
    <w:rsid w:val="00C7439F"/>
    <w:rsid w:val="00DC4694"/>
    <w:rsid w:val="00DE5907"/>
    <w:rsid w:val="00EB091D"/>
    <w:rsid w:val="00EE2662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,"/>
  <w14:docId w14:val="5BDB37B4"/>
  <w15:chartTrackingRefBased/>
  <w15:docId w15:val="{8F3630B6-BAD9-461E-9555-A26B556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94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B2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B2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aJess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esus-basail/%20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mail@jesusbas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Candriam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VAZQUEZ Jesus (CANDRIAM)</dc:creator>
  <cp:keywords/>
  <dc:description/>
  <cp:lastModifiedBy>GONZALEZ VAZQUEZ Jesus (CANDRIAM)</cp:lastModifiedBy>
  <cp:revision>5</cp:revision>
  <dcterms:created xsi:type="dcterms:W3CDTF">2025-04-16T12:47:00Z</dcterms:created>
  <dcterms:modified xsi:type="dcterms:W3CDTF">2025-04-16T14:20:00Z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aa5b2-5b54-4e10-8b31-eb6ab916fdc6_Enabled">
    <vt:lpwstr>true</vt:lpwstr>
  </property>
  <property fmtid="{D5CDD505-2E9C-101B-9397-08002B2CF9AE}" pid="3" name="MSIP_Label_134aa5b2-5b54-4e10-8b31-eb6ab916fdc6_SetDate">
    <vt:lpwstr>2025-04-16T11:47:41Z</vt:lpwstr>
  </property>
  <property fmtid="{D5CDD505-2E9C-101B-9397-08002B2CF9AE}" pid="4" name="MSIP_Label_134aa5b2-5b54-4e10-8b31-eb6ab916fdc6_Method">
    <vt:lpwstr>Standard</vt:lpwstr>
  </property>
  <property fmtid="{D5CDD505-2E9C-101B-9397-08002B2CF9AE}" pid="5" name="MSIP_Label_134aa5b2-5b54-4e10-8b31-eb6ab916fdc6_Name">
    <vt:lpwstr>Internal</vt:lpwstr>
  </property>
  <property fmtid="{D5CDD505-2E9C-101B-9397-08002B2CF9AE}" pid="6" name="MSIP_Label_134aa5b2-5b54-4e10-8b31-eb6ab916fdc6_SiteId">
    <vt:lpwstr>fd66b2a1-7a4f-4875-a3df-f2adb0a621a5</vt:lpwstr>
  </property>
  <property fmtid="{D5CDD505-2E9C-101B-9397-08002B2CF9AE}" pid="7" name="MSIP_Label_134aa5b2-5b54-4e10-8b31-eb6ab916fdc6_ActionId">
    <vt:lpwstr>86a53442-04ca-4f87-a308-885eb2410585</vt:lpwstr>
  </property>
  <property fmtid="{D5CDD505-2E9C-101B-9397-08002B2CF9AE}" pid="8" name="MSIP_Label_134aa5b2-5b54-4e10-8b31-eb6ab916fdc6_ContentBits">
    <vt:lpwstr>3</vt:lpwstr>
  </property>
  <property fmtid="{D5CDD505-2E9C-101B-9397-08002B2CF9AE}" pid="9" name="MSIP_Label_134aa5b2-5b54-4e10-8b31-eb6ab916fdc6_Tag">
    <vt:lpwstr>10, 3, 0, 1</vt:lpwstr>
  </property>
</Properties>
</file>