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96" w:rsidRDefault="005B0B34" w:rsidP="005B0B34">
      <w:pPr>
        <w:rPr>
          <w:rFonts w:asciiTheme="minorBidi" w:hAnsiTheme="minorBidi"/>
          <w:b/>
          <w:bCs/>
          <w:color w:val="1F4E79" w:themeColor="accent1" w:themeShade="80"/>
          <w:sz w:val="40"/>
          <w:szCs w:val="40"/>
        </w:rPr>
      </w:pPr>
      <w:r>
        <w:rPr>
          <w:rFonts w:asciiTheme="minorBidi" w:hAnsiTheme="minorBidi"/>
          <w:b/>
          <w:bCs/>
          <w:color w:val="1F4E79" w:themeColor="accent1" w:themeShade="80"/>
          <w:sz w:val="40"/>
          <w:szCs w:val="40"/>
        </w:rPr>
        <w:t xml:space="preserve">                    </w:t>
      </w:r>
      <w:r w:rsidR="00506496" w:rsidRPr="005B0B34">
        <w:rPr>
          <w:rFonts w:asciiTheme="minorBidi" w:hAnsiTheme="minorBidi"/>
          <w:b/>
          <w:bCs/>
          <w:color w:val="1F4E79" w:themeColor="accent1" w:themeShade="80"/>
          <w:sz w:val="40"/>
          <w:szCs w:val="40"/>
        </w:rPr>
        <w:t>Nonfunctional requirement</w:t>
      </w:r>
    </w:p>
    <w:p w:rsidR="005B0B34" w:rsidRPr="005B0B34" w:rsidRDefault="005B0B34" w:rsidP="005B0B34">
      <w:pPr>
        <w:rPr>
          <w:rFonts w:asciiTheme="minorBidi" w:hAnsiTheme="minorBidi"/>
          <w:b/>
          <w:bCs/>
          <w:color w:val="1F4E79" w:themeColor="accent1" w:themeShade="80"/>
          <w:sz w:val="40"/>
          <w:szCs w:val="40"/>
        </w:rPr>
      </w:pPr>
    </w:p>
    <w:p w:rsidR="005B0B34" w:rsidRDefault="00506496" w:rsidP="005B0B34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1. Performance:</w:t>
      </w:r>
    </w:p>
    <w:p w:rsidR="005B0B34" w:rsidRPr="005B0B34" w:rsidRDefault="00506496" w:rsidP="005B0B34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Response Time:</w:t>
      </w:r>
      <w:r w:rsidRPr="005B0B34">
        <w:rPr>
          <w:rFonts w:asciiTheme="minorBidi" w:hAnsiTheme="minorBidi"/>
          <w:sz w:val="26"/>
          <w:szCs w:val="26"/>
        </w:rPr>
        <w:t xml:space="preserve"> The website should load within 3 seconds to ensure a seamless user experience.</w:t>
      </w:r>
    </w:p>
    <w:p w:rsidR="00506496" w:rsidRPr="005B0B34" w:rsidRDefault="00506496" w:rsidP="005B0B34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Scalability:</w:t>
      </w:r>
      <w:r w:rsidRPr="005B0B34">
        <w:rPr>
          <w:rFonts w:asciiTheme="minorBidi" w:hAnsiTheme="minorBidi"/>
          <w:sz w:val="26"/>
          <w:szCs w:val="26"/>
        </w:rPr>
        <w:t xml:space="preserve"> The system should handle an increasing number of users during peak times, such as registration periods, without significant degradation in performance.</w:t>
      </w:r>
    </w:p>
    <w:p w:rsidR="00506496" w:rsidRPr="005B0B34" w:rsidRDefault="00506496" w:rsidP="00506496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2. Reliability:</w:t>
      </w:r>
    </w:p>
    <w:p w:rsidR="00506496" w:rsidRPr="005B0B34" w:rsidRDefault="00506496" w:rsidP="00506496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sz w:val="26"/>
          <w:szCs w:val="26"/>
        </w:rPr>
        <w:t xml:space="preserve"> </w:t>
      </w:r>
      <w:r w:rsidRPr="005B0B34">
        <w:rPr>
          <w:rFonts w:asciiTheme="minorBidi" w:hAnsiTheme="minorBidi"/>
          <w:b/>
          <w:bCs/>
          <w:sz w:val="26"/>
          <w:szCs w:val="26"/>
        </w:rPr>
        <w:t>Availability:</w:t>
      </w:r>
      <w:r w:rsidRPr="005B0B34">
        <w:rPr>
          <w:rFonts w:asciiTheme="minorBidi" w:hAnsiTheme="minorBidi"/>
          <w:sz w:val="26"/>
          <w:szCs w:val="26"/>
        </w:rPr>
        <w:t xml:space="preserve"> The website should be available, allowing students to access information or make bookings.</w:t>
      </w:r>
    </w:p>
    <w:p w:rsidR="00506496" w:rsidRPr="005B0B34" w:rsidRDefault="00506496" w:rsidP="00506496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3. Security:</w:t>
      </w:r>
    </w:p>
    <w:p w:rsidR="00506496" w:rsidRPr="005B0B34" w:rsidRDefault="00506496" w:rsidP="00506496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 xml:space="preserve">Data Encryption: </w:t>
      </w:r>
      <w:r w:rsidRPr="005B0B34">
        <w:rPr>
          <w:rFonts w:asciiTheme="minorBidi" w:hAnsiTheme="minorBidi"/>
          <w:sz w:val="26"/>
          <w:szCs w:val="26"/>
        </w:rPr>
        <w:t>All sensitive data, including personal information and payment details, should be encrypted to protect against unauthorized access.</w:t>
      </w:r>
    </w:p>
    <w:p w:rsidR="00506496" w:rsidRPr="005B0B34" w:rsidRDefault="00506496" w:rsidP="00506496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User Authentication:</w:t>
      </w:r>
      <w:r w:rsidRPr="005B0B34">
        <w:rPr>
          <w:rFonts w:asciiTheme="minorBidi" w:hAnsiTheme="minorBidi"/>
          <w:sz w:val="26"/>
          <w:szCs w:val="26"/>
        </w:rPr>
        <w:t xml:space="preserve"> A secure authentication mechanism should be in place to ensure that only authorized users can access certain features or data.</w:t>
      </w:r>
    </w:p>
    <w:p w:rsidR="00506496" w:rsidRPr="005B0B34" w:rsidRDefault="00506496" w:rsidP="00506496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4. Usability:</w:t>
      </w:r>
    </w:p>
    <w:p w:rsidR="00506496" w:rsidRPr="005B0B34" w:rsidRDefault="00506496" w:rsidP="00506496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User Interface (UI) Design:</w:t>
      </w:r>
      <w:r w:rsidRPr="005B0B34">
        <w:rPr>
          <w:rFonts w:asciiTheme="minorBidi" w:hAnsiTheme="minorBidi"/>
          <w:sz w:val="26"/>
          <w:szCs w:val="26"/>
        </w:rPr>
        <w:t xml:space="preserve"> The website should have an intuitive and user-friendly interface to facilitate easy navigation for both novice and experienced users.</w:t>
      </w:r>
    </w:p>
    <w:p w:rsidR="005B0B34" w:rsidRPr="005B0B34" w:rsidRDefault="005B0B34" w:rsidP="005B0B34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 xml:space="preserve">5. </w:t>
      </w:r>
      <w:r w:rsidR="00506496" w:rsidRPr="005B0B34">
        <w:rPr>
          <w:rFonts w:asciiTheme="minorBidi" w:hAnsiTheme="minorBidi"/>
          <w:b/>
          <w:bCs/>
          <w:color w:val="FF0000"/>
          <w:sz w:val="30"/>
          <w:szCs w:val="30"/>
        </w:rPr>
        <w:t>Scalability</w:t>
      </w:r>
    </w:p>
    <w:p w:rsidR="00506496" w:rsidRPr="005B0B34" w:rsidRDefault="00506496" w:rsidP="005B0B34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User Growth:</w:t>
      </w:r>
      <w:r w:rsidRPr="005B0B34">
        <w:rPr>
          <w:rFonts w:asciiTheme="minorBidi" w:hAnsiTheme="minorBidi"/>
          <w:sz w:val="26"/>
          <w:szCs w:val="26"/>
        </w:rPr>
        <w:t xml:space="preserve"> The website should easily handle an increasing number of users and housing listings as the student population grows.</w:t>
      </w:r>
    </w:p>
    <w:p w:rsidR="00506496" w:rsidRPr="005B0B34" w:rsidRDefault="00506496" w:rsidP="00506496">
      <w:pPr>
        <w:rPr>
          <w:rFonts w:asciiTheme="minorBidi" w:hAnsiTheme="minorBidi"/>
          <w:b/>
          <w:bCs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6. Compatibility:</w:t>
      </w:r>
      <w:bookmarkStart w:id="0" w:name="_GoBack"/>
      <w:bookmarkEnd w:id="0"/>
    </w:p>
    <w:p w:rsidR="00506496" w:rsidRPr="005B0B34" w:rsidRDefault="00506496" w:rsidP="00506496">
      <w:pPr>
        <w:rPr>
          <w:rFonts w:asciiTheme="minorBidi" w:hAnsiTheme="minorBidi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Browser Compatibility:</w:t>
      </w:r>
      <w:r w:rsidRPr="005B0B34">
        <w:rPr>
          <w:rFonts w:asciiTheme="minorBidi" w:hAnsiTheme="minorBidi"/>
          <w:sz w:val="26"/>
          <w:szCs w:val="26"/>
        </w:rPr>
        <w:t xml:space="preserve"> The website should be compatible with major web browsers (Chrome, Firefox, Safari, etc.) to ensure a consistent experience for all users.</w:t>
      </w:r>
    </w:p>
    <w:p w:rsidR="00506496" w:rsidRPr="005B0B34" w:rsidRDefault="00506496" w:rsidP="00506496">
      <w:pPr>
        <w:rPr>
          <w:rFonts w:asciiTheme="minorBidi" w:hAnsiTheme="minorBidi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Device Compatibility:</w:t>
      </w:r>
      <w:r w:rsidRPr="005B0B34">
        <w:rPr>
          <w:rFonts w:asciiTheme="minorBidi" w:hAnsiTheme="minorBidi"/>
          <w:sz w:val="26"/>
          <w:szCs w:val="26"/>
        </w:rPr>
        <w:t xml:space="preserve"> The website should be responsive and functional across various devices, including laptops, tablets, and smartphones.</w:t>
      </w:r>
    </w:p>
    <w:p w:rsidR="005B0B34" w:rsidRDefault="00506496" w:rsidP="005B0B34">
      <w:pPr>
        <w:rPr>
          <w:rFonts w:asciiTheme="minorBidi" w:hAnsiTheme="minorBidi"/>
          <w:color w:val="FF0000"/>
          <w:sz w:val="30"/>
          <w:szCs w:val="30"/>
        </w:rPr>
      </w:pP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7.</w:t>
      </w:r>
      <w:r w:rsidRPr="005B0B34">
        <w:rPr>
          <w:rFonts w:asciiTheme="minorBidi" w:hAnsiTheme="minorBidi"/>
          <w:color w:val="FF0000"/>
          <w:sz w:val="30"/>
          <w:szCs w:val="30"/>
        </w:rPr>
        <w:t xml:space="preserve"> </w:t>
      </w:r>
      <w:r w:rsidRPr="005B0B34">
        <w:rPr>
          <w:rFonts w:asciiTheme="minorBidi" w:hAnsiTheme="minorBidi"/>
          <w:b/>
          <w:bCs/>
          <w:color w:val="FF0000"/>
          <w:sz w:val="30"/>
          <w:szCs w:val="30"/>
        </w:rPr>
        <w:t>Interoperability</w:t>
      </w:r>
      <w:r w:rsidRPr="005B0B34">
        <w:rPr>
          <w:rFonts w:asciiTheme="minorBidi" w:hAnsiTheme="minorBidi"/>
          <w:color w:val="FF0000"/>
          <w:sz w:val="30"/>
          <w:szCs w:val="30"/>
        </w:rPr>
        <w:t>:</w:t>
      </w:r>
    </w:p>
    <w:p w:rsidR="00350571" w:rsidRPr="005B0B34" w:rsidRDefault="00506496" w:rsidP="005B0B34">
      <w:pPr>
        <w:rPr>
          <w:rFonts w:asciiTheme="minorBidi" w:hAnsiTheme="minorBidi"/>
          <w:color w:val="FF0000"/>
          <w:sz w:val="26"/>
          <w:szCs w:val="26"/>
        </w:rPr>
      </w:pPr>
      <w:r w:rsidRPr="005B0B34">
        <w:rPr>
          <w:rFonts w:asciiTheme="minorBidi" w:hAnsiTheme="minorBidi"/>
          <w:b/>
          <w:bCs/>
          <w:sz w:val="26"/>
          <w:szCs w:val="26"/>
        </w:rPr>
        <w:t>Integration with External Systems:</w:t>
      </w:r>
      <w:r w:rsidRPr="005B0B34">
        <w:rPr>
          <w:rFonts w:asciiTheme="minorBidi" w:hAnsiTheme="minorBidi"/>
          <w:sz w:val="26"/>
          <w:szCs w:val="26"/>
        </w:rPr>
        <w:t xml:space="preserve"> If applicable, the website should be able to integrate with external systems or services, such as university databases or payment gateways.</w:t>
      </w:r>
    </w:p>
    <w:sectPr w:rsidR="00350571" w:rsidRPr="005B0B34" w:rsidSect="005B0B34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C21" w:rsidRDefault="003B5C21" w:rsidP="005B0B34">
      <w:pPr>
        <w:spacing w:after="0" w:line="240" w:lineRule="auto"/>
      </w:pPr>
      <w:r>
        <w:separator/>
      </w:r>
    </w:p>
  </w:endnote>
  <w:endnote w:type="continuationSeparator" w:id="0">
    <w:p w:rsidR="003B5C21" w:rsidRDefault="003B5C21" w:rsidP="005B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C21" w:rsidRDefault="003B5C21" w:rsidP="005B0B34">
      <w:pPr>
        <w:spacing w:after="0" w:line="240" w:lineRule="auto"/>
      </w:pPr>
      <w:r>
        <w:separator/>
      </w:r>
    </w:p>
  </w:footnote>
  <w:footnote w:type="continuationSeparator" w:id="0">
    <w:p w:rsidR="003B5C21" w:rsidRDefault="003B5C21" w:rsidP="005B0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96"/>
    <w:rsid w:val="00233283"/>
    <w:rsid w:val="00350571"/>
    <w:rsid w:val="003B5C21"/>
    <w:rsid w:val="00506496"/>
    <w:rsid w:val="005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47FD8"/>
  <w15:chartTrackingRefBased/>
  <w15:docId w15:val="{16FDE221-46C0-452A-93A1-7FA636B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34"/>
  </w:style>
  <w:style w:type="paragraph" w:styleId="Footer">
    <w:name w:val="footer"/>
    <w:basedOn w:val="Normal"/>
    <w:link w:val="FooterChar"/>
    <w:uiPriority w:val="99"/>
    <w:unhideWhenUsed/>
    <w:rsid w:val="005B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2</cp:revision>
  <dcterms:created xsi:type="dcterms:W3CDTF">2023-12-01T15:59:00Z</dcterms:created>
  <dcterms:modified xsi:type="dcterms:W3CDTF">2023-12-01T18:07:00Z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c22b6f78-d819-4084-a76a-4627dc36ae0e</vt:lpwstr>
  </property>
</Properties>
</file>