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0B55" w14:textId="455AB40D" w:rsidR="00D55E95" w:rsidRPr="00CB72C8" w:rsidRDefault="00CB72C8" w:rsidP="00CB72C8">
      <w:pPr>
        <w:spacing w:before="60" w:after="60"/>
        <w:jc w:val="center"/>
        <w:rPr>
          <w:b/>
          <w:bCs/>
          <w:sz w:val="56"/>
          <w:szCs w:val="56"/>
          <w:u w:val="single"/>
          <w:lang w:bidi="ar-EG"/>
        </w:rPr>
      </w:pPr>
      <w:r w:rsidRPr="00CB72C8">
        <w:rPr>
          <w:b/>
          <w:bCs/>
          <w:sz w:val="56"/>
          <w:szCs w:val="56"/>
          <w:u w:val="single"/>
          <w:lang w:bidi="ar-EG"/>
        </w:rPr>
        <w:t>PM</w:t>
      </w:r>
      <w:r>
        <w:rPr>
          <w:b/>
          <w:bCs/>
          <w:sz w:val="56"/>
          <w:szCs w:val="56"/>
          <w:u w:val="single"/>
          <w:lang w:bidi="ar-EG"/>
        </w:rPr>
        <w:t xml:space="preserve"> </w:t>
      </w:r>
      <w:r w:rsidRPr="00CB72C8">
        <w:rPr>
          <w:b/>
          <w:bCs/>
          <w:sz w:val="56"/>
          <w:szCs w:val="56"/>
          <w:u w:val="single"/>
          <w:lang w:bidi="ar-EG"/>
        </w:rPr>
        <w:t>3</w:t>
      </w:r>
    </w:p>
    <w:p w14:paraId="65709B69" w14:textId="77777777" w:rsidR="00D55E95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Grading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"/>
        <w:gridCol w:w="3787"/>
        <w:gridCol w:w="1178"/>
        <w:gridCol w:w="3372"/>
      </w:tblGrid>
      <w:tr w:rsidR="00D55E95" w14:paraId="6DF58D3C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06FBB0" w14:textId="77777777" w:rsidR="00D55E9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F26209" w14:textId="77777777" w:rsidR="00D55E9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Deliverable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A7B79B" w14:textId="77777777" w:rsidR="00D55E9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Points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3B81F7" w14:textId="77777777" w:rsidR="00D55E9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D55E95" w14:paraId="6BE0A321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3832F5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70793BC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2C2C2C"/>
              </w:rPr>
              <w:t>Kubernetes Orchestration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BB45A6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35 pts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6BDBEB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K8s manifests, Helm chart, replicas=2, HPA, health probes</w:t>
            </w:r>
          </w:p>
        </w:tc>
      </w:tr>
      <w:tr w:rsidR="00D55E95" w14:paraId="578C708D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3DF243F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27E5715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2C2C2C"/>
              </w:rPr>
              <w:t>Testing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3DFA470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25 pts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B40E11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Unit tests + Integration tests per service</w:t>
            </w:r>
          </w:p>
        </w:tc>
      </w:tr>
      <w:tr w:rsidR="00D55E95" w14:paraId="1F1A97E5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C6AAE9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D9796BD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2C2C2C"/>
              </w:rPr>
              <w:t>CI/CD Pipeline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B7ED8A8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20 pts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C4A7296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GitHub Actions or equivalent — build, test, push, deploy</w:t>
            </w:r>
          </w:p>
        </w:tc>
      </w:tr>
      <w:tr w:rsidR="00D55E95" w14:paraId="2ABE82B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A41F6E5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A98CB4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2C2C2C"/>
              </w:rPr>
              <w:t>Observability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687A33E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15 pts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8E50CC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Logging, metrics (Prometheus), tracing (Jaeger)</w:t>
            </w:r>
          </w:p>
        </w:tc>
      </w:tr>
      <w:tr w:rsidR="00D55E95" w14:paraId="3F7985E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9A89F62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F75FB3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2C2C2C"/>
              </w:rPr>
              <w:t>API Documentation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11F1B7D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1F3864"/>
              </w:rPr>
              <w:t>5 pts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16E4C7F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Swagger/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OpenAPI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 xml:space="preserve"> per service</w:t>
            </w:r>
          </w:p>
        </w:tc>
      </w:tr>
      <w:tr w:rsidR="00D55E95" w14:paraId="6D9CE18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41363C9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B8860B"/>
              </w:rPr>
              <w:t>BONUS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E7E092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B8860B"/>
              </w:rPr>
              <w:t>n8n Workflow Automation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89F36F9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B8860B"/>
              </w:rPr>
              <w:t>+10 pts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F0CEAEA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Working n8n workflow integrating at least 3 services</w:t>
            </w:r>
          </w:p>
        </w:tc>
      </w:tr>
      <w:tr w:rsidR="00D55E95" w14:paraId="790B6F3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50608" w14:textId="77777777" w:rsidR="00D55E95" w:rsidRDefault="00D55E95"/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84542D7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FFFFFF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421F518" w14:textId="77777777" w:rsidR="00D55E95" w:rsidRDefault="00000000">
            <w:r>
              <w:rPr>
                <w:rFonts w:ascii="Arial" w:eastAsia="Arial" w:hAnsi="Arial" w:cs="Arial"/>
                <w:b/>
                <w:bCs/>
                <w:color w:val="FFD700"/>
              </w:rPr>
              <w:t>100 pts</w:t>
            </w:r>
          </w:p>
        </w:tc>
        <w:tc>
          <w:tcPr>
            <w:tcW w:w="3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45C08" w14:textId="77777777" w:rsidR="00D55E95" w:rsidRDefault="00D55E95"/>
        </w:tc>
      </w:tr>
    </w:tbl>
    <w:p w14:paraId="46B6F97C" w14:textId="77777777" w:rsidR="00D55E95" w:rsidRDefault="00D55E95">
      <w:pPr>
        <w:spacing w:before="60" w:after="60"/>
      </w:pPr>
    </w:p>
    <w:p w14:paraId="748DD5CC" w14:textId="77777777" w:rsidR="00D55E95" w:rsidRDefault="00D55E95">
      <w:pPr>
        <w:pBdr>
          <w:bottom w:val="single" w:sz="4" w:space="1" w:color="1F3864"/>
        </w:pBdr>
        <w:spacing w:before="120" w:after="120"/>
      </w:pPr>
    </w:p>
    <w:p w14:paraId="004FE574" w14:textId="77777777" w:rsidR="00D55E95" w:rsidRDefault="00D55E95">
      <w:pPr>
        <w:spacing w:before="60" w:after="60"/>
      </w:pPr>
    </w:p>
    <w:p w14:paraId="14224DD0" w14:textId="77777777" w:rsidR="00D55E95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1</w:t>
      </w:r>
      <w:proofErr w:type="gramStart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.  Kubernetes</w:t>
      </w:r>
      <w:proofErr w:type="gramEnd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 xml:space="preserve"> Orchestration</w:t>
      </w:r>
      <w:proofErr w:type="gramStart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 xml:space="preserve">   [</w:t>
      </w:r>
      <w:proofErr w:type="gramEnd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35 Points]</w:t>
      </w:r>
    </w:p>
    <w:p w14:paraId="030FE0A9" w14:textId="77777777" w:rsidR="00D55E95" w:rsidRDefault="00000000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Every </w:t>
      </w:r>
      <w:proofErr w:type="gramStart"/>
      <w:r>
        <w:rPr>
          <w:rFonts w:ascii="Arial" w:eastAsia="Arial" w:hAnsi="Arial" w:cs="Arial"/>
          <w:color w:val="2C2C2C"/>
          <w:sz w:val="22"/>
          <w:szCs w:val="22"/>
        </w:rPr>
        <w:t>microservice</w:t>
      </w:r>
      <w:proofErr w:type="gramEnd"/>
      <w:r>
        <w:rPr>
          <w:rFonts w:ascii="Arial" w:eastAsia="Arial" w:hAnsi="Arial" w:cs="Arial"/>
          <w:color w:val="2C2C2C"/>
          <w:sz w:val="22"/>
          <w:szCs w:val="22"/>
        </w:rPr>
        <w:t xml:space="preserve"> must be fully deployable on Kubernetes. The following must be submitted:</w:t>
      </w:r>
    </w:p>
    <w:p w14:paraId="132A68CE" w14:textId="77777777" w:rsidR="00D55E95" w:rsidRDefault="00D55E95">
      <w:pPr>
        <w:spacing w:before="60" w:after="60"/>
      </w:pPr>
    </w:p>
    <w:p w14:paraId="5D034F5B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1.1  Deployment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Manifests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15 pts]</w:t>
      </w:r>
    </w:p>
    <w:p w14:paraId="630832A6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A Deployment manifest for each service with replicas: 2</w:t>
      </w:r>
    </w:p>
    <w:p w14:paraId="4C8BFF7E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Resource limits and requests defined (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cpu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>, memory)</w:t>
      </w:r>
    </w:p>
    <w:p w14:paraId="31D561E9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Liveness and Readiness probes using GET /health and GET /ready</w:t>
      </w:r>
    </w:p>
    <w:p w14:paraId="6219F904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Environment variables injected via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ConfigMap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or Secret — no hardcoded values</w:t>
      </w:r>
    </w:p>
    <w:p w14:paraId="1972F256" w14:textId="77777777" w:rsidR="00D55E95" w:rsidRDefault="00D55E95">
      <w:pPr>
        <w:spacing w:before="60" w:after="60"/>
      </w:pPr>
    </w:p>
    <w:p w14:paraId="69C78596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1.2  Service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&amp;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Networking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10 pts]</w:t>
      </w:r>
    </w:p>
    <w:p w14:paraId="265CBC1C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A Kubernetes Service manifest (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ClusterIP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or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LoadBalancer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>) per microservice</w:t>
      </w:r>
    </w:p>
    <w:p w14:paraId="4EA9583C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An Ingress resource for externally exposed endpoints</w:t>
      </w:r>
    </w:p>
    <w:p w14:paraId="51AADC5F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Correct namespace usage (e.g., cse474-prod)</w:t>
      </w:r>
    </w:p>
    <w:p w14:paraId="22D51BE7" w14:textId="77777777" w:rsidR="00D55E95" w:rsidRDefault="00D55E95">
      <w:pPr>
        <w:spacing w:before="60" w:after="60"/>
      </w:pPr>
    </w:p>
    <w:p w14:paraId="649C3C44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1.3  Helm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Chart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10 pts]</w:t>
      </w:r>
    </w:p>
    <w:p w14:paraId="58C0E441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A single Helm chart that deploys the full system</w:t>
      </w:r>
    </w:p>
    <w:p w14:paraId="7B016C7F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proofErr w:type="gramStart"/>
      <w:r>
        <w:rPr>
          <w:rFonts w:ascii="Arial" w:eastAsia="Arial" w:hAnsi="Arial" w:cs="Arial"/>
          <w:color w:val="2C2C2C"/>
          <w:sz w:val="22"/>
          <w:szCs w:val="22"/>
        </w:rPr>
        <w:t>values.yaml</w:t>
      </w:r>
      <w:proofErr w:type="spellEnd"/>
      <w:proofErr w:type="gramEnd"/>
      <w:r>
        <w:rPr>
          <w:rFonts w:ascii="Arial" w:eastAsia="Arial" w:hAnsi="Arial" w:cs="Arial"/>
          <w:color w:val="2C2C2C"/>
          <w:sz w:val="22"/>
          <w:szCs w:val="22"/>
        </w:rPr>
        <w:t xml:space="preserve"> must allow overriding image tags, replica counts, and resource limits</w:t>
      </w:r>
    </w:p>
    <w:p w14:paraId="00AC5102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Chart must </w:t>
      </w:r>
      <w:proofErr w:type="gramStart"/>
      <w:r>
        <w:rPr>
          <w:rFonts w:ascii="Arial" w:eastAsia="Arial" w:hAnsi="Arial" w:cs="Arial"/>
          <w:color w:val="2C2C2C"/>
          <w:sz w:val="22"/>
          <w:szCs w:val="22"/>
        </w:rPr>
        <w:t>deploy</w:t>
      </w:r>
      <w:proofErr w:type="gramEnd"/>
      <w:r>
        <w:rPr>
          <w:rFonts w:ascii="Arial" w:eastAsia="Arial" w:hAnsi="Arial" w:cs="Arial"/>
          <w:color w:val="2C2C2C"/>
          <w:sz w:val="22"/>
          <w:szCs w:val="22"/>
        </w:rPr>
        <w:t xml:space="preserve"> cleanly with: helm install cse</w:t>
      </w:r>
      <w:proofErr w:type="gramStart"/>
      <w:r>
        <w:rPr>
          <w:rFonts w:ascii="Arial" w:eastAsia="Arial" w:hAnsi="Arial" w:cs="Arial"/>
          <w:color w:val="2C2C2C"/>
          <w:sz w:val="22"/>
          <w:szCs w:val="22"/>
        </w:rPr>
        <w:t>474 .</w:t>
      </w:r>
      <w:proofErr w:type="gramEnd"/>
      <w:r>
        <w:rPr>
          <w:rFonts w:ascii="Arial" w:eastAsia="Arial" w:hAnsi="Arial" w:cs="Arial"/>
          <w:color w:val="2C2C2C"/>
          <w:sz w:val="22"/>
          <w:szCs w:val="22"/>
        </w:rPr>
        <w:t>/chart</w:t>
      </w:r>
    </w:p>
    <w:p w14:paraId="6DAC596B" w14:textId="77777777" w:rsidR="00D55E95" w:rsidRDefault="00D55E95">
      <w:pPr>
        <w:spacing w:before="60" w:after="60"/>
      </w:pPr>
    </w:p>
    <w:p w14:paraId="56F76C3A" w14:textId="77777777" w:rsidR="00CB72C8" w:rsidRDefault="00CB72C8">
      <w:pPr>
        <w:spacing w:before="60" w:after="60"/>
      </w:pPr>
    </w:p>
    <w:p w14:paraId="07EF57B6" w14:textId="77777777" w:rsidR="00D55E95" w:rsidRDefault="00000000">
      <w:pPr>
        <w:spacing w:before="80" w:after="80"/>
      </w:pPr>
      <w:r>
        <w:rPr>
          <w:rFonts w:ascii="Arial" w:eastAsia="Arial" w:hAnsi="Arial" w:cs="Arial"/>
          <w:b/>
          <w:bCs/>
          <w:color w:val="2C2C2C"/>
          <w:sz w:val="22"/>
          <w:szCs w:val="22"/>
        </w:rPr>
        <w:lastRenderedPageBreak/>
        <w:t>Note:</w:t>
      </w:r>
    </w:p>
    <w:p w14:paraId="0404871C" w14:textId="77777777" w:rsidR="00D55E95" w:rsidRDefault="00000000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All K8s manifests must be placed under a /k8s or /helm directory in the repository root. A service that does not deploy successfully on Kubernetes receives 0 for this section.</w:t>
      </w:r>
    </w:p>
    <w:p w14:paraId="3CBFF42B" w14:textId="77777777" w:rsidR="00D55E95" w:rsidRDefault="00D55E95">
      <w:pPr>
        <w:spacing w:before="60" w:after="60"/>
      </w:pPr>
    </w:p>
    <w:p w14:paraId="2B06FBE6" w14:textId="77777777" w:rsidR="00D55E95" w:rsidRDefault="00D55E95">
      <w:pPr>
        <w:pBdr>
          <w:bottom w:val="single" w:sz="4" w:space="1" w:color="1F3864"/>
        </w:pBdr>
        <w:spacing w:before="120" w:after="120"/>
      </w:pPr>
    </w:p>
    <w:p w14:paraId="45FA7E12" w14:textId="77777777" w:rsidR="00D55E95" w:rsidRDefault="00D55E95">
      <w:pPr>
        <w:spacing w:before="60" w:after="60"/>
      </w:pPr>
    </w:p>
    <w:p w14:paraId="35C35860" w14:textId="77777777" w:rsidR="00D55E95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2.  Testing</w:t>
      </w:r>
      <w:proofErr w:type="gramStart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 xml:space="preserve">   [</w:t>
      </w:r>
      <w:proofErr w:type="gramEnd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25 Points]</w:t>
      </w:r>
    </w:p>
    <w:p w14:paraId="22221A91" w14:textId="77777777" w:rsidR="00D55E95" w:rsidRDefault="00000000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Each microservice must include an automated test suite covering the following:</w:t>
      </w:r>
    </w:p>
    <w:p w14:paraId="1161EF4A" w14:textId="77777777" w:rsidR="00D55E95" w:rsidRDefault="00D55E95">
      <w:pPr>
        <w:spacing w:before="60" w:after="60"/>
      </w:pPr>
    </w:p>
    <w:p w14:paraId="7525AFB7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2.1  Unit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Tests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10 pts]</w:t>
      </w:r>
    </w:p>
    <w:p w14:paraId="41D2E469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Minimum </w:t>
      </w:r>
      <w:proofErr w:type="gramStart"/>
      <w:r>
        <w:rPr>
          <w:rFonts w:ascii="Arial" w:eastAsia="Arial" w:hAnsi="Arial" w:cs="Arial"/>
          <w:color w:val="2C2C2C"/>
          <w:sz w:val="22"/>
          <w:szCs w:val="22"/>
        </w:rPr>
        <w:t>5 unit</w:t>
      </w:r>
      <w:proofErr w:type="gramEnd"/>
      <w:r>
        <w:rPr>
          <w:rFonts w:ascii="Arial" w:eastAsia="Arial" w:hAnsi="Arial" w:cs="Arial"/>
          <w:color w:val="2C2C2C"/>
          <w:sz w:val="22"/>
          <w:szCs w:val="22"/>
        </w:rPr>
        <w:t xml:space="preserve"> tests per service</w:t>
      </w:r>
    </w:p>
    <w:p w14:paraId="52915D65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Tests must </w:t>
      </w:r>
      <w:proofErr w:type="gramStart"/>
      <w:r>
        <w:rPr>
          <w:rFonts w:ascii="Arial" w:eastAsia="Arial" w:hAnsi="Arial" w:cs="Arial"/>
          <w:color w:val="2C2C2C"/>
          <w:sz w:val="22"/>
          <w:szCs w:val="22"/>
        </w:rPr>
        <w:t>cover:</w:t>
      </w:r>
      <w:proofErr w:type="gramEnd"/>
      <w:r>
        <w:rPr>
          <w:rFonts w:ascii="Arial" w:eastAsia="Arial" w:hAnsi="Arial" w:cs="Arial"/>
          <w:color w:val="2C2C2C"/>
          <w:sz w:val="22"/>
          <w:szCs w:val="22"/>
        </w:rPr>
        <w:t xml:space="preserve"> happy path, validation errors, and edge cases</w:t>
      </w:r>
    </w:p>
    <w:p w14:paraId="2DB8CFF2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Use a standard framework (Jest, JUnit,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PyTest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>, or equivalent)</w:t>
      </w:r>
    </w:p>
    <w:p w14:paraId="260E521B" w14:textId="77777777" w:rsidR="00D55E95" w:rsidRDefault="00D55E95">
      <w:pPr>
        <w:spacing w:before="60" w:after="60"/>
      </w:pPr>
    </w:p>
    <w:p w14:paraId="0E708B76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2.2  Integration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Tests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10 pts]</w:t>
      </w:r>
    </w:p>
    <w:p w14:paraId="0EA2E372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Minimum 3 integration tests per service</w:t>
      </w:r>
    </w:p>
    <w:p w14:paraId="19FC3B06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Tests must start the service and hit real HTTP endpoints</w:t>
      </w:r>
    </w:p>
    <w:p w14:paraId="7C7107E7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Database must be seeded and cleaned between test runs</w:t>
      </w:r>
    </w:p>
    <w:p w14:paraId="17492800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Use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Testcontainers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supertest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>, or a real Docker-Compose test environment</w:t>
      </w:r>
    </w:p>
    <w:p w14:paraId="6C903DDF" w14:textId="77777777" w:rsidR="00D55E95" w:rsidRDefault="00D55E95">
      <w:pPr>
        <w:spacing w:before="60" w:after="60"/>
      </w:pPr>
    </w:p>
    <w:p w14:paraId="74A284DA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2.3  Test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Coverage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Report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5 pts]</w:t>
      </w:r>
    </w:p>
    <w:p w14:paraId="19CF8E51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A coverage report must be generated and included in the repository</w:t>
      </w:r>
    </w:p>
    <w:p w14:paraId="16ED92C3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Coverage report must be committed to /tests/coverage/ or printed in CI logs</w:t>
      </w:r>
    </w:p>
    <w:p w14:paraId="33240441" w14:textId="77777777" w:rsidR="00D55E95" w:rsidRDefault="00D55E95">
      <w:pPr>
        <w:spacing w:before="60" w:after="60"/>
      </w:pPr>
    </w:p>
    <w:p w14:paraId="07C3FB0C" w14:textId="77777777" w:rsidR="00D55E95" w:rsidRDefault="00D55E95">
      <w:pPr>
        <w:pBdr>
          <w:bottom w:val="single" w:sz="4" w:space="1" w:color="1F3864"/>
        </w:pBdr>
        <w:spacing w:before="120" w:after="120"/>
      </w:pPr>
    </w:p>
    <w:p w14:paraId="0482AF24" w14:textId="77777777" w:rsidR="00D55E95" w:rsidRDefault="00D55E95">
      <w:pPr>
        <w:spacing w:before="60" w:after="60"/>
      </w:pPr>
    </w:p>
    <w:p w14:paraId="248598E6" w14:textId="77777777" w:rsidR="00D55E95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3</w:t>
      </w:r>
      <w:proofErr w:type="gramStart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.  CI</w:t>
      </w:r>
      <w:proofErr w:type="gramEnd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/CD Pipeline</w:t>
      </w:r>
      <w:proofErr w:type="gramStart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 xml:space="preserve">   [</w:t>
      </w:r>
      <w:proofErr w:type="gramEnd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20 Points]</w:t>
      </w:r>
    </w:p>
    <w:p w14:paraId="34477876" w14:textId="77777777" w:rsidR="00D55E95" w:rsidRDefault="00000000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A fully automated CI/CD pipeline must be implemented using GitHub Actions (or a justified alternative).</w:t>
      </w:r>
    </w:p>
    <w:p w14:paraId="34E51698" w14:textId="77777777" w:rsidR="00D55E95" w:rsidRDefault="00D55E95">
      <w:pPr>
        <w:spacing w:before="60" w:after="60"/>
      </w:pPr>
    </w:p>
    <w:p w14:paraId="53A082E2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3.1  Continuous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Integration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10 pts]</w:t>
      </w:r>
    </w:p>
    <w:p w14:paraId="4FCA04BF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Pipeline </w:t>
      </w:r>
      <w:proofErr w:type="gramStart"/>
      <w:r>
        <w:rPr>
          <w:rFonts w:ascii="Arial" w:eastAsia="Arial" w:hAnsi="Arial" w:cs="Arial"/>
          <w:color w:val="2C2C2C"/>
          <w:sz w:val="22"/>
          <w:szCs w:val="22"/>
        </w:rPr>
        <w:t>triggers on</w:t>
      </w:r>
      <w:proofErr w:type="gramEnd"/>
      <w:r>
        <w:rPr>
          <w:rFonts w:ascii="Arial" w:eastAsia="Arial" w:hAnsi="Arial" w:cs="Arial"/>
          <w:color w:val="2C2C2C"/>
          <w:sz w:val="22"/>
          <w:szCs w:val="22"/>
        </w:rPr>
        <w:t xml:space="preserve"> every push to main and on pull requests</w:t>
      </w:r>
    </w:p>
    <w:p w14:paraId="1424FBC4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Pipeline stages (in order):</w:t>
      </w:r>
    </w:p>
    <w:p w14:paraId="69DB42A7" w14:textId="77777777" w:rsidR="00D55E9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444444"/>
        </w:rPr>
        <w:t>Lint — static code analysis</w:t>
      </w:r>
    </w:p>
    <w:p w14:paraId="1B98E034" w14:textId="77777777" w:rsidR="00D55E9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444444"/>
        </w:rPr>
        <w:t>Build — compile / install dependencies</w:t>
      </w:r>
    </w:p>
    <w:p w14:paraId="52DDF512" w14:textId="77777777" w:rsidR="00D55E9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444444"/>
        </w:rPr>
        <w:t>Test — run unit and integration tests</w:t>
      </w:r>
    </w:p>
    <w:p w14:paraId="280F86A3" w14:textId="77777777" w:rsidR="00D55E9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444444"/>
        </w:rPr>
        <w:t>Docker Build — build and tag the container image</w:t>
      </w:r>
    </w:p>
    <w:p w14:paraId="76ACDF8C" w14:textId="77777777" w:rsidR="00D55E95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444444"/>
        </w:rPr>
        <w:t>Push — push image to a container registry (</w:t>
      </w:r>
      <w:proofErr w:type="spellStart"/>
      <w:r>
        <w:rPr>
          <w:rFonts w:ascii="Arial" w:eastAsia="Arial" w:hAnsi="Arial" w:cs="Arial"/>
          <w:color w:val="444444"/>
        </w:rPr>
        <w:t>DockerHub</w:t>
      </w:r>
      <w:proofErr w:type="spellEnd"/>
      <w:r>
        <w:rPr>
          <w:rFonts w:ascii="Arial" w:eastAsia="Arial" w:hAnsi="Arial" w:cs="Arial"/>
          <w:color w:val="444444"/>
        </w:rPr>
        <w:t xml:space="preserve"> or GHCR)</w:t>
      </w:r>
    </w:p>
    <w:p w14:paraId="6108F0DF" w14:textId="77777777" w:rsidR="00D55E95" w:rsidRDefault="00D55E95">
      <w:pPr>
        <w:spacing w:before="60" w:after="60"/>
      </w:pPr>
    </w:p>
    <w:p w14:paraId="2F0D9452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3.2  Continuous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Delivery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10 pts]</w:t>
      </w:r>
    </w:p>
    <w:p w14:paraId="36FFEA8D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On </w:t>
      </w:r>
      <w:proofErr w:type="gramStart"/>
      <w:r>
        <w:rPr>
          <w:rFonts w:ascii="Arial" w:eastAsia="Arial" w:hAnsi="Arial" w:cs="Arial"/>
          <w:color w:val="2C2C2C"/>
          <w:sz w:val="22"/>
          <w:szCs w:val="22"/>
        </w:rPr>
        <w:t>merge</w:t>
      </w:r>
      <w:proofErr w:type="gramEnd"/>
      <w:r>
        <w:rPr>
          <w:rFonts w:ascii="Arial" w:eastAsia="Arial" w:hAnsi="Arial" w:cs="Arial"/>
          <w:color w:val="2C2C2C"/>
          <w:sz w:val="22"/>
          <w:szCs w:val="22"/>
        </w:rPr>
        <w:t xml:space="preserve"> to main, the pipeline must deploy to the Kubernetes cluster</w:t>
      </w:r>
    </w:p>
    <w:p w14:paraId="12D5F81F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Use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kubectl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apply or helm upgrade --install in the deploy stage</w:t>
      </w:r>
    </w:p>
    <w:p w14:paraId="359C6905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lastRenderedPageBreak/>
        <w:t>The pipeline must fail and halt deployment if any test stage fails</w:t>
      </w:r>
    </w:p>
    <w:p w14:paraId="4C75C1A7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Workflow file must be located at .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github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>/workflows/ci-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cd.yml</w:t>
      </w:r>
      <w:proofErr w:type="spellEnd"/>
    </w:p>
    <w:p w14:paraId="5C92FF87" w14:textId="77777777" w:rsidR="00D55E95" w:rsidRDefault="00D55E95">
      <w:pPr>
        <w:spacing w:before="60" w:after="60"/>
      </w:pPr>
    </w:p>
    <w:p w14:paraId="0E61D269" w14:textId="77777777" w:rsidR="00D55E95" w:rsidRDefault="00D55E95">
      <w:pPr>
        <w:pBdr>
          <w:bottom w:val="single" w:sz="4" w:space="1" w:color="1F3864"/>
        </w:pBdr>
        <w:spacing w:before="120" w:after="120"/>
      </w:pPr>
    </w:p>
    <w:p w14:paraId="59D1BCFE" w14:textId="77777777" w:rsidR="00D55E95" w:rsidRDefault="00D55E95">
      <w:pPr>
        <w:spacing w:before="60" w:after="60"/>
      </w:pPr>
    </w:p>
    <w:p w14:paraId="5E4C349D" w14:textId="77777777" w:rsidR="00D55E95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4.  Observability</w:t>
      </w:r>
      <w:proofErr w:type="gramStart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 xml:space="preserve">   [</w:t>
      </w:r>
      <w:proofErr w:type="gramEnd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15 Points]</w:t>
      </w:r>
    </w:p>
    <w:p w14:paraId="2C8B4ACC" w14:textId="77777777" w:rsidR="00D55E95" w:rsidRDefault="00000000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The system must implement the three pillars of observability: Logs, Metrics, and Traces.</w:t>
      </w:r>
    </w:p>
    <w:p w14:paraId="76C12CD4" w14:textId="77777777" w:rsidR="00D55E95" w:rsidRDefault="00D55E95">
      <w:pPr>
        <w:spacing w:before="60" w:after="60"/>
      </w:pPr>
    </w:p>
    <w:p w14:paraId="6BE1AE1C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4.1  Structured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Logging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5 pts]</w:t>
      </w:r>
    </w:p>
    <w:p w14:paraId="4BE153FE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All services must emit structured JSON logs</w:t>
      </w:r>
    </w:p>
    <w:p w14:paraId="1E601FCD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Every log entry must </w:t>
      </w:r>
      <w:proofErr w:type="gramStart"/>
      <w:r>
        <w:rPr>
          <w:rFonts w:ascii="Arial" w:eastAsia="Arial" w:hAnsi="Arial" w:cs="Arial"/>
          <w:color w:val="2C2C2C"/>
          <w:sz w:val="22"/>
          <w:szCs w:val="22"/>
        </w:rPr>
        <w:t>include:</w:t>
      </w:r>
      <w:proofErr w:type="gramEnd"/>
      <w:r>
        <w:rPr>
          <w:rFonts w:ascii="Arial" w:eastAsia="Arial" w:hAnsi="Arial" w:cs="Arial"/>
          <w:color w:val="2C2C2C"/>
          <w:sz w:val="22"/>
          <w:szCs w:val="22"/>
        </w:rPr>
        <w:t xml:space="preserve"> timestamp, service name,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request_id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>, log level, and message</w:t>
      </w:r>
    </w:p>
    <w:p w14:paraId="68B0BDDB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Logs must be shipped to a central aggregator (e.g., Loki, ELK, or CloudWatch)</w:t>
      </w:r>
    </w:p>
    <w:p w14:paraId="5F707836" w14:textId="77777777" w:rsidR="00D55E95" w:rsidRDefault="00D55E95">
      <w:pPr>
        <w:spacing w:before="60" w:after="60"/>
      </w:pPr>
    </w:p>
    <w:p w14:paraId="78C0A0E8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4.2  Metrics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with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Prometheus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5 pts]</w:t>
      </w:r>
    </w:p>
    <w:p w14:paraId="10E9D6B3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Each service must expose a GET /metrics endpoint in Prometheus format</w:t>
      </w:r>
    </w:p>
    <w:p w14:paraId="75DE5296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Required metrics: request count, request latency (p50/p95/p99), error rate</w:t>
      </w:r>
    </w:p>
    <w:p w14:paraId="6D134238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A Prometheus scrape config and a Grafana dashboard screenshot must be submitted</w:t>
      </w:r>
    </w:p>
    <w:p w14:paraId="16E056C2" w14:textId="77777777" w:rsidR="00D55E95" w:rsidRDefault="00D55E95">
      <w:pPr>
        <w:spacing w:before="60" w:after="60"/>
      </w:pPr>
    </w:p>
    <w:p w14:paraId="376D000F" w14:textId="77777777" w:rsidR="00D55E95" w:rsidRDefault="00000000">
      <w:pPr>
        <w:spacing w:before="80" w:after="80"/>
      </w:pP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4.3  Distributed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Tracing  [</w:t>
      </w:r>
      <w:proofErr w:type="gramEnd"/>
      <w:r>
        <w:rPr>
          <w:rFonts w:ascii="Arial" w:eastAsia="Arial" w:hAnsi="Arial" w:cs="Arial"/>
          <w:b/>
          <w:bCs/>
          <w:color w:val="2C2C2C"/>
          <w:sz w:val="22"/>
          <w:szCs w:val="22"/>
        </w:rPr>
        <w:t>5 pts]</w:t>
      </w:r>
    </w:p>
    <w:p w14:paraId="6BA80009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Instrument at least 5 services with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OpenTelemetry</w:t>
      </w:r>
      <w:proofErr w:type="spellEnd"/>
    </w:p>
    <w:p w14:paraId="27164924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Traces must be exported to Jaeger or Zipkin</w:t>
      </w:r>
    </w:p>
    <w:p w14:paraId="1D00A4E6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A screenshot of a multi-service trace (at least 3 spans) must be included in the report</w:t>
      </w:r>
    </w:p>
    <w:p w14:paraId="3CC2D596" w14:textId="77777777" w:rsidR="00D55E95" w:rsidRDefault="00D55E95">
      <w:pPr>
        <w:spacing w:before="60" w:after="60"/>
      </w:pPr>
    </w:p>
    <w:p w14:paraId="1988A0A7" w14:textId="77777777" w:rsidR="00D55E95" w:rsidRDefault="00D55E95">
      <w:pPr>
        <w:pBdr>
          <w:bottom w:val="single" w:sz="4" w:space="1" w:color="1F3864"/>
        </w:pBdr>
        <w:spacing w:before="120" w:after="120"/>
      </w:pPr>
    </w:p>
    <w:p w14:paraId="2987F33F" w14:textId="77777777" w:rsidR="00D55E95" w:rsidRDefault="00D55E95">
      <w:pPr>
        <w:spacing w:before="60" w:after="60"/>
      </w:pPr>
    </w:p>
    <w:p w14:paraId="5F8B83CA" w14:textId="77777777" w:rsidR="00D55E95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5</w:t>
      </w:r>
      <w:proofErr w:type="gramStart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.  API</w:t>
      </w:r>
      <w:proofErr w:type="gramEnd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 xml:space="preserve"> Documentation</w:t>
      </w:r>
      <w:proofErr w:type="gramStart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 xml:space="preserve">   [</w:t>
      </w:r>
      <w:proofErr w:type="gramEnd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5 Points]</w:t>
      </w:r>
    </w:p>
    <w:p w14:paraId="064BB64D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Every microservice must expose a Swagger UI at GET /docs or GET /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api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>-docs</w:t>
      </w:r>
    </w:p>
    <w:p w14:paraId="219D5A40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The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OpenAPI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spec must document all endpoints including request body, response schema, and error codes</w:t>
      </w:r>
    </w:p>
    <w:p w14:paraId="2C9C1E85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A single aggregated API gateway documentation page is acceptable as a substitute</w:t>
      </w:r>
    </w:p>
    <w:p w14:paraId="7C4BA2EA" w14:textId="77777777" w:rsidR="00D55E95" w:rsidRDefault="00D55E95">
      <w:pPr>
        <w:spacing w:before="60" w:after="60"/>
      </w:pPr>
    </w:p>
    <w:p w14:paraId="7CB5D999" w14:textId="77777777" w:rsidR="00D55E95" w:rsidRDefault="00D55E95">
      <w:pPr>
        <w:pBdr>
          <w:bottom w:val="single" w:sz="4" w:space="1" w:color="1F3864"/>
        </w:pBdr>
        <w:spacing w:before="120" w:after="120"/>
      </w:pPr>
    </w:p>
    <w:p w14:paraId="6769C6AE" w14:textId="77777777" w:rsidR="00D55E95" w:rsidRDefault="00D55E95">
      <w:pPr>
        <w:spacing w:before="60" w:after="60"/>
      </w:pPr>
    </w:p>
    <w:p w14:paraId="5FF7E40A" w14:textId="77777777" w:rsidR="00D55E95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BONUS</w:t>
      </w:r>
      <w:proofErr w:type="gramStart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:  n8n</w:t>
      </w:r>
      <w:proofErr w:type="gramEnd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 xml:space="preserve"> Workflow Automation</w:t>
      </w:r>
      <w:proofErr w:type="gramStart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 xml:space="preserve">   [</w:t>
      </w:r>
      <w:proofErr w:type="gramEnd"/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+10 Points]</w:t>
      </w:r>
    </w:p>
    <w:p w14:paraId="43F443E0" w14:textId="77777777" w:rsidR="00D55E95" w:rsidRDefault="00000000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Implement at least one automated workflow using n8n that integrates a minimum of three microservices.</w:t>
      </w:r>
    </w:p>
    <w:p w14:paraId="0CDCC5F7" w14:textId="77777777" w:rsidR="00D55E95" w:rsidRDefault="00D55E95">
      <w:pPr>
        <w:spacing w:before="60" w:after="60"/>
      </w:pPr>
    </w:p>
    <w:p w14:paraId="0CA34331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Example workflows: file-upload-to-notification, user-registration-to-welcome-</w:t>
      </w:r>
      <w:proofErr w:type="gramStart"/>
      <w:r>
        <w:rPr>
          <w:rFonts w:ascii="Arial" w:eastAsia="Arial" w:hAnsi="Arial" w:cs="Arial"/>
          <w:color w:val="2C2C2C"/>
          <w:sz w:val="22"/>
          <w:szCs w:val="22"/>
        </w:rPr>
        <w:t>email</w:t>
      </w:r>
      <w:proofErr w:type="gramEnd"/>
      <w:r>
        <w:rPr>
          <w:rFonts w:ascii="Arial" w:eastAsia="Arial" w:hAnsi="Arial" w:cs="Arial"/>
          <w:color w:val="2C2C2C"/>
          <w:sz w:val="22"/>
          <w:szCs w:val="22"/>
        </w:rPr>
        <w:t>, chunk-replication-alert</w:t>
      </w:r>
    </w:p>
    <w:p w14:paraId="6E555397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lastRenderedPageBreak/>
        <w:t>The n8n workflow JSON file must be exported and committed to /n8n/workflows/</w:t>
      </w:r>
    </w:p>
    <w:p w14:paraId="5A74A8D0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A short demo video or GIF of the running workflow must be included</w:t>
      </w:r>
    </w:p>
    <w:p w14:paraId="487D0F33" w14:textId="77777777" w:rsidR="00D55E95" w:rsidRDefault="00D55E95">
      <w:pPr>
        <w:spacing w:before="60" w:after="60"/>
      </w:pPr>
    </w:p>
    <w:p w14:paraId="00BCF6FD" w14:textId="77777777" w:rsidR="00D55E95" w:rsidRDefault="00D55E95">
      <w:pPr>
        <w:pBdr>
          <w:bottom w:val="single" w:sz="4" w:space="1" w:color="1F3864"/>
        </w:pBdr>
        <w:spacing w:before="120" w:after="120"/>
      </w:pPr>
    </w:p>
    <w:p w14:paraId="6C5C0B1E" w14:textId="77777777" w:rsidR="00D55E95" w:rsidRDefault="00D55E95">
      <w:pPr>
        <w:spacing w:before="60" w:after="60"/>
      </w:pPr>
    </w:p>
    <w:p w14:paraId="22237B7B" w14:textId="77777777" w:rsidR="00D55E95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Submission Requirements</w:t>
      </w:r>
    </w:p>
    <w:p w14:paraId="4644ED2F" w14:textId="77777777" w:rsidR="00D55E95" w:rsidRDefault="00000000">
      <w:pPr>
        <w:spacing w:before="80" w:after="80"/>
      </w:pPr>
      <w:r>
        <w:rPr>
          <w:rFonts w:ascii="Arial" w:eastAsia="Arial" w:hAnsi="Arial" w:cs="Arial"/>
          <w:color w:val="2C2C2C"/>
          <w:sz w:val="22"/>
          <w:szCs w:val="22"/>
        </w:rPr>
        <w:t>The following must be present in your GitHub repository by the deadline:</w:t>
      </w:r>
    </w:p>
    <w:p w14:paraId="5D4BF332" w14:textId="77777777" w:rsidR="00D55E95" w:rsidRDefault="00D55E9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D55E95" w14:paraId="6F4534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BDBE2C" w14:textId="77777777" w:rsidR="00D55E9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35853D" w14:textId="77777777" w:rsidR="00D55E9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Expected Location</w:t>
            </w:r>
          </w:p>
        </w:tc>
      </w:tr>
      <w:tr w:rsidR="00D55E95" w14:paraId="28879E0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CEF72F8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K8s manifests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91A7F05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/k8s/ or /helm/</w:t>
            </w:r>
          </w:p>
        </w:tc>
      </w:tr>
      <w:tr w:rsidR="00D55E95" w14:paraId="45C307F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5C59F98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Test files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9888780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/tests/ inside each service directory</w:t>
            </w:r>
          </w:p>
        </w:tc>
      </w:tr>
      <w:tr w:rsidR="00D55E95" w14:paraId="297DF57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614D5EF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Coverage report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6017CD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2C2C2C"/>
              </w:rPr>
              <w:t>tests</w:t>
            </w:r>
            <w:proofErr w:type="gramEnd"/>
            <w:r>
              <w:rPr>
                <w:rFonts w:ascii="Arial" w:eastAsia="Arial" w:hAnsi="Arial" w:cs="Arial"/>
                <w:color w:val="2C2C2C"/>
              </w:rPr>
              <w:t>/coverage/ or CI log artifact</w:t>
            </w:r>
          </w:p>
        </w:tc>
      </w:tr>
      <w:tr w:rsidR="00D55E95" w14:paraId="477784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03F39A3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CI/CD workflow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9306C4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github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>/workflows/ci-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cd.yml</w:t>
            </w:r>
            <w:proofErr w:type="spellEnd"/>
          </w:p>
        </w:tc>
      </w:tr>
      <w:tr w:rsidR="00D55E95" w14:paraId="6A9C6F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F19F04E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Prometheus config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24C4BE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/observability/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prometheus.yml</w:t>
            </w:r>
            <w:proofErr w:type="spellEnd"/>
          </w:p>
        </w:tc>
      </w:tr>
      <w:tr w:rsidR="00D55E95" w14:paraId="40EF077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E7945CB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Grafana dashboard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D773311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/</w:t>
            </w:r>
            <w:proofErr w:type="gramStart"/>
            <w:r>
              <w:rPr>
                <w:rFonts w:ascii="Arial" w:eastAsia="Arial" w:hAnsi="Arial" w:cs="Arial"/>
                <w:color w:val="2C2C2C"/>
              </w:rPr>
              <w:t>observability</w:t>
            </w:r>
            <w:proofErr w:type="gramEnd"/>
            <w:r>
              <w:rPr>
                <w:rFonts w:ascii="Arial" w:eastAsia="Arial" w:hAnsi="Arial" w:cs="Arial"/>
                <w:color w:val="2C2C2C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C2C2C"/>
              </w:rPr>
              <w:t>grafana</w:t>
            </w:r>
            <w:proofErr w:type="spellEnd"/>
            <w:r>
              <w:rPr>
                <w:rFonts w:ascii="Arial" w:eastAsia="Arial" w:hAnsi="Arial" w:cs="Arial"/>
                <w:color w:val="2C2C2C"/>
              </w:rPr>
              <w:t>/ (JSON export)</w:t>
            </w:r>
          </w:p>
        </w:tc>
      </w:tr>
      <w:tr w:rsidR="00D55E95" w14:paraId="5A8994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CFE3679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Tracing screenshot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F7C9C6B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/report/ or README</w:t>
            </w:r>
          </w:p>
        </w:tc>
      </w:tr>
      <w:tr w:rsidR="00D55E95" w14:paraId="2E6C64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B096437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API docs (Swagger)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25693AE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Served live + spec in /docs/</w:t>
            </w:r>
          </w:p>
        </w:tc>
      </w:tr>
      <w:tr w:rsidR="00D55E95" w14:paraId="0B0FB3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F4E2C77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n8n workflow (Bonus)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0C7C77" w14:textId="77777777" w:rsidR="00D55E95" w:rsidRDefault="00000000">
            <w:r>
              <w:rPr>
                <w:rFonts w:ascii="Arial" w:eastAsia="Arial" w:hAnsi="Arial" w:cs="Arial"/>
                <w:color w:val="2C2C2C"/>
              </w:rPr>
              <w:t>/n8n/workflows/ + demo</w:t>
            </w:r>
          </w:p>
        </w:tc>
      </w:tr>
    </w:tbl>
    <w:p w14:paraId="746BE003" w14:textId="77777777" w:rsidR="00D55E95" w:rsidRDefault="00D55E95">
      <w:pPr>
        <w:spacing w:before="60" w:after="60"/>
      </w:pPr>
    </w:p>
    <w:p w14:paraId="697DC4D4" w14:textId="77777777" w:rsidR="00D55E95" w:rsidRDefault="00D55E95">
      <w:pPr>
        <w:pBdr>
          <w:bottom w:val="single" w:sz="4" w:space="1" w:color="1F3864"/>
        </w:pBdr>
        <w:spacing w:before="120" w:after="120"/>
      </w:pPr>
    </w:p>
    <w:p w14:paraId="18F4EF08" w14:textId="77777777" w:rsidR="00D55E95" w:rsidRDefault="00D55E95">
      <w:pPr>
        <w:spacing w:before="60" w:after="60"/>
      </w:pPr>
    </w:p>
    <w:p w14:paraId="0782BC9C" w14:textId="77777777" w:rsidR="00D55E95" w:rsidRDefault="00000000">
      <w:pPr>
        <w:spacing w:before="320" w:after="160"/>
      </w:pPr>
      <w:r>
        <w:rPr>
          <w:rFonts w:ascii="Arial" w:eastAsia="Arial" w:hAnsi="Arial" w:cs="Arial"/>
          <w:b/>
          <w:bCs/>
          <w:color w:val="1F3864"/>
          <w:sz w:val="26"/>
          <w:szCs w:val="26"/>
          <w:u w:val="single"/>
        </w:rPr>
        <w:t>Important Notes</w:t>
      </w:r>
    </w:p>
    <w:p w14:paraId="3D8A50B6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A service that fails to deploy on Kubernetes (via </w:t>
      </w:r>
      <w:proofErr w:type="spellStart"/>
      <w:r>
        <w:rPr>
          <w:rFonts w:ascii="Arial" w:eastAsia="Arial" w:hAnsi="Arial" w:cs="Arial"/>
          <w:color w:val="2C2C2C"/>
          <w:sz w:val="22"/>
          <w:szCs w:val="22"/>
        </w:rPr>
        <w:t>kubectl</w:t>
      </w:r>
      <w:proofErr w:type="spellEnd"/>
      <w:r>
        <w:rPr>
          <w:rFonts w:ascii="Arial" w:eastAsia="Arial" w:hAnsi="Arial" w:cs="Arial"/>
          <w:color w:val="2C2C2C"/>
          <w:sz w:val="22"/>
          <w:szCs w:val="22"/>
        </w:rPr>
        <w:t xml:space="preserve"> apply or helm install) receives 0 for Section 1, regardless of any other submitted files.</w:t>
      </w:r>
    </w:p>
    <w:p w14:paraId="7E473E1D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Tests that do not run (import errors, missing dependencies) are treated as 0 for Section 2.</w:t>
      </w:r>
    </w:p>
    <w:p w14:paraId="0E26E33D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CI/CD pipelines that do not trigger automatically on push are treated as not submitted.</w:t>
      </w:r>
    </w:p>
    <w:p w14:paraId="04E842A7" w14:textId="77777777" w:rsidR="00D55E9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color w:val="2C2C2C"/>
          <w:sz w:val="22"/>
          <w:szCs w:val="22"/>
        </w:rPr>
        <w:t>Do NOT use AI-generated infrastructure YAML without understanding it. Viva questions will target your K8s and CI/CD configuration directly.</w:t>
      </w:r>
    </w:p>
    <w:p w14:paraId="5D51A994" w14:textId="77777777" w:rsidR="00D55E95" w:rsidRDefault="00D55E95">
      <w:pPr>
        <w:spacing w:before="60" w:after="60"/>
      </w:pPr>
    </w:p>
    <w:p w14:paraId="20E3735A" w14:textId="77777777" w:rsidR="00D55E95" w:rsidRDefault="00D55E95">
      <w:pPr>
        <w:spacing w:before="60" w:after="60"/>
      </w:pPr>
    </w:p>
    <w:p w14:paraId="50CCFC57" w14:textId="0EF63C39" w:rsidR="00D55E95" w:rsidRPr="00CB72C8" w:rsidRDefault="00237407" w:rsidP="00CB72C8">
      <w:pPr>
        <w:spacing w:before="240"/>
        <w:rPr>
          <w:rFonts w:hint="cs"/>
          <w:color w:val="FF0000"/>
          <w:sz w:val="24"/>
          <w:szCs w:val="24"/>
          <w:rtl/>
          <w:lang w:bidi="ar-EG"/>
        </w:rPr>
      </w:pPr>
      <w:r>
        <w:rPr>
          <w:color w:val="FF0000"/>
          <w:sz w:val="24"/>
          <w:szCs w:val="24"/>
          <w:lang w:bidi="ar-EG"/>
        </w:rPr>
        <w:t xml:space="preserve">Important note, </w:t>
      </w:r>
      <w:proofErr w:type="gramStart"/>
      <w:r w:rsidR="00CB72C8" w:rsidRPr="00CB72C8">
        <w:rPr>
          <w:color w:val="FF0000"/>
          <w:sz w:val="24"/>
          <w:szCs w:val="24"/>
          <w:lang w:bidi="ar-EG"/>
        </w:rPr>
        <w:t>All</w:t>
      </w:r>
      <w:proofErr w:type="gramEnd"/>
      <w:r w:rsidR="00CB72C8" w:rsidRPr="00CB72C8">
        <w:rPr>
          <w:color w:val="FF0000"/>
          <w:sz w:val="24"/>
          <w:szCs w:val="24"/>
          <w:lang w:bidi="ar-EG"/>
        </w:rPr>
        <w:t xml:space="preserve"> team members must merge their individual service code into one shared repository before the submission deadline. A submission where services are scattered across separate repositories or separate branches that were never merged will not be graded. The final state of the main branch is what gets evaluated.</w:t>
      </w:r>
    </w:p>
    <w:sectPr w:rsidR="00D55E95" w:rsidRPr="00CB72C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244"/>
    <w:multiLevelType w:val="hybridMultilevel"/>
    <w:tmpl w:val="2956165C"/>
    <w:lvl w:ilvl="0" w:tplc="14347FE8">
      <w:start w:val="1"/>
      <w:numFmt w:val="bullet"/>
      <w:lvlText w:val="‒"/>
      <w:lvlJc w:val="left"/>
      <w:pPr>
        <w:ind w:left="1200" w:hanging="360"/>
      </w:pPr>
    </w:lvl>
    <w:lvl w:ilvl="1" w:tplc="7B36417C">
      <w:numFmt w:val="decimal"/>
      <w:lvlText w:val=""/>
      <w:lvlJc w:val="left"/>
    </w:lvl>
    <w:lvl w:ilvl="2" w:tplc="BD76F622">
      <w:numFmt w:val="decimal"/>
      <w:lvlText w:val=""/>
      <w:lvlJc w:val="left"/>
    </w:lvl>
    <w:lvl w:ilvl="3" w:tplc="17EAABB0">
      <w:numFmt w:val="decimal"/>
      <w:lvlText w:val=""/>
      <w:lvlJc w:val="left"/>
    </w:lvl>
    <w:lvl w:ilvl="4" w:tplc="080C3170">
      <w:numFmt w:val="decimal"/>
      <w:lvlText w:val=""/>
      <w:lvlJc w:val="left"/>
    </w:lvl>
    <w:lvl w:ilvl="5" w:tplc="27265732">
      <w:numFmt w:val="decimal"/>
      <w:lvlText w:val=""/>
      <w:lvlJc w:val="left"/>
    </w:lvl>
    <w:lvl w:ilvl="6" w:tplc="95427D4C">
      <w:numFmt w:val="decimal"/>
      <w:lvlText w:val=""/>
      <w:lvlJc w:val="left"/>
    </w:lvl>
    <w:lvl w:ilvl="7" w:tplc="66E86DD8">
      <w:numFmt w:val="decimal"/>
      <w:lvlText w:val=""/>
      <w:lvlJc w:val="left"/>
    </w:lvl>
    <w:lvl w:ilvl="8" w:tplc="58F4DC54">
      <w:numFmt w:val="decimal"/>
      <w:lvlText w:val=""/>
      <w:lvlJc w:val="left"/>
    </w:lvl>
  </w:abstractNum>
  <w:abstractNum w:abstractNumId="1" w15:restartNumberingAfterBreak="0">
    <w:nsid w:val="4F0D6373"/>
    <w:multiLevelType w:val="hybridMultilevel"/>
    <w:tmpl w:val="25FEDE10"/>
    <w:lvl w:ilvl="0" w:tplc="A12A3EE6">
      <w:start w:val="1"/>
      <w:numFmt w:val="bullet"/>
      <w:lvlText w:val="●"/>
      <w:lvlJc w:val="left"/>
      <w:pPr>
        <w:ind w:left="720" w:hanging="360"/>
      </w:pPr>
    </w:lvl>
    <w:lvl w:ilvl="1" w:tplc="7CAAE3FE">
      <w:start w:val="1"/>
      <w:numFmt w:val="bullet"/>
      <w:lvlText w:val="○"/>
      <w:lvlJc w:val="left"/>
      <w:pPr>
        <w:ind w:left="1440" w:hanging="360"/>
      </w:pPr>
    </w:lvl>
    <w:lvl w:ilvl="2" w:tplc="0318012C">
      <w:start w:val="1"/>
      <w:numFmt w:val="bullet"/>
      <w:lvlText w:val="■"/>
      <w:lvlJc w:val="left"/>
      <w:pPr>
        <w:ind w:left="2160" w:hanging="360"/>
      </w:pPr>
    </w:lvl>
    <w:lvl w:ilvl="3" w:tplc="5860AE76">
      <w:start w:val="1"/>
      <w:numFmt w:val="bullet"/>
      <w:lvlText w:val="●"/>
      <w:lvlJc w:val="left"/>
      <w:pPr>
        <w:ind w:left="2880" w:hanging="360"/>
      </w:pPr>
    </w:lvl>
    <w:lvl w:ilvl="4" w:tplc="8FECFD9A">
      <w:start w:val="1"/>
      <w:numFmt w:val="bullet"/>
      <w:lvlText w:val="○"/>
      <w:lvlJc w:val="left"/>
      <w:pPr>
        <w:ind w:left="3600" w:hanging="360"/>
      </w:pPr>
    </w:lvl>
    <w:lvl w:ilvl="5" w:tplc="87BA80BA">
      <w:start w:val="1"/>
      <w:numFmt w:val="bullet"/>
      <w:lvlText w:val="■"/>
      <w:lvlJc w:val="left"/>
      <w:pPr>
        <w:ind w:left="4320" w:hanging="360"/>
      </w:pPr>
    </w:lvl>
    <w:lvl w:ilvl="6" w:tplc="C6B228CE">
      <w:start w:val="1"/>
      <w:numFmt w:val="bullet"/>
      <w:lvlText w:val="●"/>
      <w:lvlJc w:val="left"/>
      <w:pPr>
        <w:ind w:left="5040" w:hanging="360"/>
      </w:pPr>
    </w:lvl>
    <w:lvl w:ilvl="7" w:tplc="BA9A386E">
      <w:start w:val="1"/>
      <w:numFmt w:val="bullet"/>
      <w:lvlText w:val="●"/>
      <w:lvlJc w:val="left"/>
      <w:pPr>
        <w:ind w:left="5760" w:hanging="360"/>
      </w:pPr>
    </w:lvl>
    <w:lvl w:ilvl="8" w:tplc="5B0683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5D7585"/>
    <w:multiLevelType w:val="hybridMultilevel"/>
    <w:tmpl w:val="62F495E4"/>
    <w:lvl w:ilvl="0" w:tplc="C5420376">
      <w:start w:val="1"/>
      <w:numFmt w:val="bullet"/>
      <w:lvlText w:val="•"/>
      <w:lvlJc w:val="left"/>
      <w:pPr>
        <w:ind w:left="720" w:hanging="360"/>
      </w:pPr>
    </w:lvl>
    <w:lvl w:ilvl="1" w:tplc="2BAE3D0C">
      <w:numFmt w:val="decimal"/>
      <w:lvlText w:val=""/>
      <w:lvlJc w:val="left"/>
    </w:lvl>
    <w:lvl w:ilvl="2" w:tplc="4C523450">
      <w:numFmt w:val="decimal"/>
      <w:lvlText w:val=""/>
      <w:lvlJc w:val="left"/>
    </w:lvl>
    <w:lvl w:ilvl="3" w:tplc="2C6CB1C0">
      <w:numFmt w:val="decimal"/>
      <w:lvlText w:val=""/>
      <w:lvlJc w:val="left"/>
    </w:lvl>
    <w:lvl w:ilvl="4" w:tplc="8BA47410">
      <w:numFmt w:val="decimal"/>
      <w:lvlText w:val=""/>
      <w:lvlJc w:val="left"/>
    </w:lvl>
    <w:lvl w:ilvl="5" w:tplc="27B49044">
      <w:numFmt w:val="decimal"/>
      <w:lvlText w:val=""/>
      <w:lvlJc w:val="left"/>
    </w:lvl>
    <w:lvl w:ilvl="6" w:tplc="2E20E038">
      <w:numFmt w:val="decimal"/>
      <w:lvlText w:val=""/>
      <w:lvlJc w:val="left"/>
    </w:lvl>
    <w:lvl w:ilvl="7" w:tplc="60202438">
      <w:numFmt w:val="decimal"/>
      <w:lvlText w:val=""/>
      <w:lvlJc w:val="left"/>
    </w:lvl>
    <w:lvl w:ilvl="8" w:tplc="EAEAAD54">
      <w:numFmt w:val="decimal"/>
      <w:lvlText w:val=""/>
      <w:lvlJc w:val="left"/>
    </w:lvl>
  </w:abstractNum>
  <w:num w:numId="1" w16cid:durableId="827936855">
    <w:abstractNumId w:val="1"/>
    <w:lvlOverride w:ilvl="0">
      <w:startOverride w:val="1"/>
    </w:lvlOverride>
  </w:num>
  <w:num w:numId="2" w16cid:durableId="871114870">
    <w:abstractNumId w:val="2"/>
    <w:lvlOverride w:ilvl="0">
      <w:startOverride w:val="1"/>
    </w:lvlOverride>
  </w:num>
  <w:num w:numId="3" w16cid:durableId="1466237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95"/>
    <w:rsid w:val="00237407"/>
    <w:rsid w:val="0043436B"/>
    <w:rsid w:val="00CB72C8"/>
    <w:rsid w:val="00D5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6DA14"/>
  <w15:docId w15:val="{28181D17-EEB0-4056-87CB-781B8D3C3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tasnem abd elaziz</cp:lastModifiedBy>
  <cp:revision>2</cp:revision>
  <dcterms:created xsi:type="dcterms:W3CDTF">2026-05-03T19:57:00Z</dcterms:created>
  <dcterms:modified xsi:type="dcterms:W3CDTF">2026-05-03T20:09:00Z</dcterms:modified>
</cp:coreProperties>
</file>