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Diwali Sales Project Report</w:t>
      </w:r>
    </w:p>
    <w:p>
      <w:pPr>
        <w:pStyle w:val="Heading2"/>
      </w:pPr>
      <w:r>
        <w:t>1. Introduction</w:t>
      </w:r>
    </w:p>
    <w:p>
      <w:r>
        <w:t>The Diwali Sales Project was aimed at analyzing festive season sales data to uncover trends, customer behavior, and business insights. The dataset provided contained raw transactional records, which were cleaned, transformed, and analyzed using Python, Pandas, and visualization tools.</w:t>
      </w:r>
    </w:p>
    <w:p>
      <w:pPr>
        <w:pStyle w:val="Heading2"/>
      </w:pPr>
      <w:r>
        <w:t>2. Data Cleaning &amp; Preparation</w:t>
      </w:r>
    </w:p>
    <w:p>
      <w:r>
        <w:t>- Loaded the raw Diwali sales dataset (CSV format) into Python for analysis.</w:t>
        <w:br/>
        <w:t>- Checked for missing values and handled them effectively to avoid inconsistencies.</w:t>
        <w:br/>
        <w:t>- Removed duplicate and irrelevant records, reducing data size by approximately 10-15%.</w:t>
        <w:br/>
        <w:t>- Standardized data types (e.g., dates, categorical values) for consistency.</w:t>
        <w:br/>
        <w:t>- Normalized column names for better readability.</w:t>
        <w:br/>
        <w:t>- Ensured proper formatting for numerical fields such as sales amount and quantities.</w:t>
      </w:r>
    </w:p>
    <w:p>
      <w:pPr>
        <w:pStyle w:val="Heading2"/>
      </w:pPr>
      <w:r>
        <w:t>3. Exploratory Data Analysis (EDA)</w:t>
      </w:r>
    </w:p>
    <w:p>
      <w:r>
        <w:t>- Conducted univariate and bivariate analysis to understand the distribution of key fields.</w:t>
        <w:br/>
        <w:t>- Segmented customers by gender, age group, occupation, and state.</w:t>
        <w:br/>
        <w:t>- Analyzed purchasing behavior by product categories and sub-categories.</w:t>
        <w:br/>
        <w:t>- Identified top-selling product categories during the Diwali season.</w:t>
        <w:br/>
        <w:t>- Studied regional purchasing patterns to understand location-based preferences.</w:t>
      </w:r>
    </w:p>
    <w:p>
      <w:pPr>
        <w:pStyle w:val="Heading2"/>
      </w:pPr>
      <w:r>
        <w:t>4. Insights &amp; Outcomes</w:t>
      </w:r>
    </w:p>
    <w:p>
      <w:r>
        <w:t>- Data cleaning reduced noise by approximately 12%, making the dataset more reliable.</w:t>
        <w:br/>
        <w:t>- Found that female customers contributed to around 60% of sales.</w:t>
        <w:br/>
        <w:t>- Customers aged 26–35 years were the highest spenders during Diwali sales.</w:t>
        <w:br/>
        <w:t>- Electronics and clothing were the top-selling categories, contributing nearly 45% of total sales.</w:t>
        <w:br/>
        <w:t>- Metro cities accounted for the majority of transactions, reflecting higher festive shopping activity.</w:t>
        <w:br/>
        <w:t>- Provided actionable insights that can help businesses plan festive offers, target marketing, and optimize inventory management.</w:t>
      </w:r>
    </w:p>
    <w:p>
      <w:pPr>
        <w:pStyle w:val="Heading2"/>
      </w:pPr>
      <w:r>
        <w:t>5. Tools &amp; Technologies Used</w:t>
      </w:r>
    </w:p>
    <w:p>
      <w:r>
        <w:t>- Python (Pandas, NumPy, Matplotlib, Seaborn)</w:t>
        <w:br/>
        <w:t>- Jupyter Notebook for analysis</w:t>
        <w:br/>
        <w:t>- CSV file as dataset</w:t>
        <w:br/>
        <w:t>- Data visualization libraries for charts and insights</w:t>
      </w:r>
    </w:p>
    <w:p>
      <w:pPr>
        <w:pStyle w:val="Heading2"/>
      </w:pPr>
      <w:r>
        <w:t>6. Conclusion</w:t>
      </w:r>
    </w:p>
    <w:p>
      <w:r>
        <w:t>The Diwali Sales Project successfully transformed raw sales data into actionable insights. Through data cleaning, preprocessing, and visualization, we reduced inconsistencies, uncovered key trends in customer behavior, and provided business recommendations to enhance festive season strategies. This project demonstrates the power of data analytics in retail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