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30"/>
        <w:gridCol w:w="6522"/>
      </w:tblGrid>
      <w:tr w:rsidR="00CF27F7" w:rsidTr="005225CC">
        <w:tc>
          <w:tcPr>
            <w:tcW w:w="9352" w:type="dxa"/>
            <w:gridSpan w:val="2"/>
          </w:tcPr>
          <w:p w:rsidR="00CF27F7" w:rsidRPr="00757C79" w:rsidRDefault="00CF27F7" w:rsidP="005225CC">
            <w:pPr>
              <w:jc w:val="center"/>
              <w:rPr>
                <w:rFonts w:ascii="Century Gothic" w:hAnsi="Century Gothic" w:cs="Times New Roman"/>
                <w:b/>
                <w:szCs w:val="18"/>
              </w:rPr>
            </w:pPr>
            <w:bookmarkStart w:id="0" w:name="_GoBack"/>
            <w:bookmarkEnd w:id="0"/>
            <w:r w:rsidRPr="00757C79">
              <w:rPr>
                <w:rFonts w:ascii="Century Gothic" w:hAnsi="Century Gothic" w:cs="Times New Roman"/>
                <w:b/>
                <w:szCs w:val="18"/>
              </w:rPr>
              <w:t>Critique Paper</w:t>
            </w:r>
            <w:r>
              <w:rPr>
                <w:rFonts w:ascii="Century Gothic" w:hAnsi="Century Gothic" w:cs="Times New Roman"/>
                <w:b/>
                <w:szCs w:val="18"/>
              </w:rPr>
              <w:t xml:space="preserve"> Third Quarter PT</w:t>
            </w:r>
          </w:p>
        </w:tc>
      </w:tr>
      <w:tr w:rsidR="00CF27F7" w:rsidTr="005225CC">
        <w:tc>
          <w:tcPr>
            <w:tcW w:w="2830"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Speech Title:</w:t>
            </w:r>
          </w:p>
        </w:tc>
        <w:tc>
          <w:tcPr>
            <w:tcW w:w="6522"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Grit: The Strongest Predictor of Success</w:t>
            </w:r>
          </w:p>
        </w:tc>
      </w:tr>
      <w:tr w:rsidR="00CF27F7" w:rsidTr="005225CC">
        <w:tc>
          <w:tcPr>
            <w:tcW w:w="2830"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Speaker:</w:t>
            </w:r>
          </w:p>
        </w:tc>
        <w:tc>
          <w:tcPr>
            <w:tcW w:w="6522"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Angela Duckworth</w:t>
            </w:r>
          </w:p>
        </w:tc>
      </w:tr>
      <w:tr w:rsidR="00CF27F7" w:rsidTr="005225CC">
        <w:tc>
          <w:tcPr>
            <w:tcW w:w="2830"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Summary of the Video:</w:t>
            </w:r>
          </w:p>
        </w:tc>
        <w:tc>
          <w:tcPr>
            <w:tcW w:w="6522" w:type="dxa"/>
          </w:tcPr>
          <w:p w:rsidR="00CF27F7" w:rsidRDefault="00CE723B" w:rsidP="00CE723B">
            <w:pPr>
              <w:rPr>
                <w:rFonts w:ascii="Century Gothic" w:hAnsi="Century Gothic" w:cs="Times New Roman"/>
                <w:bCs/>
                <w:szCs w:val="18"/>
              </w:rPr>
            </w:pPr>
            <w:r w:rsidRPr="00CE723B">
              <w:rPr>
                <w:rFonts w:ascii="Century Gothic" w:hAnsi="Century Gothic" w:cs="Times New Roman"/>
                <w:bCs/>
                <w:szCs w:val="18"/>
              </w:rPr>
              <w:t xml:space="preserve">Summary of the video Angela Duckworth who was once a teacher and became a psychologist gave a speech on who's among the students and even professional success is based on whether it is based on their academic excellence on their IQ's. She gave her speech very well, very clean and </w:t>
            </w:r>
            <w:proofErr w:type="gramStart"/>
            <w:r w:rsidRPr="00CE723B">
              <w:rPr>
                <w:rFonts w:ascii="Century Gothic" w:hAnsi="Century Gothic" w:cs="Times New Roman"/>
                <w:bCs/>
                <w:szCs w:val="18"/>
              </w:rPr>
              <w:t>very</w:t>
            </w:r>
            <w:proofErr w:type="gramEnd"/>
            <w:r w:rsidRPr="00CE723B">
              <w:rPr>
                <w:rFonts w:ascii="Century Gothic" w:hAnsi="Century Gothic" w:cs="Times New Roman"/>
                <w:bCs/>
                <w:szCs w:val="18"/>
              </w:rPr>
              <w:t xml:space="preserve"> </w:t>
            </w:r>
            <w:proofErr w:type="spellStart"/>
            <w:r w:rsidRPr="00CE723B">
              <w:rPr>
                <w:rFonts w:ascii="Century Gothic" w:hAnsi="Century Gothic" w:cs="Times New Roman"/>
                <w:bCs/>
                <w:szCs w:val="18"/>
              </w:rPr>
              <w:t>precised</w:t>
            </w:r>
            <w:proofErr w:type="spellEnd"/>
            <w:r w:rsidRPr="00CE723B">
              <w:rPr>
                <w:rFonts w:ascii="Century Gothic" w:hAnsi="Century Gothic" w:cs="Times New Roman"/>
                <w:bCs/>
                <w:szCs w:val="18"/>
              </w:rPr>
              <w:t xml:space="preserve">. That success is </w:t>
            </w:r>
            <w:proofErr w:type="spellStart"/>
            <w:r w:rsidRPr="00CE723B">
              <w:rPr>
                <w:rFonts w:ascii="Century Gothic" w:hAnsi="Century Gothic" w:cs="Times New Roman"/>
                <w:bCs/>
                <w:szCs w:val="18"/>
              </w:rPr>
              <w:t>is</w:t>
            </w:r>
            <w:proofErr w:type="spellEnd"/>
            <w:r w:rsidRPr="00CE723B">
              <w:rPr>
                <w:rFonts w:ascii="Century Gothic" w:hAnsi="Century Gothic" w:cs="Times New Roman"/>
                <w:bCs/>
                <w:szCs w:val="18"/>
              </w:rPr>
              <w:t xml:space="preserve"> not only based whether you are very intelligent or has the highest IQ but it is the ability of an individual who has the strength and the perseverance in everything that he/she is doing. That failure is not a bad experience but your desire to stand up after a fall.</w:t>
            </w:r>
          </w:p>
        </w:tc>
      </w:tr>
      <w:tr w:rsidR="00CF27F7" w:rsidTr="005225CC">
        <w:tc>
          <w:tcPr>
            <w:tcW w:w="2830"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Speech Content:</w:t>
            </w: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Introduction:</w:t>
            </w: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(How did the speech start?)</w:t>
            </w: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Body:</w:t>
            </w: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(What were the main points?)</w:t>
            </w: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Conclusion:</w:t>
            </w: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(How did the speech end?</w:t>
            </w:r>
          </w:p>
        </w:tc>
        <w:tc>
          <w:tcPr>
            <w:tcW w:w="6522" w:type="dxa"/>
          </w:tcPr>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r>
              <w:rPr>
                <w:rFonts w:ascii="Century Gothic" w:hAnsi="Century Gothic" w:cs="Times New Roman"/>
                <w:bCs/>
                <w:szCs w:val="18"/>
              </w:rPr>
              <w:t>Introduction:</w:t>
            </w:r>
          </w:p>
          <w:p w:rsidR="00CF27F7" w:rsidRDefault="00CE723B" w:rsidP="005225CC">
            <w:pPr>
              <w:rPr>
                <w:rFonts w:ascii="Century Gothic" w:hAnsi="Century Gothic" w:cs="Times New Roman"/>
                <w:bCs/>
                <w:szCs w:val="18"/>
              </w:rPr>
            </w:pPr>
            <w:r w:rsidRPr="00CE723B">
              <w:rPr>
                <w:rFonts w:ascii="Century Gothic" w:hAnsi="Century Gothic" w:cs="Times New Roman"/>
                <w:bCs/>
                <w:szCs w:val="18"/>
              </w:rPr>
              <w:t>Introduction The speech started by an intro that could really catch the listeners attention. That she was once a teacher and later on after so many research encouraged her to become a psychology graduate to further study her goals and objectives in life.</w:t>
            </w:r>
          </w:p>
          <w:p w:rsidR="00CF27F7" w:rsidRDefault="00CF27F7" w:rsidP="005225CC">
            <w:pPr>
              <w:rPr>
                <w:rFonts w:ascii="Century Gothic" w:hAnsi="Century Gothic" w:cs="Times New Roman"/>
                <w:bCs/>
                <w:szCs w:val="18"/>
              </w:rPr>
            </w:pPr>
            <w:r>
              <w:rPr>
                <w:rFonts w:ascii="Century Gothic" w:hAnsi="Century Gothic" w:cs="Times New Roman"/>
                <w:bCs/>
                <w:szCs w:val="18"/>
              </w:rPr>
              <w:t>Body:</w:t>
            </w:r>
          </w:p>
          <w:p w:rsidR="00CF27F7" w:rsidRDefault="00CE723B" w:rsidP="005225CC">
            <w:pPr>
              <w:rPr>
                <w:rFonts w:ascii="Century Gothic" w:hAnsi="Century Gothic" w:cs="Times New Roman"/>
                <w:bCs/>
                <w:szCs w:val="18"/>
              </w:rPr>
            </w:pPr>
            <w:r w:rsidRPr="00CE723B">
              <w:rPr>
                <w:rFonts w:ascii="Century Gothic" w:hAnsi="Century Gothic" w:cs="Times New Roman"/>
                <w:bCs/>
                <w:szCs w:val="18"/>
              </w:rPr>
              <w:t>Body The main points are that success does not only comes from the persons who are exceptionally intelligent and who has high IQ's, but success comes from your determination and perseverance. Success comes from a character of a person that shows strength and courage to do what is always the best. Set your goals, and follow it through.</w:t>
            </w:r>
          </w:p>
          <w:p w:rsidR="00CF27F7" w:rsidRDefault="00CF27F7" w:rsidP="005225CC">
            <w:pPr>
              <w:rPr>
                <w:rFonts w:ascii="Century Gothic" w:hAnsi="Century Gothic" w:cs="Times New Roman"/>
                <w:bCs/>
                <w:szCs w:val="18"/>
              </w:rPr>
            </w:pPr>
            <w:r>
              <w:rPr>
                <w:rFonts w:ascii="Century Gothic" w:hAnsi="Century Gothic" w:cs="Times New Roman"/>
                <w:bCs/>
                <w:szCs w:val="18"/>
              </w:rPr>
              <w:t>Conclusion:</w:t>
            </w:r>
          </w:p>
          <w:p w:rsidR="00CE723B" w:rsidRDefault="00CE723B" w:rsidP="005225CC">
            <w:pPr>
              <w:rPr>
                <w:rFonts w:ascii="Century Gothic" w:hAnsi="Century Gothic" w:cs="Times New Roman"/>
                <w:bCs/>
                <w:szCs w:val="18"/>
              </w:rPr>
            </w:pPr>
            <w:r w:rsidRPr="00CE723B">
              <w:rPr>
                <w:rFonts w:ascii="Century Gothic" w:hAnsi="Century Gothic" w:cs="Times New Roman"/>
                <w:bCs/>
                <w:szCs w:val="18"/>
              </w:rPr>
              <w:t>Conclusion The speech ends that talented individuals does not usually follow the rules by the books. They have growth mindsets which is their abilities to learn more and more. That experiencing failures is not a sin but they still have the heart to stand up and make the most and correct their mistakes.</w:t>
            </w:r>
          </w:p>
        </w:tc>
      </w:tr>
      <w:tr w:rsidR="00CF27F7" w:rsidTr="005225CC">
        <w:tc>
          <w:tcPr>
            <w:tcW w:w="2830"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Delivery Skills and Techniques</w:t>
            </w: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(What are the best/worst delivery skills/techniques of the speaker?)</w:t>
            </w:r>
          </w:p>
        </w:tc>
        <w:tc>
          <w:tcPr>
            <w:tcW w:w="6522" w:type="dxa"/>
          </w:tcPr>
          <w:p w:rsidR="00CF27F7" w:rsidRDefault="00CE723B" w:rsidP="005225CC">
            <w:pPr>
              <w:rPr>
                <w:rFonts w:ascii="Century Gothic" w:hAnsi="Century Gothic" w:cs="Times New Roman"/>
                <w:bCs/>
                <w:szCs w:val="18"/>
              </w:rPr>
            </w:pPr>
            <w:r w:rsidRPr="00CE723B">
              <w:rPr>
                <w:rFonts w:ascii="Century Gothic" w:hAnsi="Century Gothic" w:cs="Times New Roman"/>
                <w:bCs/>
                <w:szCs w:val="18"/>
              </w:rPr>
              <w:t>Delivery Skills The best delivery skills of the speaker are her power to get the audience attention. She speaks clearly and with good intonations. Has good language. She can be clearly understood. The worst delivery skill is maybe she could have extend a little more time.</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t>Bias/Prejudice</w:t>
            </w:r>
          </w:p>
          <w:p w:rsidR="00CF27F7" w:rsidRPr="00CE723B" w:rsidRDefault="00CF27F7" w:rsidP="005225CC">
            <w:pPr>
              <w:rPr>
                <w:rFonts w:ascii="Century Gothic" w:hAnsi="Century Gothic" w:cs="Times New Roman"/>
                <w:b/>
                <w:bCs/>
                <w:szCs w:val="18"/>
              </w:rPr>
            </w:pPr>
          </w:p>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lastRenderedPageBreak/>
              <w:t>(Did the speaker show bias? Why? Why not?</w:t>
            </w:r>
          </w:p>
        </w:tc>
        <w:tc>
          <w:tcPr>
            <w:tcW w:w="6522" w:type="dxa"/>
          </w:tcPr>
          <w:p w:rsidR="00CF27F7" w:rsidRDefault="00CE723B" w:rsidP="005225CC">
            <w:pPr>
              <w:rPr>
                <w:rFonts w:ascii="Century Gothic" w:hAnsi="Century Gothic" w:cs="Times New Roman"/>
                <w:bCs/>
                <w:szCs w:val="18"/>
              </w:rPr>
            </w:pPr>
            <w:r w:rsidRPr="00CE723B">
              <w:rPr>
                <w:rFonts w:ascii="Century Gothic" w:hAnsi="Century Gothic" w:cs="Times New Roman"/>
                <w:bCs/>
                <w:szCs w:val="18"/>
              </w:rPr>
              <w:lastRenderedPageBreak/>
              <w:t xml:space="preserve">Prejudice I don't think that there was bias in her speech because she has been going places to do a research. I </w:t>
            </w:r>
            <w:r w:rsidRPr="00CE723B">
              <w:rPr>
                <w:rFonts w:ascii="Century Gothic" w:hAnsi="Century Gothic" w:cs="Times New Roman"/>
                <w:bCs/>
                <w:szCs w:val="18"/>
              </w:rPr>
              <w:lastRenderedPageBreak/>
              <w:t>think they invested time and effort to make a survey too, to come up with the answers.</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r w:rsidR="00CF27F7" w:rsidTr="005225CC">
        <w:tc>
          <w:tcPr>
            <w:tcW w:w="2830" w:type="dxa"/>
          </w:tcPr>
          <w:p w:rsidR="00CF27F7" w:rsidRPr="00CE723B" w:rsidRDefault="00CF27F7" w:rsidP="005225CC">
            <w:pPr>
              <w:rPr>
                <w:rFonts w:ascii="Century Gothic" w:hAnsi="Century Gothic" w:cs="Times New Roman"/>
                <w:b/>
                <w:bCs/>
                <w:szCs w:val="18"/>
              </w:rPr>
            </w:pPr>
            <w:r w:rsidRPr="00CE723B">
              <w:rPr>
                <w:rFonts w:ascii="Century Gothic" w:hAnsi="Century Gothic" w:cs="Times New Roman"/>
                <w:b/>
                <w:bCs/>
                <w:szCs w:val="18"/>
              </w:rPr>
              <w:lastRenderedPageBreak/>
              <w:t>Ted Talk Review</w:t>
            </w:r>
          </w:p>
          <w:p w:rsidR="00CF27F7" w:rsidRPr="00CE723B" w:rsidRDefault="00CF27F7" w:rsidP="005225CC">
            <w:pPr>
              <w:rPr>
                <w:rFonts w:ascii="Century Gothic" w:hAnsi="Century Gothic" w:cs="Times New Roman"/>
                <w:b/>
                <w:bCs/>
                <w:szCs w:val="18"/>
              </w:rPr>
            </w:pPr>
          </w:p>
          <w:p w:rsidR="00CF27F7" w:rsidRDefault="00CF27F7" w:rsidP="005225CC">
            <w:pPr>
              <w:rPr>
                <w:rFonts w:ascii="Century Gothic" w:hAnsi="Century Gothic" w:cs="Times New Roman"/>
                <w:bCs/>
                <w:szCs w:val="18"/>
              </w:rPr>
            </w:pPr>
            <w:r w:rsidRPr="00CE723B">
              <w:rPr>
                <w:rFonts w:ascii="Century Gothic" w:hAnsi="Century Gothic" w:cs="Times New Roman"/>
                <w:b/>
                <w:bCs/>
                <w:szCs w:val="18"/>
              </w:rPr>
              <w:t>(Would you recommend this video to fellow students? Explain.)</w:t>
            </w:r>
          </w:p>
        </w:tc>
        <w:tc>
          <w:tcPr>
            <w:tcW w:w="6522" w:type="dxa"/>
          </w:tcPr>
          <w:p w:rsidR="00CF27F7" w:rsidRDefault="00CE723B" w:rsidP="005225CC">
            <w:pPr>
              <w:rPr>
                <w:rFonts w:ascii="Century Gothic" w:hAnsi="Century Gothic" w:cs="Times New Roman"/>
                <w:bCs/>
                <w:szCs w:val="18"/>
              </w:rPr>
            </w:pPr>
            <w:r w:rsidRPr="00CE723B">
              <w:rPr>
                <w:rFonts w:ascii="Century Gothic" w:hAnsi="Century Gothic" w:cs="Times New Roman"/>
                <w:bCs/>
                <w:szCs w:val="18"/>
              </w:rPr>
              <w:t>Would you recommend Yes, I would recommend this video to fellow students to encourage and to be inspired that it's okay to experience failure, provided you stand up and work hard for the best.</w:t>
            </w: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p w:rsidR="00CF27F7" w:rsidRDefault="00CF27F7" w:rsidP="005225CC">
            <w:pPr>
              <w:rPr>
                <w:rFonts w:ascii="Century Gothic" w:hAnsi="Century Gothic" w:cs="Times New Roman"/>
                <w:bCs/>
                <w:szCs w:val="18"/>
              </w:rPr>
            </w:pPr>
          </w:p>
        </w:tc>
      </w:tr>
    </w:tbl>
    <w:p w:rsidR="0007457F" w:rsidRPr="00CF27F7" w:rsidRDefault="0007457F">
      <w:pPr>
        <w:rPr>
          <w:sz w:val="24"/>
        </w:rPr>
      </w:pPr>
    </w:p>
    <w:sectPr w:rsidR="0007457F" w:rsidRPr="00CF27F7" w:rsidSect="00CE723B">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187A99"/>
    <w:rsid w:val="009C1AB4"/>
    <w:rsid w:val="00C517A6"/>
    <w:rsid w:val="00CE723B"/>
    <w:rsid w:val="00CF27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Windows User</cp:lastModifiedBy>
  <cp:revision>2</cp:revision>
  <dcterms:created xsi:type="dcterms:W3CDTF">2022-02-25T12:17:00Z</dcterms:created>
  <dcterms:modified xsi:type="dcterms:W3CDTF">2022-02-25T12:17:00Z</dcterms:modified>
</cp:coreProperties>
</file>