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ภาพรวมผลิตภัณฑ์ BMS ฉบับรวม</w:t>
      </w:r>
    </w:p>
    <w:p>
      <w:pPr>
        <w:spacing w:after="240"/>
      </w:pPr>
      <w:r>
        <w:rPr>
          <w:color w:val="6B7280"/>
          <w:sz w:val="20"/>
          <w:szCs w:val="20"/>
        </w:rPr>
        <w:t xml:space="preserve">สำหรับผู้ใช้และทีมขาย · ปรับปรุงล่าสุด 30 กันยายน 2569</w:t>
      </w:r>
    </w:p>
    <w:p>
      <w:r>
        <w:t xml:space="preserve">BMS ไม่ใช่แชทบอท แต่เป็นระบบบริหารธุรกิจที่เปลี่ยนทุกบทสนทนากับลูกค้าให้กลายเป็นงานขายที่จบในระบบเดียว</w:t>
      </w:r>
    </w:p>
    <w:p>
      <w:pPr>
        <w:shd w:fill="EAF1F8" w:color="auto" w:val="clear"/>
        <w:spacing w:after="160" w:before="120"/>
        <w:jc w:val="center"/>
      </w:pPr>
      <w:r>
        <w:rPr>
          <w:b/>
          <w:bCs/>
          <w:color w:val="1F4E79"/>
        </w:rPr>
        <w:t xml:space="preserve">ลูกค้า → AI → CRM → ออร์เดอร์ → สต็อก → ชำระเงิน → จัดส่ง → Dashboard</w:t>
      </w:r>
    </w:p>
    <w:p>
      <w:r>
        <w:t xml:space="preserve">AI ทำหน้าที่เข้าใจความต้องการ เรียกใช้เครื่องมือที่ได้รับอนุญาต และอธิบายผลลัพธ์ ส่วนราคา สต็อก ยอดเงิน สิทธิ์ และเอกสารภาษีมาจาก Backend และฐานข้อมูลจริงเสมอ</w:t>
      </w:r>
    </w:p>
    <w:p>
      <w:pPr>
        <w:pStyle w:val="Heading2"/>
      </w:pPr>
      <w:r>
        <w:t xml:space="preserve">สัญลักษณ์สถานะที่ใช้ในเอกสารนี้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พร้อมใช้งาน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สร้างและทดสอบแล้ว ใช้งานได้ตามขอบเขตที่ระบุ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Beta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สร้างแล้ว แต่ยังไม่ได้พิสูจน์กับระบบภายนอกหรือฮาร์ดแวร์จริง ห้ามสัญญาว่าพร้อมใช้งาน Production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ปิดเป็นค่าเริ่มต้น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สร้างแล้วแต่ปิดด้วย Feature Flag ต้องเปิดใช้งานแบบควบคุม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Roadmap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ยังไม่มีการส่งมอบ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AI Inbox และการขายผ่านแชท</w:t>
      </w:r>
    </w:p>
    <w:p>
      <w:r>
        <w:t xml:space="preserve">BMS รวมบทสนทนาจาก LINE, Facebook, Instagram, TikTok และแชทบนเว็บไซต์ไว้ใน Inbox เดียว (Shopee/Lazada ยังเป็น Beta)</w:t>
      </w:r>
    </w:p>
    <w:p>
      <w:pPr>
        <w:pStyle w:val="Heading3"/>
      </w:pPr>
      <w:r>
        <w:t xml:space="preserve">ความสามารถหลัก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ตอบคำถามเกี่ยวกับสินค้าและบริการ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ค้นสินค้า ราคา สต็อก ขนาด และหน่วยขาย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รับคำสั่งซื้อหลายรายการในข้อความเดียว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จดจำการแก้ไขสินค้าและจำนวนระหว่างสนทนา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ตรวจโปรโมชั่นและราคาส่งจาก Backend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สร้างคำขอแจ้งเตือนเมื่อสินค้ากลับเข้าสต็อก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ตรวจสอบสถานะออร์เดอร์ของลูกค้า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นำข้อมูลจัดส่งเดิมกลับมาใช้ และถามเฉพาะข้อมูลที่ยังขาด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แสดงสรุปตะกร้าให้ลูกค้ายืนยันก่อนสร้างออร์เดอร์</w:t>
      </w:r>
    </w:p>
    <w:p>
      <w:pPr>
        <w:pBdr>
          <w:left w:val="single" w:color="C58B00" w:sz="18" w:space="8"/>
        </w:pBdr>
        <w:shd w:fill="FFF7E0" w:color="auto" w:val="clear"/>
        <w:spacing w:after="160" w:before="120"/>
        <w:ind w:left="200" w:right="200"/>
      </w:pPr>
      <w:r>
        <w:rPr>
          <w:b/>
          <w:bCs/>
          <w:color w:val="C58B00"/>
        </w:rPr>
        <w:t xml:space="preserve">หมายเหตุ  </w:t>
      </w:r>
      <w:r>
        <w:t xml:space="preserve">AI ไม่เข้าฐานข้อมูลโดยตรง ไม่สร้าง SQL และไม่เดาราคา สต็อก วิธีชำระเงิน หรือเลขออร์เดอร์ขึ้นเอง งานอ่อนไหว เช่น คืนเงิน ยกเลิกบิล ปรับสต็อก รวมข้อมูลลูกค้า หรือยืนยันการชำระเงิน ต้องให้พนักงานที่มีสิทธิ์ตรวจสอบและยืนยัน</w:t>
      </w:r>
    </w:p>
    <w:p>
      <w:pPr>
        <w:pStyle w:val="Heading1"/>
      </w:pPr>
      <w:r>
        <w:t xml:space="preserve">2. ตัวอย่าง AI Inbox สำหรับร้านทั่วไป</w:t>
      </w:r>
    </w:p>
    <w:p>
      <w:pPr>
        <w:pStyle w:val="Heading3"/>
      </w:pPr>
      <w:r>
        <w:t xml:space="preserve">สั่งสินค้าหลายรายการ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374151"/>
        </w:rPr>
        <w:t xml:space="preserve">ลูกค้า: </w:t>
      </w:r>
      <w:r>
        <w:t xml:space="preserve">ขอเสื้อยืดสีดำไซซ์ M 2 ตัว กับหมวกสีดำ 1 ใบ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1F4E79"/>
        </w:rPr>
        <w:t xml:space="preserve">AI Inbox: </w:t>
      </w:r>
      <w:r>
        <w:t xml:space="preserve">พบสินค้าตามรายการค่ะ</w:t>
      </w:r>
    </w:p>
    <w:p>
      <w:pPr>
        <w:shd w:fill="F3F4F6" w:color="auto" w:val="clear"/>
        <w:spacing w:after="40"/>
        <w:ind w:left="360" w:right="360"/>
      </w:pPr>
      <w:r>
        <w:t xml:space="preserve">      – เสื้อยืดสีดำ ไซซ์ M จำนวน 2 ตัว</w:t>
      </w:r>
    </w:p>
    <w:p>
      <w:pPr>
        <w:shd w:fill="F3F4F6" w:color="auto" w:val="clear"/>
        <w:spacing w:after="40"/>
        <w:ind w:left="360" w:right="360"/>
      </w:pPr>
      <w:r>
        <w:t xml:space="preserve">      – หมวกสีดำ จำนวน 1 ใบ</w:t>
      </w:r>
    </w:p>
    <w:p>
      <w:pPr>
        <w:shd w:fill="F3F4F6" w:color="auto" w:val="clear"/>
        <w:spacing w:after="40"/>
        <w:ind w:left="360" w:right="360"/>
      </w:pPr>
      <w:r>
        <w:t xml:space="preserve">      ระบบจะใช้ราคาและโปรโมชั่นปัจจุบันของร้าน กรุณาตอบ “ยืนยัน” หรือแจ้งรายการที่ต้องการแก้ไขค่ะ</w:t>
      </w:r>
    </w:p>
    <w:p>
      <w:r>
        <w:t xml:space="preserve">เมื่อลูกค้ายืนยัน ระบบจะ: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แยกสินค้าแต่ละรายการ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ค้น SKU และไซซ์จาก Catalog จริง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ตรวจราคา สต็อก และหน่วยขาย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คำนวณโปรโมชั่นและราคาส่ง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จองสต็อก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สร้างออร์เดอร์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ส่งลิงก์ชำระเงินที่ลงลายมือชื่อดิจิทัล (Signed Checkout Link) ให้ลูกค้าเลือกวิธีชำระเงินที่ร้านเปิดใช้งาน</w:t>
      </w:r>
    </w:p>
    <w:p>
      <w:r>
        <w:t xml:space="preserve">หากลูกค้าเปลี่ยนสินค้า จำนวน หรือหน่วยขายหลังยืนยัน ระบบจะสร้างสรุปใหม่และขอให้ยืนยันอีกครั้ง</w:t>
      </w:r>
    </w:p>
    <w:p>
      <w:pPr>
        <w:pStyle w:val="Heading3"/>
      </w:pPr>
      <w:r>
        <w:t xml:space="preserve">สินค้าหมด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374151"/>
        </w:rPr>
        <w:t xml:space="preserve">ลูกค้า: </w:t>
      </w:r>
      <w:r>
        <w:t xml:space="preserve">หูฟังรุ่น ABC สีดำมีไหม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1F4E79"/>
        </w:rPr>
        <w:t xml:space="preserve">AI Inbox: </w:t>
      </w:r>
      <w:r>
        <w:t xml:space="preserve">สินค้ามีอยู่ใน Catalog แต่ขณะนี้ไม่มีสินค้าพร้อมขายค่ะ พบสินค้าทางเลือกที่ตรวจสอบแล้ว หรือสามารถแจ้งเตือนเมื่อสินค้ากลับเข้าสต็อกได้ ต้องการแบบไหนคะ?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เสนอได้เฉพาะสินค้าทางเลือกที่ Backend ยืนยันว่ามีขายจริง และจะไม่เปลี่ยนสินค้าที่ลูกค้าต้องการให้อัตโนมัติ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การสมัครแจ้งเตือนสินค้าเข้าจะเกิดขึ้นเมื่อลูกค้าเลือกอย่างชัดเจนเท่านั้น</w:t>
      </w:r>
    </w:p>
    <w:p>
      <w:pPr>
        <w:pStyle w:val="Heading3"/>
      </w:pPr>
      <w:r>
        <w:t xml:space="preserve">ตรวจสอบสถานะออร์เดอร์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374151"/>
        </w:rPr>
        <w:t xml:space="preserve">ลูกค้า: </w:t>
      </w:r>
      <w:r>
        <w:t xml:space="preserve">ออร์เดอร์ล่าสุดส่งหรือยัง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1F4E79"/>
        </w:rPr>
        <w:t xml:space="preserve">AI Inbox: </w:t>
      </w:r>
      <w:r>
        <w:t xml:space="preserve">ออร์เดอร์ล่าสุดของคุณอยู่ในสถานะ “กำลังจัดเตรียมสินค้า” ค่ะ หากมีหมายเลขติดตามที่บันทึกในระบบ จะแสดงจากรายการนี้โดยตรง</w:t>
      </w:r>
    </w:p>
    <w:p>
      <w:r>
        <w:t xml:space="preserve">ระบบเปิดดูได้เฉพาะออร์เดอร์ที่ผูกกับตัวตนของลูกค้า ไม่สามารถเดาหรือเปิดข้อมูลของลูกค้าคนอื่นได้</w:t>
      </w:r>
    </w:p>
    <w:p>
      <w:pPr>
        <w:pStyle w:val="Heading1"/>
      </w:pPr>
      <w:r>
        <w:t xml:space="preserve">3. CRM และ Customer 360</w:t>
      </w:r>
    </w:p>
    <w:p>
      <w:r>
        <w:t xml:space="preserve">BMS รวมข้อมูลลูกค้าไว้ในโปรไฟล์เดียว ได้แก่ บทสนทนา ออร์เดอร์ การชำระเงิน คูปอง สมาชิกและแต้มสะสม ที่อยู่จัดส่ง การแจ้งเตือนสินค้าเข้า เคสร้านขายยา งานติดตามลูกค้า และประวัติการซื้อข้ามช่องทาง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รองรับที่อยู่หลายรายการและกำหนดที่อยู่หลักได้ หากข้อมูลจัดส่งเดิมครบ ระบบจะนำกลับมาใช้โดยไม่ให้ลูกค้ากรอกซ้ำ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หากข้อมูลไม่ครบ AI จะถามเฉพาะช่องที่ขาดทีละรายการ โดยไม่ต้องส่งข้อมูลส่วนบุคคลทั้งหมดให้โมเดลเพียงเพื่อตรวจความครบถ้วน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ลูกค้าที่ติดต่อมาจากหลายช่องทางรวมเป็น Customer 360 เดียวกันได้ หลังพนักงานตรวจสอบและกด Merge</w:t>
      </w:r>
    </w:p>
    <w:p>
      <w:pPr>
        <w:pBdr>
          <w:left w:val="single" w:color="C58B00" w:sz="18" w:space="8"/>
        </w:pBdr>
        <w:shd w:fill="FFF7E0" w:color="auto" w:val="clear"/>
        <w:spacing w:after="160" w:before="120"/>
        <w:ind w:left="200" w:right="200"/>
      </w:pPr>
      <w:r>
        <w:rPr>
          <w:b/>
          <w:bCs/>
          <w:color w:val="C58B00"/>
        </w:rPr>
        <w:t xml:space="preserve">หมายเหตุ  </w:t>
      </w:r>
      <w:r>
        <w:t xml:space="preserve">ระบบไม่รวมลูกค้าอัตโนมัติจากชื่อ เบอร์โทร หรืออีเมลที่ยังไม่ได้ยืนยัน</w:t>
      </w:r>
    </w:p>
    <w:p>
      <w:pPr>
        <w:pStyle w:val="Heading1"/>
      </w:pPr>
      <w:r>
        <w:t xml:space="preserve">4. AI Inbox สำหรับร้านอาหารและคาเฟ่</w:t>
      </w:r>
    </w:p>
    <w:p>
      <w:pPr>
        <w:pStyle w:val="Heading3"/>
      </w:pPr>
      <w:r>
        <w:t xml:space="preserve">สั่งอาหารพร้อมตัวเลือก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374151"/>
        </w:rPr>
        <w:t xml:space="preserve">ลูกค้า: </w:t>
      </w:r>
      <w:r>
        <w:t xml:space="preserve">ขอข้าวกะเพราไก่ 2 กล่อง ไข่ดาวทั้งสองกล่อง และชาไทยหวานน้อย 1 แก้ว มารับเอง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1F4E79"/>
        </w:rPr>
        <w:t xml:space="preserve">AI Inbox: </w:t>
      </w:r>
      <w:r>
        <w:t xml:space="preserve">ตรวจสอบเมนูและตัวเลือกของร้านแล้วค่ะ</w:t>
      </w:r>
    </w:p>
    <w:p>
      <w:pPr>
        <w:shd w:fill="F3F4F6" w:color="auto" w:val="clear"/>
        <w:spacing w:after="40"/>
        <w:ind w:left="360" w:right="360"/>
      </w:pPr>
      <w:r>
        <w:t xml:space="preserve">      – ข้าวกะเพราไก่และไข่ดาว จำนวน 2 กล่อง</w:t>
      </w:r>
    </w:p>
    <w:p>
      <w:pPr>
        <w:shd w:fill="F3F4F6" w:color="auto" w:val="clear"/>
        <w:spacing w:after="40"/>
        <w:ind w:left="360" w:right="360"/>
      </w:pPr>
      <w:r>
        <w:t xml:space="preserve">      – ชาไทย ระดับหวานน้อย จำนวน 1 แก้ว</w:t>
      </w:r>
    </w:p>
    <w:p>
      <w:pPr>
        <w:shd w:fill="F3F4F6" w:color="auto" w:val="clear"/>
        <w:spacing w:after="40"/>
        <w:ind w:left="360" w:right="360"/>
      </w:pPr>
      <w:r>
        <w:t xml:space="preserve">      – วิธีรับสินค้า: รับที่ร้าน</w:t>
      </w:r>
    </w:p>
    <w:p>
      <w:pPr>
        <w:shd w:fill="F3F4F6" w:color="auto" w:val="clear"/>
        <w:spacing w:after="40"/>
        <w:ind w:left="360" w:right="360"/>
      </w:pPr>
      <w:r>
        <w:t xml:space="preserve">      กรุณาเลือกสาขาที่ต้องการรับ และยืนยันคำขอก่อนส่งให้ร้านตรวจค่ะ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374151"/>
        </w:rPr>
        <w:t xml:space="preserve">ลูกค้า: </w:t>
      </w:r>
      <w:r>
        <w:t xml:space="preserve">รับสาขาหลัก ยืนยัน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1F4E79"/>
        </w:rPr>
        <w:t xml:space="preserve">AI Inbox: </w:t>
      </w:r>
      <w:r>
        <w:t xml:space="preserve">บันทึกคำขอสำหรับสาขาหลักแล้วค่ะ ร้านจะตรวจรับคำขอก่อน จากนั้นจึงสร้างออร์เดอร์ จองสต็อก และดำเนินการชำระเงิน</w:t>
      </w:r>
    </w:p>
    <w:p>
      <w:r>
        <w:t xml:space="preserve">ระบบจะตรวจ: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เมนูที่เปิดขายบนช่องทาง Online Order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สาขาและเวลาเปิดร้าน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Variant และ Modifier ที่ร้านตั้งไว้ รวมถึงราคา Modifier จาก Backend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รายการที่ตั้งเป็น “หมดวันนี้”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ประเภทรับเองหรือจัดส่ง และจำนวนที่ลูกค้าขอ</w:t>
      </w:r>
    </w:p>
    <w:p>
      <w:pPr>
        <w:pStyle w:val="Heading3"/>
      </w:pPr>
      <w:r>
        <w:t xml:space="preserve">ขั้นตอนหลังได้รับคำขอ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คำสั่งจากแชทเริ่มต้นเป็น “คำขอให้ร้านตรวจ” ยังไม่ใช่บิลจริงและยังไม่จองสต็อก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พนักงานยืนยันคำขอ ระบบจึงสร้างออร์เดอร์และจองสต็อก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พนักงานยืนยันได้ไม่เกินจำนวนที่ลูกค้าขอ หากต้องการเพิ่มจำนวนหรือเปลี่ยนสินค้า ต้องให้ลูกค้ายืนยันคำขอใหม่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ลูกค้าชำระเงินล่วงหน้า (ยังไม่รองรับเก็บเงินปลายทาง)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การชำระเงินเพียงอย่างเดียวไม่ทำให้อาหารเข้าครัว พนักงานต้องกดรับงานเพื่อส่งเข้าครัว</w:t>
      </w:r>
    </w:p>
    <w:p>
      <w:pPr>
        <w:pStyle w:val="Heading3"/>
      </w:pPr>
      <w:r>
        <w:t xml:space="preserve">เมนูหมดที่สาขานั้น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374151"/>
        </w:rPr>
        <w:t xml:space="preserve">ลูกค้า: </w:t>
      </w:r>
      <w:r>
        <w:t xml:space="preserve">วันนี้มีครัวซองต์อัลมอนด์ไหม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1F4E79"/>
        </w:rPr>
        <w:t xml:space="preserve">AI Inbox: </w:t>
      </w:r>
      <w:r>
        <w:t xml:space="preserve">ครัวซองต์อัลมอนด์มีอยู่ในเมนู แต่สาขาที่เลือกปิดขายรายการนี้ชั่วคราวค่ะ ขณะนี้มีครัวซองต์เนยสดและเดนิชช็อกโกแลตพร้อมขาย ต้องการดูรายการไหนคะ?</w:t>
      </w:r>
    </w:p>
    <w:p>
      <w:r>
        <w:t xml:space="preserve">AI จะไม่สร้างชื่อเมนู ราคา หรือตัวเลือกขึ้นเอง</w:t>
      </w:r>
    </w:p>
    <w:p>
      <w:pPr>
        <w:pStyle w:val="Heading3"/>
      </w:pPr>
      <w:r>
        <w:t xml:space="preserve">ติดตามออร์เดอร์เดลิเวอรี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374151"/>
        </w:rPr>
        <w:t xml:space="preserve">ลูกค้า: </w:t>
      </w:r>
      <w:r>
        <w:t xml:space="preserve">ออร์เดอร์เดลิเวอรีของฉันถึงไหนแล้ว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1F4E79"/>
        </w:rPr>
        <w:t xml:space="preserve">AI Inbox: </w:t>
      </w:r>
      <w:r>
        <w:t xml:space="preserve">ออร์เดอร์ล่าสุดอยู่ในสถานะ “กำลังเตรียมอาหาร” ค่ะ ขณะนี้ยังไม่มีการบันทึกส่งมอบให้ไรเดอร์ เมื่อร้านบันทึกการส่งมอบแล้ว สถานะจะอัปเดตทันที</w:t>
      </w:r>
    </w:p>
    <w:p>
      <w:r>
        <w:t xml:space="preserve">ระบบแยกสถานะคำขอ ออร์เดอร์ งานครัว และหลักฐานส่งมอบไรเดอร์ออกจากกัน จึงไม่ตอบว่า “จัดส่งแล้ว” หากยังไม่มีเหตุการณ์ยืนยันในระบบ</w:t>
      </w:r>
    </w:p>
    <w:p>
      <w:pPr>
        <w:pStyle w:val="Heading1"/>
      </w:pPr>
      <w:r>
        <w:t xml:space="preserve">5. AI Pharmacy Intake สำหรับร้านขายยา (ปิดเป็นค่าเริ่มต้น)</w:t>
      </w:r>
    </w:p>
    <w:p>
      <w:r>
        <w:t xml:space="preserve">AI ช่วยรับข้อมูล ซักประวัติ จัดโครงสร้างข้อมูล และสรุปเคส แต่ไม่ใช่ผู้ตัดสินใจทางคลินิก เภสัชกรผู้มีใบอนุญาต ไม่ใช่ AI เป็นผู้ตรวจ แก้ไข เลือกยา และอนุมัติทุกครั้ง</w:t>
      </w:r>
    </w:p>
    <w:p>
      <w:r>
        <w:t xml:space="preserve">เมื่อเคสอยู่ระหว่างการตรวจ เภสัชกรสามารถขอให้ AI สร้างร่างรายการยาเพื่อใช้ประกอบการพิจารณาภายในได้ แต่ร่างดังกล่าวจะไม่ถูกส่งให้ลูกค้าโดยอัตโนมัติ และไม่สามารถข้ามขั้นตอนอนุมัติของเภสัชกรได้</w:t>
      </w:r>
    </w:p>
    <w:p>
      <w:pPr>
        <w:pStyle w:val="Heading3"/>
      </w:pPr>
      <w:r>
        <w:t xml:space="preserve">กระบวนการทำงาน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แจ้งลูกค้าว่า AI ไม่ใช่เภสัชกร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ขอความยินยอมก่อนเก็บข้อมูลสุขภาพ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AI ถามทีละคำถามตาม Protocol ที่กำหนดไว้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Rule Engine ตรวจข้อมูลที่ขาด ข้อมูลขัดแย้ง และสัญญาณอันตราย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AI สรุปข้อมูลทั้งหมดให้ลูกค้าตรวจสอบ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ลูกค้ายืนยันหรือแก้ไขข้อมูล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ส่งเคสเข้าคิวเภสัชกร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เภสัชกรขอข้อมูลเพิ่ม แก้ไข อนุมัติ ปฏิเสธ หรือส่งต่อแพทย์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หากมีสินค้า ลูกค้าต้องยืนยันตะกร้าอีกครั้งก่อนสร้างออร์เดอร์</w:t>
      </w:r>
    </w:p>
    <w:p>
      <w:pPr>
        <w:pStyle w:val="Heading3"/>
      </w:pPr>
      <w:r>
        <w:t xml:space="preserve">การจำประวัติสุขภาพโดยไม่ถามซ้ำ</w:t>
      </w:r>
    </w:p>
    <w:p>
      <w:r>
        <w:t xml:space="preserve">ใช้ได้เมื่อเป็นลูกค้าคนเดิม ผู้ป่วยเป็นเจ้าของบัญชีเอง และเคยให้ความยินยอมพร้อมยืนยันข้อมูลแล้ว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นำกลับมาใช้ได้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ต้องถามใหม่ทุกเคส</w:t>
            </w:r>
          </w:p>
        </w:tc>
      </w:tr>
      <w:tr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อายุที่ยืนยันไว้ไม่เกิน 365 วัน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อาการปัจจุบัน ระยะเวลา และความรุนแรง</w:t>
            </w:r>
          </w:p>
        </w:tc>
      </w:tr>
      <w:tr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เพศกำเนิด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อาการร่วมและสัญญาณอันตราย</w:t>
            </w:r>
          </w:p>
        </w:tc>
      </w:tr>
      <w:tr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ประวัติแพ้ยา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ยาหรือผลิตภัณฑ์สุขภาพที่กำลังใช้</w:t>
            </w:r>
          </w:p>
        </w:tc>
      </w:tr>
      <w:tr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โรคประจำตัว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การตั้งครรภ์และการให้นมบุตร</w:t>
            </w:r>
          </w:p>
        </w:tc>
      </w:tr>
      <w:tr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ข้อมูลกรณีซื้อยาให้บุคคลอื่น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t xml:space="preserve">ประวัติการซื้อยาเพียงอย่างเดียวไม่ถือเป็นความยินยอมให้จดจำข้อมูลสุขภาพ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คำแก้ไขล่าสุดของลูกค้ามีผลเหนือข้อมูลเดิม และข้อมูลทั้งหมดจะแสดงอีกครั้งในหน้าสรุปก่อนส่งให้เภสัชกร</w:t>
      </w:r>
    </w:p>
    <w:p>
      <w:pPr>
        <w:pStyle w:val="Heading3"/>
      </w:pPr>
      <w:r>
        <w:t xml:space="preserve">ตัวอย่าง: ลูกค้าระบุยาชัดเจน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374151"/>
        </w:rPr>
        <w:t xml:space="preserve">ลูกค้า: </w:t>
      </w:r>
      <w:r>
        <w:t xml:space="preserve">ขอพาราเซตามอล 500 มก. 1 แผง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1F4E79"/>
        </w:rPr>
        <w:t xml:space="preserve">AI Inbox: </w:t>
      </w:r>
      <w:r>
        <w:t xml:space="preserve">พบคำขอสินค้าที่ระบุชื่อ ความแรง และจำนวนชัดเจนค่ะ ระบบจะตรวจสินค้าจริง หน่วยขาย และนโยบายของสินค้าก่อน หากสินค้าต้องให้เภสัชกรตรวจ ระบบจะส่งรายการเข้าคิวให้เภสัชกรอนุมัติก่อนสร้างออร์เดอร์ค่ะ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หากนโยบายสินค้าอนุญาตให้ขายโดยตรง ระบบจะแสดงสินค้า ราคา จำนวน และขอให้ลูกค้ายืนยันตะกร้า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หากต้องผ่านเภสัชกร ระบบจะสร้างเคสจากตะกร้าที่ลูกค้ายืนยันแล้ว และไม่ข้ามด่านเพียงเพราะสินค้ามีสต็อก</w:t>
      </w:r>
    </w:p>
    <w:p>
      <w:pPr>
        <w:pStyle w:val="Heading3"/>
      </w:pPr>
      <w:r>
        <w:t xml:space="preserve">ตัวอย่าง: ซักประวัติ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374151"/>
        </w:rPr>
        <w:t xml:space="preserve">ลูกค้า: </w:t>
      </w:r>
      <w:r>
        <w:t xml:space="preserve">ปวดหัวเหมือนครั้งก่อนค่ะ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1F4E79"/>
        </w:rPr>
        <w:t xml:space="preserve">AI Intake: </w:t>
      </w:r>
      <w:r>
        <w:t xml:space="preserve">ระบบไม่สามารถวินิจฉัยหรือเลือกยาแทนเภสัชกรได้ค่ะ ระบบพบข้อมูลสุขภาพที่คุณเคยยืนยันและอนุญาตให้จดจำไว้ จะนำมาใช้เพื่อลดการถามซ้ำนะคะ ผู้ที่จะใช้ยาคือคุณเองใช่ไหมคะ?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374151"/>
        </w:rPr>
        <w:t xml:space="preserve">ลูกค้า: </w:t>
      </w:r>
      <w:r>
        <w:t xml:space="preserve">ใช่ค่ะ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1F4E79"/>
        </w:rPr>
        <w:t xml:space="preserve">AI Intake: </w:t>
      </w:r>
      <w:r>
        <w:t xml:space="preserve">อาการครั้งนี้เริ่มมานานเท่าไรแล้วคะ?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374151"/>
        </w:rPr>
        <w:t xml:space="preserve">ลูกค้า: </w:t>
      </w:r>
      <w:r>
        <w:t xml:space="preserve">ประมาณ 2 ชั่วโมง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1F4E79"/>
        </w:rPr>
        <w:t xml:space="preserve">AI Intake: </w:t>
      </w:r>
      <w:r>
        <w:t xml:space="preserve">ระดับความปวดจาก 0–10 อยู่ที่ประมาณเท่าไรคะ?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374151"/>
        </w:rPr>
        <w:t xml:space="preserve">ลูกค้า: </w:t>
      </w:r>
      <w:r>
        <w:t xml:space="preserve">ประมาณ 5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1F4E79"/>
        </w:rPr>
        <w:t xml:space="preserve">AI Intake: </w:t>
      </w:r>
      <w:r>
        <w:t xml:space="preserve">ขณะนี้กำลังใช้ยาหรือเพิ่งรับประทานยาอะไรอยู่หรือไม่คะ?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374151"/>
        </w:rPr>
        <w:t xml:space="preserve">ลูกค้า: </w:t>
      </w:r>
      <w:r>
        <w:t xml:space="preserve">ไม่มีค่ะ</w:t>
      </w:r>
    </w:p>
    <w:p>
      <w:r>
        <w:t xml:space="preserve">เมื่อข้อมูลครบ ระบบจะแสดงสรุปให้ลูกค้าตรวจสอบก่อนส่งให้เภสัชกร: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ข้อมูล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ผู้ใช้ยา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ลูกค้าเอง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อายุ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 ปี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เพศกำเนิด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หญิง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อาการหลัก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ปวดศีรษะ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เริ่มมีอาการ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ประมาณ 2 ชั่วโมง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ความรุนแรง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อาการร่วม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ไม่มีตามที่แจ้ง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สัญญาณอันตรายที่รายงาน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ไม่พบ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ประวัติแพ้ยา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เพนิซิลลิน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โรคประจำตัว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ความดันโลหิตสูง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ยาที่กำลังใช้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ไม่มีตามที่แจ้ง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การตั้งครรภ์/ให้นมบุตร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ไม่ได้ตั้งครรภ์และไม่ได้ให้นมบุตร</w:t>
            </w:r>
          </w:p>
        </w:tc>
      </w:tr>
    </w:tbl>
    <w:p>
      <w:pPr>
        <w:spacing w:after="80"/>
      </w:pPr>
    </w:p>
    <w:p>
      <w:r>
        <w:t xml:space="preserve">กรุณาตอบ “ยืนยันข้อมูล” “แก้ไขข้อมูล” หรือ “ยกเลิก”</w:t>
      </w:r>
    </w:p>
    <w:p>
      <w:r>
        <w:rPr>
          <w:i/>
          <w:iCs/>
          <w:color w:val="6B7280"/>
          <w:sz w:val="18"/>
          <w:szCs w:val="18"/>
        </w:rPr>
        <w:t xml:space="preserve">ข้อมูลข้างต้นเป็นข้อมูลสมมติ ฟิลด์จริงขึ้นอยู่กับ Protocol และคำตอบของลูกค้า ช่องทางแชทปัจจุบันเป็นข้อความธรรมดา ยังไม่มีปุ่มกดในแชท แต่ระบบภายนอกที่เชื่อมต่อสามารถแสดงคำสั่งเป็นปุ่มแนะนำ (Suggested Action) ได้ โดย Backend จะรับคำยืนยันเฉพาะของเคสปัจจุบันเท่านั้น</w:t>
      </w:r>
    </w:p>
    <w:p>
      <w:pPr>
        <w:pStyle w:val="Heading3"/>
      </w:pPr>
      <w:r>
        <w:t xml:space="preserve">ตัวอย่าง: สัญญาณอันตราย (Red Flag)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374151"/>
        </w:rPr>
        <w:t xml:space="preserve">ลูกค้า: </w:t>
      </w:r>
      <w:r>
        <w:t xml:space="preserve">มีอาการหายใจลำบากและหน้าบวมหลังรับประทานยา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1F4E79"/>
        </w:rPr>
        <w:t xml:space="preserve">ระบบ: </w:t>
      </w:r>
      <w:r>
        <w:t xml:space="preserve">พบข้อมูลที่เข้าเกณฑ์ฉุกเฉิน ระบบจะหยุดขั้นตอนแนะนำหรือขายยา และแนะนำให้ติดต่อบริการฉุกเฉินหรือสถานพยาบาลทันทีค่ะ</w:t>
      </w:r>
    </w:p>
    <w:p>
      <w:r>
        <w:t xml:space="preserve">ระบบจะไม่ทดลองแนะนำยาอื่นหรือสร้างออร์เดอร์ต่อ และบันทึกเคสเป็น EMERGENCY_REFERRAL</w:t>
      </w:r>
    </w:p>
    <w:p>
      <w:pPr>
        <w:pStyle w:val="Heading3"/>
      </w:pPr>
      <w:r>
        <w:t xml:space="preserve">ยาที่ต้องมีใบสั่งแพทย์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374151"/>
        </w:rPr>
        <w:t xml:space="preserve">ลูกค้า: </w:t>
      </w:r>
      <w:r>
        <w:t xml:space="preserve">ต้องการซื้อยาตามใบสั่งแพทย์ ส่งรูปให้ตรวจได้ไหม</w:t>
      </w:r>
    </w:p>
    <w:p>
      <w:pPr>
        <w:shd w:fill="F3F4F6" w:color="auto" w:val="clear"/>
        <w:spacing w:after="40"/>
        <w:ind w:left="360" w:right="360"/>
      </w:pPr>
      <w:r>
        <w:rPr>
          <w:b/>
          <w:bCs/>
          <w:color w:val="1F4E79"/>
        </w:rPr>
        <w:t xml:space="preserve">AI Inbox: </w:t>
      </w:r>
      <w:r>
        <w:t xml:space="preserve">ยาที่ต้องมีใบสั่งแพทย์ไม่สามารถอนุมัติขายผ่านช่องทางออนไลน์ได้ค่ะ กรุณานำใบสั่งแพทย์มาพบเภสัชกรที่ร้านเพื่อตรวจสอบก่อนจ่ายยา</w:t>
      </w:r>
    </w:p>
    <w:p>
      <w:r>
        <w:t xml:space="preserve">ที่เคาน์เตอร์ เภสัชกรสามารถแนบรูปหรือ PDF ใบสั่งยา เลขอ้างอิงใบสั่งยา และบันทึกการให้คำปรึกษา โดยหลักฐานทางคลินิกได้รับการป้องกันดังนี้: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ไม่ใช้ลิงก์ไฟล์สาธารณะ และไม่เปิดเผยรหัสไฟล์ให้ฝั่งผู้ใช้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ตรวจ Session, ร้าน (Tenant) และสิทธิ์ก่อนเปิดไฟล์ทุกครั้ง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ผู้จัดการที่ไม่มีสิทธิ์หลักฐานทางคลินิกไม่สามารถเปิดไฟล์ได้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เครื่อง POS บันทึกหลักฐานได้ แต่เปิดหลักฐานของผู้ป่วยรายอื่นไม่ได้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Audit เก็บเฉพาะชนิดและรหัสเหตุการณ์ ไม่เก็บข้อความสุขภาพดิบ</w:t>
      </w:r>
    </w:p>
    <w:p>
      <w:pPr>
        <w:pBdr>
          <w:left w:val="single" w:color="C58B00" w:sz="18" w:space="8"/>
        </w:pBdr>
        <w:shd w:fill="FFF7E0" w:color="auto" w:val="clear"/>
        <w:spacing w:after="160" w:before="120"/>
        <w:ind w:left="200" w:right="200"/>
      </w:pPr>
      <w:r>
        <w:rPr>
          <w:b/>
          <w:bCs/>
          <w:color w:val="C58B00"/>
        </w:rPr>
        <w:t xml:space="preserve">หมายเหตุ  </w:t>
      </w:r>
      <w:r>
        <w:t xml:space="preserve">AI Pharmacy Intake ปิดด้วย Feature Flag เป็นค่าเริ่มต้น และต้องเปิดใช้งานแบบควบคุม</w:t>
      </w:r>
    </w:p>
    <w:p>
      <w:pPr>
        <w:pStyle w:val="Heading1"/>
      </w:pPr>
      <w:r>
        <w:t xml:space="preserve">6. POS หน้าร้าน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กลุ่มงาน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ความสามารถ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การขาย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ขาย คืน แลก Void พักบิลและเรียกคืน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กะและลิ้นชัก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เปิด–ปิดกะ เงินเข้า–ออก No Sale Blind Close และรายงาน X/Z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ลูกค้าและโปรโมชั่น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สมาชิก ระดับสมาชิก แต้ม คูปอง โปรโมชั่น และราคาส่ง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การชำระเงิน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เงินสด QR บัตร โอน Wallet แบ่งชำระ เครดิตร้าน บัตรของขวัญ ขายเชื่อ และมัดจำ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สินค้า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Serial/IMEI บาร์โค้ด และป้ายจากเครื่องชั่ง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อื่น ๆ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ค่าคอมมิชชันพนักงาน จอลูกค้า และส่งใบเสร็จผ่านอีเมลหรือ LINE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ฮาร์ดแวร์ (Beta)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พิมพ์ใบเสร็จ ESC/POS และสั่งเปิดลิ้นชักเงินสด เขียนโค้ดแล้ว แต่ยังไม่ได้ทดสอบกับเครื่องจริง</w:t>
            </w:r>
          </w:p>
        </w:tc>
      </w:tr>
    </w:tbl>
    <w:p>
      <w:pPr>
        <w:spacing w:after="80"/>
      </w:pPr>
    </w:p>
    <w:p>
      <w:pPr>
        <w:pBdr>
          <w:left w:val="single" w:color="C58B00" w:sz="18" w:space="8"/>
        </w:pBdr>
        <w:shd w:fill="FFF7E0" w:color="auto" w:val="clear"/>
        <w:spacing w:after="160" w:before="120"/>
        <w:ind w:left="200" w:right="200"/>
      </w:pPr>
      <w:r>
        <w:rPr>
          <w:b/>
          <w:bCs/>
          <w:color w:val="C58B00"/>
        </w:rPr>
        <w:t xml:space="preserve">หมายเหตุ  </w:t>
      </w:r>
      <w:r>
        <w:t xml:space="preserve">ส่วนลดแบบกำหนดเอง (Manual Discount), Void และ Cash Out ต้องใช้ PIN ผู้อนุมัติคนที่สอง แม้พนักงานผู้ทำรายการจะมีสิทธิ์นั้นอยู่แล้ว</w:t>
      </w:r>
    </w:p>
    <w:p>
      <w:pPr>
        <w:pStyle w:val="Heading1"/>
      </w:pPr>
      <w:r>
        <w:t xml:space="preserve">7. POS ตามประเภทร้าน</w:t>
      </w:r>
    </w:p>
    <w:p>
      <w:pPr>
        <w:pStyle w:val="Heading3"/>
      </w:pPr>
      <w:r>
        <w:t xml:space="preserve">ร้านค้าปลีกและค้าส่ง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 และสต็อกครบวงจร ราคาส่งตามจำนวน และหลายหน่วยขาย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โปรโมชั่นและสมาชิก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ขายเชื่อและลูกหนี้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Serial/IMEI</w:t>
      </w:r>
    </w:p>
    <w:p>
      <w:pPr>
        <w:pStyle w:val="Heading3"/>
      </w:pPr>
      <w:r>
        <w:t xml:space="preserve">ร้านอาหารและคาเฟ่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ผังโต๊ะ บิลประจำโต๊ะ และส่งครัวเป็นรอบ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จอครัว (KDS) และสถานีครัว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Variant และ Modifier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แยกและรวมบิล ย้ายและรวมโต๊ะ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คิวและจองโต๊ะ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QR สั่งอาหารที่โต๊ะ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รับคำขอสั่งอาหารจากแชท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รับออร์เดอร์จาก Delivery Platform (โครงสร้างพร้อม แต่ยังรอสัญญาพาร์ทเนอร์ ดูหัวข้อ 14)</w:t>
      </w:r>
    </w:p>
    <w:p>
      <w:pPr>
        <w:pStyle w:val="Heading3"/>
      </w:pPr>
      <w:r>
        <w:t xml:space="preserve">ร้านบอร์ดเกม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จับเวลาเล่น และแยกกลุ่มผู้ชำระหลายกลุ่มในโต๊ะเดียวกัน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ปิดบิลทีละกลุ่ม ขณะที่กลุ่มอื่นยังเล่นต่อได้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สั่งอาหารและเครื่องดื่มเข้าบิลระหว่างเล่น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ย้ายและรวมโต๊ะ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แพ็กเกจสมาชิก และต่ออายุอัตโนมัติโดยตัดจากเครดิตร้าน (ยังไม่รองรับตัดบัตรเครดิต)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ยืม–คืนกล่องเกม และถือบัตรประจำตัวเป็นหลักประกัน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คิว จองโต๊ะ และมัดจำ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โปรโมชั่นค่าเล่น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QR เรียกพนักงานจากโต๊ะ</w:t>
      </w:r>
    </w:p>
    <w:p>
      <w:pPr>
        <w:pStyle w:val="Heading3"/>
      </w:pPr>
      <w:r>
        <w:t xml:space="preserve">ร้านขายยา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เภสัชกรอนุมัติด้วย PIN และมีคิวตรวจสอบของเภสัชกร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นโยบายการขายแยกตามสินค้า (SKU)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หลักฐานใบสั่งยา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Pharmacy Intake (ปิดเป็นค่าเริ่มต้น)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การอนุมัติหนึ่งครั้งใช้กับการจ่ายยาหนึ่งครั้งเท่านั้น</w:t>
      </w:r>
    </w:p>
    <w:p>
      <w:pPr>
        <w:pStyle w:val="Heading1"/>
      </w:pPr>
      <w:r>
        <w:t xml:space="preserve">8. สินค้า สต็อก และหลายสาขา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สต็อกแยกตามสาขา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รับสินค้าผ่าน PO และนำเข้ารายการสินค้า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Lot วันหมดอายุ และตัดสต็อกแบบ FEFO (หมดอายุก่อน ออกก่อน)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Pack, Variant และหลายหน่วยขาย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สินค้าชุดและสูตรเมนู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Serial/IMEI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ของเสียและของกักกัน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โอนสินค้าระหว่างสาขาแบบส่งและรับ พร้อมบันทึกสินค้าสูญหายหรือเสียหายระหว่างโอน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นับสต็อกจาก Snapshot โดยรักษายอดขายที่เกิดระหว่างการนับ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ตรวจสอบได้ว่าสต็อกถูกจองโดยออร์เดอร์ใด</w:t>
      </w:r>
    </w:p>
    <w:p>
      <w:pPr>
        <w:spacing w:after="200" w:before="160"/>
        <w:ind w:left="500" w:right="500"/>
        <w:jc w:val="center"/>
      </w:pPr>
      <w:r>
        <w:rPr>
          <w:b/>
          <w:bCs/>
          <w:i/>
          <w:iCs/>
          <w:color w:val="1F4E79"/>
          <w:sz w:val="24"/>
          <w:szCs w:val="24"/>
        </w:rPr>
        <w:t xml:space="preserve">“รู้ทันทีว่าสินค้าอยู่สาขาไหน ถูกจองไว้เท่าไร อะไรใกล้หมดอายุ และของที่กำลังโอนอยู่ในขั้นตอนไหน”</w:t>
      </w:r>
    </w:p>
    <w:p>
      <w:pPr>
        <w:pStyle w:val="Heading1"/>
      </w:pPr>
      <w:r>
        <w:t xml:space="preserve">9. ออร์เดอร์ การชำระเงิน และจัดส่ง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สร้างออร์เดอร์จากแชท หลังบ้าน หรือ POS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คูปอง โปรโมชั่น ราคาส่ง และค่าบริการ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เงินสด QR บัตร โอน Wallet เครดิตร้าน และแบ่งจ่าย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ตรวจสลิปเป็นข้อมูลประกอบ โดยพนักงานที่มีสิทธิ์เป็นผู้ยืนยันการชำระเงินจริง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คืนเงินและติดตามรายการคืนเงินค้าง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ขายเชื่อและลูกหนี้ บัตรของขวัญ เครดิตร้าน และเงินมัดจำ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สร้าง Shipment และคำนวณค่าส่งตามโซนหรือน้ำหนัก</w:t>
      </w:r>
    </w:p>
    <w:p>
      <w:pPr>
        <w:pBdr>
          <w:left w:val="single" w:color="C58B00" w:sz="18" w:space="8"/>
        </w:pBdr>
        <w:shd w:fill="FFF7E0" w:color="auto" w:val="clear"/>
        <w:spacing w:after="160" w:before="120"/>
        <w:ind w:left="200" w:right="200"/>
      </w:pPr>
      <w:r>
        <w:rPr>
          <w:b/>
          <w:bCs/>
          <w:color w:val="C58B00"/>
        </w:rPr>
        <w:t xml:space="preserve">หมายเหตุ  </w:t>
      </w:r>
      <w:r>
        <w:t xml:space="preserve">Flash และ Kerry (Beta): มี Safety Layer และโครงเชื่อมต่อแล้ว แต่ยังไม่ได้เชื่อมกับบัญชีผู้ค้าจริง</w:t>
      </w:r>
    </w:p>
    <w:p>
      <w:pPr>
        <w:pStyle w:val="Heading1"/>
      </w:pPr>
      <w:r>
        <w:t xml:space="preserve">10. ภาษีไทยและรายงานภาษี</w:t>
      </w:r>
    </w:p>
    <w:p>
      <w:pPr>
        <w:pStyle w:val="Heading3"/>
      </w:pPr>
      <w:r>
        <w:t xml:space="preserve">เอกสารภาษี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ใบกำกับภาษีอย่างย่อ และใบกำกับภาษีเต็มรูป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เปลี่ยนใบกำกับภาษีอย่างย่อเป็นใบกำกับภาษีเต็มรูป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ใบลดหนี้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VAT แบบราคารวมภาษี และประเภท VAT แยกตามสินค้า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การปัดเศษบิลเงินสด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เอกสารที่ออกแล้วแก้ย้อนหลังไม่ได้</w:t>
      </w:r>
    </w:p>
    <w:p>
      <w:pPr>
        <w:pStyle w:val="Heading3"/>
      </w:pPr>
      <w:r>
        <w:t xml:space="preserve">รายงานบัญชี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รายงานภาษีขาย และรายงานภาษีซื้อรายเดือน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รายงานสินค้าและวัตถุดิบ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ส่งออกเป็น XLSX และ CSV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ตรวจสิทธิ์และขอบเขตสาขาทุกครั้งที่สร้าง ดาวน์โหลด และส่งอีเมล</w:t>
      </w:r>
    </w:p>
    <w:p>
      <w:pPr>
        <w:pBdr>
          <w:left w:val="single" w:color="C58B00" w:sz="18" w:space="8"/>
        </w:pBdr>
        <w:shd w:fill="FFF7E0" w:color="auto" w:val="clear"/>
        <w:spacing w:after="160" w:before="120"/>
        <w:ind w:left="200" w:right="200"/>
      </w:pPr>
      <w:r>
        <w:rPr>
          <w:b/>
          <w:bCs/>
          <w:color w:val="C58B00"/>
        </w:rPr>
        <w:t xml:space="preserve">หมายเหตุ  </w:t>
      </w:r>
      <w:r>
        <w:t xml:space="preserve">e-Tax (ปิดเป็นค่าเริ่มต้น): ระบบคิวสร้างแล้ว รวมถึงการป้องกันไม่ให้นำส่งเอกสารที่ถูกยกเลิกไปแล้ว แต่ยังไม่มีผู้ให้บริการลงนามและนำส่ง (Signing/Submission Provider) ที่ผ่านการพิสูจน์จริง การออกใบกำกับภาษีใน BMS จึงไม่ได้หมายความว่านำส่ง e-Tax สำเร็จแล้ว</w:t>
      </w:r>
    </w:p>
    <w:p>
      <w:pPr>
        <w:pStyle w:val="Heading1"/>
      </w:pPr>
      <w:r>
        <w:t xml:space="preserve">11. ช่องทางการใช้งาน POS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ช่องทาง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ขอบเขต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ใช้งาน Workflow หลักผ่าน BMS Server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iOS/Android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 และ Workflow เฉพาะทาง สแกนบาร์โค้ดด้วยกล้องหรือเครื่องสแกน Bluetooth/USB พร้อม Emergency Offline แบบจำกัด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Desktop Windows/Linux/macOS (Beta)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 Shell สำหรับเปิดหน้า POS ต้องเชื่อม BMS Server ตลอดเวลา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Retail Local (Technical Pilot)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ติดตั้ง Server ฐานข้อมูล Redis และไฟล์ไว้ภายในร้าน</w:t>
            </w:r>
          </w:p>
        </w:tc>
      </w:tr>
    </w:tbl>
    <w:p>
      <w:pPr>
        <w:spacing w:after="80"/>
      </w:pPr>
    </w:p>
    <w:p>
      <w:pPr>
        <w:pBdr>
          <w:left w:val="single" w:color="C58B00" w:sz="18" w:space="8"/>
        </w:pBdr>
        <w:shd w:fill="FFF7E0" w:color="auto" w:val="clear"/>
        <w:spacing w:after="160" w:before="120"/>
        <w:ind w:left="200" w:right="200"/>
      </w:pPr>
      <w:r>
        <w:rPr>
          <w:b/>
          <w:bCs/>
          <w:color w:val="C58B00"/>
        </w:rPr>
        <w:t xml:space="preserve">หมายเหตุ  </w:t>
      </w:r>
      <w:r>
        <w:t xml:space="preserve">Desktop POS ยังไม่มี Offline Tender แพ็กเกจยังไม่ได้ Sign/Notarize (macOS จะบล็อกการเปิดครั้งแรก) และยังไม่มี Auto-update จึงใช้ได้เฉพาะการทดสอบภายใน</w:t>
      </w:r>
    </w:p>
    <w:p>
      <w:pPr>
        <w:pStyle w:val="Heading1"/>
      </w:pPr>
      <w:r>
        <w:t xml:space="preserve">12. Emergency Offline Mode</w:t>
      </w:r>
    </w:p>
    <w:p>
      <w:r>
        <w:t xml:space="preserve">Emergency Offline Mode คือคิวบิลเงินสดฉุกเฉินที่เข้ารหัสไว้ใน Mobile POS ไม่ใช่ระบบหลังบ้านที่ย้ายมาอยู่ในมือถือ</w:t>
      </w:r>
    </w:p>
    <w:p>
      <w:pPr>
        <w:pStyle w:val="Heading3"/>
      </w:pPr>
      <w:r>
        <w:t xml:space="preserve">เงื่อนไขก่อนการเชื่อมต่อขาดหาย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พนักงานเข้าสู่ระบบและยืนยัน PIN แล้ว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เปิดกะค้างไว้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โหลดสินค้าและราคาไว้แล้ว</w:t>
      </w:r>
    </w:p>
    <w:p>
      <w:pPr>
        <w:pStyle w:val="Heading3"/>
      </w:pPr>
      <w:r>
        <w:t xml:space="preserve">สิ่งที่ทำได้ระหว่างออฟไลน์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บิลขายปลีกธรรมดา เฉพาะสินค้าที่เคยโหลดไว้ ชำระด้วยเงินสดเต็มจำนวน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แอปออกเลขอ้างอิงชั่วคราวและเก็บรายการไว้ใน Sync Center (เลขนี้ยังไม่ใช่ใบเสร็จหรือใบกำกับภาษี)</w:t>
      </w:r>
    </w:p>
    <w:p>
      <w:pPr>
        <w:pStyle w:val="Heading3"/>
      </w:pPr>
      <w:r>
        <w:t xml:space="preserve">ตัวอย่าง</w:t>
      </w:r>
    </w:p>
    <w:p>
      <w:r>
        <w:t xml:space="preserve">ลูกค้าซื้อน้ำ 2 ขวดและขนม 1 ถุง รวม 85 บาท ชำระเงินสดระหว่างอินเทอร์เน็ตล่ม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เลขอ้างอิงชั่วคราว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OFF-00125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รับเงินสดแล้ว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 บาท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รอส่งเข้าระบบ</w:t>
            </w:r>
          </w:p>
        </w:tc>
      </w:tr>
    </w:tbl>
    <w:p>
      <w:pPr>
        <w:spacing w:after="80"/>
      </w:pPr>
    </w:p>
    <w:p>
      <w:r>
        <w:t xml:space="preserve">เมื่อเชื่อมต่อกลับมา Server จะตรวจพนักงาน เครื่อง สาขา กะ ราคา สต็อก ภาษี และสิทธิ์ใหม่ทั้งหมด ก่อนสร้างบิลจริง ตัดสต็อก และออกเอกสาร หากราคาเปลี่ยนหรือสต็อกขัดแย้ง รายการจะค้างอยู่ใน Sync Center ให้ผู้จัดการตรวจสอบ ห้ามลบทิ้งหรือรับเงินซ้ำ</w:t>
      </w:r>
    </w:p>
    <w:p>
      <w:pPr>
        <w:pStyle w:val="Heading3"/>
      </w:pPr>
      <w:r>
        <w:t xml:space="preserve">สิ่งที่ยังไม่รองรับระหว่างออฟไลน์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ร้านอาหาร ร้านขายยา และร้านบอร์ดเกม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สมาชิก แต้ม คูปอง และส่วนลดที่ต้องอนุมัติ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ขายเชื่อ เครดิตร้าน และมัดจำ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QR บัตร โอน Wallet และแบ่งจ่าย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สินค้าชั่งน้ำหนัก สินค้า Serial และสินค้าที่ต้องเลือก Modifier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คืนสินค้า Void Refund และปิดกะ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รับของ โอนสินค้า และนับสต็อก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เข้าสู่ระบบด้วย PIN ขณะเปิดแอปใหม่ตอนออฟไลน์ (Cold Start)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Catalog ทั้งร้านแบบออฟไลน์</w:t>
      </w:r>
    </w:p>
    <w:p>
      <w:pPr>
        <w:pBdr>
          <w:left w:val="single" w:color="C58B00" w:sz="18" w:space="8"/>
        </w:pBdr>
        <w:shd w:fill="FFF7E0" w:color="auto" w:val="clear"/>
        <w:spacing w:after="160" w:before="120"/>
        <w:ind w:left="200" w:right="200"/>
      </w:pPr>
      <w:r>
        <w:rPr>
          <w:b/>
          <w:bCs/>
          <w:color w:val="C58B00"/>
        </w:rPr>
        <w:t xml:space="preserve">หมายเหตุ  </w:t>
      </w:r>
      <w:r>
        <w:t xml:space="preserve">คิวที่รับเงินแล้วยังอยู่แม้ปิดแอป แต่หากเปิดแอปใหม่ขณะยังออฟไลน์ จะเริ่มขายรอบใหม่ไม่ได้จนกว่าจะเชื่อมต่อ Server</w:t>
      </w:r>
    </w:p>
    <w:p>
      <w:pPr>
        <w:pStyle w:val="Heading1"/>
      </w:pPr>
      <w:r>
        <w:t xml:space="preserve">13. Retail Local (Technical Pilot)</w:t>
      </w:r>
    </w:p>
    <w:p>
      <w:r>
        <w:t xml:space="preserve">Retail Local คือการติดตั้ง BMS Server และฐานข้อมูลไว้ภายในร้าน ไม่ใช่ Emergency Offline Mode เครื่อง POS ยังออนไลน์กับ Local Server ผ่านเครือข่ายภายในร้าน แม้อินเทอร์เน็ตภายนอกล่ม ดังนั้น Workflow ภายในของร้านค้าปลีก ร้านอาหาร ร้านขายยา และร้านบอร์ดเกมยังทำงานได้ หาก Local Server ยังทำงาน ไฟฟ้ายังพร้อม และเครือข่ายภายในร้านยังเชื่อมต่อได้</w:t>
      </w:r>
    </w:p>
    <w:p>
      <w:pPr>
        <w:pStyle w:val="Heading3"/>
      </w:pPr>
      <w:r>
        <w:t xml:space="preserve">บริการที่ยังต้องใช้อินเทอร์เน็ต</w:t>
      </w:r>
    </w:p>
    <w:p>
      <w:r>
        <w:t xml:space="preserve">AI Provider · LINE, Facebook/Instagram และ TikTok · อีเมล · Payment Provider · บริษัทขนส่ง · Delivery Platform · e-Tax Provider</w:t>
      </w:r>
    </w:p>
    <w:p>
      <w:r>
        <w:t xml:space="preserve">Retail Local ใช้ฐานข้อมูลภายในร้านเป็นแหล่งข้อมูลหลัก (Source of Truth) เพียงชุดเดียว และไม่มีการสำรองข้อมูลขึ้น Cloud อัตโนมัติ (Cloud Replication)</w:t>
      </w:r>
    </w:p>
    <w:p>
      <w:pPr>
        <w:pStyle w:val="Heading3"/>
      </w:pPr>
      <w:r>
        <w:t xml:space="preserve">เงื่อนไขก่อนเปิดขายเชิงพาณิชย์ (Commercial/GA)</w:t>
      </w:r>
    </w:p>
    <w:p>
      <w:r>
        <w:t xml:space="preserve">ปัจจุบันยังเป็น Technical Pilot เนื่องจากยังต้องผ่านหลักฐานด้าน: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Release Signing และการติดตั้งบนเครื่องใหม่ (Clean-machine Installation)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Update และ Rollback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กู้คืนบนเครื่องทดแทน (Replacement-machine Restore)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กรณีไฟดับ (Power Loss) และดิสก์เต็ม (Disk Full)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รับรองอุปกรณ์ต่อพ่วง (Peripheral Certification)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สำรองข้อมูลนอกสถานที่ (Off-site Backup)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Remote Support และ Support Lifecycle</w:t>
      </w:r>
    </w:p>
    <w:p>
      <w:pPr>
        <w:pStyle w:val="Heading1"/>
      </w:pPr>
      <w:r>
        <w:t xml:space="preserve">14. Delivery Platforms</w:t>
      </w:r>
    </w:p>
    <w:p>
      <w:r>
        <w:t xml:space="preserve">ระบบมีโครงสร้างรองรับ: การจับคู่ร้านและสาขา · การจับคู่สินค้า Variant และ Modifier · Webhook Inbox · ป้องกันออร์เดอร์ซ้ำ · ตรวจราคา สกุลเงิน เวลาเปิดร้าน และสต็อก · หน้าตรวจรับออร์เดอร์ · การเตรียมในครัว · ส่งมอบไรเดอร์ · Command Outbox · กระทบยอดเงินกับแพลตฟอร์ม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แพลตฟอร์ม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สถานะปัจจุบัน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foodpanda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ตรวจ Public Partner API และ OAuth แล้ว ยังต้องผ่าน Partner Configuration, Sandbox/Shadow, การอนุมัติด้านภาษี และรอบกระทบยอดจริง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GrabFood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ยังติด Partner Webhook และสัญญา Onboarding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 MAN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ยังไม่มีสัญญา Food-order/POS แบบสาธารณะที่เพียงพอ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Flash / Kerry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รอบัญชีผู้ค้าและ Credentials จริง</w:t>
            </w:r>
          </w:p>
        </w:tc>
      </w:tr>
      <w:t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Shopee / Lazada</w:t>
            </w:r>
          </w:p>
        </w:tc>
        <w:tc>
          <w:tcPr>
            <w:tcW w:type="dxa" w:w="6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Beta — Webhook Signature ยังไม่ได้พิสูจน์กับสัญญาจริง</w:t>
            </w:r>
          </w:p>
        </w:tc>
      </w:tr>
    </w:tbl>
    <w:p>
      <w:pPr>
        <w:spacing w:after="80"/>
      </w:pPr>
    </w:p>
    <w:p>
      <w:pPr>
        <w:pBdr>
          <w:left w:val="single" w:color="C58B00" w:sz="18" w:space="8"/>
        </w:pBdr>
        <w:shd w:fill="FFF7E0" w:color="auto" w:val="clear"/>
        <w:spacing w:after="160" w:before="120"/>
        <w:ind w:left="200" w:right="200"/>
      </w:pPr>
      <w:r>
        <w:rPr>
          <w:b/>
          <w:bCs/>
          <w:color w:val="C58B00"/>
        </w:rPr>
        <w:t xml:space="preserve">หมายเหตุ  </w:t>
      </w:r>
      <w:r>
        <w:t xml:space="preserve">การมีหน้าตั้งค่าหรือตารางฐานข้อมูลไม่ได้หมายความว่า Integration พร้อมเปิดใช้งาน Production</w:t>
      </w:r>
    </w:p>
    <w:p>
      <w:pPr>
        <w:pStyle w:val="Heading1"/>
      </w:pPr>
      <w:r>
        <w:t xml:space="preserve">15. Social Login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รองรับ Google และ Facebook เมื่อมี Credentials พร้อมใช้งาน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Platform Admin เปิดหรือปิดแยกได้สำหรับหน้าเข้าสู่ระบบลูกค้า หน้าเข้าสู่ระบบหลังบ้าน และการสมัครร้านใหม่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ตรวจ Token กับผู้ให้บริการจริงทางฝั่ง Server ทุกครั้ง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Google: ตรวจ Signature, Issuer, Expiry, Audience, Subject และอีเมลที่ยืนยันแล้ว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Facebook: ตรวจ Debug Token, App ID, User ID และข้อมูล /me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เชื่อม Social Identity กับบัญชีรหัสผ่านเดิมได้ตามเงื่อนไข และปฏิเสธตัวตนที่ขัดแย้งกัน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การเข้าสู่ระบบด้วยรหัสผ่านยังใช้งานได้ตามปกติ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Retail Local ปิดการสมัครด้วย Social Login</w:t>
      </w:r>
    </w:p>
    <w:p>
      <w:pPr>
        <w:pStyle w:val="Heading1"/>
      </w:pPr>
      <w:r>
        <w:t xml:space="preserve">16. Dashboard รายงาน และผู้ช่วยพนักงาน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Dashboard ภาพรวมธุรกิจ และ Action Center แสดงสิ่งที่ควรทำในแต่ละวัน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รายงาน Sales, Inventory, Profit, Payments, Purchases, Customers และ 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กำไรย้อนหลังคำนวณจากต้นทุน ณ วันขาย ไม่เปลี่ยนตามต้นทุนปัจจุบัน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Retention Engine: RFM และความเสี่ยงลูกค้าหาย · แนะนำสินค้าถัดไปจากหลักฐานจริง · Comeback Queue ที่เสนอให้คนอนุมัติ · Holdout Group สำหรับวัดผล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 Assistant ประจำทุกหน้าหลังบ้าน และคู่มือค้นหาในหน้า POS ที่ทำงานโดยไม่เรียก AI</w:t>
      </w:r>
    </w:p>
    <w:p>
      <w:pPr>
        <w:pBdr>
          <w:left w:val="single" w:color="C58B00" w:sz="18" w:space="8"/>
        </w:pBdr>
        <w:shd w:fill="FFF7E0" w:color="auto" w:val="clear"/>
        <w:spacing w:after="160" w:before="120"/>
        <w:ind w:left="200" w:right="200"/>
      </w:pPr>
      <w:r>
        <w:rPr>
          <w:b/>
          <w:bCs/>
          <w:color w:val="C58B00"/>
        </w:rPr>
        <w:t xml:space="preserve">หมายเหตุ  </w:t>
      </w:r>
      <w:r>
        <w:t xml:space="preserve">Q4 Profit/Growth Simulation ยังเป็น Roadmap ยังไม่มี Service, Data Model หรือหน้าปฏิบัติงานที่ส่งมอบแล้ว</w:t>
      </w:r>
    </w:p>
    <w:p>
      <w:pPr>
        <w:pStyle w:val="Heading1"/>
      </w:pPr>
      <w:r>
        <w:t xml:space="preserve">17. ความปลอดภัยและการควบคุม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Multi-tenant: ข้อมูลแต่ละร้านแยกกัน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Multi-branch: กำหนดสิทธิ์ได้ระดับสาขา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RBAC: สิทธิ์ตามบทบาท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Audit Trail: บันทึกว่าใครทำอะไร เมื่อไร กับรายการใด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Revision History: เก็บข้อมูลก่อน–หลังการแก้ไขของรายการสำคัญ</w:t>
      </w:r>
    </w:p>
    <w:p>
      <w:pPr>
        <w:pStyle w:val="Heading1"/>
      </w:pPr>
      <w:r>
        <w:t xml:space="preserve">18. ประเภทร้านที่รองรับ</w:t>
      </w:r>
    </w:p>
    <w:p>
      <w:r>
        <w:t xml:space="preserve">ปัจจุบันมี Preset เริ่มต้น 14 ประเภท: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ประเภทร้าน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ประเภทร้าน</w:t>
            </w:r>
          </w:p>
        </w:tc>
      </w:tr>
      <w:tr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มินิมาร์ทและร้านขายของชำ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 ของขวัญและสินค้าตามเทศกาล</w:t>
            </w:r>
          </w:p>
        </w:tc>
      </w:tr>
      <w:tr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แฟชั่นและเครื่องแต่งกาย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 ร้านขายยา</w:t>
            </w:r>
          </w:p>
        </w:tc>
      </w:tr>
      <w:tr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บ้านและเครื่องครัว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 ร้านอุปกรณ์สัตว์เลี้ยง</w:t>
            </w:r>
          </w:p>
        </w:tc>
      </w:tr>
      <w:tr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ความงามและของใช้ส่วนตัว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11. วัสดุก่อสร้างและอุปกรณ์ช่าง</w:t>
            </w:r>
          </w:p>
        </w:tc>
      </w:tr>
      <w:tr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อาหารและเครื่องดื่ม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12. ร้านอาหาร</w:t>
            </w:r>
          </w:p>
        </w:tc>
      </w:tr>
      <w:tr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แกดเจ็ตและอุปกรณ์เสริม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 บอร์ดเกมคาเฟ่</w:t>
            </w:r>
          </w:p>
        </w:tc>
      </w:tr>
      <w:tr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ค้าส่งและ B2B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14. ธุรกิจประเภทอื่น</w:t>
            </w:r>
          </w:p>
        </w:tc>
      </w:tr>
    </w:tbl>
    <w:p>
      <w:pPr>
        <w:spacing w:after="80"/>
      </w:pPr>
    </w:p>
    <w:p>
      <w:r>
        <w:t xml:space="preserve">Preset เป็นจุดเริ่มต้นสำหรับความสามารถและข้อมูลตัวอย่าง ไม่ได้สร้างระบบราคา สต็อก หรือการชำระเงินแยกคนละชุด และจะล็อกประเภทร้านหลังมีออร์เดอร์จริงรายการแรก</w:t>
      </w:r>
    </w:p>
    <w:p>
      <w:pPr>
        <w:pStyle w:val="Heading1"/>
      </w:pPr>
      <w:r>
        <w:t xml:space="preserve">19. จุดแตกต่างของ BMS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ออนไลน์และหน้าร้านใช้ข้อมูลราคา สต็อก ลูกค้า และยอดขายชุดเดียวกัน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ตอบจากข้อมูลจริง ไม่แต่งราคา สต็อก หรือเลขบิล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ลูกค้าต้องยืนยันรายการก่อนสร้างออร์เดอร์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งานเสี่ยงต้องมีสิทธิ์และการยืนยันจากมนุษย์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ร้านอาหารควบคุมการรับคำขอและการส่งงานเข้าครัวเอง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เภสัชกรเป็นผู้ตัดสินใจทางคลินิก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ออกแบบสำหรับธุรกิจไทย ทั้ง VAT ภาษี เงินสด และภาษาไทย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รองรับหลายประเภทร้านในระบบเดียว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ตรวจสอบย้อนหลังได้ว่าใครทำอะไร เมื่อไร และกับรายการใด</w:t>
      </w:r>
    </w:p>
    <w:p>
      <w:pPr>
        <w:pStyle w:val="Heading1"/>
      </w:pPr>
      <w:r>
        <w:t xml:space="preserve">20. สิ่งที่ทีมขายห้ามสัญญา</w:t>
      </w:r>
    </w:p>
    <w:p>
      <w:pPr>
        <w:pBdr>
          <w:left w:val="single" w:color="B42318" w:sz="18" w:space="8"/>
        </w:pBdr>
        <w:shd w:fill="FDECEA" w:color="auto" w:val="clear"/>
        <w:spacing w:after="160" w:before="120"/>
        <w:ind w:left="200" w:right="200"/>
      </w:pPr>
      <w:r>
        <w:rPr>
          <w:b/>
          <w:bCs/>
          <w:color w:val="B42318"/>
        </w:rPr>
        <w:t xml:space="preserve">ข้อควรระวัง  </w:t>
      </w:r>
      <w:r>
        <w:t xml:space="preserve">ห้ามสัญญาหรือโฆษณาข้อความต่อไปนี้กับลูกค้า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Shopee/Lazada พร้อมใช้งาน Production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Flash/Kerry เชื่อมบัญชีร้านจริงได้ทันที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GrabFood/LINE MAN/foodpanda เปิดใช้งานจริงได้ทุกบัญชี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e-Tax ส่งถึงกรมสรรพากรได้ทันที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ESC/POS และลิ้นชักเงินสดรองรับฮาร์ดแวร์ทุกรุ่น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Desktop POS พร้อมติดตั้งใช้งานจริง หรือรับเงินได้เมื่อเชื่อม Server ไม่ได้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Mobile Emergency Offline รองรับร้านอาหาร ร้านยา หรือร้านบอร์ดเกม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Retail Local ผ่าน Commercial/GA แล้ว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AI Pharmacy Intake เปิดใช้งาน Production ได้โดยไม่ต้องตั้งค่า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AI วินิจฉัยหรืออนุมัติยาแทนเภสัชกร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ต่ออายุสมาชิกบอร์ดเกมด้วยบัตรเครดิตอัตโนมัติ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Q4 Profit/Growth Simulation สร้างเสร็จแล้ว</w:t>
      </w:r>
    </w:p>
    <w:p>
      <w:pPr>
        <w:pStyle w:val="Heading1"/>
      </w:pPr>
      <w:r>
        <w:t xml:space="preserve">ประโยคสรุปสำหรับทีมขาย</w:t>
      </w:r>
    </w:p>
    <w:p>
      <w:pPr>
        <w:spacing w:after="200" w:before="160"/>
        <w:ind w:left="500" w:right="500"/>
        <w:jc w:val="center"/>
      </w:pPr>
      <w:r>
        <w:rPr>
          <w:b/>
          <w:bCs/>
          <w:i/>
          <w:iCs/>
          <w:color w:val="1F4E79"/>
          <w:sz w:val="24"/>
          <w:szCs w:val="24"/>
        </w:rPr>
        <w:t xml:space="preserve">“BMS รวมแชท CRM POS สต็อก การเงิน จัดส่ง ภาษี และรายงานไว้บนข้อมูลชุดเดียว AI ช่วยขายและลดงานกรอกซ้ำ แต่ตัวเลขสำคัญมาจากระบบจริง งานเสี่ยงต้องมีคนยืนยัน และร้านเลือกใช้ได้ทั้ง Cloud, Mobile Continuity หรือ Retail Local ตามรูปแบบการดำเนินงาน”</w:t>
      </w:r>
    </w:p>
    <w:p>
      <w:r>
        <w:rPr>
          <w:i/>
          <w:iCs/>
          <w:color w:val="6B7280"/>
          <w:sz w:val="18"/>
          <w:szCs w:val="18"/>
        </w:rPr>
        <w:t xml:space="preserve">เอกสารต้นฉบับ: docs/business/product-overview-th.md ใน Repository ของ BMS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BMS Product Overview · หน้า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720" w:hanging="360"/>
      </w:pPr>
      <w:rPr>
        <w:color w:val="B4231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Tahoma" w:cs="Tahoma" w:eastAsia="Tahoma" w:hAnsi="Tahoma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C9D3DD" w:sz="6" w:space="4"/>
      </w:pBdr>
      <w:spacing w:after="140" w:before="360"/>
      <w:outlineLvl w:val="0"/>
    </w:pPr>
    <w:rPr>
      <w:rFonts w:ascii="Tahoma" w:cs="Tahoma" w:eastAsia="Tahoma" w:hAnsi="Tahoma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ahoma" w:cs="Tahoma" w:eastAsia="Tahoma" w:hAnsi="Tahoma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ahoma" w:cs="Tahoma" w:eastAsia="Tahoma" w:hAnsi="Tahoma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ภาพรวมผลิตภัณฑ์ BMS ฉบับรวม</dc:title>
  <dc:creator>PPCnSEO co. LTD.</dc:creator>
  <cp:lastModifiedBy>Un-named</cp:lastModifiedBy>
  <cp:revision>1</cp:revision>
  <dcterms:created xsi:type="dcterms:W3CDTF">2026-09-29T17:34:39.916Z</dcterms:created>
  <dcterms:modified xsi:type="dcterms:W3CDTF">2026-09-29T17:34:39.927Z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