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FF6D1" w14:textId="5062EC8D" w:rsidR="00912437" w:rsidRPr="00912437" w:rsidRDefault="00912437" w:rsidP="00912437">
      <w:pPr>
        <w:pStyle w:val="Heading1"/>
      </w:pPr>
      <w:r w:rsidRPr="00912437">
        <w:t>Company Knowledge: BaseOne</w:t>
      </w:r>
    </w:p>
    <w:p w14:paraId="7ACC724F" w14:textId="77777777" w:rsidR="00912437" w:rsidRPr="00912437" w:rsidRDefault="00912437" w:rsidP="00912437">
      <w:r w:rsidRPr="00912437">
        <w:rPr>
          <w:b/>
          <w:bCs/>
        </w:rPr>
        <w:t>Core Documents Referenced:</w:t>
      </w:r>
    </w:p>
    <w:p w14:paraId="104A3E5B" w14:textId="1CD0278B" w:rsidR="00912437" w:rsidRPr="00912437" w:rsidRDefault="00912437" w:rsidP="00912437">
      <w:pPr>
        <w:numPr>
          <w:ilvl w:val="0"/>
          <w:numId w:val="1"/>
        </w:numPr>
      </w:pPr>
      <w:r w:rsidRPr="00912437">
        <w:rPr>
          <w:b/>
          <w:bCs/>
        </w:rPr>
        <w:t>BaseOne Website Content</w:t>
      </w:r>
      <w:r w:rsidRPr="00912437">
        <w:t xml:space="preserve">  </w:t>
      </w:r>
    </w:p>
    <w:p w14:paraId="0B46F411" w14:textId="77777777" w:rsidR="00912437" w:rsidRPr="00912437" w:rsidRDefault="00912437" w:rsidP="00912437">
      <w:pPr>
        <w:numPr>
          <w:ilvl w:val="0"/>
          <w:numId w:val="1"/>
        </w:numPr>
      </w:pPr>
      <w:r w:rsidRPr="00912437">
        <w:rPr>
          <w:b/>
          <w:bCs/>
        </w:rPr>
        <w:t>BaseOne Sitemap &amp; SEO Strategy</w:t>
      </w:r>
      <w:r w:rsidRPr="00912437">
        <w:t xml:space="preserve">  </w:t>
      </w:r>
    </w:p>
    <w:p w14:paraId="3C0DDCD5" w14:textId="77777777" w:rsidR="00912437" w:rsidRPr="00912437" w:rsidRDefault="00912437" w:rsidP="00912437">
      <w:pPr>
        <w:numPr>
          <w:ilvl w:val="0"/>
          <w:numId w:val="1"/>
        </w:numPr>
      </w:pPr>
      <w:r w:rsidRPr="00912437">
        <w:rPr>
          <w:b/>
          <w:bCs/>
        </w:rPr>
        <w:t>BaseOne Brand Guidelines (V4)</w:t>
      </w:r>
      <w:r w:rsidRPr="00912437">
        <w:t xml:space="preserve">  </w:t>
      </w:r>
    </w:p>
    <w:p w14:paraId="7ADDBB1B" w14:textId="77777777" w:rsidR="00912437" w:rsidRPr="00912437" w:rsidRDefault="00912437" w:rsidP="00912437">
      <w:pPr>
        <w:numPr>
          <w:ilvl w:val="0"/>
          <w:numId w:val="1"/>
        </w:numPr>
      </w:pPr>
      <w:r w:rsidRPr="00912437">
        <w:rPr>
          <w:b/>
          <w:bCs/>
        </w:rPr>
        <w:t>Primer Product Overview</w:t>
      </w:r>
      <w:r w:rsidRPr="00912437">
        <w:t xml:space="preserve">  </w:t>
      </w:r>
    </w:p>
    <w:p w14:paraId="26D1A390" w14:textId="77777777" w:rsidR="00912437" w:rsidRPr="00912437" w:rsidRDefault="00912437" w:rsidP="00912437">
      <w:r w:rsidRPr="00912437">
        <w:rPr>
          <w:b/>
          <w:bCs/>
        </w:rPr>
        <w:t>Knowledge Areas Extracted:</w:t>
      </w:r>
    </w:p>
    <w:p w14:paraId="537C8C33" w14:textId="77777777" w:rsidR="00912437" w:rsidRPr="00912437" w:rsidRDefault="00912437" w:rsidP="00912437">
      <w:pPr>
        <w:rPr>
          <w:b/>
          <w:bCs/>
        </w:rPr>
      </w:pPr>
      <w:r w:rsidRPr="00912437">
        <w:rPr>
          <w:rFonts w:ascii="Segoe UI Emoji" w:hAnsi="Segoe UI Emoji" w:cs="Segoe UI Emoji"/>
          <w:b/>
          <w:bCs/>
        </w:rPr>
        <w:t>✅</w:t>
      </w:r>
      <w:r w:rsidRPr="00912437">
        <w:rPr>
          <w:b/>
          <w:bCs/>
        </w:rPr>
        <w:t xml:space="preserve"> About BaseOne</w:t>
      </w:r>
    </w:p>
    <w:p w14:paraId="6C1B65E7" w14:textId="77777777" w:rsidR="00912437" w:rsidRPr="00912437" w:rsidRDefault="00912437" w:rsidP="00912437">
      <w:pPr>
        <w:numPr>
          <w:ilvl w:val="0"/>
          <w:numId w:val="2"/>
        </w:numPr>
      </w:pPr>
      <w:r w:rsidRPr="00912437">
        <w:t xml:space="preserve">Tagline: </w:t>
      </w:r>
      <w:r w:rsidRPr="00912437">
        <w:rPr>
          <w:i/>
          <w:iCs/>
        </w:rPr>
        <w:t>"Work Smarter. React Faster. Think Bigger."</w:t>
      </w:r>
      <w:r w:rsidRPr="00912437">
        <w:t xml:space="preserve">  </w:t>
      </w:r>
    </w:p>
    <w:p w14:paraId="722145E7" w14:textId="77777777" w:rsidR="00912437" w:rsidRPr="00912437" w:rsidRDefault="00912437" w:rsidP="00912437">
      <w:pPr>
        <w:numPr>
          <w:ilvl w:val="0"/>
          <w:numId w:val="2"/>
        </w:numPr>
      </w:pPr>
      <w:r w:rsidRPr="00912437">
        <w:t xml:space="preserve">Mission: Help businesses accelerate with data &amp; AI through elegant, UX-led solutions. </w:t>
      </w:r>
    </w:p>
    <w:p w14:paraId="018399D8" w14:textId="77777777" w:rsidR="00912437" w:rsidRPr="00912437" w:rsidRDefault="00912437" w:rsidP="00912437">
      <w:pPr>
        <w:numPr>
          <w:ilvl w:val="0"/>
          <w:numId w:val="2"/>
        </w:numPr>
      </w:pPr>
      <w:r w:rsidRPr="00912437">
        <w:t xml:space="preserve">Differentiator: Pre-built platforms (Primer), expert-led delivery, stunning UI/UX. </w:t>
      </w:r>
    </w:p>
    <w:p w14:paraId="30B1AEBD" w14:textId="77777777" w:rsidR="00912437" w:rsidRPr="00912437" w:rsidRDefault="00912437" w:rsidP="00912437">
      <w:pPr>
        <w:rPr>
          <w:b/>
          <w:bCs/>
        </w:rPr>
      </w:pPr>
      <w:r w:rsidRPr="00912437">
        <w:rPr>
          <w:rFonts w:ascii="Segoe UI Emoji" w:hAnsi="Segoe UI Emoji" w:cs="Segoe UI Emoji"/>
          <w:b/>
          <w:bCs/>
        </w:rPr>
        <w:t>✅</w:t>
      </w:r>
      <w:r w:rsidRPr="00912437">
        <w:rPr>
          <w:b/>
          <w:bCs/>
        </w:rPr>
        <w:t xml:space="preserve"> Services</w:t>
      </w:r>
    </w:p>
    <w:p w14:paraId="2B895624" w14:textId="77777777" w:rsidR="00912437" w:rsidRPr="00912437" w:rsidRDefault="00912437" w:rsidP="00912437">
      <w:pPr>
        <w:numPr>
          <w:ilvl w:val="0"/>
          <w:numId w:val="3"/>
        </w:numPr>
      </w:pPr>
      <w:r w:rsidRPr="00912437">
        <w:rPr>
          <w:b/>
          <w:bCs/>
        </w:rPr>
        <w:t>Data &amp; Analytics:</w:t>
      </w:r>
      <w:r w:rsidRPr="00912437">
        <w:t xml:space="preserve"> </w:t>
      </w:r>
    </w:p>
    <w:p w14:paraId="4EBA5B03" w14:textId="77777777" w:rsidR="00912437" w:rsidRPr="00912437" w:rsidRDefault="00912437" w:rsidP="00912437">
      <w:pPr>
        <w:numPr>
          <w:ilvl w:val="1"/>
          <w:numId w:val="3"/>
        </w:numPr>
      </w:pPr>
      <w:r w:rsidRPr="00912437">
        <w:t xml:space="preserve">Strategy, platform architecture, analytics dashboards, and automation </w:t>
      </w:r>
    </w:p>
    <w:p w14:paraId="5E425F90" w14:textId="77777777" w:rsidR="00912437" w:rsidRPr="00912437" w:rsidRDefault="00912437" w:rsidP="00912437">
      <w:pPr>
        <w:numPr>
          <w:ilvl w:val="1"/>
          <w:numId w:val="3"/>
        </w:numPr>
      </w:pPr>
      <w:r w:rsidRPr="00912437">
        <w:t xml:space="preserve">Strong emphasis on design-driven insights and integration across enterprise systems </w:t>
      </w:r>
    </w:p>
    <w:p w14:paraId="3358F4D3" w14:textId="77777777" w:rsidR="00912437" w:rsidRPr="00912437" w:rsidRDefault="00912437" w:rsidP="00912437">
      <w:pPr>
        <w:numPr>
          <w:ilvl w:val="0"/>
          <w:numId w:val="3"/>
        </w:numPr>
      </w:pPr>
      <w:r w:rsidRPr="00912437">
        <w:rPr>
          <w:b/>
          <w:bCs/>
        </w:rPr>
        <w:t>AI &amp; Automation:</w:t>
      </w:r>
      <w:r w:rsidRPr="00912437">
        <w:t xml:space="preserve"> </w:t>
      </w:r>
    </w:p>
    <w:p w14:paraId="76B51080" w14:textId="77777777" w:rsidR="00912437" w:rsidRPr="00912437" w:rsidRDefault="00912437" w:rsidP="00912437">
      <w:pPr>
        <w:numPr>
          <w:ilvl w:val="1"/>
          <w:numId w:val="3"/>
        </w:numPr>
      </w:pPr>
      <w:r w:rsidRPr="00912437">
        <w:t xml:space="preserve">Agentic AI for business workflows </w:t>
      </w:r>
    </w:p>
    <w:p w14:paraId="1B46F424" w14:textId="77777777" w:rsidR="00912437" w:rsidRPr="00912437" w:rsidRDefault="00912437" w:rsidP="00912437">
      <w:pPr>
        <w:numPr>
          <w:ilvl w:val="1"/>
          <w:numId w:val="3"/>
        </w:numPr>
      </w:pPr>
      <w:r w:rsidRPr="00912437">
        <w:t xml:space="preserve">Conversational AI and digital influencers </w:t>
      </w:r>
    </w:p>
    <w:p w14:paraId="0C10C373" w14:textId="77777777" w:rsidR="00912437" w:rsidRPr="00912437" w:rsidRDefault="00912437" w:rsidP="00912437">
      <w:pPr>
        <w:numPr>
          <w:ilvl w:val="1"/>
          <w:numId w:val="3"/>
        </w:numPr>
      </w:pPr>
      <w:r w:rsidRPr="00912437">
        <w:t xml:space="preserve">Self-optimising analytics and business logic </w:t>
      </w:r>
    </w:p>
    <w:p w14:paraId="7A26D95B" w14:textId="77777777" w:rsidR="00912437" w:rsidRPr="00912437" w:rsidRDefault="00912437" w:rsidP="00912437">
      <w:pPr>
        <w:numPr>
          <w:ilvl w:val="0"/>
          <w:numId w:val="3"/>
        </w:numPr>
      </w:pPr>
      <w:r w:rsidRPr="00912437">
        <w:rPr>
          <w:b/>
          <w:bCs/>
        </w:rPr>
        <w:t>Primer Accelerator:</w:t>
      </w:r>
      <w:r w:rsidRPr="00912437">
        <w:t xml:space="preserve"> </w:t>
      </w:r>
    </w:p>
    <w:p w14:paraId="3F6D7C4F" w14:textId="77777777" w:rsidR="00912437" w:rsidRPr="00912437" w:rsidRDefault="00912437" w:rsidP="00912437">
      <w:pPr>
        <w:numPr>
          <w:ilvl w:val="1"/>
          <w:numId w:val="3"/>
        </w:numPr>
      </w:pPr>
      <w:r w:rsidRPr="00912437">
        <w:t xml:space="preserve">Pre-built PMO data platform </w:t>
      </w:r>
    </w:p>
    <w:p w14:paraId="6646AD1A" w14:textId="77777777" w:rsidR="00912437" w:rsidRPr="00912437" w:rsidRDefault="00912437" w:rsidP="00912437">
      <w:pPr>
        <w:numPr>
          <w:ilvl w:val="1"/>
          <w:numId w:val="3"/>
        </w:numPr>
      </w:pPr>
      <w:r w:rsidRPr="00912437">
        <w:t xml:space="preserve">Rapid deployment with scalable, customisable project controls and analytics </w:t>
      </w:r>
    </w:p>
    <w:p w14:paraId="406BA672" w14:textId="77777777" w:rsidR="00912437" w:rsidRPr="00912437" w:rsidRDefault="00912437" w:rsidP="00912437">
      <w:pPr>
        <w:rPr>
          <w:b/>
          <w:bCs/>
        </w:rPr>
      </w:pPr>
      <w:r w:rsidRPr="00912437">
        <w:rPr>
          <w:rFonts w:ascii="Segoe UI Emoji" w:hAnsi="Segoe UI Emoji" w:cs="Segoe UI Emoji"/>
          <w:b/>
          <w:bCs/>
        </w:rPr>
        <w:t>✅</w:t>
      </w:r>
      <w:r w:rsidRPr="00912437">
        <w:rPr>
          <w:b/>
          <w:bCs/>
        </w:rPr>
        <w:t xml:space="preserve"> Client Sectors &amp; Use Cases</w:t>
      </w:r>
    </w:p>
    <w:p w14:paraId="7CDD41BF" w14:textId="77777777" w:rsidR="00912437" w:rsidRPr="00912437" w:rsidRDefault="00912437" w:rsidP="00912437">
      <w:pPr>
        <w:numPr>
          <w:ilvl w:val="0"/>
          <w:numId w:val="4"/>
        </w:numPr>
      </w:pPr>
      <w:r w:rsidRPr="00912437">
        <w:t xml:space="preserve">PMO, Project Controls, Risk Management, Data Transformation </w:t>
      </w:r>
    </w:p>
    <w:p w14:paraId="4F303086" w14:textId="77777777" w:rsidR="00912437" w:rsidRPr="00912437" w:rsidRDefault="00912437" w:rsidP="00912437">
      <w:pPr>
        <w:numPr>
          <w:ilvl w:val="0"/>
          <w:numId w:val="4"/>
        </w:numPr>
      </w:pPr>
      <w:r w:rsidRPr="00912437">
        <w:t xml:space="preserve">Energy, Infrastructure, Enterprise Services </w:t>
      </w:r>
    </w:p>
    <w:p w14:paraId="06C27381" w14:textId="77777777" w:rsidR="00912437" w:rsidRPr="00912437" w:rsidRDefault="00912437" w:rsidP="00912437">
      <w:pPr>
        <w:numPr>
          <w:ilvl w:val="0"/>
          <w:numId w:val="4"/>
        </w:numPr>
      </w:pPr>
      <w:r w:rsidRPr="00912437">
        <w:t xml:space="preserve">Use Cases: executive dashboards, data integration for real-time reporting, AI-enabled automation of reporting cycles, agentic assistant engagement (like Aria) </w:t>
      </w:r>
    </w:p>
    <w:p w14:paraId="6CD5C1C6" w14:textId="77777777" w:rsidR="00912437" w:rsidRPr="00912437" w:rsidRDefault="00912437" w:rsidP="00912437">
      <w:pPr>
        <w:rPr>
          <w:b/>
          <w:bCs/>
        </w:rPr>
      </w:pPr>
      <w:r w:rsidRPr="00912437">
        <w:rPr>
          <w:rFonts w:ascii="Segoe UI Emoji" w:hAnsi="Segoe UI Emoji" w:cs="Segoe UI Emoji"/>
          <w:b/>
          <w:bCs/>
        </w:rPr>
        <w:t>✅</w:t>
      </w:r>
      <w:r w:rsidRPr="00912437">
        <w:rPr>
          <w:b/>
          <w:bCs/>
        </w:rPr>
        <w:t xml:space="preserve"> Primer Product Info</w:t>
      </w:r>
    </w:p>
    <w:p w14:paraId="5F77C5AF" w14:textId="77777777" w:rsidR="00912437" w:rsidRPr="00912437" w:rsidRDefault="00912437" w:rsidP="00912437">
      <w:pPr>
        <w:numPr>
          <w:ilvl w:val="0"/>
          <w:numId w:val="5"/>
        </w:numPr>
      </w:pPr>
      <w:r w:rsidRPr="00912437">
        <w:t xml:space="preserve">Rapid Deployment → Save thousands of hours </w:t>
      </w:r>
    </w:p>
    <w:p w14:paraId="10E7B50D" w14:textId="77777777" w:rsidR="00912437" w:rsidRPr="00912437" w:rsidRDefault="00912437" w:rsidP="00912437">
      <w:pPr>
        <w:numPr>
          <w:ilvl w:val="0"/>
          <w:numId w:val="5"/>
        </w:numPr>
      </w:pPr>
      <w:r w:rsidRPr="00912437">
        <w:lastRenderedPageBreak/>
        <w:t xml:space="preserve">Proven ROI → Cost-cutting, insight delivery </w:t>
      </w:r>
    </w:p>
    <w:p w14:paraId="24196B79" w14:textId="77777777" w:rsidR="00912437" w:rsidRPr="00912437" w:rsidRDefault="00912437" w:rsidP="00912437">
      <w:pPr>
        <w:numPr>
          <w:ilvl w:val="0"/>
          <w:numId w:val="5"/>
        </w:numPr>
      </w:pPr>
      <w:r w:rsidRPr="00912437">
        <w:t xml:space="preserve">Scalable &amp; Customisable → Tailor to business use </w:t>
      </w:r>
    </w:p>
    <w:p w14:paraId="7E3CB9D3" w14:textId="77777777" w:rsidR="00912437" w:rsidRPr="00912437" w:rsidRDefault="00912437" w:rsidP="00912437">
      <w:pPr>
        <w:numPr>
          <w:ilvl w:val="0"/>
          <w:numId w:val="5"/>
        </w:numPr>
      </w:pPr>
      <w:r w:rsidRPr="00912437">
        <w:t xml:space="preserve">Seamless Integration → Augment existing tools (Primavera P6, Power BI, SQL) </w:t>
      </w:r>
    </w:p>
    <w:p w14:paraId="7AB1CEAE" w14:textId="77777777" w:rsidR="00912437" w:rsidRPr="00912437" w:rsidRDefault="00912437" w:rsidP="00912437">
      <w:pPr>
        <w:rPr>
          <w:b/>
          <w:bCs/>
        </w:rPr>
      </w:pPr>
      <w:r w:rsidRPr="00912437">
        <w:rPr>
          <w:rFonts w:ascii="Segoe UI Emoji" w:hAnsi="Segoe UI Emoji" w:cs="Segoe UI Emoji"/>
          <w:b/>
          <w:bCs/>
        </w:rPr>
        <w:t>✅</w:t>
      </w:r>
      <w:r w:rsidRPr="00912437">
        <w:rPr>
          <w:b/>
          <w:bCs/>
        </w:rPr>
        <w:t xml:space="preserve"> Commercial Models</w:t>
      </w:r>
    </w:p>
    <w:p w14:paraId="1252F34F" w14:textId="77777777" w:rsidR="00912437" w:rsidRPr="00912437" w:rsidRDefault="00912437" w:rsidP="00912437">
      <w:pPr>
        <w:numPr>
          <w:ilvl w:val="0"/>
          <w:numId w:val="6"/>
        </w:numPr>
      </w:pPr>
      <w:r w:rsidRPr="00912437">
        <w:t xml:space="preserve">Pricing Modes: Retainer-based, Time &amp; Materials (T&amp;M), and Fixed-Scope Project-Based delivery </w:t>
      </w:r>
    </w:p>
    <w:p w14:paraId="134CC830" w14:textId="77777777" w:rsidR="00912437" w:rsidRPr="00912437" w:rsidRDefault="00912437" w:rsidP="00912437">
      <w:pPr>
        <w:numPr>
          <w:ilvl w:val="0"/>
          <w:numId w:val="6"/>
        </w:numPr>
      </w:pPr>
      <w:r w:rsidRPr="00912437">
        <w:t xml:space="preserve">Upsell: Primer + Accelerator Packages with onboarding and customisation </w:t>
      </w:r>
    </w:p>
    <w:p w14:paraId="03A88C8B" w14:textId="77777777" w:rsidR="00912437" w:rsidRPr="00912437" w:rsidRDefault="00912437" w:rsidP="00912437">
      <w:pPr>
        <w:rPr>
          <w:b/>
          <w:bCs/>
        </w:rPr>
      </w:pPr>
      <w:r w:rsidRPr="00912437">
        <w:rPr>
          <w:rFonts w:ascii="Segoe UI Emoji" w:hAnsi="Segoe UI Emoji" w:cs="Segoe UI Emoji"/>
          <w:b/>
          <w:bCs/>
        </w:rPr>
        <w:t>✅</w:t>
      </w:r>
      <w:r w:rsidRPr="00912437">
        <w:rPr>
          <w:b/>
          <w:bCs/>
        </w:rPr>
        <w:t xml:space="preserve"> Visual &amp; Brand Language</w:t>
      </w:r>
    </w:p>
    <w:p w14:paraId="74245F53" w14:textId="77777777" w:rsidR="00912437" w:rsidRPr="00912437" w:rsidRDefault="00912437" w:rsidP="00912437">
      <w:r w:rsidRPr="00912437">
        <w:t xml:space="preserve">Pulled from </w:t>
      </w:r>
      <w:r w:rsidRPr="00912437">
        <w:rPr>
          <w:b/>
          <w:bCs/>
        </w:rPr>
        <w:t>BaseOne Brand Guidelines (V4)</w:t>
      </w:r>
      <w:r w:rsidRPr="00912437">
        <w:t>:</w:t>
      </w:r>
    </w:p>
    <w:p w14:paraId="3269E126" w14:textId="77777777" w:rsidR="00912437" w:rsidRPr="00912437" w:rsidRDefault="00912437" w:rsidP="00912437">
      <w:pPr>
        <w:numPr>
          <w:ilvl w:val="0"/>
          <w:numId w:val="7"/>
        </w:numPr>
      </w:pPr>
      <w:r w:rsidRPr="00912437">
        <w:t xml:space="preserve">Visual tone: Clean, tech-forward, aspirational </w:t>
      </w:r>
    </w:p>
    <w:p w14:paraId="22EF3B29" w14:textId="77777777" w:rsidR="00912437" w:rsidRPr="00912437" w:rsidRDefault="00912437" w:rsidP="00912437">
      <w:pPr>
        <w:numPr>
          <w:ilvl w:val="0"/>
          <w:numId w:val="7"/>
        </w:numPr>
      </w:pPr>
      <w:r w:rsidRPr="00912437">
        <w:t xml:space="preserve">Typography: </w:t>
      </w:r>
      <w:proofErr w:type="spellStart"/>
      <w:r w:rsidRPr="00912437">
        <w:t>Arboria</w:t>
      </w:r>
      <w:proofErr w:type="spellEnd"/>
      <w:r w:rsidRPr="00912437">
        <w:t xml:space="preserve"> (primary), Poppins (fallback), Arial (internal) </w:t>
      </w:r>
    </w:p>
    <w:p w14:paraId="4EBD4AE4" w14:textId="77777777" w:rsidR="00912437" w:rsidRPr="00912437" w:rsidRDefault="00912437" w:rsidP="00912437">
      <w:pPr>
        <w:numPr>
          <w:ilvl w:val="0"/>
          <w:numId w:val="7"/>
        </w:numPr>
      </w:pPr>
      <w:r w:rsidRPr="00912437">
        <w:t xml:space="preserve">Colour palette: BaseOne Black, Blue, Sky, Lime, Teal, Pink/Red </w:t>
      </w:r>
    </w:p>
    <w:p w14:paraId="4EEEF31B" w14:textId="77777777" w:rsidR="00912437" w:rsidRPr="00912437" w:rsidRDefault="00912437" w:rsidP="00912437">
      <w:pPr>
        <w:numPr>
          <w:ilvl w:val="0"/>
          <w:numId w:val="7"/>
        </w:numPr>
      </w:pPr>
      <w:r w:rsidRPr="00912437">
        <w:t xml:space="preserve">Layout rules: Modular blocks, minimal grids, human-centric photography </w:t>
      </w:r>
    </w:p>
    <w:p w14:paraId="3FF12A53" w14:textId="77777777" w:rsidR="00912437" w:rsidRPr="00912437" w:rsidRDefault="00912437" w:rsidP="00912437">
      <w:r w:rsidRPr="00912437">
        <w:pict w14:anchorId="651C8ED2">
          <v:rect id="_x0000_i1031" style="width:0;height:1.5pt" o:hralign="center" o:hrstd="t" o:hr="t" fillcolor="#a0a0a0" stroked="f"/>
        </w:pict>
      </w:r>
    </w:p>
    <w:p w14:paraId="21F191FD" w14:textId="77777777" w:rsidR="00912437" w:rsidRPr="00912437" w:rsidRDefault="00912437" w:rsidP="00912437">
      <w:pPr>
        <w:rPr>
          <w:b/>
          <w:bCs/>
        </w:rPr>
      </w:pPr>
      <w:r w:rsidRPr="00912437">
        <w:rPr>
          <w:rFonts w:ascii="Segoe UI Emoji" w:hAnsi="Segoe UI Emoji" w:cs="Segoe UI Emoji"/>
          <w:b/>
          <w:bCs/>
        </w:rPr>
        <w:t>🧠</w:t>
      </w:r>
      <w:r w:rsidRPr="00912437">
        <w:rPr>
          <w:b/>
          <w:bCs/>
        </w:rPr>
        <w:t xml:space="preserve"> Strategic Context (Post-Level Enrichment)</w:t>
      </w:r>
    </w:p>
    <w:p w14:paraId="4B7A5699" w14:textId="77777777" w:rsidR="00912437" w:rsidRPr="00912437" w:rsidRDefault="00912437" w:rsidP="00912437">
      <w:r w:rsidRPr="00912437">
        <w:t>Aria also has access to:</w:t>
      </w:r>
    </w:p>
    <w:p w14:paraId="2F59148F" w14:textId="77777777" w:rsidR="00912437" w:rsidRPr="00912437" w:rsidRDefault="00912437" w:rsidP="00912437">
      <w:pPr>
        <w:numPr>
          <w:ilvl w:val="0"/>
          <w:numId w:val="8"/>
        </w:numPr>
      </w:pPr>
      <w:r w:rsidRPr="00912437">
        <w:rPr>
          <w:b/>
          <w:bCs/>
        </w:rPr>
        <w:t>PMBOK</w:t>
      </w:r>
      <w:r w:rsidRPr="00912437">
        <w:t xml:space="preserve"> → Helps her align content to recognised project phases, communications plans, stakeholder strategies.  </w:t>
      </w:r>
    </w:p>
    <w:p w14:paraId="077677C9" w14:textId="77777777" w:rsidR="00912437" w:rsidRPr="00912437" w:rsidRDefault="00912437" w:rsidP="00912437">
      <w:pPr>
        <w:numPr>
          <w:ilvl w:val="0"/>
          <w:numId w:val="8"/>
        </w:numPr>
      </w:pPr>
      <w:r w:rsidRPr="00912437">
        <w:rPr>
          <w:b/>
          <w:bCs/>
        </w:rPr>
        <w:t>DAMA DMBOK</w:t>
      </w:r>
      <w:r w:rsidRPr="00912437">
        <w:t xml:space="preserve"> → Informs posts on enterprise data governance, metadata, quality, and data architecture.  </w:t>
      </w:r>
    </w:p>
    <w:p w14:paraId="66DE1895" w14:textId="77777777" w:rsidR="00912437" w:rsidRPr="00912437" w:rsidRDefault="00912437" w:rsidP="00912437">
      <w:pPr>
        <w:numPr>
          <w:ilvl w:val="0"/>
          <w:numId w:val="8"/>
        </w:numPr>
      </w:pPr>
      <w:r w:rsidRPr="00912437">
        <w:rPr>
          <w:b/>
          <w:bCs/>
        </w:rPr>
        <w:t>Universal Principles of Design</w:t>
      </w:r>
      <w:r w:rsidRPr="00912437">
        <w:t xml:space="preserve"> → Reinforces content around dashboard UX, human interaction, and behavioural cues in data design.  </w:t>
      </w:r>
    </w:p>
    <w:p w14:paraId="7161FFAA" w14:textId="77777777" w:rsidR="00912437" w:rsidRPr="00912437" w:rsidRDefault="00912437" w:rsidP="00912437">
      <w:r w:rsidRPr="00912437">
        <w:t xml:space="preserve">This blend allows Aria to not only </w:t>
      </w:r>
      <w:r w:rsidRPr="00912437">
        <w:rPr>
          <w:i/>
          <w:iCs/>
        </w:rPr>
        <w:t>sound</w:t>
      </w:r>
      <w:r w:rsidRPr="00912437">
        <w:t xml:space="preserve"> credible—but </w:t>
      </w:r>
      <w:r w:rsidRPr="00912437">
        <w:rPr>
          <w:i/>
          <w:iCs/>
        </w:rPr>
        <w:t>be</w:t>
      </w:r>
      <w:r w:rsidRPr="00912437">
        <w:t xml:space="preserve"> credible when engaging with senior stakeholders, founders, and tech/data buyers.</w:t>
      </w:r>
    </w:p>
    <w:p w14:paraId="714C4F36" w14:textId="77777777" w:rsidR="00E162D3" w:rsidRDefault="00E162D3"/>
    <w:sectPr w:rsidR="00E1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27459"/>
    <w:multiLevelType w:val="multilevel"/>
    <w:tmpl w:val="86B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E1900"/>
    <w:multiLevelType w:val="multilevel"/>
    <w:tmpl w:val="7EB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85604"/>
    <w:multiLevelType w:val="multilevel"/>
    <w:tmpl w:val="23A0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D4B2D"/>
    <w:multiLevelType w:val="multilevel"/>
    <w:tmpl w:val="A90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130C2"/>
    <w:multiLevelType w:val="multilevel"/>
    <w:tmpl w:val="918A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7207A"/>
    <w:multiLevelType w:val="multilevel"/>
    <w:tmpl w:val="519C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C0725"/>
    <w:multiLevelType w:val="multilevel"/>
    <w:tmpl w:val="6768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53ACE"/>
    <w:multiLevelType w:val="multilevel"/>
    <w:tmpl w:val="57E6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068456">
    <w:abstractNumId w:val="4"/>
  </w:num>
  <w:num w:numId="2" w16cid:durableId="2090693281">
    <w:abstractNumId w:val="2"/>
  </w:num>
  <w:num w:numId="3" w16cid:durableId="2140176191">
    <w:abstractNumId w:val="6"/>
  </w:num>
  <w:num w:numId="4" w16cid:durableId="1672954325">
    <w:abstractNumId w:val="7"/>
  </w:num>
  <w:num w:numId="5" w16cid:durableId="403917982">
    <w:abstractNumId w:val="5"/>
  </w:num>
  <w:num w:numId="6" w16cid:durableId="1585917155">
    <w:abstractNumId w:val="0"/>
  </w:num>
  <w:num w:numId="7" w16cid:durableId="1871216438">
    <w:abstractNumId w:val="1"/>
  </w:num>
  <w:num w:numId="8" w16cid:durableId="930042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73"/>
    <w:rsid w:val="001823BB"/>
    <w:rsid w:val="00874E73"/>
    <w:rsid w:val="00912437"/>
    <w:rsid w:val="00E1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6E5D"/>
  <w15:chartTrackingRefBased/>
  <w15:docId w15:val="{41811D68-D36B-42A4-94A1-C96F68D7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spuffard</dc:creator>
  <cp:keywords/>
  <dc:description/>
  <cp:lastModifiedBy>matthew spuffard</cp:lastModifiedBy>
  <cp:revision>2</cp:revision>
  <dcterms:created xsi:type="dcterms:W3CDTF">2025-06-12T10:53:00Z</dcterms:created>
  <dcterms:modified xsi:type="dcterms:W3CDTF">2025-06-12T10:53:00Z</dcterms:modified>
</cp:coreProperties>
</file>