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E574" w14:textId="77777777" w:rsidR="00A260A7" w:rsidRPr="008B6384" w:rsidRDefault="00195C2A" w:rsidP="006C2FD8">
      <w:pPr>
        <w:jc w:val="center"/>
        <w:rPr>
          <w:rFonts w:ascii="標楷體"/>
          <w:b/>
          <w:color w:val="000000"/>
          <w:sz w:val="32"/>
          <w:szCs w:val="32"/>
        </w:rPr>
      </w:pPr>
      <w:r>
        <w:rPr>
          <w:rFonts w:ascii="標楷體" w:hint="eastAsia"/>
          <w:b/>
          <w:sz w:val="32"/>
          <w:szCs w:val="32"/>
        </w:rPr>
        <w:t>教學活動設計</w:t>
      </w:r>
    </w:p>
    <w:tbl>
      <w:tblPr>
        <w:tblW w:w="102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"/>
        <w:gridCol w:w="1489"/>
        <w:gridCol w:w="3729"/>
        <w:gridCol w:w="1337"/>
        <w:gridCol w:w="887"/>
        <w:gridCol w:w="2225"/>
        <w:gridCol w:w="49"/>
      </w:tblGrid>
      <w:tr w:rsidR="00A260A7" w14:paraId="2FC2DAC9" w14:textId="77777777" w:rsidTr="00D254DD">
        <w:trPr>
          <w:trHeight w:val="147"/>
        </w:trPr>
        <w:tc>
          <w:tcPr>
            <w:tcW w:w="2013" w:type="dxa"/>
            <w:gridSpan w:val="2"/>
            <w:vAlign w:val="center"/>
          </w:tcPr>
          <w:p w14:paraId="388260D8" w14:textId="77777777" w:rsidR="00A260A7" w:rsidRPr="009C6BA8" w:rsidRDefault="00A260A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教學領域</w:t>
            </w:r>
          </w:p>
        </w:tc>
        <w:tc>
          <w:tcPr>
            <w:tcW w:w="3729" w:type="dxa"/>
            <w:vAlign w:val="center"/>
          </w:tcPr>
          <w:p w14:paraId="7CC9FFCE" w14:textId="3C8F1852" w:rsidR="00A260A7" w:rsidRPr="00987852" w:rsidRDefault="00987852" w:rsidP="006C2FD8">
            <w:pPr>
              <w:jc w:val="center"/>
            </w:pPr>
            <w:r>
              <w:rPr>
                <w:rFonts w:hint="eastAsia"/>
              </w:rPr>
              <w:t>大氣中的物理</w:t>
            </w:r>
          </w:p>
        </w:tc>
        <w:tc>
          <w:tcPr>
            <w:tcW w:w="1337" w:type="dxa"/>
            <w:vAlign w:val="center"/>
          </w:tcPr>
          <w:p w14:paraId="6C676AA9" w14:textId="77777777" w:rsidR="00A260A7" w:rsidRPr="009C6BA8" w:rsidRDefault="0037178C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教學</w:t>
            </w:r>
            <w:r w:rsidR="00BB0C87">
              <w:rPr>
                <w:rFonts w:ascii="標楷體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161" w:type="dxa"/>
            <w:gridSpan w:val="3"/>
            <w:vAlign w:val="center"/>
          </w:tcPr>
          <w:p w14:paraId="5673B3BA" w14:textId="0C21F69E" w:rsidR="00BB0C87" w:rsidRDefault="00987852" w:rsidP="006C2FD8">
            <w:pPr>
              <w:jc w:val="center"/>
            </w:pPr>
            <w:r>
              <w:rPr>
                <w:rFonts w:hint="eastAsia"/>
              </w:rPr>
              <w:t>大氣營期</w:t>
            </w:r>
          </w:p>
        </w:tc>
      </w:tr>
      <w:tr w:rsidR="0035691E" w14:paraId="16EF315B" w14:textId="77777777" w:rsidTr="00D254DD">
        <w:trPr>
          <w:cantSplit/>
          <w:trHeight w:val="662"/>
        </w:trPr>
        <w:tc>
          <w:tcPr>
            <w:tcW w:w="2013" w:type="dxa"/>
            <w:gridSpan w:val="2"/>
            <w:vAlign w:val="center"/>
          </w:tcPr>
          <w:p w14:paraId="6150204B" w14:textId="77777777" w:rsidR="0035691E" w:rsidRPr="009C6BA8" w:rsidRDefault="0035691E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單元名稱</w:t>
            </w:r>
          </w:p>
        </w:tc>
        <w:tc>
          <w:tcPr>
            <w:tcW w:w="3729" w:type="dxa"/>
            <w:vAlign w:val="center"/>
          </w:tcPr>
          <w:p w14:paraId="59F3BDD4" w14:textId="2F75CA2E" w:rsidR="0035691E" w:rsidRDefault="00987852" w:rsidP="006C2FD8">
            <w:pPr>
              <w:jc w:val="center"/>
            </w:pPr>
            <w:r>
              <w:rPr>
                <w:rFonts w:hint="eastAsia"/>
              </w:rPr>
              <w:t>流體力學、大氣動力學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64D06" w14:textId="77777777" w:rsidR="0035691E" w:rsidRPr="00D254DD" w:rsidRDefault="00BB0C87" w:rsidP="006C2FD8">
            <w:pPr>
              <w:spacing w:line="360" w:lineRule="exact"/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班　別</w:t>
            </w:r>
          </w:p>
        </w:tc>
        <w:tc>
          <w:tcPr>
            <w:tcW w:w="3161" w:type="dxa"/>
            <w:gridSpan w:val="3"/>
            <w:tcBorders>
              <w:bottom w:val="single" w:sz="4" w:space="0" w:color="auto"/>
            </w:tcBorders>
            <w:vAlign w:val="center"/>
          </w:tcPr>
          <w:p w14:paraId="3085C54F" w14:textId="5F961344" w:rsidR="002D1BB1" w:rsidRPr="00567230" w:rsidRDefault="00987852" w:rsidP="006C2FD8">
            <w:pPr>
              <w:jc w:val="center"/>
            </w:pPr>
            <w:r>
              <w:rPr>
                <w:rFonts w:hint="eastAsia"/>
              </w:rPr>
              <w:t>大氣營</w:t>
            </w:r>
          </w:p>
        </w:tc>
      </w:tr>
      <w:tr w:rsidR="0035691E" w14:paraId="3AC6EFDD" w14:textId="77777777" w:rsidTr="00D254DD">
        <w:trPr>
          <w:cantSplit/>
          <w:trHeight w:val="474"/>
        </w:trPr>
        <w:tc>
          <w:tcPr>
            <w:tcW w:w="2013" w:type="dxa"/>
            <w:gridSpan w:val="2"/>
            <w:vAlign w:val="center"/>
          </w:tcPr>
          <w:p w14:paraId="714538BD" w14:textId="77777777" w:rsidR="0035691E" w:rsidRPr="009C6BA8" w:rsidRDefault="0035691E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教材來源</w:t>
            </w:r>
          </w:p>
        </w:tc>
        <w:tc>
          <w:tcPr>
            <w:tcW w:w="3729" w:type="dxa"/>
            <w:vAlign w:val="center"/>
          </w:tcPr>
          <w:p w14:paraId="079E8BD9" w14:textId="0E94C0DB" w:rsidR="00AE4845" w:rsidRPr="00987852" w:rsidRDefault="00987852" w:rsidP="006C2FD8">
            <w:pPr>
              <w:jc w:val="center"/>
            </w:pPr>
            <w:r>
              <w:rPr>
                <w:rFonts w:hint="eastAsia"/>
              </w:rPr>
              <w:t>自編</w:t>
            </w:r>
            <w:r w:rsidR="006C2FD8">
              <w:rPr>
                <w:rFonts w:hint="eastAsia"/>
              </w:rPr>
              <w:t>講義</w:t>
            </w: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67A792" w14:textId="77777777" w:rsidR="0035691E" w:rsidRPr="009C6BA8" w:rsidRDefault="00BB0C87" w:rsidP="006C2FD8">
            <w:pPr>
              <w:spacing w:line="360" w:lineRule="exact"/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教學</w:t>
            </w: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者</w:t>
            </w:r>
          </w:p>
        </w:tc>
        <w:tc>
          <w:tcPr>
            <w:tcW w:w="3161" w:type="dxa"/>
            <w:gridSpan w:val="3"/>
            <w:tcBorders>
              <w:top w:val="single" w:sz="4" w:space="0" w:color="auto"/>
            </w:tcBorders>
            <w:vAlign w:val="center"/>
          </w:tcPr>
          <w:p w14:paraId="6B947E87" w14:textId="37A010A9" w:rsidR="0035691E" w:rsidRDefault="00987852" w:rsidP="006C2FD8">
            <w:pPr>
              <w:jc w:val="center"/>
            </w:pPr>
            <w:r>
              <w:rPr>
                <w:rFonts w:hint="eastAsia"/>
              </w:rPr>
              <w:t>吳柏慶、甘祐銓</w:t>
            </w:r>
          </w:p>
        </w:tc>
      </w:tr>
      <w:tr w:rsidR="00BB0C87" w14:paraId="5F3B8E78" w14:textId="77777777" w:rsidTr="00195C2A">
        <w:trPr>
          <w:cantSplit/>
          <w:trHeight w:val="524"/>
        </w:trPr>
        <w:tc>
          <w:tcPr>
            <w:tcW w:w="524" w:type="dxa"/>
            <w:vMerge w:val="restart"/>
            <w:tcBorders>
              <w:right w:val="single" w:sz="4" w:space="0" w:color="auto"/>
            </w:tcBorders>
            <w:vAlign w:val="center"/>
          </w:tcPr>
          <w:p w14:paraId="7CECBDA2" w14:textId="77777777" w:rsidR="00BB0C87" w:rsidRDefault="00BB0C87" w:rsidP="006C2FD8">
            <w:pPr>
              <w:jc w:val="center"/>
              <w:rPr>
                <w:rFonts w:ascii="標楷體"/>
                <w:color w:val="000000"/>
              </w:rPr>
            </w:pPr>
            <w:r>
              <w:rPr>
                <w:rFonts w:ascii="標楷體" w:hint="eastAsia"/>
                <w:color w:val="000000"/>
              </w:rPr>
              <w:t>教學研究</w:t>
            </w: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14:paraId="2133F394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教學重點</w:t>
            </w:r>
          </w:p>
        </w:tc>
        <w:tc>
          <w:tcPr>
            <w:tcW w:w="8227" w:type="dxa"/>
            <w:gridSpan w:val="5"/>
            <w:vAlign w:val="center"/>
          </w:tcPr>
          <w:p w14:paraId="654CC9FF" w14:textId="77777777" w:rsidR="00BB0C87" w:rsidRDefault="00987852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理想流體及基礎定律</w:t>
            </w:r>
          </w:p>
          <w:p w14:paraId="611434D4" w14:textId="3B23E6CB" w:rsidR="00987852" w:rsidRPr="00987852" w:rsidRDefault="00987852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>: P</w:t>
            </w:r>
            <w:r>
              <w:t>GF</w:t>
            </w:r>
            <w:r>
              <w:rPr>
                <w:rFonts w:hint="eastAsia"/>
              </w:rPr>
              <w:t>定理推導、阻滯力推導、科氏力推導</w:t>
            </w:r>
          </w:p>
        </w:tc>
      </w:tr>
      <w:tr w:rsidR="00BB0C87" w14:paraId="25D2A6B0" w14:textId="77777777" w:rsidTr="00195C2A">
        <w:trPr>
          <w:cantSplit/>
          <w:trHeight w:val="711"/>
        </w:trPr>
        <w:tc>
          <w:tcPr>
            <w:tcW w:w="524" w:type="dxa"/>
            <w:vMerge/>
            <w:tcBorders>
              <w:right w:val="single" w:sz="4" w:space="0" w:color="auto"/>
            </w:tcBorders>
            <w:vAlign w:val="center"/>
          </w:tcPr>
          <w:p w14:paraId="0AD56930" w14:textId="77777777" w:rsidR="00BB0C87" w:rsidRDefault="00BB0C87" w:rsidP="006C2FD8">
            <w:pPr>
              <w:jc w:val="center"/>
              <w:rPr>
                <w:rFonts w:ascii="標楷體"/>
                <w:color w:val="000000"/>
              </w:rPr>
            </w:pPr>
          </w:p>
        </w:tc>
        <w:tc>
          <w:tcPr>
            <w:tcW w:w="1489" w:type="dxa"/>
            <w:tcBorders>
              <w:left w:val="single" w:sz="4" w:space="0" w:color="auto"/>
            </w:tcBorders>
            <w:vAlign w:val="center"/>
          </w:tcPr>
          <w:p w14:paraId="383116E0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9C6BA8">
              <w:rPr>
                <w:rFonts w:ascii="標楷體" w:hint="eastAsia"/>
                <w:color w:val="000000"/>
                <w:sz w:val="28"/>
                <w:szCs w:val="28"/>
              </w:rPr>
              <w:t>教學資源</w:t>
            </w:r>
          </w:p>
        </w:tc>
        <w:tc>
          <w:tcPr>
            <w:tcW w:w="8227" w:type="dxa"/>
            <w:gridSpan w:val="5"/>
            <w:vAlign w:val="center"/>
          </w:tcPr>
          <w:p w14:paraId="4E47714E" w14:textId="7ACDDF5B" w:rsidR="00BB0C87" w:rsidRPr="002B32D9" w:rsidRDefault="00987852" w:rsidP="006C2FD8">
            <w:pPr>
              <w:jc w:val="center"/>
              <w:rPr>
                <w:rFonts w:ascii="標楷體"/>
                <w:color w:val="000000"/>
              </w:rPr>
            </w:pPr>
            <w:r>
              <w:rPr>
                <w:rFonts w:ascii="標楷體" w:hint="eastAsia"/>
                <w:color w:val="000000"/>
              </w:rPr>
              <w:t>自編</w:t>
            </w:r>
            <w:r w:rsidRPr="00987852">
              <w:rPr>
                <w:color w:val="000000"/>
              </w:rPr>
              <w:t>PPT</w:t>
            </w:r>
          </w:p>
        </w:tc>
      </w:tr>
      <w:tr w:rsidR="00BB0C87" w14:paraId="4C42FAD1" w14:textId="77777777" w:rsidTr="00BB0C87">
        <w:trPr>
          <w:cantSplit/>
          <w:trHeight w:val="1326"/>
        </w:trPr>
        <w:tc>
          <w:tcPr>
            <w:tcW w:w="524" w:type="dxa"/>
            <w:vMerge/>
            <w:tcBorders>
              <w:right w:val="single" w:sz="4" w:space="0" w:color="auto"/>
            </w:tcBorders>
            <w:vAlign w:val="center"/>
          </w:tcPr>
          <w:p w14:paraId="1D517040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</w:tcBorders>
            <w:vAlign w:val="center"/>
          </w:tcPr>
          <w:p w14:paraId="584C1792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教學目標</w:t>
            </w:r>
          </w:p>
        </w:tc>
        <w:tc>
          <w:tcPr>
            <w:tcW w:w="8227" w:type="dxa"/>
            <w:gridSpan w:val="5"/>
            <w:vAlign w:val="center"/>
          </w:tcPr>
          <w:p w14:paraId="7A313173" w14:textId="153FE3E6" w:rsidR="00BB0C87" w:rsidRPr="00107BEC" w:rsidRDefault="00FA1AD1" w:rsidP="006C2FD8">
            <w:pPr>
              <w:jc w:val="center"/>
              <w:rPr>
                <w:rFonts w:ascii="標楷體" w:hAnsi="標楷體"/>
                <w:bCs/>
              </w:rPr>
            </w:pPr>
            <w:r>
              <w:rPr>
                <w:rFonts w:ascii="標楷體" w:hAnsi="標楷體" w:hint="eastAsia"/>
                <w:bCs/>
              </w:rPr>
              <w:t>以簡易的數學方式完整描述</w:t>
            </w:r>
            <w:r w:rsidR="006C2FD8">
              <w:rPr>
                <w:rFonts w:ascii="標楷體" w:hAnsi="標楷體" w:hint="eastAsia"/>
                <w:bCs/>
              </w:rPr>
              <w:t>各教學重點</w:t>
            </w:r>
          </w:p>
        </w:tc>
      </w:tr>
      <w:tr w:rsidR="00BB0C87" w14:paraId="22654049" w14:textId="77777777" w:rsidTr="003A4143">
        <w:trPr>
          <w:cantSplit/>
          <w:trHeight w:val="1837"/>
        </w:trPr>
        <w:tc>
          <w:tcPr>
            <w:tcW w:w="524" w:type="dxa"/>
            <w:vMerge/>
            <w:tcBorders>
              <w:right w:val="single" w:sz="4" w:space="0" w:color="auto"/>
            </w:tcBorders>
            <w:vAlign w:val="center"/>
          </w:tcPr>
          <w:p w14:paraId="409D0F73" w14:textId="77777777" w:rsidR="00BB0C87" w:rsidRPr="009C6BA8" w:rsidRDefault="00BB0C87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</w:p>
        </w:tc>
        <w:tc>
          <w:tcPr>
            <w:tcW w:w="1489" w:type="dxa"/>
            <w:tcBorders>
              <w:top w:val="nil"/>
              <w:left w:val="single" w:sz="4" w:space="0" w:color="auto"/>
            </w:tcBorders>
            <w:vAlign w:val="center"/>
          </w:tcPr>
          <w:p w14:paraId="053371D0" w14:textId="77777777" w:rsidR="00266015" w:rsidRDefault="00266015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預計執行</w:t>
            </w:r>
          </w:p>
          <w:p w14:paraId="64667B5A" w14:textId="4D1DA443" w:rsidR="00BB0C87" w:rsidRDefault="00266015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方式</w:t>
            </w:r>
          </w:p>
        </w:tc>
        <w:tc>
          <w:tcPr>
            <w:tcW w:w="8227" w:type="dxa"/>
            <w:gridSpan w:val="5"/>
            <w:vAlign w:val="center"/>
          </w:tcPr>
          <w:p w14:paraId="66DF527E" w14:textId="77777777" w:rsidR="006E06E8" w:rsidRDefault="00DF4EB5" w:rsidP="006C2FD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概念性內容以簡報形式授課</w:t>
            </w:r>
          </w:p>
          <w:p w14:paraId="4A971DF6" w14:textId="4B49ADE0" w:rsidR="00DF4EB5" w:rsidRPr="005C3648" w:rsidRDefault="00DF4EB5" w:rsidP="006C2FD8"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推導性內容以黑板手寫方式授課</w:t>
            </w:r>
          </w:p>
        </w:tc>
      </w:tr>
      <w:tr w:rsidR="006C2FD8" w14:paraId="1193E46A" w14:textId="77777777" w:rsidTr="006C2FD8">
        <w:trPr>
          <w:gridAfter w:val="1"/>
          <w:wAfter w:w="49" w:type="dxa"/>
          <w:trHeight w:val="1049"/>
        </w:trPr>
        <w:tc>
          <w:tcPr>
            <w:tcW w:w="7966" w:type="dxa"/>
            <w:gridSpan w:val="5"/>
            <w:tcBorders>
              <w:right w:val="single" w:sz="4" w:space="0" w:color="auto"/>
            </w:tcBorders>
            <w:vAlign w:val="center"/>
          </w:tcPr>
          <w:p w14:paraId="215FE2CC" w14:textId="77777777" w:rsidR="006C2FD8" w:rsidRPr="00163F20" w:rsidRDefault="006C2FD8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教</w:t>
            </w:r>
            <w:r>
              <w:rPr>
                <w:rFonts w:ascii="標楷體" w:hint="eastAsia"/>
                <w:color w:val="000000"/>
                <w:sz w:val="28"/>
                <w:szCs w:val="28"/>
              </w:rPr>
              <w:t xml:space="preserve"> </w:t>
            </w: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學</w:t>
            </w:r>
            <w:r>
              <w:rPr>
                <w:rFonts w:ascii="標楷體" w:hint="eastAsia"/>
                <w:color w:val="000000"/>
                <w:sz w:val="28"/>
                <w:szCs w:val="28"/>
              </w:rPr>
              <w:t xml:space="preserve"> </w:t>
            </w: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活</w:t>
            </w:r>
            <w:r>
              <w:rPr>
                <w:rFonts w:ascii="標楷體" w:hint="eastAsia"/>
                <w:color w:val="000000"/>
                <w:sz w:val="28"/>
                <w:szCs w:val="28"/>
              </w:rPr>
              <w:t xml:space="preserve"> </w:t>
            </w:r>
            <w:r w:rsidRPr="00163F20">
              <w:rPr>
                <w:rFonts w:ascii="標楷體" w:hint="eastAsia"/>
                <w:color w:val="000000"/>
                <w:sz w:val="28"/>
                <w:szCs w:val="28"/>
              </w:rPr>
              <w:t>動</w:t>
            </w:r>
          </w:p>
        </w:tc>
        <w:tc>
          <w:tcPr>
            <w:tcW w:w="2225" w:type="dxa"/>
            <w:tcBorders>
              <w:left w:val="single" w:sz="4" w:space="0" w:color="auto"/>
            </w:tcBorders>
            <w:vAlign w:val="center"/>
          </w:tcPr>
          <w:p w14:paraId="074C34D8" w14:textId="65B812E0" w:rsidR="006C2FD8" w:rsidRPr="00BB0C87" w:rsidRDefault="006C2FD8" w:rsidP="006C2FD8">
            <w:pPr>
              <w:jc w:val="center"/>
              <w:rPr>
                <w:rFonts w:ascii="標楷體"/>
                <w:color w:val="000000"/>
                <w:sz w:val="28"/>
                <w:szCs w:val="28"/>
              </w:rPr>
            </w:pPr>
            <w:r>
              <w:rPr>
                <w:rFonts w:ascii="標楷體" w:hint="eastAsia"/>
                <w:color w:val="000000"/>
                <w:sz w:val="28"/>
                <w:szCs w:val="28"/>
              </w:rPr>
              <w:t>預估</w:t>
            </w:r>
            <w:r w:rsidRPr="00BB0C87">
              <w:rPr>
                <w:rFonts w:ascii="標楷體" w:hint="eastAsia"/>
                <w:color w:val="000000"/>
                <w:sz w:val="28"/>
                <w:szCs w:val="28"/>
              </w:rPr>
              <w:t>時間</w:t>
            </w:r>
          </w:p>
        </w:tc>
      </w:tr>
      <w:tr w:rsidR="006C2FD8" w14:paraId="5A527ACB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71AE74D8" w14:textId="54710799" w:rsidR="006C2FD8" w:rsidRPr="00A023A3" w:rsidRDefault="006C2FD8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理想流體介紹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50EAC9F4" w14:textId="09566DC1" w:rsidR="006C2FD8" w:rsidRPr="006C2FD8" w:rsidRDefault="00122709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/12 hr</w:t>
            </w:r>
          </w:p>
        </w:tc>
      </w:tr>
      <w:tr w:rsidR="006C2FD8" w14:paraId="79514B6E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1227F347" w14:textId="60A036A7" w:rsidR="006C2FD8" w:rsidRDefault="006C2FD8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連續方程概念與推導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21ACB2BA" w14:textId="4F50C1BA" w:rsidR="006C2FD8" w:rsidRPr="006C2FD8" w:rsidRDefault="00DA6384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/6 hr</w:t>
            </w:r>
          </w:p>
        </w:tc>
      </w:tr>
      <w:tr w:rsidR="006C2FD8" w14:paraId="10B4A506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4EFC79B4" w14:textId="5CE5E567" w:rsidR="006C2FD8" w:rsidRDefault="006C2FD8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柏努利定律概念與推導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46D5BCB1" w14:textId="16F4A201" w:rsidR="006C2FD8" w:rsidRDefault="00DA6384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/6 hr</w:t>
            </w:r>
          </w:p>
        </w:tc>
      </w:tr>
      <w:tr w:rsidR="00EF72A1" w14:paraId="0BBE8354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1775805C" w14:textId="61B45B2A" w:rsidR="00EF72A1" w:rsidRDefault="00EF72A1" w:rsidP="006C2FD8">
            <w:pPr>
              <w:jc w:val="center"/>
            </w:pPr>
            <w:r>
              <w:rPr>
                <w:rFonts w:hint="eastAsia"/>
              </w:rPr>
              <w:t>流體力學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真實流體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11C9F4BC" w14:textId="2305CD0A" w:rsidR="00EF72A1" w:rsidRDefault="001A6835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/12 hr</w:t>
            </w:r>
          </w:p>
        </w:tc>
      </w:tr>
      <w:tr w:rsidR="00EF72A1" w14:paraId="0B275FC5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427EC1F1" w14:textId="4FB9588A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氣塊概念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13E31EF5" w14:textId="79E310B1" w:rsidR="00EF72A1" w:rsidRDefault="001A6835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/12 hr</w:t>
            </w:r>
          </w:p>
        </w:tc>
      </w:tr>
      <w:tr w:rsidR="00EF72A1" w14:paraId="3F9D016A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6632AD07" w14:textId="72BE40CD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影響氣塊運動的主要作用力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4124E61F" w14:textId="7ADF1CC3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/12 hr</w:t>
            </w:r>
          </w:p>
        </w:tc>
      </w:tr>
      <w:tr w:rsidR="00EF72A1" w14:paraId="27F8BCAE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3052175E" w14:textId="5CCBC3ED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>: P</w:t>
            </w:r>
            <w:r>
              <w:t>GF</w:t>
            </w:r>
            <w:r>
              <w:rPr>
                <w:rFonts w:hint="eastAsia"/>
              </w:rPr>
              <w:t>簡介與推導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58574B83" w14:textId="6495F41E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/4 hr</w:t>
            </w:r>
          </w:p>
        </w:tc>
      </w:tr>
      <w:tr w:rsidR="00EF72A1" w14:paraId="6973791D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24408522" w14:textId="0B9BA19E" w:rsidR="00EF72A1" w:rsidRDefault="00EF72A1" w:rsidP="006C2FD8">
            <w:pPr>
              <w:jc w:val="center"/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阻滯力簡介與推導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5A40225F" w14:textId="32470D20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/4 hr</w:t>
            </w:r>
          </w:p>
        </w:tc>
      </w:tr>
      <w:tr w:rsidR="00EF72A1" w14:paraId="37D3F1C3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63710253" w14:textId="5F4272A0" w:rsidR="00EF72A1" w:rsidRDefault="00EF72A1" w:rsidP="006C2FD8">
            <w:pPr>
              <w:jc w:val="center"/>
            </w:pPr>
            <w:r>
              <w:rPr>
                <w:rFonts w:hint="eastAsia"/>
              </w:rPr>
              <w:lastRenderedPageBreak/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科氏力簡介與推導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01731AB3" w14:textId="7CD490AF" w:rsidR="00EF72A1" w:rsidRDefault="00E70743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/4 hr</w:t>
            </w:r>
          </w:p>
        </w:tc>
      </w:tr>
      <w:tr w:rsidR="00917B56" w14:paraId="4B4183D5" w14:textId="77777777" w:rsidTr="006C2FD8">
        <w:trPr>
          <w:gridAfter w:val="1"/>
          <w:wAfter w:w="49" w:type="dxa"/>
          <w:trHeight w:val="696"/>
        </w:trPr>
        <w:tc>
          <w:tcPr>
            <w:tcW w:w="7966" w:type="dxa"/>
            <w:gridSpan w:val="5"/>
            <w:tcBorders>
              <w:right w:val="single" w:sz="4" w:space="0" w:color="auto"/>
            </w:tcBorders>
          </w:tcPr>
          <w:p w14:paraId="4D44BB44" w14:textId="31A5B78E" w:rsidR="00917B56" w:rsidRDefault="00917B56" w:rsidP="006C2FD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大氣動力學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大氣動力的實際案例</w:t>
            </w:r>
            <w:r w:rsidR="004D232D">
              <w:rPr>
                <w:rFonts w:hint="eastAsia"/>
              </w:rPr>
              <w:t>-</w:t>
            </w:r>
            <w:r w:rsidR="004D232D">
              <w:rPr>
                <w:rFonts w:hint="eastAsia"/>
              </w:rPr>
              <w:t>地轉平衡</w:t>
            </w:r>
          </w:p>
        </w:tc>
        <w:tc>
          <w:tcPr>
            <w:tcW w:w="2225" w:type="dxa"/>
            <w:tcBorders>
              <w:left w:val="single" w:sz="4" w:space="0" w:color="auto"/>
            </w:tcBorders>
          </w:tcPr>
          <w:p w14:paraId="60D0F485" w14:textId="5B864F39" w:rsidR="00917B56" w:rsidRDefault="00DA7810" w:rsidP="006C2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/12 hr</w:t>
            </w:r>
          </w:p>
        </w:tc>
      </w:tr>
    </w:tbl>
    <w:p w14:paraId="293D9FD4" w14:textId="77777777" w:rsidR="00833D16" w:rsidRDefault="00833D16" w:rsidP="006C2FD8">
      <w:pPr>
        <w:ind w:right="960"/>
        <w:jc w:val="center"/>
      </w:pPr>
    </w:p>
    <w:p w14:paraId="3C2958F0" w14:textId="77777777" w:rsidR="00477710" w:rsidRDefault="00477710" w:rsidP="006C2FD8">
      <w:pPr>
        <w:widowControl/>
        <w:jc w:val="center"/>
      </w:pPr>
    </w:p>
    <w:sectPr w:rsidR="00477710" w:rsidSect="00124820">
      <w:headerReference w:type="default" r:id="rId8"/>
      <w:footerReference w:type="even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92468" w14:textId="77777777" w:rsidR="00B43574" w:rsidRDefault="00B43574">
      <w:r>
        <w:separator/>
      </w:r>
    </w:p>
  </w:endnote>
  <w:endnote w:type="continuationSeparator" w:id="0">
    <w:p w14:paraId="79BC239A" w14:textId="77777777" w:rsidR="00B43574" w:rsidRDefault="00B43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B3B4" w14:textId="77777777" w:rsidR="006E06E8" w:rsidRDefault="006E06E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A11E6F8" w14:textId="77777777" w:rsidR="006E06E8" w:rsidRDefault="006E06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DC59C" w14:textId="77777777" w:rsidR="006E06E8" w:rsidRDefault="006E06E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A295E">
      <w:rPr>
        <w:rStyle w:val="a6"/>
        <w:noProof/>
      </w:rPr>
      <w:t>1</w:t>
    </w:r>
    <w:r>
      <w:rPr>
        <w:rStyle w:val="a6"/>
      </w:rPr>
      <w:fldChar w:fldCharType="end"/>
    </w:r>
  </w:p>
  <w:p w14:paraId="3E52D939" w14:textId="77777777" w:rsidR="006E06E8" w:rsidRDefault="006E06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9077" w14:textId="77777777" w:rsidR="00B43574" w:rsidRDefault="00B43574">
      <w:r>
        <w:separator/>
      </w:r>
    </w:p>
  </w:footnote>
  <w:footnote w:type="continuationSeparator" w:id="0">
    <w:p w14:paraId="1B2DBE8C" w14:textId="77777777" w:rsidR="00B43574" w:rsidRDefault="00B43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F614F" w14:textId="3A30B9CD" w:rsidR="002B0D66" w:rsidRPr="002B0D66" w:rsidRDefault="00987852" w:rsidP="00987852">
    <w:pPr>
      <w:pStyle w:val="ab"/>
      <w:wordWrap w:val="0"/>
      <w:jc w:val="right"/>
      <w:rPr>
        <w:rFonts w:asciiTheme="minorEastAsia" w:eastAsiaTheme="minorEastAsia" w:hAnsiTheme="minorEastAsia"/>
        <w:b/>
        <w:color w:val="000000"/>
      </w:rPr>
    </w:pPr>
    <w:r>
      <w:rPr>
        <w:rFonts w:asciiTheme="minorEastAsia" w:eastAsiaTheme="minorEastAsia" w:hAnsiTheme="minorEastAsia" w:hint="eastAsia"/>
        <w:b/>
        <w:color w:val="000000"/>
        <w:lang w:eastAsia="zh-TW"/>
      </w:rPr>
      <w:t xml:space="preserve">台大大氣營 室內課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F8"/>
    <w:multiLevelType w:val="hybridMultilevel"/>
    <w:tmpl w:val="5C56B0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C874B74"/>
    <w:multiLevelType w:val="hybridMultilevel"/>
    <w:tmpl w:val="3F8A01D4"/>
    <w:lvl w:ilvl="0" w:tplc="1B1665D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D7A395E"/>
    <w:multiLevelType w:val="hybridMultilevel"/>
    <w:tmpl w:val="20E6965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3BF2771"/>
    <w:multiLevelType w:val="hybridMultilevel"/>
    <w:tmpl w:val="86D4E1D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B5282D"/>
    <w:multiLevelType w:val="hybridMultilevel"/>
    <w:tmpl w:val="DEC6E8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0C0750"/>
    <w:multiLevelType w:val="hybridMultilevel"/>
    <w:tmpl w:val="58182D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9B7EFA"/>
    <w:multiLevelType w:val="hybridMultilevel"/>
    <w:tmpl w:val="8B9A311E"/>
    <w:lvl w:ilvl="0" w:tplc="C50ACD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22697A4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B802253"/>
    <w:multiLevelType w:val="hybridMultilevel"/>
    <w:tmpl w:val="FCC001D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11A0AEB"/>
    <w:multiLevelType w:val="hybridMultilevel"/>
    <w:tmpl w:val="33EC4042"/>
    <w:lvl w:ilvl="0" w:tplc="CC3A8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764857"/>
    <w:multiLevelType w:val="hybridMultilevel"/>
    <w:tmpl w:val="1A98B5F0"/>
    <w:lvl w:ilvl="0" w:tplc="EAEC0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4114FB4"/>
    <w:multiLevelType w:val="hybridMultilevel"/>
    <w:tmpl w:val="4F96976C"/>
    <w:lvl w:ilvl="0" w:tplc="3EA6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CB26965"/>
    <w:multiLevelType w:val="hybridMultilevel"/>
    <w:tmpl w:val="85E8B1CC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E4372A0"/>
    <w:multiLevelType w:val="hybridMultilevel"/>
    <w:tmpl w:val="D842E9B0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4C56F95"/>
    <w:multiLevelType w:val="hybridMultilevel"/>
    <w:tmpl w:val="33EC4042"/>
    <w:lvl w:ilvl="0" w:tplc="CC3A8B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7B94F1E"/>
    <w:multiLevelType w:val="hybridMultilevel"/>
    <w:tmpl w:val="6656917E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0AD47D9"/>
    <w:multiLevelType w:val="hybridMultilevel"/>
    <w:tmpl w:val="A62A18A6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3A8152B"/>
    <w:multiLevelType w:val="hybridMultilevel"/>
    <w:tmpl w:val="792C1DB4"/>
    <w:lvl w:ilvl="0" w:tplc="16565056">
      <w:start w:val="1"/>
      <w:numFmt w:val="bullet"/>
      <w:lvlText w:val="★"/>
      <w:lvlJc w:val="left"/>
      <w:pPr>
        <w:tabs>
          <w:tab w:val="num" w:pos="600"/>
        </w:tabs>
        <w:ind w:left="60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7" w15:restartNumberingAfterBreak="0">
    <w:nsid w:val="562B6796"/>
    <w:multiLevelType w:val="hybridMultilevel"/>
    <w:tmpl w:val="1EB2EC4C"/>
    <w:lvl w:ilvl="0" w:tplc="89CE0CEC">
      <w:start w:val="1"/>
      <w:numFmt w:val="taiwaneseCountingThousand"/>
      <w:lvlText w:val="(%1)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65712A3"/>
    <w:multiLevelType w:val="hybridMultilevel"/>
    <w:tmpl w:val="3E7A3E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B575C39"/>
    <w:multiLevelType w:val="hybridMultilevel"/>
    <w:tmpl w:val="A34041F4"/>
    <w:lvl w:ilvl="0" w:tplc="5F6410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C35E69"/>
    <w:multiLevelType w:val="hybridMultilevel"/>
    <w:tmpl w:val="C038B932"/>
    <w:lvl w:ilvl="0" w:tplc="6D0A83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1D15384"/>
    <w:multiLevelType w:val="hybridMultilevel"/>
    <w:tmpl w:val="687498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B2D75EC"/>
    <w:multiLevelType w:val="hybridMultilevel"/>
    <w:tmpl w:val="B1BE66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05378B0"/>
    <w:multiLevelType w:val="hybridMultilevel"/>
    <w:tmpl w:val="3D28939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954611"/>
    <w:multiLevelType w:val="hybridMultilevel"/>
    <w:tmpl w:val="63DEB73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E014188"/>
    <w:multiLevelType w:val="hybridMultilevel"/>
    <w:tmpl w:val="6AD83CA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E5E1E00"/>
    <w:multiLevelType w:val="hybridMultilevel"/>
    <w:tmpl w:val="5964EE1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41224243">
    <w:abstractNumId w:val="18"/>
  </w:num>
  <w:num w:numId="2" w16cid:durableId="1062023863">
    <w:abstractNumId w:val="4"/>
  </w:num>
  <w:num w:numId="3" w16cid:durableId="1437948122">
    <w:abstractNumId w:val="21"/>
  </w:num>
  <w:num w:numId="4" w16cid:durableId="1480875640">
    <w:abstractNumId w:val="3"/>
  </w:num>
  <w:num w:numId="5" w16cid:durableId="76052975">
    <w:abstractNumId w:val="0"/>
  </w:num>
  <w:num w:numId="6" w16cid:durableId="1955094832">
    <w:abstractNumId w:val="25"/>
  </w:num>
  <w:num w:numId="7" w16cid:durableId="1767921484">
    <w:abstractNumId w:val="23"/>
  </w:num>
  <w:num w:numId="8" w16cid:durableId="386612558">
    <w:abstractNumId w:val="7"/>
  </w:num>
  <w:num w:numId="9" w16cid:durableId="446121917">
    <w:abstractNumId w:val="26"/>
  </w:num>
  <w:num w:numId="10" w16cid:durableId="593173714">
    <w:abstractNumId w:val="17"/>
  </w:num>
  <w:num w:numId="11" w16cid:durableId="933321863">
    <w:abstractNumId w:val="2"/>
  </w:num>
  <w:num w:numId="12" w16cid:durableId="624385922">
    <w:abstractNumId w:val="11"/>
  </w:num>
  <w:num w:numId="13" w16cid:durableId="1766920528">
    <w:abstractNumId w:val="12"/>
  </w:num>
  <w:num w:numId="14" w16cid:durableId="108356195">
    <w:abstractNumId w:val="15"/>
  </w:num>
  <w:num w:numId="15" w16cid:durableId="203715816">
    <w:abstractNumId w:val="10"/>
  </w:num>
  <w:num w:numId="16" w16cid:durableId="1230117318">
    <w:abstractNumId w:val="20"/>
  </w:num>
  <w:num w:numId="17" w16cid:durableId="260380209">
    <w:abstractNumId w:val="9"/>
  </w:num>
  <w:num w:numId="18" w16cid:durableId="544173265">
    <w:abstractNumId w:val="22"/>
  </w:num>
  <w:num w:numId="19" w16cid:durableId="1768425436">
    <w:abstractNumId w:val="19"/>
  </w:num>
  <w:num w:numId="20" w16cid:durableId="1817145131">
    <w:abstractNumId w:val="24"/>
  </w:num>
  <w:num w:numId="21" w16cid:durableId="1932011271">
    <w:abstractNumId w:val="5"/>
  </w:num>
  <w:num w:numId="22" w16cid:durableId="374548031">
    <w:abstractNumId w:val="6"/>
  </w:num>
  <w:num w:numId="23" w16cid:durableId="560092043">
    <w:abstractNumId w:val="14"/>
  </w:num>
  <w:num w:numId="24" w16cid:durableId="1336304963">
    <w:abstractNumId w:val="1"/>
  </w:num>
  <w:num w:numId="25" w16cid:durableId="1992251401">
    <w:abstractNumId w:val="13"/>
  </w:num>
  <w:num w:numId="26" w16cid:durableId="941300370">
    <w:abstractNumId w:val="8"/>
  </w:num>
  <w:num w:numId="27" w16cid:durableId="2069525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30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20"/>
    <w:rsid w:val="00002E57"/>
    <w:rsid w:val="00005712"/>
    <w:rsid w:val="000144CE"/>
    <w:rsid w:val="000204F8"/>
    <w:rsid w:val="00037AE9"/>
    <w:rsid w:val="00041DA4"/>
    <w:rsid w:val="0004436A"/>
    <w:rsid w:val="0004550B"/>
    <w:rsid w:val="000552C8"/>
    <w:rsid w:val="00056120"/>
    <w:rsid w:val="000762E1"/>
    <w:rsid w:val="000933A5"/>
    <w:rsid w:val="000A0641"/>
    <w:rsid w:val="000B435E"/>
    <w:rsid w:val="000D35C0"/>
    <w:rsid w:val="000E598A"/>
    <w:rsid w:val="000E642C"/>
    <w:rsid w:val="00105801"/>
    <w:rsid w:val="00106DDB"/>
    <w:rsid w:val="00107BEC"/>
    <w:rsid w:val="00112BE0"/>
    <w:rsid w:val="001224B3"/>
    <w:rsid w:val="00122709"/>
    <w:rsid w:val="00124820"/>
    <w:rsid w:val="001264E0"/>
    <w:rsid w:val="001636CF"/>
    <w:rsid w:val="00163F20"/>
    <w:rsid w:val="001710B7"/>
    <w:rsid w:val="001902D7"/>
    <w:rsid w:val="00195C2A"/>
    <w:rsid w:val="001A6835"/>
    <w:rsid w:val="001A6E91"/>
    <w:rsid w:val="001D1983"/>
    <w:rsid w:val="001D7073"/>
    <w:rsid w:val="002003D1"/>
    <w:rsid w:val="002119F2"/>
    <w:rsid w:val="00223856"/>
    <w:rsid w:val="00236D5E"/>
    <w:rsid w:val="00256F2F"/>
    <w:rsid w:val="00266015"/>
    <w:rsid w:val="00272DC0"/>
    <w:rsid w:val="00276A2D"/>
    <w:rsid w:val="002B0D66"/>
    <w:rsid w:val="002B32D9"/>
    <w:rsid w:val="002D1BB1"/>
    <w:rsid w:val="002E76C8"/>
    <w:rsid w:val="002F2E87"/>
    <w:rsid w:val="00303D9C"/>
    <w:rsid w:val="0032007D"/>
    <w:rsid w:val="00320BDE"/>
    <w:rsid w:val="00323196"/>
    <w:rsid w:val="00351850"/>
    <w:rsid w:val="0035691E"/>
    <w:rsid w:val="0037178C"/>
    <w:rsid w:val="00372A1E"/>
    <w:rsid w:val="003740BC"/>
    <w:rsid w:val="003A2F98"/>
    <w:rsid w:val="003A4143"/>
    <w:rsid w:val="003B0148"/>
    <w:rsid w:val="003B61A2"/>
    <w:rsid w:val="003D31E0"/>
    <w:rsid w:val="003D7B01"/>
    <w:rsid w:val="003F223C"/>
    <w:rsid w:val="003F6915"/>
    <w:rsid w:val="00415CE1"/>
    <w:rsid w:val="00415D37"/>
    <w:rsid w:val="004239A8"/>
    <w:rsid w:val="004320A0"/>
    <w:rsid w:val="004348A6"/>
    <w:rsid w:val="004678EC"/>
    <w:rsid w:val="00477710"/>
    <w:rsid w:val="0049554A"/>
    <w:rsid w:val="004A73C4"/>
    <w:rsid w:val="004B3224"/>
    <w:rsid w:val="004D232D"/>
    <w:rsid w:val="004D4ADD"/>
    <w:rsid w:val="004D4FEA"/>
    <w:rsid w:val="004E2C0C"/>
    <w:rsid w:val="004E7F42"/>
    <w:rsid w:val="004F0360"/>
    <w:rsid w:val="004F6D2B"/>
    <w:rsid w:val="005311F9"/>
    <w:rsid w:val="005554E7"/>
    <w:rsid w:val="00562479"/>
    <w:rsid w:val="00567230"/>
    <w:rsid w:val="00571699"/>
    <w:rsid w:val="005822B9"/>
    <w:rsid w:val="00582D00"/>
    <w:rsid w:val="005C3648"/>
    <w:rsid w:val="0060753D"/>
    <w:rsid w:val="00615647"/>
    <w:rsid w:val="006220BC"/>
    <w:rsid w:val="0062462B"/>
    <w:rsid w:val="006503AC"/>
    <w:rsid w:val="00652E01"/>
    <w:rsid w:val="00677794"/>
    <w:rsid w:val="00681338"/>
    <w:rsid w:val="0068345A"/>
    <w:rsid w:val="006854A0"/>
    <w:rsid w:val="006B306E"/>
    <w:rsid w:val="006B606D"/>
    <w:rsid w:val="006C2FD8"/>
    <w:rsid w:val="006C611A"/>
    <w:rsid w:val="006D1ECF"/>
    <w:rsid w:val="006E06E8"/>
    <w:rsid w:val="006F3970"/>
    <w:rsid w:val="0070093B"/>
    <w:rsid w:val="007211A3"/>
    <w:rsid w:val="0072788C"/>
    <w:rsid w:val="00730C2D"/>
    <w:rsid w:val="00741667"/>
    <w:rsid w:val="0074332A"/>
    <w:rsid w:val="007464BB"/>
    <w:rsid w:val="0078223F"/>
    <w:rsid w:val="00793EF7"/>
    <w:rsid w:val="007A295E"/>
    <w:rsid w:val="007C3F23"/>
    <w:rsid w:val="007C5248"/>
    <w:rsid w:val="007D1C1E"/>
    <w:rsid w:val="007F0E67"/>
    <w:rsid w:val="007F345D"/>
    <w:rsid w:val="0080489C"/>
    <w:rsid w:val="00810327"/>
    <w:rsid w:val="00810DB7"/>
    <w:rsid w:val="008125A7"/>
    <w:rsid w:val="00816686"/>
    <w:rsid w:val="00827916"/>
    <w:rsid w:val="00830373"/>
    <w:rsid w:val="00833D16"/>
    <w:rsid w:val="00840E77"/>
    <w:rsid w:val="0086168F"/>
    <w:rsid w:val="00870CC4"/>
    <w:rsid w:val="00895386"/>
    <w:rsid w:val="008B6384"/>
    <w:rsid w:val="008C3FCD"/>
    <w:rsid w:val="008D7414"/>
    <w:rsid w:val="008E57E0"/>
    <w:rsid w:val="008F53F5"/>
    <w:rsid w:val="0091205E"/>
    <w:rsid w:val="00913DAA"/>
    <w:rsid w:val="00917B56"/>
    <w:rsid w:val="00985F35"/>
    <w:rsid w:val="00986AAD"/>
    <w:rsid w:val="00987852"/>
    <w:rsid w:val="00997347"/>
    <w:rsid w:val="009A46BF"/>
    <w:rsid w:val="009B7E8D"/>
    <w:rsid w:val="009C6BA8"/>
    <w:rsid w:val="009D055E"/>
    <w:rsid w:val="009D7701"/>
    <w:rsid w:val="009F5606"/>
    <w:rsid w:val="009F66AA"/>
    <w:rsid w:val="00A023A3"/>
    <w:rsid w:val="00A20137"/>
    <w:rsid w:val="00A260A7"/>
    <w:rsid w:val="00A56CAF"/>
    <w:rsid w:val="00A63669"/>
    <w:rsid w:val="00A670A8"/>
    <w:rsid w:val="00A74A52"/>
    <w:rsid w:val="00A75439"/>
    <w:rsid w:val="00A75ECE"/>
    <w:rsid w:val="00A76CF0"/>
    <w:rsid w:val="00A87B53"/>
    <w:rsid w:val="00AB158F"/>
    <w:rsid w:val="00AC4DC8"/>
    <w:rsid w:val="00AC7E10"/>
    <w:rsid w:val="00AE01FC"/>
    <w:rsid w:val="00AE4845"/>
    <w:rsid w:val="00AF5459"/>
    <w:rsid w:val="00B36173"/>
    <w:rsid w:val="00B37726"/>
    <w:rsid w:val="00B43574"/>
    <w:rsid w:val="00B45CF7"/>
    <w:rsid w:val="00B468BB"/>
    <w:rsid w:val="00B66D07"/>
    <w:rsid w:val="00B8077F"/>
    <w:rsid w:val="00B96950"/>
    <w:rsid w:val="00BA1581"/>
    <w:rsid w:val="00BB0C87"/>
    <w:rsid w:val="00BC67A5"/>
    <w:rsid w:val="00BD69A7"/>
    <w:rsid w:val="00BE0B65"/>
    <w:rsid w:val="00BF0029"/>
    <w:rsid w:val="00BF4650"/>
    <w:rsid w:val="00C109A4"/>
    <w:rsid w:val="00C10B82"/>
    <w:rsid w:val="00C46C55"/>
    <w:rsid w:val="00C52F6C"/>
    <w:rsid w:val="00C559E1"/>
    <w:rsid w:val="00C9269B"/>
    <w:rsid w:val="00CB0B5C"/>
    <w:rsid w:val="00CB3DF7"/>
    <w:rsid w:val="00CB611F"/>
    <w:rsid w:val="00CD3DD4"/>
    <w:rsid w:val="00CE00FF"/>
    <w:rsid w:val="00CE4867"/>
    <w:rsid w:val="00CF0310"/>
    <w:rsid w:val="00D06082"/>
    <w:rsid w:val="00D254BA"/>
    <w:rsid w:val="00D254DD"/>
    <w:rsid w:val="00D7498B"/>
    <w:rsid w:val="00D95214"/>
    <w:rsid w:val="00D95BEA"/>
    <w:rsid w:val="00D968F6"/>
    <w:rsid w:val="00DA6384"/>
    <w:rsid w:val="00DA7810"/>
    <w:rsid w:val="00DB0901"/>
    <w:rsid w:val="00DC15D6"/>
    <w:rsid w:val="00DC796D"/>
    <w:rsid w:val="00DF0B9E"/>
    <w:rsid w:val="00DF4EB5"/>
    <w:rsid w:val="00DF5BC1"/>
    <w:rsid w:val="00DF6F16"/>
    <w:rsid w:val="00E030A5"/>
    <w:rsid w:val="00E3013C"/>
    <w:rsid w:val="00E357CC"/>
    <w:rsid w:val="00E35EC6"/>
    <w:rsid w:val="00E37A3B"/>
    <w:rsid w:val="00E46B48"/>
    <w:rsid w:val="00E530FE"/>
    <w:rsid w:val="00E70743"/>
    <w:rsid w:val="00E709FF"/>
    <w:rsid w:val="00E7317B"/>
    <w:rsid w:val="00EA2720"/>
    <w:rsid w:val="00EA3A36"/>
    <w:rsid w:val="00EB482C"/>
    <w:rsid w:val="00EC18BD"/>
    <w:rsid w:val="00EC3AD5"/>
    <w:rsid w:val="00ED165D"/>
    <w:rsid w:val="00EE1AC8"/>
    <w:rsid w:val="00EF2AA9"/>
    <w:rsid w:val="00EF72A1"/>
    <w:rsid w:val="00F24175"/>
    <w:rsid w:val="00F340CB"/>
    <w:rsid w:val="00F57BC7"/>
    <w:rsid w:val="00F7109C"/>
    <w:rsid w:val="00F96DC6"/>
    <w:rsid w:val="00FA1AD1"/>
    <w:rsid w:val="00FB6850"/>
    <w:rsid w:val="00FC095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A81E2D"/>
  <w15:chartTrackingRefBased/>
  <w15:docId w15:val="{E1A25166-2C36-4BE8-AF16-5B9D76E9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95E"/>
    <w:pPr>
      <w:widowControl w:val="0"/>
    </w:pPr>
    <w:rPr>
      <w:rFonts w:eastAsia="標楷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Web">
    <w:name w:val="Normal (Web)"/>
    <w:basedOn w:val="a"/>
    <w:rsid w:val="003B61A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Balloon Text"/>
    <w:basedOn w:val="a"/>
    <w:semiHidden/>
    <w:rsid w:val="00EA3A36"/>
    <w:rPr>
      <w:rFonts w:ascii="Arial" w:hAnsi="Arial"/>
      <w:sz w:val="18"/>
      <w:szCs w:val="18"/>
    </w:rPr>
  </w:style>
  <w:style w:type="character" w:styleId="a8">
    <w:name w:val="annotation reference"/>
    <w:semiHidden/>
    <w:rsid w:val="00BA1581"/>
    <w:rPr>
      <w:sz w:val="18"/>
      <w:szCs w:val="18"/>
    </w:rPr>
  </w:style>
  <w:style w:type="paragraph" w:styleId="a9">
    <w:name w:val="annotation text"/>
    <w:basedOn w:val="a"/>
    <w:semiHidden/>
    <w:rsid w:val="00BA1581"/>
  </w:style>
  <w:style w:type="paragraph" w:styleId="aa">
    <w:name w:val="annotation subject"/>
    <w:basedOn w:val="a9"/>
    <w:next w:val="a9"/>
    <w:semiHidden/>
    <w:rsid w:val="00BA1581"/>
    <w:rPr>
      <w:b/>
      <w:bCs/>
    </w:rPr>
  </w:style>
  <w:style w:type="paragraph" w:styleId="ab">
    <w:name w:val="header"/>
    <w:basedOn w:val="a"/>
    <w:link w:val="ac"/>
    <w:unhideWhenUsed/>
    <w:rsid w:val="002D1BB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首 字元"/>
    <w:link w:val="ab"/>
    <w:rsid w:val="002D1BB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109E4-B39F-4CFC-8ABD-16A1EF02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空白教案格式</dc:title>
  <dc:subject/>
  <dc:creator>a</dc:creator>
  <cp:keywords/>
  <cp:lastModifiedBy>祐銓 甘</cp:lastModifiedBy>
  <cp:revision>12</cp:revision>
  <cp:lastPrinted>2015-04-02T06:22:00Z</cp:lastPrinted>
  <dcterms:created xsi:type="dcterms:W3CDTF">2022-12-26T15:54:00Z</dcterms:created>
  <dcterms:modified xsi:type="dcterms:W3CDTF">2023-01-01T05:19:00Z</dcterms:modified>
</cp:coreProperties>
</file>