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0EFED" w14:textId="77777777" w:rsidR="000A5D86" w:rsidRDefault="00000000">
      <w:pPr>
        <w:pStyle w:val="a8"/>
      </w:pPr>
      <w:r>
        <w:t>Functional Requirements Document (FRD) - Demoblaze</w:t>
      </w:r>
    </w:p>
    <w:p w14:paraId="4F1126E5" w14:textId="7FD2B7E2" w:rsidR="000A5D86" w:rsidRDefault="00000000">
      <w:pPr>
        <w:pStyle w:val="1"/>
      </w:pPr>
      <w:r>
        <w:t>1</w:t>
      </w:r>
      <w:proofErr w:type="gramStart"/>
      <w:r>
        <w:t>.  Purpose</w:t>
      </w:r>
      <w:proofErr w:type="gramEnd"/>
    </w:p>
    <w:p w14:paraId="600E0A30" w14:textId="77777777" w:rsidR="000A5D86" w:rsidRDefault="00000000">
      <w:r>
        <w:t>To define the functional expectations of the Demoblaze demo e-commerce site. The platform allows users to browse products, add them to a shopping cart, and complete a simulated checkout process.</w:t>
      </w:r>
    </w:p>
    <w:p w14:paraId="15A9BBF7" w14:textId="51E5479F" w:rsidR="000A5D86" w:rsidRDefault="00000000">
      <w:pPr>
        <w:pStyle w:val="1"/>
      </w:pPr>
      <w:r>
        <w:t>2</w:t>
      </w:r>
      <w:proofErr w:type="gramStart"/>
      <w:r>
        <w:t>.  User</w:t>
      </w:r>
      <w:proofErr w:type="gramEnd"/>
      <w:r>
        <w:t xml:space="preserve"> Roles</w:t>
      </w:r>
    </w:p>
    <w:p w14:paraId="2B9CB51E" w14:textId="77777777" w:rsidR="000A5D86" w:rsidRDefault="00000000">
      <w:r>
        <w:t>- Guest User: Can browse products and attempt checkout.</w:t>
      </w:r>
    </w:p>
    <w:p w14:paraId="35DD1731" w14:textId="77777777" w:rsidR="000A5D86" w:rsidRDefault="00000000">
      <w:r>
        <w:t>- Registered User: Can sign up, log in, manage cart, and place orders.</w:t>
      </w:r>
    </w:p>
    <w:p w14:paraId="7DCF7DBA" w14:textId="77777777" w:rsidR="000A5D86" w:rsidRDefault="00000000">
      <w:pPr>
        <w:pStyle w:val="1"/>
      </w:pPr>
      <w:r>
        <w:t>3. Functional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A5D86" w14:paraId="7BF7A252" w14:textId="77777777">
        <w:tc>
          <w:tcPr>
            <w:tcW w:w="4320" w:type="dxa"/>
          </w:tcPr>
          <w:p w14:paraId="1C173AFD" w14:textId="77777777" w:rsidR="000A5D86" w:rsidRDefault="00000000">
            <w:r>
              <w:t>ID</w:t>
            </w:r>
          </w:p>
        </w:tc>
        <w:tc>
          <w:tcPr>
            <w:tcW w:w="4320" w:type="dxa"/>
          </w:tcPr>
          <w:p w14:paraId="423EBD79" w14:textId="77777777" w:rsidR="000A5D86" w:rsidRDefault="00000000">
            <w:r>
              <w:t>Description</w:t>
            </w:r>
          </w:p>
        </w:tc>
      </w:tr>
      <w:tr w:rsidR="000A5D86" w14:paraId="32135CC4" w14:textId="77777777">
        <w:tc>
          <w:tcPr>
            <w:tcW w:w="4320" w:type="dxa"/>
          </w:tcPr>
          <w:p w14:paraId="661B1C0C" w14:textId="77777777" w:rsidR="000A5D86" w:rsidRDefault="00000000">
            <w:r>
              <w:t>FRD-001</w:t>
            </w:r>
          </w:p>
        </w:tc>
        <w:tc>
          <w:tcPr>
            <w:tcW w:w="4320" w:type="dxa"/>
          </w:tcPr>
          <w:p w14:paraId="390FE6BB" w14:textId="77777777" w:rsidR="000A5D86" w:rsidRDefault="00000000">
            <w:r>
              <w:t>System shall display products categorized by Phones, Laptops, and Monitors.</w:t>
            </w:r>
          </w:p>
        </w:tc>
      </w:tr>
      <w:tr w:rsidR="000A5D86" w14:paraId="53D7F270" w14:textId="77777777">
        <w:tc>
          <w:tcPr>
            <w:tcW w:w="4320" w:type="dxa"/>
          </w:tcPr>
          <w:p w14:paraId="2BDA93F6" w14:textId="77777777" w:rsidR="000A5D86" w:rsidRDefault="00000000">
            <w:r>
              <w:t>FRD-002</w:t>
            </w:r>
          </w:p>
        </w:tc>
        <w:tc>
          <w:tcPr>
            <w:tcW w:w="4320" w:type="dxa"/>
          </w:tcPr>
          <w:p w14:paraId="7B6B0627" w14:textId="77777777" w:rsidR="000A5D86" w:rsidRDefault="00000000">
            <w:r>
              <w:t>System shall allow users to sign up with unique username and password.</w:t>
            </w:r>
          </w:p>
        </w:tc>
      </w:tr>
      <w:tr w:rsidR="000A5D86" w14:paraId="73A7A768" w14:textId="77777777">
        <w:tc>
          <w:tcPr>
            <w:tcW w:w="4320" w:type="dxa"/>
          </w:tcPr>
          <w:p w14:paraId="1E7C9EA9" w14:textId="77777777" w:rsidR="000A5D86" w:rsidRDefault="00000000">
            <w:r>
              <w:t>FRD-003</w:t>
            </w:r>
          </w:p>
        </w:tc>
        <w:tc>
          <w:tcPr>
            <w:tcW w:w="4320" w:type="dxa"/>
          </w:tcPr>
          <w:p w14:paraId="2DDF896B" w14:textId="77777777" w:rsidR="000A5D86" w:rsidRDefault="00000000">
            <w:r>
              <w:t>System shall allow registered users to log in with valid credentials.</w:t>
            </w:r>
          </w:p>
        </w:tc>
      </w:tr>
      <w:tr w:rsidR="000A5D86" w14:paraId="49503116" w14:textId="77777777">
        <w:tc>
          <w:tcPr>
            <w:tcW w:w="4320" w:type="dxa"/>
          </w:tcPr>
          <w:p w14:paraId="01CE434F" w14:textId="77777777" w:rsidR="000A5D86" w:rsidRDefault="00000000">
            <w:r>
              <w:t>FRD-004</w:t>
            </w:r>
          </w:p>
        </w:tc>
        <w:tc>
          <w:tcPr>
            <w:tcW w:w="4320" w:type="dxa"/>
          </w:tcPr>
          <w:p w14:paraId="60F8F15C" w14:textId="77777777" w:rsidR="000A5D86" w:rsidRDefault="00000000">
            <w:r>
              <w:t>System shall allow adding products to a shopping cart.</w:t>
            </w:r>
          </w:p>
        </w:tc>
      </w:tr>
      <w:tr w:rsidR="000A5D86" w14:paraId="3863F393" w14:textId="77777777">
        <w:tc>
          <w:tcPr>
            <w:tcW w:w="4320" w:type="dxa"/>
          </w:tcPr>
          <w:p w14:paraId="24780198" w14:textId="77777777" w:rsidR="000A5D86" w:rsidRDefault="00000000">
            <w:r>
              <w:t>FRD-005</w:t>
            </w:r>
          </w:p>
        </w:tc>
        <w:tc>
          <w:tcPr>
            <w:tcW w:w="4320" w:type="dxa"/>
          </w:tcPr>
          <w:p w14:paraId="2AE1ED93" w14:textId="77777777" w:rsidR="000A5D86" w:rsidRDefault="00000000">
            <w:r>
              <w:t>System shall allow removing products from the cart.</w:t>
            </w:r>
          </w:p>
        </w:tc>
      </w:tr>
      <w:tr w:rsidR="000A5D86" w14:paraId="0F33ACC5" w14:textId="77777777">
        <w:tc>
          <w:tcPr>
            <w:tcW w:w="4320" w:type="dxa"/>
          </w:tcPr>
          <w:p w14:paraId="6D8419B4" w14:textId="77777777" w:rsidR="000A5D86" w:rsidRDefault="00000000">
            <w:r>
              <w:t>FRD-006</w:t>
            </w:r>
          </w:p>
        </w:tc>
        <w:tc>
          <w:tcPr>
            <w:tcW w:w="4320" w:type="dxa"/>
          </w:tcPr>
          <w:p w14:paraId="7FDAFD48" w14:textId="77777777" w:rsidR="000A5D86" w:rsidRDefault="00000000">
            <w:r>
              <w:t>System shall prevent checkout if cart is empty.</w:t>
            </w:r>
          </w:p>
        </w:tc>
      </w:tr>
      <w:tr w:rsidR="000A5D86" w14:paraId="772E7471" w14:textId="77777777">
        <w:tc>
          <w:tcPr>
            <w:tcW w:w="4320" w:type="dxa"/>
          </w:tcPr>
          <w:p w14:paraId="4C77AD8D" w14:textId="77777777" w:rsidR="000A5D86" w:rsidRDefault="00000000">
            <w:r>
              <w:t>FRD-007</w:t>
            </w:r>
          </w:p>
        </w:tc>
        <w:tc>
          <w:tcPr>
            <w:tcW w:w="4320" w:type="dxa"/>
          </w:tcPr>
          <w:p w14:paraId="2649C59A" w14:textId="77777777" w:rsidR="000A5D86" w:rsidRDefault="00000000">
            <w:r>
              <w:t>System shall allow entering checkout details (Name, Country, City, Credit Card, Month, Year).</w:t>
            </w:r>
          </w:p>
        </w:tc>
      </w:tr>
      <w:tr w:rsidR="000A5D86" w14:paraId="21AA818C" w14:textId="77777777">
        <w:tc>
          <w:tcPr>
            <w:tcW w:w="4320" w:type="dxa"/>
          </w:tcPr>
          <w:p w14:paraId="4C36088A" w14:textId="77777777" w:rsidR="000A5D86" w:rsidRDefault="00000000">
            <w:r>
              <w:t>FRD-008</w:t>
            </w:r>
          </w:p>
        </w:tc>
        <w:tc>
          <w:tcPr>
            <w:tcW w:w="4320" w:type="dxa"/>
          </w:tcPr>
          <w:p w14:paraId="4FF268C7" w14:textId="77777777" w:rsidR="000A5D86" w:rsidRDefault="00000000">
            <w:r>
              <w:t>System shall validate that checkout fields are not empty.</w:t>
            </w:r>
          </w:p>
        </w:tc>
      </w:tr>
      <w:tr w:rsidR="000A5D86" w14:paraId="479E248F" w14:textId="77777777">
        <w:tc>
          <w:tcPr>
            <w:tcW w:w="4320" w:type="dxa"/>
          </w:tcPr>
          <w:p w14:paraId="253896E0" w14:textId="77777777" w:rsidR="000A5D86" w:rsidRDefault="00000000">
            <w:r>
              <w:lastRenderedPageBreak/>
              <w:t>FRD-009</w:t>
            </w:r>
          </w:p>
        </w:tc>
        <w:tc>
          <w:tcPr>
            <w:tcW w:w="4320" w:type="dxa"/>
          </w:tcPr>
          <w:p w14:paraId="0700E000" w14:textId="77777777" w:rsidR="000A5D86" w:rsidRDefault="00000000">
            <w:r>
              <w:t>System shall generate an order confirmation with ID and amount.</w:t>
            </w:r>
          </w:p>
        </w:tc>
      </w:tr>
      <w:tr w:rsidR="000A5D86" w14:paraId="71005B36" w14:textId="77777777">
        <w:tc>
          <w:tcPr>
            <w:tcW w:w="4320" w:type="dxa"/>
          </w:tcPr>
          <w:p w14:paraId="18ED6382" w14:textId="77777777" w:rsidR="000A5D86" w:rsidRDefault="00000000">
            <w:r>
              <w:t>FRD-010</w:t>
            </w:r>
          </w:p>
        </w:tc>
        <w:tc>
          <w:tcPr>
            <w:tcW w:w="4320" w:type="dxa"/>
          </w:tcPr>
          <w:p w14:paraId="660F38BB" w14:textId="77777777" w:rsidR="000A5D86" w:rsidRDefault="00000000">
            <w:r>
              <w:t>System shall clear cart after successful order.</w:t>
            </w:r>
          </w:p>
        </w:tc>
      </w:tr>
    </w:tbl>
    <w:p w14:paraId="35B81B6E" w14:textId="742182CA" w:rsidR="000A5D86" w:rsidRDefault="00000000">
      <w:pPr>
        <w:pStyle w:val="1"/>
      </w:pPr>
      <w:r>
        <w:t>4. Acceptance Criteria</w:t>
      </w:r>
    </w:p>
    <w:p w14:paraId="73012BB1" w14:textId="77777777" w:rsidR="000A5D86" w:rsidRDefault="00000000">
      <w:r>
        <w:t>- User cannot sign up with an existing username.</w:t>
      </w:r>
    </w:p>
    <w:p w14:paraId="0EF61240" w14:textId="77777777" w:rsidR="000A5D86" w:rsidRDefault="00000000">
      <w:r>
        <w:t>- Login fails gracefully with invalid credentials.</w:t>
      </w:r>
    </w:p>
    <w:p w14:paraId="1126D8ED" w14:textId="77777777" w:rsidR="000A5D86" w:rsidRDefault="00000000">
      <w:r>
        <w:t>- Adding to cart triggers confirmation alert.</w:t>
      </w:r>
    </w:p>
    <w:p w14:paraId="1A5CAE01" w14:textId="77777777" w:rsidR="000A5D86" w:rsidRDefault="00000000">
      <w:r>
        <w:t>- Checkout fails if mandatory fields are empty.</w:t>
      </w:r>
    </w:p>
    <w:p w14:paraId="708C0ECA" w14:textId="77777777" w:rsidR="000A5D86" w:rsidRDefault="00000000">
      <w:r>
        <w:t>- Confirmation message includes unique order ID and amount.</w:t>
      </w:r>
    </w:p>
    <w:p w14:paraId="48203E96" w14:textId="77777777" w:rsidR="000A5D86" w:rsidRDefault="00000000">
      <w:r>
        <w:t>- Cart is cleared after successful checkout.</w:t>
      </w:r>
    </w:p>
    <w:p w14:paraId="180DED37" w14:textId="44A36429" w:rsidR="000A5D86" w:rsidRDefault="00000000">
      <w:pPr>
        <w:pStyle w:val="1"/>
      </w:pPr>
      <w:r>
        <w:t>5. Constraints &amp; Assumptions</w:t>
      </w:r>
    </w:p>
    <w:p w14:paraId="69521FF5" w14:textId="77777777" w:rsidR="000A5D86" w:rsidRDefault="00000000">
      <w:r>
        <w:t>- Payment is simulated; no real transactions occur.</w:t>
      </w:r>
    </w:p>
    <w:p w14:paraId="0EA0F710" w14:textId="77777777" w:rsidR="000A5D86" w:rsidRDefault="00000000">
      <w:r>
        <w:t>- Site does not store real financial information.</w:t>
      </w:r>
    </w:p>
    <w:p w14:paraId="5032DA5B" w14:textId="77777777" w:rsidR="000A5D86" w:rsidRDefault="00000000">
      <w:r>
        <w:t>- Test scope limited to Chrome, Firefox, and Edge.</w:t>
      </w:r>
    </w:p>
    <w:p w14:paraId="49EFC214" w14:textId="77777777" w:rsidR="000A5D86" w:rsidRDefault="00000000">
      <w:r>
        <w:t>- Cart persists only during the logged-in session.</w:t>
      </w:r>
    </w:p>
    <w:p w14:paraId="0DF55E1F" w14:textId="4B465E92" w:rsidR="000A5D86" w:rsidRDefault="00000000">
      <w:pPr>
        <w:pStyle w:val="1"/>
      </w:pPr>
      <w:r>
        <w:t xml:space="preserve"> Appendix</w:t>
      </w:r>
    </w:p>
    <w:p w14:paraId="19289179" w14:textId="77777777" w:rsidR="000A5D86" w:rsidRDefault="00000000">
      <w:r>
        <w:t>Glossary:</w:t>
      </w:r>
    </w:p>
    <w:p w14:paraId="44618A00" w14:textId="77777777" w:rsidR="000A5D86" w:rsidRDefault="00000000">
      <w:r>
        <w:t>- Cart: Temporary storage of selected products before checkout.</w:t>
      </w:r>
    </w:p>
    <w:p w14:paraId="6CF800EF" w14:textId="77777777" w:rsidR="000A5D86" w:rsidRDefault="00000000">
      <w:r>
        <w:t>- Order: A confirmed purchase with details and amount.</w:t>
      </w:r>
    </w:p>
    <w:p w14:paraId="0148AFFD" w14:textId="77777777" w:rsidR="000A5D86" w:rsidRDefault="00000000">
      <w:r>
        <w:t>- Confirmation Page: Page showing order success message with ID.</w:t>
      </w:r>
    </w:p>
    <w:p w14:paraId="5C942465" w14:textId="77777777" w:rsidR="000A5D86" w:rsidRDefault="00000000">
      <w:r>
        <w:br w:type="page"/>
      </w:r>
    </w:p>
    <w:p w14:paraId="3A452C55" w14:textId="77777777" w:rsidR="000A5D86" w:rsidRDefault="00000000">
      <w:pPr>
        <w:pStyle w:val="1"/>
      </w:pPr>
      <w:r>
        <w:lastRenderedPageBreak/>
        <w:t>Quality Assurance Sign-off</w:t>
      </w:r>
    </w:p>
    <w:p w14:paraId="0AC27E91" w14:textId="77777777" w:rsidR="000A5D86" w:rsidRDefault="00000000">
      <w:r>
        <w:t>This document has been reviewed and approved by the QA team.</w:t>
      </w:r>
    </w:p>
    <w:p w14:paraId="627E314D" w14:textId="77777777" w:rsidR="000A5D86" w:rsidRDefault="00000000">
      <w:pPr>
        <w:pStyle w:val="21"/>
      </w:pPr>
      <w:r>
        <w:t>QA Team Leader:</w:t>
      </w:r>
    </w:p>
    <w:p w14:paraId="1E3652C2" w14:textId="77777777" w:rsidR="000A5D86" w:rsidRDefault="00000000">
      <w:r>
        <w:t>Ali Abo Jafar</w:t>
      </w:r>
    </w:p>
    <w:p w14:paraId="251192A7" w14:textId="77777777" w:rsidR="000A5D86" w:rsidRDefault="00000000">
      <w:pPr>
        <w:pStyle w:val="21"/>
      </w:pPr>
      <w:r>
        <w:t>QA Team Members:</w:t>
      </w:r>
    </w:p>
    <w:p w14:paraId="2E33D0A8" w14:textId="77777777" w:rsidR="000A5D86" w:rsidRDefault="00000000">
      <w:r>
        <w:t>Baseil Jaber</w:t>
      </w:r>
    </w:p>
    <w:sectPr w:rsidR="000A5D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8511605">
    <w:abstractNumId w:val="8"/>
  </w:num>
  <w:num w:numId="2" w16cid:durableId="39131908">
    <w:abstractNumId w:val="6"/>
  </w:num>
  <w:num w:numId="3" w16cid:durableId="1424255301">
    <w:abstractNumId w:val="5"/>
  </w:num>
  <w:num w:numId="4" w16cid:durableId="1108429858">
    <w:abstractNumId w:val="4"/>
  </w:num>
  <w:num w:numId="5" w16cid:durableId="766657089">
    <w:abstractNumId w:val="7"/>
  </w:num>
  <w:num w:numId="6" w16cid:durableId="9838557">
    <w:abstractNumId w:val="3"/>
  </w:num>
  <w:num w:numId="7" w16cid:durableId="2030838027">
    <w:abstractNumId w:val="2"/>
  </w:num>
  <w:num w:numId="8" w16cid:durableId="740907041">
    <w:abstractNumId w:val="1"/>
  </w:num>
  <w:num w:numId="9" w16cid:durableId="59247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D86"/>
    <w:rsid w:val="0015074B"/>
    <w:rsid w:val="00242DF2"/>
    <w:rsid w:val="0029639D"/>
    <w:rsid w:val="00326F90"/>
    <w:rsid w:val="004A70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ED288"/>
  <w14:defaultImageDpi w14:val="300"/>
  <w15:docId w15:val="{B7027857-6AA6-4465-B2BF-99CFAA20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baseeil abed alhaleam baseil</cp:lastModifiedBy>
  <cp:revision>2</cp:revision>
  <dcterms:created xsi:type="dcterms:W3CDTF">2025-09-04T17:09:00Z</dcterms:created>
  <dcterms:modified xsi:type="dcterms:W3CDTF">2025-09-04T17:09:00Z</dcterms:modified>
  <cp:category/>
</cp:coreProperties>
</file>