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06" w:type="dxa"/>
        <w:shd w:val="clear" w:color="auto" w:fill="2B579A" w:themeFill="accent5"/>
        <w:tblLook w:val="0600" w:firstRow="0" w:lastRow="0" w:firstColumn="0" w:lastColumn="0" w:noHBand="1" w:noVBand="1"/>
      </w:tblPr>
      <w:tblGrid>
        <w:gridCol w:w="7542"/>
        <w:gridCol w:w="2164"/>
      </w:tblGrid>
      <w:tr w:rsidR="00261941" w14:paraId="7CE6F55D" w14:textId="77777777" w:rsidTr="00E661C9">
        <w:trPr>
          <w:trHeight w:val="3113"/>
        </w:trPr>
        <w:tc>
          <w:tcPr>
            <w:tcW w:w="7542" w:type="dxa"/>
            <w:shd w:val="clear" w:color="auto" w:fill="2B579A" w:themeFill="accent5"/>
          </w:tcPr>
          <w:p w14:paraId="6545C332" w14:textId="18AC4737" w:rsidR="007378F1" w:rsidRDefault="0056330B" w:rsidP="0056330B">
            <w:pPr>
              <w:pStyle w:val="Subtitle"/>
            </w:pPr>
            <w:r w:rsidRPr="00684B71">
              <w:rPr>
                <w:rFonts w:eastAsiaTheme="majorEastAsia" w:cstheme="majorBidi"/>
                <w:spacing w:val="-10"/>
                <w:kern w:val="28"/>
                <w:sz w:val="96"/>
                <w:szCs w:val="56"/>
              </w:rPr>
              <w:t>Security Hub</w:t>
            </w:r>
            <w:bookmarkStart w:id="0" w:name="_Hlk487785372"/>
            <w:bookmarkEnd w:id="0"/>
            <w:r w:rsidR="0066389D" w:rsidRPr="00684B71">
              <w:rPr>
                <w:rFonts w:eastAsiaTheme="majorEastAsia" w:cstheme="majorBidi"/>
                <w:spacing w:val="-10"/>
                <w:kern w:val="28"/>
                <w:sz w:val="96"/>
                <w:szCs w:val="56"/>
              </w:rPr>
              <w:t xml:space="preserve"> &amp; De</w:t>
            </w:r>
            <w:r w:rsidR="00684B71" w:rsidRPr="00684B71">
              <w:rPr>
                <w:rFonts w:eastAsiaTheme="majorEastAsia" w:cstheme="majorBidi"/>
                <w:spacing w:val="-10"/>
                <w:kern w:val="28"/>
                <w:sz w:val="96"/>
                <w:szCs w:val="56"/>
              </w:rPr>
              <w:t>tective</w:t>
            </w:r>
            <w:r>
              <w:rPr>
                <w:rFonts w:eastAsiaTheme="majorEastAsia" w:cstheme="majorBidi"/>
                <w:spacing w:val="-10"/>
                <w:kern w:val="28"/>
                <w:sz w:val="96"/>
                <w:szCs w:val="56"/>
              </w:rPr>
              <w:br/>
            </w:r>
            <w:r w:rsidR="00DE6835" w:rsidRPr="00DE6835">
              <w:t>AWS Certified Security Specialty</w:t>
            </w:r>
            <w:r w:rsidR="00DE6835">
              <w:t xml:space="preserve"> </w:t>
            </w:r>
            <w:r w:rsidR="00DE6835" w:rsidRPr="00DE6835">
              <w:t>SCS-C02</w:t>
            </w:r>
          </w:p>
        </w:tc>
        <w:tc>
          <w:tcPr>
            <w:tcW w:w="2164" w:type="dxa"/>
            <w:shd w:val="clear" w:color="auto" w:fill="2B579A" w:themeFill="accent5"/>
            <w:vAlign w:val="bottom"/>
          </w:tcPr>
          <w:p w14:paraId="405E4E19" w14:textId="18F10162" w:rsidR="007378F1" w:rsidRDefault="00261941" w:rsidP="007378F1">
            <w:pPr>
              <w:pStyle w:val="Title"/>
              <w:pBdr>
                <w:left w:val="none" w:sz="0" w:space="0" w:color="auto"/>
              </w:pBdr>
              <w:shd w:val="clear" w:color="auto" w:fill="auto"/>
              <w:spacing w:after="240"/>
              <w:ind w:left="0"/>
              <w:jc w:val="right"/>
            </w:pPr>
            <w:r>
              <w:rPr>
                <w:noProof/>
              </w:rPr>
              <w:drawing>
                <wp:inline distT="0" distB="0" distL="0" distR="0" wp14:anchorId="0A41FFAC" wp14:editId="1A5A5E73">
                  <wp:extent cx="1211580" cy="605790"/>
                  <wp:effectExtent l="0" t="0" r="7620" b="3810"/>
                  <wp:docPr id="104511914" name="Picture 1" descr="Consolidating controls in Security Hub: The new controls view and  consolidated findings | AWS Secur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idating controls in Security Hub: The new controls view and  consolidated findings | AWS Security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1580" cy="605790"/>
                          </a:xfrm>
                          <a:prstGeom prst="rect">
                            <a:avLst/>
                          </a:prstGeom>
                          <a:noFill/>
                          <a:ln>
                            <a:noFill/>
                          </a:ln>
                        </pic:spPr>
                      </pic:pic>
                    </a:graphicData>
                  </a:graphic>
                </wp:inline>
              </w:drawing>
            </w:r>
          </w:p>
        </w:tc>
      </w:tr>
    </w:tbl>
    <w:p w14:paraId="79B3AD64" w14:textId="39517203" w:rsidR="003B3A78" w:rsidRDefault="00CE0634" w:rsidP="00AD6839">
      <w:pPr>
        <w:rPr>
          <w:sz w:val="28"/>
          <w:szCs w:val="28"/>
          <w:rtl/>
        </w:rPr>
      </w:pPr>
      <w:r w:rsidRPr="000862C5">
        <w:rPr>
          <w:noProof/>
          <w:sz w:val="28"/>
          <w:szCs w:val="28"/>
        </w:rPr>
        <w:drawing>
          <wp:anchor distT="0" distB="0" distL="114300" distR="114300" simplePos="0" relativeHeight="251660288" behindDoc="0" locked="0" layoutInCell="1" allowOverlap="1" wp14:anchorId="55D9ED7F" wp14:editId="087AEC29">
            <wp:simplePos x="0" y="0"/>
            <wp:positionH relativeFrom="margin">
              <wp:align>center</wp:align>
            </wp:positionH>
            <wp:positionV relativeFrom="paragraph">
              <wp:posOffset>2831465</wp:posOffset>
            </wp:positionV>
            <wp:extent cx="4277995" cy="1927860"/>
            <wp:effectExtent l="0" t="0" r="8255" b="0"/>
            <wp:wrapTopAndBottom/>
            <wp:docPr id="5279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3277" name=""/>
                    <pic:cNvPicPr/>
                  </pic:nvPicPr>
                  <pic:blipFill>
                    <a:blip r:embed="rId11"/>
                    <a:stretch>
                      <a:fillRect/>
                    </a:stretch>
                  </pic:blipFill>
                  <pic:spPr>
                    <a:xfrm>
                      <a:off x="0" y="0"/>
                      <a:ext cx="4277995" cy="1927860"/>
                    </a:xfrm>
                    <a:prstGeom prst="rect">
                      <a:avLst/>
                    </a:prstGeom>
                  </pic:spPr>
                </pic:pic>
              </a:graphicData>
            </a:graphic>
            <wp14:sizeRelH relativeFrom="page">
              <wp14:pctWidth>0</wp14:pctWidth>
            </wp14:sizeRelH>
            <wp14:sizeRelV relativeFrom="page">
              <wp14:pctHeight>0</wp14:pctHeight>
            </wp14:sizeRelV>
          </wp:anchor>
        </w:drawing>
      </w:r>
      <w:r w:rsidR="00E661C9">
        <w:rPr>
          <w:sz w:val="28"/>
          <w:szCs w:val="28"/>
        </w:rPr>
        <w:br/>
      </w:r>
      <w:r w:rsidR="00F13DC5" w:rsidRPr="00F13DC5">
        <w:rPr>
          <w:sz w:val="28"/>
          <w:szCs w:val="28"/>
        </w:rPr>
        <w:t>AWS Security Hub it's a central security tool that is used to manage the security across several AWS accounts and automate security checks.</w:t>
      </w:r>
      <w:r w:rsidR="002C4BAF">
        <w:rPr>
          <w:sz w:val="28"/>
          <w:szCs w:val="28"/>
        </w:rPr>
        <w:br/>
      </w:r>
      <w:r w:rsidR="00DE6835" w:rsidRPr="00E51938">
        <w:rPr>
          <w:sz w:val="28"/>
          <w:szCs w:val="28"/>
        </w:rPr>
        <w:br/>
      </w:r>
      <w:r w:rsidR="00AD6839" w:rsidRPr="00AD6839">
        <w:rPr>
          <w:sz w:val="28"/>
          <w:szCs w:val="28"/>
        </w:rPr>
        <w:t xml:space="preserve">this has an integrated dashboard that's going to show us the current </w:t>
      </w:r>
      <w:r w:rsidR="00577463" w:rsidRPr="00AD6839">
        <w:rPr>
          <w:sz w:val="28"/>
          <w:szCs w:val="28"/>
        </w:rPr>
        <w:t>security and</w:t>
      </w:r>
      <w:r w:rsidR="00AD6839" w:rsidRPr="00AD6839">
        <w:rPr>
          <w:sz w:val="28"/>
          <w:szCs w:val="28"/>
        </w:rPr>
        <w:t xml:space="preserve"> compliance </w:t>
      </w:r>
      <w:r w:rsidR="00577463" w:rsidRPr="00AD6839">
        <w:rPr>
          <w:sz w:val="28"/>
          <w:szCs w:val="28"/>
        </w:rPr>
        <w:t>status that</w:t>
      </w:r>
      <w:r w:rsidR="00AD6839" w:rsidRPr="00AD6839">
        <w:rPr>
          <w:sz w:val="28"/>
          <w:szCs w:val="28"/>
        </w:rPr>
        <w:t xml:space="preserve"> allows us to quickly take actions.  </w:t>
      </w:r>
      <w:r w:rsidR="00577463" w:rsidRPr="00AD6839">
        <w:rPr>
          <w:sz w:val="28"/>
          <w:szCs w:val="28"/>
        </w:rPr>
        <w:t>So,</w:t>
      </w:r>
      <w:r w:rsidR="00AD6839" w:rsidRPr="00AD6839">
        <w:rPr>
          <w:sz w:val="28"/>
          <w:szCs w:val="28"/>
        </w:rPr>
        <w:t xml:space="preserve"> it's going to aggregate alerts across different </w:t>
      </w:r>
      <w:r w:rsidR="00577463" w:rsidRPr="00AD6839">
        <w:rPr>
          <w:sz w:val="28"/>
          <w:szCs w:val="28"/>
        </w:rPr>
        <w:t>services and</w:t>
      </w:r>
      <w:r w:rsidR="00AD6839" w:rsidRPr="00AD6839">
        <w:rPr>
          <w:sz w:val="28"/>
          <w:szCs w:val="28"/>
        </w:rPr>
        <w:t xml:space="preserve"> different partner tools.</w:t>
      </w:r>
    </w:p>
    <w:p w14:paraId="372B9C6B" w14:textId="7BBEAD5F" w:rsidR="00CE0634" w:rsidRDefault="00CE0634" w:rsidP="00AD6839">
      <w:pPr>
        <w:rPr>
          <w:sz w:val="20"/>
          <w:szCs w:val="20"/>
        </w:rPr>
      </w:pPr>
    </w:p>
    <w:p w14:paraId="022EE3A5" w14:textId="75C8DCD7" w:rsidR="003B3A78" w:rsidRPr="00E51938" w:rsidRDefault="005C6C2F" w:rsidP="0059064E">
      <w:pPr>
        <w:rPr>
          <w:sz w:val="20"/>
          <w:szCs w:val="20"/>
        </w:rPr>
      </w:pPr>
      <w:r w:rsidRPr="005C6C2F">
        <w:rPr>
          <w:sz w:val="28"/>
          <w:szCs w:val="28"/>
        </w:rPr>
        <w:t>So, we are going to get services such as Config,</w:t>
      </w:r>
      <w:r>
        <w:rPr>
          <w:sz w:val="28"/>
          <w:szCs w:val="28"/>
        </w:rPr>
        <w:t xml:space="preserve"> </w:t>
      </w:r>
      <w:r w:rsidRPr="005C6C2F">
        <w:rPr>
          <w:sz w:val="28"/>
          <w:szCs w:val="28"/>
        </w:rPr>
        <w:t xml:space="preserve">GuardDuty, Inspector, Macie it just aggregates all these partners tools and all these services into one central dashboard, one central hub.  And so, for Security Hub to work, first of all, </w:t>
      </w:r>
      <w:r w:rsidRPr="00E91F98">
        <w:rPr>
          <w:b/>
          <w:bCs/>
          <w:sz w:val="28"/>
          <w:szCs w:val="28"/>
        </w:rPr>
        <w:t>we must enable the AWS Config service.</w:t>
      </w:r>
    </w:p>
    <w:p w14:paraId="1DED1F31" w14:textId="35A7C3DC" w:rsidR="00457BEB" w:rsidRPr="00B17776" w:rsidRDefault="00067FEA" w:rsidP="0026504D">
      <w:pPr>
        <w:pStyle w:val="Heading1"/>
        <w:rPr>
          <w:sz w:val="48"/>
          <w:szCs w:val="48"/>
        </w:rPr>
      </w:pPr>
      <w:r w:rsidRPr="00067FEA">
        <w:rPr>
          <w:sz w:val="48"/>
          <w:szCs w:val="48"/>
        </w:rPr>
        <w:lastRenderedPageBreak/>
        <w:t>Main Features</w:t>
      </w:r>
    </w:p>
    <w:p w14:paraId="45BD857C" w14:textId="5E617C78" w:rsidR="00494DDF" w:rsidRPr="0055048E" w:rsidRDefault="00C76CDD" w:rsidP="00890CC2">
      <w:pPr>
        <w:pStyle w:val="ListParagraph"/>
        <w:numPr>
          <w:ilvl w:val="0"/>
          <w:numId w:val="20"/>
        </w:numPr>
        <w:rPr>
          <w:sz w:val="28"/>
          <w:szCs w:val="28"/>
        </w:rPr>
      </w:pPr>
      <w:r w:rsidRPr="0055048E">
        <w:rPr>
          <w:sz w:val="28"/>
          <w:szCs w:val="28"/>
        </w:rPr>
        <w:t>Cross-Region Aggregation</w:t>
      </w:r>
      <w:r w:rsidR="00E5445B">
        <w:rPr>
          <w:sz w:val="28"/>
          <w:szCs w:val="28"/>
        </w:rPr>
        <w:t>:</w:t>
      </w:r>
      <w:r w:rsidR="00E5445B">
        <w:rPr>
          <w:sz w:val="28"/>
          <w:szCs w:val="28"/>
        </w:rPr>
        <w:br/>
      </w:r>
      <w:r w:rsidR="00890CC2" w:rsidRPr="005D0076">
        <w:rPr>
          <w:sz w:val="24"/>
          <w:szCs w:val="24"/>
        </w:rPr>
        <w:t>allows you to aggregate security findings, insights, and security scores from multiple AWS Regions into a single, designated aggregation Region. This simplifies monitoring and managing security across a distributed AWS environment, providing a centralized view of your security posture across all Regions.</w:t>
      </w:r>
      <w:r w:rsidR="00890CC2" w:rsidRPr="005D0076">
        <w:rPr>
          <w:sz w:val="24"/>
          <w:szCs w:val="24"/>
        </w:rPr>
        <w:br/>
      </w:r>
    </w:p>
    <w:p w14:paraId="3ADC3546" w14:textId="09DC6E6F" w:rsidR="009E17C4" w:rsidRPr="0055048E" w:rsidRDefault="009E17C4" w:rsidP="00314AD7">
      <w:pPr>
        <w:pStyle w:val="ListParagraph"/>
        <w:numPr>
          <w:ilvl w:val="0"/>
          <w:numId w:val="20"/>
        </w:numPr>
        <w:rPr>
          <w:sz w:val="28"/>
          <w:szCs w:val="28"/>
        </w:rPr>
      </w:pPr>
      <w:r w:rsidRPr="0055048E">
        <w:rPr>
          <w:sz w:val="28"/>
          <w:szCs w:val="28"/>
        </w:rPr>
        <w:t>AWS Organizations Integration</w:t>
      </w:r>
      <w:r w:rsidR="00314AD7">
        <w:rPr>
          <w:sz w:val="28"/>
          <w:szCs w:val="28"/>
        </w:rPr>
        <w:t>:</w:t>
      </w:r>
      <w:r w:rsidR="00314AD7">
        <w:rPr>
          <w:sz w:val="28"/>
          <w:szCs w:val="28"/>
        </w:rPr>
        <w:br/>
      </w:r>
      <w:r w:rsidR="00314AD7" w:rsidRPr="005D0076">
        <w:rPr>
          <w:sz w:val="24"/>
          <w:szCs w:val="24"/>
        </w:rPr>
        <w:t>centralize security management across all accounts within an organization. It automatically detects new accounts and adds them to the security monitoring setup. By default, the organization's management account serves as the Security Hub administrator, but you can assign a different account to take on this role. This integration ensures consistent security practices and simplifies the management of security findings across multiple AWS accounts.</w:t>
      </w:r>
      <w:r w:rsidR="00E5445B" w:rsidRPr="005D0076">
        <w:rPr>
          <w:sz w:val="24"/>
          <w:szCs w:val="24"/>
        </w:rPr>
        <w:br/>
      </w:r>
    </w:p>
    <w:p w14:paraId="424B77F2" w14:textId="23ECA512" w:rsidR="00FC7512" w:rsidRDefault="009E17C4" w:rsidP="005D0076">
      <w:pPr>
        <w:pStyle w:val="ListParagraph"/>
        <w:numPr>
          <w:ilvl w:val="0"/>
          <w:numId w:val="20"/>
        </w:numPr>
      </w:pPr>
      <w:r w:rsidRPr="0055048E">
        <w:rPr>
          <w:sz w:val="28"/>
          <w:szCs w:val="28"/>
        </w:rPr>
        <w:t xml:space="preserve">AWS Config must be </w:t>
      </w:r>
      <w:r w:rsidR="005D0076" w:rsidRPr="0055048E">
        <w:rPr>
          <w:sz w:val="28"/>
          <w:szCs w:val="28"/>
        </w:rPr>
        <w:t>enabled</w:t>
      </w:r>
      <w:r w:rsidR="005D0076">
        <w:rPr>
          <w:sz w:val="28"/>
          <w:szCs w:val="28"/>
        </w:rPr>
        <w:t xml:space="preserve">: </w:t>
      </w:r>
      <w:r w:rsidR="005D0076">
        <w:rPr>
          <w:sz w:val="28"/>
          <w:szCs w:val="28"/>
        </w:rPr>
        <w:br/>
      </w:r>
      <w:r w:rsidR="005D0076" w:rsidRPr="005D0076">
        <w:rPr>
          <w:sz w:val="24"/>
          <w:szCs w:val="24"/>
        </w:rPr>
        <w:t>uses AWS Config to perform its security checks</w:t>
      </w:r>
      <w:r w:rsidR="00C76CDD">
        <w:rPr>
          <w:noProof/>
        </w:rPr>
        <w:br/>
      </w:r>
      <w:r w:rsidR="00522900">
        <w:rPr>
          <w:rtl/>
        </w:rPr>
        <w:br/>
      </w:r>
      <w:r w:rsidR="00522900">
        <w:rPr>
          <w:rtl/>
        </w:rPr>
        <w:br/>
      </w:r>
      <w:r w:rsidR="00522900">
        <w:rPr>
          <w:rtl/>
        </w:rPr>
        <w:br/>
      </w:r>
      <w:r w:rsidR="00522900">
        <w:rPr>
          <w:rtl/>
        </w:rPr>
        <w:br/>
      </w:r>
      <w:r w:rsidR="00522900">
        <w:rPr>
          <w:rtl/>
        </w:rPr>
        <w:br/>
      </w:r>
      <w:r w:rsidR="00522900">
        <w:rPr>
          <w:rtl/>
        </w:rPr>
        <w:br/>
      </w:r>
      <w:r w:rsidR="00522900">
        <w:rPr>
          <w:rtl/>
        </w:rPr>
        <w:br/>
      </w:r>
      <w:r w:rsidR="00522900">
        <w:rPr>
          <w:rtl/>
        </w:rPr>
        <w:br/>
      </w:r>
      <w:r w:rsidR="00522900">
        <w:rPr>
          <w:rtl/>
        </w:rPr>
        <w:br/>
      </w:r>
      <w:r w:rsidR="00522900">
        <w:rPr>
          <w:rtl/>
        </w:rPr>
        <w:br/>
      </w:r>
      <w:r w:rsidR="00522900">
        <w:rPr>
          <w:rtl/>
        </w:rPr>
        <w:br/>
      </w:r>
      <w:r w:rsidR="00522900">
        <w:rPr>
          <w:rtl/>
        </w:rPr>
        <w:br/>
      </w:r>
      <w:r w:rsidR="003B3A78">
        <w:t xml:space="preserve"> </w:t>
      </w:r>
    </w:p>
    <w:p w14:paraId="73806BA6" w14:textId="00C1DBC2" w:rsidR="00457BEB" w:rsidRPr="00E51938" w:rsidRDefault="00457BEB" w:rsidP="0066389D">
      <w:pPr>
        <w:rPr>
          <w:sz w:val="28"/>
          <w:szCs w:val="28"/>
        </w:rPr>
      </w:pPr>
    </w:p>
    <w:p w14:paraId="3995DA5C" w14:textId="386433B0" w:rsidR="00E40621" w:rsidRPr="00B17776" w:rsidRDefault="00522900" w:rsidP="00E40621">
      <w:pPr>
        <w:pStyle w:val="Heading1"/>
        <w:rPr>
          <w:sz w:val="48"/>
          <w:szCs w:val="48"/>
        </w:rPr>
      </w:pPr>
      <w:r>
        <w:rPr>
          <w:sz w:val="48"/>
          <w:szCs w:val="48"/>
        </w:rPr>
        <w:lastRenderedPageBreak/>
        <w:t xml:space="preserve">Amazon </w:t>
      </w:r>
      <w:r w:rsidR="00A051FC">
        <w:rPr>
          <w:sz w:val="48"/>
          <w:szCs w:val="48"/>
        </w:rPr>
        <w:t>Detective:</w:t>
      </w:r>
    </w:p>
    <w:p w14:paraId="1A6823B6" w14:textId="77777777" w:rsidR="00522900" w:rsidRPr="00522900" w:rsidRDefault="00522900" w:rsidP="00522900">
      <w:pPr>
        <w:pStyle w:val="Image"/>
        <w:jc w:val="left"/>
        <w:rPr>
          <w:sz w:val="28"/>
          <w:szCs w:val="28"/>
          <w:lang w:bidi="ar-JO"/>
        </w:rPr>
      </w:pPr>
      <w:r w:rsidRPr="00522900">
        <w:rPr>
          <w:sz w:val="28"/>
          <w:szCs w:val="28"/>
          <w:lang w:bidi="ar-JO"/>
        </w:rPr>
        <w:t>When you use services like GuardDuty, Macie, and Security Hub in AWS, these services help you identify potential security issues or "findings" that might occur. However, when a security issue arises, you need to understand how it happened and trace it back to its root cause. Often, analyzing the data and connecting the dots to understand the actual cause of the problem can be challenging and time-consuming. In security matters, resolving issues quickly is crucial to avoid vulnerabilities in your infrastructure.</w:t>
      </w:r>
    </w:p>
    <w:p w14:paraId="282EBFF4" w14:textId="77777777" w:rsidR="00522900" w:rsidRPr="00522900" w:rsidRDefault="00522900" w:rsidP="00522900">
      <w:pPr>
        <w:pStyle w:val="Image"/>
        <w:jc w:val="left"/>
        <w:rPr>
          <w:sz w:val="28"/>
          <w:szCs w:val="28"/>
          <w:lang w:bidi="ar-JO"/>
        </w:rPr>
      </w:pPr>
    </w:p>
    <w:p w14:paraId="2486CE61" w14:textId="6FBFFB02" w:rsidR="00522900" w:rsidRPr="00522900" w:rsidRDefault="00522900" w:rsidP="00522900">
      <w:pPr>
        <w:pStyle w:val="Image"/>
        <w:jc w:val="left"/>
        <w:rPr>
          <w:sz w:val="28"/>
          <w:szCs w:val="28"/>
          <w:lang w:bidi="ar-JO"/>
        </w:rPr>
      </w:pPr>
      <w:r w:rsidRPr="00522900">
        <w:rPr>
          <w:sz w:val="28"/>
          <w:szCs w:val="28"/>
          <w:lang w:bidi="ar-JO"/>
        </w:rPr>
        <w:t>Amazon Detective is specifically designed for this purpose. As its name suggests, Detective analyzes data and swiftly investigates security issues to determine the root cause using machine learning and graph analysis techniques in the background. It automatically collects and analyzes events from sources like VPC Flow Logs, CloudTrail, and GuardDuty to create a unified and comprehensive view of the problem. Then, it provides you with visualizations and details that help you quickly and efficiently identify the cause of the issue.</w:t>
      </w:r>
      <w:r w:rsidR="00CE28E0">
        <w:rPr>
          <w:sz w:val="28"/>
          <w:szCs w:val="28"/>
          <w:lang w:bidi="ar-JO"/>
        </w:rPr>
        <w:br/>
      </w:r>
      <w:r w:rsidR="00E93673">
        <w:rPr>
          <w:sz w:val="28"/>
          <w:szCs w:val="28"/>
          <w:lang w:bidi="ar-JO"/>
        </w:rPr>
        <w:br/>
      </w:r>
      <w:r w:rsidR="00E93673">
        <w:rPr>
          <w:sz w:val="28"/>
          <w:szCs w:val="28"/>
          <w:lang w:bidi="ar-JO"/>
        </w:rPr>
        <w:br/>
      </w:r>
      <w:r w:rsidR="00E93673">
        <w:rPr>
          <w:sz w:val="28"/>
          <w:szCs w:val="28"/>
          <w:lang w:bidi="ar-JO"/>
        </w:rPr>
        <w:br/>
      </w:r>
      <w:r w:rsidR="00E93673">
        <w:rPr>
          <w:sz w:val="28"/>
          <w:szCs w:val="28"/>
          <w:lang w:bidi="ar-JO"/>
        </w:rPr>
        <w:br/>
      </w:r>
      <w:r w:rsidR="00E93673">
        <w:rPr>
          <w:sz w:val="28"/>
          <w:szCs w:val="28"/>
          <w:lang w:bidi="ar-JO"/>
        </w:rPr>
        <w:br/>
      </w:r>
      <w:r w:rsidR="00E93673">
        <w:rPr>
          <w:sz w:val="28"/>
          <w:szCs w:val="28"/>
          <w:lang w:bidi="ar-JO"/>
        </w:rPr>
        <w:br/>
      </w:r>
      <w:r w:rsidR="00E93673">
        <w:rPr>
          <w:sz w:val="28"/>
          <w:szCs w:val="28"/>
          <w:lang w:bidi="ar-JO"/>
        </w:rPr>
        <w:br/>
      </w:r>
      <w:r w:rsidR="00E93673">
        <w:rPr>
          <w:sz w:val="28"/>
          <w:szCs w:val="28"/>
          <w:lang w:bidi="ar-JO"/>
        </w:rPr>
        <w:br/>
      </w:r>
      <w:r w:rsidR="00E93673">
        <w:rPr>
          <w:sz w:val="28"/>
          <w:szCs w:val="28"/>
          <w:lang w:bidi="ar-JO"/>
        </w:rPr>
        <w:br/>
      </w:r>
      <w:r w:rsidR="00E93673">
        <w:rPr>
          <w:sz w:val="28"/>
          <w:szCs w:val="28"/>
          <w:lang w:bidi="ar-JO"/>
        </w:rPr>
        <w:br/>
      </w:r>
      <w:r w:rsidR="00CE28E0">
        <w:rPr>
          <w:sz w:val="28"/>
          <w:szCs w:val="28"/>
          <w:lang w:bidi="ar-JO"/>
        </w:rPr>
        <w:br/>
      </w:r>
      <w:r w:rsidR="00CE28E0">
        <w:rPr>
          <w:sz w:val="28"/>
          <w:szCs w:val="28"/>
          <w:lang w:bidi="ar-JO"/>
        </w:rPr>
        <w:br/>
      </w:r>
      <w:r w:rsidR="00DE4912">
        <w:rPr>
          <w:sz w:val="28"/>
          <w:szCs w:val="28"/>
          <w:lang w:bidi="ar-JO"/>
        </w:rPr>
        <w:lastRenderedPageBreak/>
        <w:t>So</w:t>
      </w:r>
      <w:r w:rsidR="00CE28E0" w:rsidRPr="00CE28E0">
        <w:rPr>
          <w:sz w:val="28"/>
          <w:szCs w:val="28"/>
          <w:lang w:bidi="ar-JO"/>
        </w:rPr>
        <w:t xml:space="preserve">, say for example, we have Detective and also GuardDuty and we want to be able to understand how and why CloudTrail would be disabled.  So, for example, someone goes in and disables CloudTrail.  </w:t>
      </w:r>
      <w:r w:rsidR="00B65E9D">
        <w:rPr>
          <w:sz w:val="28"/>
          <w:szCs w:val="28"/>
          <w:lang w:bidi="ar-JO"/>
        </w:rPr>
        <w:br/>
      </w:r>
      <w:r w:rsidR="00E93673">
        <w:rPr>
          <w:sz w:val="28"/>
          <w:szCs w:val="28"/>
          <w:lang w:bidi="ar-JO"/>
        </w:rPr>
        <w:br/>
      </w:r>
      <w:r w:rsidR="00583EE6">
        <w:rPr>
          <w:sz w:val="28"/>
          <w:szCs w:val="28"/>
          <w:rtl/>
          <w:lang w:bidi="ar-JO"/>
        </w:rPr>
        <w:br/>
      </w:r>
      <w:r w:rsidR="00CE28E0" w:rsidRPr="00CE28E0">
        <w:rPr>
          <w:sz w:val="28"/>
          <w:szCs w:val="28"/>
          <w:lang w:bidi="ar-JO"/>
        </w:rPr>
        <w:t xml:space="preserve">So </w:t>
      </w:r>
      <w:proofErr w:type="spellStart"/>
      <w:r w:rsidR="00CE28E0" w:rsidRPr="00CE28E0">
        <w:rPr>
          <w:sz w:val="28"/>
          <w:szCs w:val="28"/>
          <w:lang w:bidi="ar-JO"/>
        </w:rPr>
        <w:t>GuardDuty</w:t>
      </w:r>
      <w:proofErr w:type="spellEnd"/>
      <w:r w:rsidR="00CE28E0" w:rsidRPr="00CE28E0">
        <w:rPr>
          <w:sz w:val="28"/>
          <w:szCs w:val="28"/>
          <w:lang w:bidi="ar-JO"/>
        </w:rPr>
        <w:t xml:space="preserve"> can generate a finding for it and any findings of Guard Duty will end up into Amazon Detective. </w:t>
      </w:r>
      <w:r w:rsidR="00E93673">
        <w:rPr>
          <w:sz w:val="28"/>
          <w:szCs w:val="28"/>
          <w:lang w:bidi="ar-JO"/>
        </w:rPr>
        <w:br/>
      </w:r>
      <w:r w:rsidR="005E5F5F" w:rsidRPr="00B65E9D">
        <w:rPr>
          <w:noProof/>
          <w:sz w:val="28"/>
          <w:szCs w:val="28"/>
          <w:lang w:bidi="ar-JO"/>
        </w:rPr>
        <w:drawing>
          <wp:anchor distT="0" distB="0" distL="114300" distR="114300" simplePos="0" relativeHeight="251662336" behindDoc="0" locked="0" layoutInCell="1" allowOverlap="1" wp14:anchorId="74F9E98B" wp14:editId="2C70F4BE">
            <wp:simplePos x="0" y="0"/>
            <wp:positionH relativeFrom="margin">
              <wp:posOffset>1059180</wp:posOffset>
            </wp:positionH>
            <wp:positionV relativeFrom="paragraph">
              <wp:posOffset>2491740</wp:posOffset>
            </wp:positionV>
            <wp:extent cx="3962400" cy="3999230"/>
            <wp:effectExtent l="0" t="0" r="0" b="1270"/>
            <wp:wrapTopAndBottom/>
            <wp:docPr id="165196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67764" name=""/>
                    <pic:cNvPicPr/>
                  </pic:nvPicPr>
                  <pic:blipFill rotWithShape="1">
                    <a:blip r:embed="rId12"/>
                    <a:srcRect r="33333"/>
                    <a:stretch/>
                  </pic:blipFill>
                  <pic:spPr bwMode="auto">
                    <a:xfrm>
                      <a:off x="0" y="0"/>
                      <a:ext cx="3962400" cy="3999230"/>
                    </a:xfrm>
                    <a:prstGeom prst="rect">
                      <a:avLst/>
                    </a:prstGeom>
                    <a:ln>
                      <a:noFill/>
                    </a:ln>
                    <a:extLst>
                      <a:ext uri="{53640926-AAD7-44D8-BBD7-CCE9431645EC}">
                        <a14:shadowObscured xmlns:a14="http://schemas.microsoft.com/office/drawing/2010/main"/>
                      </a:ext>
                    </a:extLst>
                  </pic:spPr>
                </pic:pic>
              </a:graphicData>
            </a:graphic>
          </wp:anchor>
        </w:drawing>
      </w:r>
      <w:r w:rsidR="00E93673">
        <w:rPr>
          <w:sz w:val="28"/>
          <w:szCs w:val="28"/>
          <w:lang w:bidi="ar-JO"/>
        </w:rPr>
        <w:br/>
      </w:r>
      <w:r w:rsidR="00583EE6">
        <w:rPr>
          <w:sz w:val="28"/>
          <w:szCs w:val="28"/>
          <w:rtl/>
          <w:lang w:bidi="ar-JO"/>
        </w:rPr>
        <w:br/>
      </w:r>
      <w:r w:rsidR="00CE28E0" w:rsidRPr="00CE28E0">
        <w:rPr>
          <w:sz w:val="28"/>
          <w:szCs w:val="28"/>
          <w:lang w:bidi="ar-JO"/>
        </w:rPr>
        <w:t>So, from there, we can use Detective and its machine learning capability to figure out what happens and actually, you know, do triage to determine whether or not this is a true positive or a false positive.</w:t>
      </w:r>
      <w:r w:rsidR="00147411">
        <w:rPr>
          <w:sz w:val="28"/>
          <w:szCs w:val="28"/>
          <w:lang w:bidi="ar-JO"/>
        </w:rPr>
        <w:br/>
      </w:r>
    </w:p>
    <w:p w14:paraId="171F8D01" w14:textId="77777777" w:rsidR="00351369" w:rsidRPr="00351369" w:rsidRDefault="00351369" w:rsidP="00583EE6">
      <w:pPr>
        <w:pStyle w:val="Image"/>
        <w:bidi/>
        <w:rPr>
          <w:sz w:val="28"/>
          <w:szCs w:val="28"/>
          <w:lang w:bidi="ar-JO"/>
        </w:rPr>
      </w:pPr>
      <w:r w:rsidRPr="00351369">
        <w:rPr>
          <w:sz w:val="28"/>
          <w:szCs w:val="28"/>
          <w:lang w:bidi="ar-JO"/>
        </w:rPr>
        <w:t>Afterward, we can use Detective to determine the scope of the issue: Which systems were affected? Which users were involved? Who disabled CloudTrail, and from where? How long has this been happening?</w:t>
      </w:r>
    </w:p>
    <w:p w14:paraId="30711FBA" w14:textId="77777777" w:rsidR="00351369" w:rsidRPr="00351369" w:rsidRDefault="00351369" w:rsidP="00583EE6">
      <w:pPr>
        <w:pStyle w:val="Image"/>
        <w:bidi/>
        <w:rPr>
          <w:sz w:val="28"/>
          <w:szCs w:val="28"/>
          <w:rtl/>
          <w:lang w:bidi="ar-JO"/>
        </w:rPr>
      </w:pPr>
    </w:p>
    <w:p w14:paraId="7EDAFD88" w14:textId="77777777" w:rsidR="00351369" w:rsidRPr="00351369" w:rsidRDefault="00351369" w:rsidP="00583EE6">
      <w:pPr>
        <w:pStyle w:val="Image"/>
        <w:bidi/>
        <w:rPr>
          <w:sz w:val="28"/>
          <w:szCs w:val="28"/>
          <w:lang w:bidi="ar-JO"/>
        </w:rPr>
      </w:pPr>
      <w:r w:rsidRPr="00351369">
        <w:rPr>
          <w:sz w:val="28"/>
          <w:szCs w:val="28"/>
          <w:lang w:bidi="ar-JO"/>
        </w:rPr>
        <w:t>Once these details are identified, you can take the necessary actions to stop the attack, such as re-enabling CloudTrail to minimize damage or preventing similar attacks in the future.</w:t>
      </w:r>
    </w:p>
    <w:p w14:paraId="323D37E1" w14:textId="4BCE6BC4" w:rsidR="00351369" w:rsidRPr="00351369" w:rsidRDefault="00147411" w:rsidP="00583EE6">
      <w:pPr>
        <w:pStyle w:val="Image"/>
        <w:bidi/>
        <w:rPr>
          <w:sz w:val="28"/>
          <w:szCs w:val="28"/>
          <w:rtl/>
          <w:lang w:bidi="ar-JO"/>
        </w:rPr>
      </w:pPr>
      <w:r w:rsidRPr="00147411">
        <w:rPr>
          <w:rFonts w:cs="Times New Roman"/>
          <w:noProof/>
          <w:sz w:val="28"/>
          <w:szCs w:val="28"/>
          <w:rtl/>
          <w:lang w:bidi="ar-JO"/>
        </w:rPr>
        <w:drawing>
          <wp:anchor distT="0" distB="0" distL="114300" distR="114300" simplePos="0" relativeHeight="251661312" behindDoc="0" locked="0" layoutInCell="1" allowOverlap="1" wp14:anchorId="4909145F" wp14:editId="30B2F3F1">
            <wp:simplePos x="0" y="0"/>
            <wp:positionH relativeFrom="margin">
              <wp:align>center</wp:align>
            </wp:positionH>
            <wp:positionV relativeFrom="paragraph">
              <wp:posOffset>254635</wp:posOffset>
            </wp:positionV>
            <wp:extent cx="5943600" cy="2357120"/>
            <wp:effectExtent l="152400" t="152400" r="361950" b="367030"/>
            <wp:wrapTopAndBottom/>
            <wp:docPr id="54825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52336" name=""/>
                    <pic:cNvPicPr/>
                  </pic:nvPicPr>
                  <pic:blipFill>
                    <a:blip r:embed="rId13"/>
                    <a:stretch>
                      <a:fillRect/>
                    </a:stretch>
                  </pic:blipFill>
                  <pic:spPr>
                    <a:xfrm>
                      <a:off x="0" y="0"/>
                      <a:ext cx="5943600" cy="2357120"/>
                    </a:xfrm>
                    <a:prstGeom prst="rect">
                      <a:avLst/>
                    </a:prstGeom>
                    <a:ln>
                      <a:noFill/>
                    </a:ln>
                    <a:effectLst>
                      <a:outerShdw blurRad="292100" dist="139700" dir="2700000" algn="tl" rotWithShape="0">
                        <a:srgbClr val="333333">
                          <a:alpha val="65000"/>
                        </a:srgbClr>
                      </a:outerShdw>
                    </a:effectLst>
                  </pic:spPr>
                </pic:pic>
              </a:graphicData>
            </a:graphic>
          </wp:anchor>
        </w:drawing>
      </w:r>
    </w:p>
    <w:p w14:paraId="62A837CD" w14:textId="719574BF" w:rsidR="00522900" w:rsidRPr="00351369" w:rsidRDefault="00351369" w:rsidP="00583EE6">
      <w:pPr>
        <w:pStyle w:val="Image"/>
        <w:bidi/>
        <w:rPr>
          <w:sz w:val="28"/>
          <w:szCs w:val="28"/>
          <w:lang w:bidi="ar-JO"/>
        </w:rPr>
      </w:pPr>
      <w:r w:rsidRPr="00351369">
        <w:rPr>
          <w:sz w:val="28"/>
          <w:szCs w:val="28"/>
          <w:lang w:bidi="ar-JO"/>
        </w:rPr>
        <w:t>In summary, Amazon Detective is the tool that allows you to conduct the necessary investigations and respond effectively and quickly to any findings generated by GuardDuty</w:t>
      </w:r>
      <w:r w:rsidRPr="00351369">
        <w:rPr>
          <w:rFonts w:cs="Times New Roman"/>
          <w:sz w:val="28"/>
          <w:szCs w:val="28"/>
          <w:rtl/>
          <w:lang w:bidi="ar-JO"/>
        </w:rPr>
        <w:t>.</w:t>
      </w:r>
    </w:p>
    <w:p w14:paraId="6A71A822" w14:textId="77777777" w:rsidR="00522900" w:rsidRPr="00522900" w:rsidRDefault="00522900" w:rsidP="00522900">
      <w:pPr>
        <w:pStyle w:val="Image"/>
        <w:rPr>
          <w:sz w:val="28"/>
          <w:szCs w:val="28"/>
          <w:lang w:bidi="ar-JO"/>
        </w:rPr>
      </w:pPr>
    </w:p>
    <w:p w14:paraId="254C1970" w14:textId="77777777" w:rsidR="00522900" w:rsidRPr="00522900" w:rsidRDefault="00522900" w:rsidP="00522900">
      <w:pPr>
        <w:pStyle w:val="Image"/>
        <w:rPr>
          <w:sz w:val="28"/>
          <w:szCs w:val="28"/>
          <w:lang w:bidi="ar-JO"/>
        </w:rPr>
      </w:pPr>
    </w:p>
    <w:p w14:paraId="7378A58A" w14:textId="77777777" w:rsidR="00522900" w:rsidRPr="00522900" w:rsidRDefault="00522900" w:rsidP="00522900">
      <w:pPr>
        <w:pStyle w:val="Image"/>
        <w:rPr>
          <w:sz w:val="28"/>
          <w:szCs w:val="28"/>
          <w:lang w:bidi="ar-JO"/>
        </w:rPr>
      </w:pPr>
    </w:p>
    <w:p w14:paraId="7673A6C0" w14:textId="77777777" w:rsidR="00522900" w:rsidRPr="00522900" w:rsidRDefault="00522900" w:rsidP="00522900">
      <w:pPr>
        <w:pStyle w:val="Image"/>
        <w:rPr>
          <w:sz w:val="28"/>
          <w:szCs w:val="28"/>
          <w:lang w:bidi="ar-JO"/>
        </w:rPr>
      </w:pPr>
    </w:p>
    <w:p w14:paraId="4DD10B43" w14:textId="77777777" w:rsidR="00522900" w:rsidRPr="00522900" w:rsidRDefault="00522900" w:rsidP="00522900">
      <w:pPr>
        <w:pStyle w:val="Image"/>
        <w:rPr>
          <w:sz w:val="28"/>
          <w:szCs w:val="28"/>
          <w:lang w:bidi="ar-JO"/>
        </w:rPr>
      </w:pPr>
    </w:p>
    <w:p w14:paraId="2013114E" w14:textId="65FFBA88" w:rsidR="00B3283B" w:rsidRPr="003B3A78" w:rsidRDefault="00B3283B" w:rsidP="008315C3">
      <w:pPr>
        <w:pStyle w:val="Image"/>
        <w:jc w:val="left"/>
        <w:rPr>
          <w:sz w:val="28"/>
          <w:szCs w:val="28"/>
          <w:rtl/>
          <w:lang w:bidi="ar-JO"/>
        </w:rPr>
      </w:pPr>
    </w:p>
    <w:sectPr w:rsidR="00B3283B" w:rsidRPr="003B3A78"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005D7" w14:textId="77777777" w:rsidR="005F7425" w:rsidRDefault="005F7425">
      <w:pPr>
        <w:spacing w:line="240" w:lineRule="auto"/>
      </w:pPr>
      <w:r>
        <w:separator/>
      </w:r>
    </w:p>
  </w:endnote>
  <w:endnote w:type="continuationSeparator" w:id="0">
    <w:p w14:paraId="6400283B" w14:textId="77777777" w:rsidR="005F7425" w:rsidRDefault="005F7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C4E46" w14:textId="77777777" w:rsidR="005F7425" w:rsidRDefault="005F7425">
      <w:pPr>
        <w:spacing w:line="240" w:lineRule="auto"/>
      </w:pPr>
      <w:r>
        <w:separator/>
      </w:r>
    </w:p>
  </w:footnote>
  <w:footnote w:type="continuationSeparator" w:id="0">
    <w:p w14:paraId="4B387F0A" w14:textId="77777777" w:rsidR="005F7425" w:rsidRDefault="005F74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15687"/>
    <w:multiLevelType w:val="multilevel"/>
    <w:tmpl w:val="7C8A17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EF11D8"/>
    <w:multiLevelType w:val="hybridMultilevel"/>
    <w:tmpl w:val="112C2FC0"/>
    <w:lvl w:ilvl="0" w:tplc="25D2372C">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703791704">
    <w:abstractNumId w:val="12"/>
  </w:num>
  <w:num w:numId="2" w16cid:durableId="596838008">
    <w:abstractNumId w:val="12"/>
    <w:lvlOverride w:ilvl="0">
      <w:startOverride w:val="1"/>
    </w:lvlOverride>
  </w:num>
  <w:num w:numId="3" w16cid:durableId="2095785608">
    <w:abstractNumId w:val="12"/>
  </w:num>
  <w:num w:numId="4" w16cid:durableId="1961522871">
    <w:abstractNumId w:val="12"/>
    <w:lvlOverride w:ilvl="0">
      <w:startOverride w:val="1"/>
    </w:lvlOverride>
  </w:num>
  <w:num w:numId="5" w16cid:durableId="1018847155">
    <w:abstractNumId w:val="8"/>
  </w:num>
  <w:num w:numId="6" w16cid:durableId="1795441421">
    <w:abstractNumId w:val="12"/>
    <w:lvlOverride w:ilvl="0">
      <w:startOverride w:val="1"/>
    </w:lvlOverride>
  </w:num>
  <w:num w:numId="7" w16cid:durableId="2269582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1739730">
    <w:abstractNumId w:val="11"/>
  </w:num>
  <w:num w:numId="9" w16cid:durableId="10945187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12123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6321235">
    <w:abstractNumId w:val="7"/>
  </w:num>
  <w:num w:numId="12" w16cid:durableId="336539736">
    <w:abstractNumId w:val="6"/>
  </w:num>
  <w:num w:numId="13" w16cid:durableId="910426415">
    <w:abstractNumId w:val="5"/>
  </w:num>
  <w:num w:numId="14" w16cid:durableId="938291644">
    <w:abstractNumId w:val="4"/>
  </w:num>
  <w:num w:numId="15" w16cid:durableId="2085688305">
    <w:abstractNumId w:val="3"/>
  </w:num>
  <w:num w:numId="16" w16cid:durableId="16859140">
    <w:abstractNumId w:val="2"/>
  </w:num>
  <w:num w:numId="17" w16cid:durableId="249776540">
    <w:abstractNumId w:val="1"/>
  </w:num>
  <w:num w:numId="18" w16cid:durableId="1096897874">
    <w:abstractNumId w:val="0"/>
  </w:num>
  <w:num w:numId="19" w16cid:durableId="1769540329">
    <w:abstractNumId w:val="9"/>
  </w:num>
  <w:num w:numId="20" w16cid:durableId="1887452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JO"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35"/>
    <w:rsid w:val="00007202"/>
    <w:rsid w:val="000150E9"/>
    <w:rsid w:val="00020BC4"/>
    <w:rsid w:val="00030E3C"/>
    <w:rsid w:val="00067FEA"/>
    <w:rsid w:val="00072D27"/>
    <w:rsid w:val="00083C22"/>
    <w:rsid w:val="000862C5"/>
    <w:rsid w:val="00086E87"/>
    <w:rsid w:val="000871A8"/>
    <w:rsid w:val="000A036B"/>
    <w:rsid w:val="000A6A10"/>
    <w:rsid w:val="000D0E4A"/>
    <w:rsid w:val="000D6DAC"/>
    <w:rsid w:val="000F11B9"/>
    <w:rsid w:val="00102341"/>
    <w:rsid w:val="00105960"/>
    <w:rsid w:val="001073CE"/>
    <w:rsid w:val="00121553"/>
    <w:rsid w:val="00124088"/>
    <w:rsid w:val="00130220"/>
    <w:rsid w:val="00131CAB"/>
    <w:rsid w:val="00147411"/>
    <w:rsid w:val="00176710"/>
    <w:rsid w:val="001C2CAB"/>
    <w:rsid w:val="001D0BD1"/>
    <w:rsid w:val="001D4315"/>
    <w:rsid w:val="002017AC"/>
    <w:rsid w:val="002359ED"/>
    <w:rsid w:val="00252520"/>
    <w:rsid w:val="00261941"/>
    <w:rsid w:val="002625F9"/>
    <w:rsid w:val="002631F7"/>
    <w:rsid w:val="0026484A"/>
    <w:rsid w:val="0026504D"/>
    <w:rsid w:val="00276926"/>
    <w:rsid w:val="002A67C8"/>
    <w:rsid w:val="002B40B7"/>
    <w:rsid w:val="002C4BAF"/>
    <w:rsid w:val="002C5D75"/>
    <w:rsid w:val="002E6831"/>
    <w:rsid w:val="002F1D8E"/>
    <w:rsid w:val="00301789"/>
    <w:rsid w:val="00314AD7"/>
    <w:rsid w:val="00325194"/>
    <w:rsid w:val="00351369"/>
    <w:rsid w:val="003728E3"/>
    <w:rsid w:val="00390D23"/>
    <w:rsid w:val="003962D3"/>
    <w:rsid w:val="003B3A78"/>
    <w:rsid w:val="003C7D9D"/>
    <w:rsid w:val="003D60C3"/>
    <w:rsid w:val="003E3A63"/>
    <w:rsid w:val="00402FD0"/>
    <w:rsid w:val="00447059"/>
    <w:rsid w:val="00457BEB"/>
    <w:rsid w:val="00461B2E"/>
    <w:rsid w:val="00482CFC"/>
    <w:rsid w:val="00487996"/>
    <w:rsid w:val="0049074B"/>
    <w:rsid w:val="00491910"/>
    <w:rsid w:val="00494DDF"/>
    <w:rsid w:val="004A2AF6"/>
    <w:rsid w:val="004A3D03"/>
    <w:rsid w:val="004A453C"/>
    <w:rsid w:val="004B6D7F"/>
    <w:rsid w:val="004D785F"/>
    <w:rsid w:val="004E744B"/>
    <w:rsid w:val="004F7760"/>
    <w:rsid w:val="00520AC9"/>
    <w:rsid w:val="00522900"/>
    <w:rsid w:val="0053603A"/>
    <w:rsid w:val="0055048E"/>
    <w:rsid w:val="00553C72"/>
    <w:rsid w:val="00561F9A"/>
    <w:rsid w:val="0056330B"/>
    <w:rsid w:val="00577463"/>
    <w:rsid w:val="00583EE6"/>
    <w:rsid w:val="005842FC"/>
    <w:rsid w:val="0059064E"/>
    <w:rsid w:val="00594254"/>
    <w:rsid w:val="005A0A49"/>
    <w:rsid w:val="005B6EB8"/>
    <w:rsid w:val="005C6C2F"/>
    <w:rsid w:val="005D0076"/>
    <w:rsid w:val="005E5F5F"/>
    <w:rsid w:val="005F7425"/>
    <w:rsid w:val="00614CAB"/>
    <w:rsid w:val="00633BC0"/>
    <w:rsid w:val="00661DE5"/>
    <w:rsid w:val="0066389D"/>
    <w:rsid w:val="006706DE"/>
    <w:rsid w:val="00684B71"/>
    <w:rsid w:val="00692915"/>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124B8"/>
    <w:rsid w:val="0082203C"/>
    <w:rsid w:val="008315C3"/>
    <w:rsid w:val="008360A8"/>
    <w:rsid w:val="008416E0"/>
    <w:rsid w:val="00853E64"/>
    <w:rsid w:val="00890CC2"/>
    <w:rsid w:val="00895251"/>
    <w:rsid w:val="00897BFF"/>
    <w:rsid w:val="008C09AA"/>
    <w:rsid w:val="008C61B9"/>
    <w:rsid w:val="00912477"/>
    <w:rsid w:val="009139AF"/>
    <w:rsid w:val="0094286E"/>
    <w:rsid w:val="00943B06"/>
    <w:rsid w:val="00945864"/>
    <w:rsid w:val="009806F4"/>
    <w:rsid w:val="009853E9"/>
    <w:rsid w:val="00996E16"/>
    <w:rsid w:val="009B69C5"/>
    <w:rsid w:val="009C6BE2"/>
    <w:rsid w:val="009D3947"/>
    <w:rsid w:val="009E17C4"/>
    <w:rsid w:val="009F72A7"/>
    <w:rsid w:val="00A051FC"/>
    <w:rsid w:val="00A119D9"/>
    <w:rsid w:val="00A1309F"/>
    <w:rsid w:val="00A21BED"/>
    <w:rsid w:val="00A27D99"/>
    <w:rsid w:val="00A60D92"/>
    <w:rsid w:val="00A86EAC"/>
    <w:rsid w:val="00A923E7"/>
    <w:rsid w:val="00AA661C"/>
    <w:rsid w:val="00AC2F58"/>
    <w:rsid w:val="00AD6839"/>
    <w:rsid w:val="00B17776"/>
    <w:rsid w:val="00B3283B"/>
    <w:rsid w:val="00B34F01"/>
    <w:rsid w:val="00B369B4"/>
    <w:rsid w:val="00B4005F"/>
    <w:rsid w:val="00B53817"/>
    <w:rsid w:val="00B61F85"/>
    <w:rsid w:val="00B65E9D"/>
    <w:rsid w:val="00BA3CC7"/>
    <w:rsid w:val="00BF457D"/>
    <w:rsid w:val="00BF4775"/>
    <w:rsid w:val="00C76CDD"/>
    <w:rsid w:val="00CA0C45"/>
    <w:rsid w:val="00CB1D0E"/>
    <w:rsid w:val="00CC3AB0"/>
    <w:rsid w:val="00CD4A9C"/>
    <w:rsid w:val="00CE0634"/>
    <w:rsid w:val="00CE28E0"/>
    <w:rsid w:val="00CF12AE"/>
    <w:rsid w:val="00D1798D"/>
    <w:rsid w:val="00D43755"/>
    <w:rsid w:val="00D44ACA"/>
    <w:rsid w:val="00D902A4"/>
    <w:rsid w:val="00DB2323"/>
    <w:rsid w:val="00DB331E"/>
    <w:rsid w:val="00DC4E21"/>
    <w:rsid w:val="00DD5358"/>
    <w:rsid w:val="00DE4912"/>
    <w:rsid w:val="00DE4D5D"/>
    <w:rsid w:val="00DE6835"/>
    <w:rsid w:val="00DF29B6"/>
    <w:rsid w:val="00E224A0"/>
    <w:rsid w:val="00E254F0"/>
    <w:rsid w:val="00E40621"/>
    <w:rsid w:val="00E4313F"/>
    <w:rsid w:val="00E51168"/>
    <w:rsid w:val="00E51938"/>
    <w:rsid w:val="00E5445B"/>
    <w:rsid w:val="00E55B4B"/>
    <w:rsid w:val="00E55FC7"/>
    <w:rsid w:val="00E661C9"/>
    <w:rsid w:val="00E72A21"/>
    <w:rsid w:val="00E7715A"/>
    <w:rsid w:val="00E84CB5"/>
    <w:rsid w:val="00E91F98"/>
    <w:rsid w:val="00E93673"/>
    <w:rsid w:val="00EB0EE6"/>
    <w:rsid w:val="00EB700D"/>
    <w:rsid w:val="00F13DC5"/>
    <w:rsid w:val="00F33B83"/>
    <w:rsid w:val="00F41B42"/>
    <w:rsid w:val="00F54BD0"/>
    <w:rsid w:val="00F633E4"/>
    <w:rsid w:val="00FB3BB2"/>
    <w:rsid w:val="00FC7512"/>
    <w:rsid w:val="00FD19F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575F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5081">
      <w:bodyDiv w:val="1"/>
      <w:marLeft w:val="0"/>
      <w:marRight w:val="0"/>
      <w:marTop w:val="0"/>
      <w:marBottom w:val="0"/>
      <w:divBdr>
        <w:top w:val="none" w:sz="0" w:space="0" w:color="auto"/>
        <w:left w:val="none" w:sz="0" w:space="0" w:color="auto"/>
        <w:bottom w:val="none" w:sz="0" w:space="0" w:color="auto"/>
        <w:right w:val="none" w:sz="0" w:space="0" w:color="auto"/>
      </w:divBdr>
    </w:div>
    <w:div w:id="81687665">
      <w:bodyDiv w:val="1"/>
      <w:marLeft w:val="0"/>
      <w:marRight w:val="0"/>
      <w:marTop w:val="0"/>
      <w:marBottom w:val="0"/>
      <w:divBdr>
        <w:top w:val="none" w:sz="0" w:space="0" w:color="auto"/>
        <w:left w:val="none" w:sz="0" w:space="0" w:color="auto"/>
        <w:bottom w:val="none" w:sz="0" w:space="0" w:color="auto"/>
        <w:right w:val="none" w:sz="0" w:space="0" w:color="auto"/>
      </w:divBdr>
      <w:divsChild>
        <w:div w:id="500197102">
          <w:marLeft w:val="0"/>
          <w:marRight w:val="0"/>
          <w:marTop w:val="0"/>
          <w:marBottom w:val="0"/>
          <w:divBdr>
            <w:top w:val="none" w:sz="0" w:space="0" w:color="auto"/>
            <w:left w:val="none" w:sz="0" w:space="0" w:color="auto"/>
            <w:bottom w:val="none" w:sz="0" w:space="0" w:color="auto"/>
            <w:right w:val="none" w:sz="0" w:space="0" w:color="auto"/>
          </w:divBdr>
        </w:div>
        <w:div w:id="1634671801">
          <w:marLeft w:val="0"/>
          <w:marRight w:val="0"/>
          <w:marTop w:val="0"/>
          <w:marBottom w:val="0"/>
          <w:divBdr>
            <w:top w:val="none" w:sz="0" w:space="0" w:color="auto"/>
            <w:left w:val="none" w:sz="0" w:space="0" w:color="auto"/>
            <w:bottom w:val="none" w:sz="0" w:space="0" w:color="auto"/>
            <w:right w:val="none" w:sz="0" w:space="0" w:color="auto"/>
          </w:divBdr>
        </w:div>
      </w:divsChild>
    </w:div>
    <w:div w:id="95637451">
      <w:bodyDiv w:val="1"/>
      <w:marLeft w:val="0"/>
      <w:marRight w:val="0"/>
      <w:marTop w:val="0"/>
      <w:marBottom w:val="0"/>
      <w:divBdr>
        <w:top w:val="none" w:sz="0" w:space="0" w:color="auto"/>
        <w:left w:val="none" w:sz="0" w:space="0" w:color="auto"/>
        <w:bottom w:val="none" w:sz="0" w:space="0" w:color="auto"/>
        <w:right w:val="none" w:sz="0" w:space="0" w:color="auto"/>
      </w:divBdr>
      <w:divsChild>
        <w:div w:id="908854664">
          <w:marLeft w:val="0"/>
          <w:marRight w:val="0"/>
          <w:marTop w:val="0"/>
          <w:marBottom w:val="0"/>
          <w:divBdr>
            <w:top w:val="none" w:sz="0" w:space="0" w:color="auto"/>
            <w:left w:val="none" w:sz="0" w:space="0" w:color="auto"/>
            <w:bottom w:val="none" w:sz="0" w:space="0" w:color="auto"/>
            <w:right w:val="none" w:sz="0" w:space="0" w:color="auto"/>
          </w:divBdr>
        </w:div>
        <w:div w:id="707684863">
          <w:marLeft w:val="0"/>
          <w:marRight w:val="0"/>
          <w:marTop w:val="0"/>
          <w:marBottom w:val="0"/>
          <w:divBdr>
            <w:top w:val="none" w:sz="0" w:space="0" w:color="auto"/>
            <w:left w:val="none" w:sz="0" w:space="0" w:color="auto"/>
            <w:bottom w:val="none" w:sz="0" w:space="0" w:color="auto"/>
            <w:right w:val="none" w:sz="0" w:space="0" w:color="auto"/>
          </w:divBdr>
        </w:div>
      </w:divsChild>
    </w:div>
    <w:div w:id="157039949">
      <w:bodyDiv w:val="1"/>
      <w:marLeft w:val="0"/>
      <w:marRight w:val="0"/>
      <w:marTop w:val="0"/>
      <w:marBottom w:val="0"/>
      <w:divBdr>
        <w:top w:val="none" w:sz="0" w:space="0" w:color="auto"/>
        <w:left w:val="none" w:sz="0" w:space="0" w:color="auto"/>
        <w:bottom w:val="none" w:sz="0" w:space="0" w:color="auto"/>
        <w:right w:val="none" w:sz="0" w:space="0" w:color="auto"/>
      </w:divBdr>
    </w:div>
    <w:div w:id="168562846">
      <w:bodyDiv w:val="1"/>
      <w:marLeft w:val="0"/>
      <w:marRight w:val="0"/>
      <w:marTop w:val="0"/>
      <w:marBottom w:val="0"/>
      <w:divBdr>
        <w:top w:val="none" w:sz="0" w:space="0" w:color="auto"/>
        <w:left w:val="none" w:sz="0" w:space="0" w:color="auto"/>
        <w:bottom w:val="none" w:sz="0" w:space="0" w:color="auto"/>
        <w:right w:val="none" w:sz="0" w:space="0" w:color="auto"/>
      </w:divBdr>
      <w:divsChild>
        <w:div w:id="354843374">
          <w:marLeft w:val="0"/>
          <w:marRight w:val="0"/>
          <w:marTop w:val="0"/>
          <w:marBottom w:val="0"/>
          <w:divBdr>
            <w:top w:val="none" w:sz="0" w:space="0" w:color="auto"/>
            <w:left w:val="none" w:sz="0" w:space="0" w:color="auto"/>
            <w:bottom w:val="none" w:sz="0" w:space="0" w:color="auto"/>
            <w:right w:val="none" w:sz="0" w:space="0" w:color="auto"/>
          </w:divBdr>
        </w:div>
        <w:div w:id="662900093">
          <w:marLeft w:val="0"/>
          <w:marRight w:val="0"/>
          <w:marTop w:val="0"/>
          <w:marBottom w:val="0"/>
          <w:divBdr>
            <w:top w:val="none" w:sz="0" w:space="0" w:color="auto"/>
            <w:left w:val="none" w:sz="0" w:space="0" w:color="auto"/>
            <w:bottom w:val="none" w:sz="0" w:space="0" w:color="auto"/>
            <w:right w:val="none" w:sz="0" w:space="0" w:color="auto"/>
          </w:divBdr>
        </w:div>
      </w:divsChild>
    </w:div>
    <w:div w:id="168983354">
      <w:bodyDiv w:val="1"/>
      <w:marLeft w:val="0"/>
      <w:marRight w:val="0"/>
      <w:marTop w:val="0"/>
      <w:marBottom w:val="0"/>
      <w:divBdr>
        <w:top w:val="none" w:sz="0" w:space="0" w:color="auto"/>
        <w:left w:val="none" w:sz="0" w:space="0" w:color="auto"/>
        <w:bottom w:val="none" w:sz="0" w:space="0" w:color="auto"/>
        <w:right w:val="none" w:sz="0" w:space="0" w:color="auto"/>
      </w:divBdr>
      <w:divsChild>
        <w:div w:id="552234190">
          <w:marLeft w:val="0"/>
          <w:marRight w:val="0"/>
          <w:marTop w:val="0"/>
          <w:marBottom w:val="0"/>
          <w:divBdr>
            <w:top w:val="none" w:sz="0" w:space="0" w:color="auto"/>
            <w:left w:val="none" w:sz="0" w:space="0" w:color="auto"/>
            <w:bottom w:val="none" w:sz="0" w:space="0" w:color="auto"/>
            <w:right w:val="none" w:sz="0" w:space="0" w:color="auto"/>
          </w:divBdr>
          <w:divsChild>
            <w:div w:id="1153372902">
              <w:marLeft w:val="0"/>
              <w:marRight w:val="0"/>
              <w:marTop w:val="0"/>
              <w:marBottom w:val="0"/>
              <w:divBdr>
                <w:top w:val="none" w:sz="0" w:space="0" w:color="auto"/>
                <w:left w:val="none" w:sz="0" w:space="0" w:color="auto"/>
                <w:bottom w:val="none" w:sz="0" w:space="0" w:color="auto"/>
                <w:right w:val="none" w:sz="0" w:space="0" w:color="auto"/>
              </w:divBdr>
              <w:divsChild>
                <w:div w:id="1031998757">
                  <w:marLeft w:val="0"/>
                  <w:marRight w:val="0"/>
                  <w:marTop w:val="0"/>
                  <w:marBottom w:val="0"/>
                  <w:divBdr>
                    <w:top w:val="none" w:sz="0" w:space="0" w:color="auto"/>
                    <w:left w:val="none" w:sz="0" w:space="0" w:color="auto"/>
                    <w:bottom w:val="none" w:sz="0" w:space="0" w:color="auto"/>
                    <w:right w:val="none" w:sz="0" w:space="0" w:color="auto"/>
                  </w:divBdr>
                  <w:divsChild>
                    <w:div w:id="20920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0454">
          <w:marLeft w:val="0"/>
          <w:marRight w:val="0"/>
          <w:marTop w:val="0"/>
          <w:marBottom w:val="0"/>
          <w:divBdr>
            <w:top w:val="none" w:sz="0" w:space="0" w:color="auto"/>
            <w:left w:val="none" w:sz="0" w:space="0" w:color="auto"/>
            <w:bottom w:val="none" w:sz="0" w:space="0" w:color="auto"/>
            <w:right w:val="none" w:sz="0" w:space="0" w:color="auto"/>
          </w:divBdr>
          <w:divsChild>
            <w:div w:id="2045473148">
              <w:marLeft w:val="0"/>
              <w:marRight w:val="0"/>
              <w:marTop w:val="0"/>
              <w:marBottom w:val="0"/>
              <w:divBdr>
                <w:top w:val="none" w:sz="0" w:space="0" w:color="auto"/>
                <w:left w:val="none" w:sz="0" w:space="0" w:color="auto"/>
                <w:bottom w:val="none" w:sz="0" w:space="0" w:color="auto"/>
                <w:right w:val="none" w:sz="0" w:space="0" w:color="auto"/>
              </w:divBdr>
              <w:divsChild>
                <w:div w:id="375542186">
                  <w:marLeft w:val="0"/>
                  <w:marRight w:val="0"/>
                  <w:marTop w:val="0"/>
                  <w:marBottom w:val="0"/>
                  <w:divBdr>
                    <w:top w:val="none" w:sz="0" w:space="0" w:color="auto"/>
                    <w:left w:val="none" w:sz="0" w:space="0" w:color="auto"/>
                    <w:bottom w:val="none" w:sz="0" w:space="0" w:color="auto"/>
                    <w:right w:val="none" w:sz="0" w:space="0" w:color="auto"/>
                  </w:divBdr>
                  <w:divsChild>
                    <w:div w:id="11400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073">
      <w:bodyDiv w:val="1"/>
      <w:marLeft w:val="0"/>
      <w:marRight w:val="0"/>
      <w:marTop w:val="0"/>
      <w:marBottom w:val="0"/>
      <w:divBdr>
        <w:top w:val="none" w:sz="0" w:space="0" w:color="auto"/>
        <w:left w:val="none" w:sz="0" w:space="0" w:color="auto"/>
        <w:bottom w:val="none" w:sz="0" w:space="0" w:color="auto"/>
        <w:right w:val="none" w:sz="0" w:space="0" w:color="auto"/>
      </w:divBdr>
    </w:div>
    <w:div w:id="280461095">
      <w:bodyDiv w:val="1"/>
      <w:marLeft w:val="0"/>
      <w:marRight w:val="0"/>
      <w:marTop w:val="0"/>
      <w:marBottom w:val="0"/>
      <w:divBdr>
        <w:top w:val="none" w:sz="0" w:space="0" w:color="auto"/>
        <w:left w:val="none" w:sz="0" w:space="0" w:color="auto"/>
        <w:bottom w:val="none" w:sz="0" w:space="0" w:color="auto"/>
        <w:right w:val="none" w:sz="0" w:space="0" w:color="auto"/>
      </w:divBdr>
      <w:divsChild>
        <w:div w:id="31197527">
          <w:marLeft w:val="0"/>
          <w:marRight w:val="0"/>
          <w:marTop w:val="0"/>
          <w:marBottom w:val="0"/>
          <w:divBdr>
            <w:top w:val="none" w:sz="0" w:space="0" w:color="auto"/>
            <w:left w:val="none" w:sz="0" w:space="0" w:color="auto"/>
            <w:bottom w:val="none" w:sz="0" w:space="0" w:color="auto"/>
            <w:right w:val="none" w:sz="0" w:space="0" w:color="auto"/>
          </w:divBdr>
        </w:div>
        <w:div w:id="1300459461">
          <w:marLeft w:val="0"/>
          <w:marRight w:val="0"/>
          <w:marTop w:val="0"/>
          <w:marBottom w:val="0"/>
          <w:divBdr>
            <w:top w:val="none" w:sz="0" w:space="0" w:color="auto"/>
            <w:left w:val="none" w:sz="0" w:space="0" w:color="auto"/>
            <w:bottom w:val="none" w:sz="0" w:space="0" w:color="auto"/>
            <w:right w:val="none" w:sz="0" w:space="0" w:color="auto"/>
          </w:divBdr>
        </w:div>
      </w:divsChild>
    </w:div>
    <w:div w:id="493296802">
      <w:bodyDiv w:val="1"/>
      <w:marLeft w:val="0"/>
      <w:marRight w:val="0"/>
      <w:marTop w:val="0"/>
      <w:marBottom w:val="0"/>
      <w:divBdr>
        <w:top w:val="none" w:sz="0" w:space="0" w:color="auto"/>
        <w:left w:val="none" w:sz="0" w:space="0" w:color="auto"/>
        <w:bottom w:val="none" w:sz="0" w:space="0" w:color="auto"/>
        <w:right w:val="none" w:sz="0" w:space="0" w:color="auto"/>
      </w:divBdr>
      <w:divsChild>
        <w:div w:id="184563513">
          <w:marLeft w:val="0"/>
          <w:marRight w:val="0"/>
          <w:marTop w:val="0"/>
          <w:marBottom w:val="0"/>
          <w:divBdr>
            <w:top w:val="none" w:sz="0" w:space="0" w:color="auto"/>
            <w:left w:val="none" w:sz="0" w:space="0" w:color="auto"/>
            <w:bottom w:val="none" w:sz="0" w:space="0" w:color="auto"/>
            <w:right w:val="none" w:sz="0" w:space="0" w:color="auto"/>
          </w:divBdr>
          <w:divsChild>
            <w:div w:id="381637414">
              <w:marLeft w:val="0"/>
              <w:marRight w:val="0"/>
              <w:marTop w:val="0"/>
              <w:marBottom w:val="0"/>
              <w:divBdr>
                <w:top w:val="none" w:sz="0" w:space="0" w:color="auto"/>
                <w:left w:val="none" w:sz="0" w:space="0" w:color="auto"/>
                <w:bottom w:val="none" w:sz="0" w:space="0" w:color="auto"/>
                <w:right w:val="none" w:sz="0" w:space="0" w:color="auto"/>
              </w:divBdr>
              <w:divsChild>
                <w:div w:id="448201125">
                  <w:marLeft w:val="0"/>
                  <w:marRight w:val="0"/>
                  <w:marTop w:val="0"/>
                  <w:marBottom w:val="0"/>
                  <w:divBdr>
                    <w:top w:val="none" w:sz="0" w:space="0" w:color="auto"/>
                    <w:left w:val="none" w:sz="0" w:space="0" w:color="auto"/>
                    <w:bottom w:val="none" w:sz="0" w:space="0" w:color="auto"/>
                    <w:right w:val="none" w:sz="0" w:space="0" w:color="auto"/>
                  </w:divBdr>
                  <w:divsChild>
                    <w:div w:id="12571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0860">
          <w:marLeft w:val="0"/>
          <w:marRight w:val="0"/>
          <w:marTop w:val="0"/>
          <w:marBottom w:val="0"/>
          <w:divBdr>
            <w:top w:val="none" w:sz="0" w:space="0" w:color="auto"/>
            <w:left w:val="none" w:sz="0" w:space="0" w:color="auto"/>
            <w:bottom w:val="none" w:sz="0" w:space="0" w:color="auto"/>
            <w:right w:val="none" w:sz="0" w:space="0" w:color="auto"/>
          </w:divBdr>
          <w:divsChild>
            <w:div w:id="1170558820">
              <w:marLeft w:val="0"/>
              <w:marRight w:val="0"/>
              <w:marTop w:val="0"/>
              <w:marBottom w:val="0"/>
              <w:divBdr>
                <w:top w:val="none" w:sz="0" w:space="0" w:color="auto"/>
                <w:left w:val="none" w:sz="0" w:space="0" w:color="auto"/>
                <w:bottom w:val="none" w:sz="0" w:space="0" w:color="auto"/>
                <w:right w:val="none" w:sz="0" w:space="0" w:color="auto"/>
              </w:divBdr>
              <w:divsChild>
                <w:div w:id="319382350">
                  <w:marLeft w:val="0"/>
                  <w:marRight w:val="0"/>
                  <w:marTop w:val="0"/>
                  <w:marBottom w:val="0"/>
                  <w:divBdr>
                    <w:top w:val="none" w:sz="0" w:space="0" w:color="auto"/>
                    <w:left w:val="none" w:sz="0" w:space="0" w:color="auto"/>
                    <w:bottom w:val="none" w:sz="0" w:space="0" w:color="auto"/>
                    <w:right w:val="none" w:sz="0" w:space="0" w:color="auto"/>
                  </w:divBdr>
                  <w:divsChild>
                    <w:div w:id="6882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04649">
      <w:bodyDiv w:val="1"/>
      <w:marLeft w:val="0"/>
      <w:marRight w:val="0"/>
      <w:marTop w:val="0"/>
      <w:marBottom w:val="0"/>
      <w:divBdr>
        <w:top w:val="none" w:sz="0" w:space="0" w:color="auto"/>
        <w:left w:val="none" w:sz="0" w:space="0" w:color="auto"/>
        <w:bottom w:val="none" w:sz="0" w:space="0" w:color="auto"/>
        <w:right w:val="none" w:sz="0" w:space="0" w:color="auto"/>
      </w:divBdr>
      <w:divsChild>
        <w:div w:id="470054833">
          <w:marLeft w:val="0"/>
          <w:marRight w:val="0"/>
          <w:marTop w:val="0"/>
          <w:marBottom w:val="0"/>
          <w:divBdr>
            <w:top w:val="none" w:sz="0" w:space="0" w:color="auto"/>
            <w:left w:val="none" w:sz="0" w:space="0" w:color="auto"/>
            <w:bottom w:val="none" w:sz="0" w:space="0" w:color="auto"/>
            <w:right w:val="none" w:sz="0" w:space="0" w:color="auto"/>
          </w:divBdr>
          <w:divsChild>
            <w:div w:id="1729650832">
              <w:marLeft w:val="0"/>
              <w:marRight w:val="0"/>
              <w:marTop w:val="0"/>
              <w:marBottom w:val="0"/>
              <w:divBdr>
                <w:top w:val="none" w:sz="0" w:space="0" w:color="auto"/>
                <w:left w:val="none" w:sz="0" w:space="0" w:color="auto"/>
                <w:bottom w:val="none" w:sz="0" w:space="0" w:color="auto"/>
                <w:right w:val="none" w:sz="0" w:space="0" w:color="auto"/>
              </w:divBdr>
              <w:divsChild>
                <w:div w:id="1464691398">
                  <w:marLeft w:val="0"/>
                  <w:marRight w:val="0"/>
                  <w:marTop w:val="0"/>
                  <w:marBottom w:val="0"/>
                  <w:divBdr>
                    <w:top w:val="none" w:sz="0" w:space="0" w:color="auto"/>
                    <w:left w:val="none" w:sz="0" w:space="0" w:color="auto"/>
                    <w:bottom w:val="none" w:sz="0" w:space="0" w:color="auto"/>
                    <w:right w:val="none" w:sz="0" w:space="0" w:color="auto"/>
                  </w:divBdr>
                  <w:divsChild>
                    <w:div w:id="16787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1998">
          <w:marLeft w:val="0"/>
          <w:marRight w:val="0"/>
          <w:marTop w:val="0"/>
          <w:marBottom w:val="0"/>
          <w:divBdr>
            <w:top w:val="none" w:sz="0" w:space="0" w:color="auto"/>
            <w:left w:val="none" w:sz="0" w:space="0" w:color="auto"/>
            <w:bottom w:val="none" w:sz="0" w:space="0" w:color="auto"/>
            <w:right w:val="none" w:sz="0" w:space="0" w:color="auto"/>
          </w:divBdr>
          <w:divsChild>
            <w:div w:id="308483236">
              <w:marLeft w:val="0"/>
              <w:marRight w:val="0"/>
              <w:marTop w:val="0"/>
              <w:marBottom w:val="0"/>
              <w:divBdr>
                <w:top w:val="none" w:sz="0" w:space="0" w:color="auto"/>
                <w:left w:val="none" w:sz="0" w:space="0" w:color="auto"/>
                <w:bottom w:val="none" w:sz="0" w:space="0" w:color="auto"/>
                <w:right w:val="none" w:sz="0" w:space="0" w:color="auto"/>
              </w:divBdr>
              <w:divsChild>
                <w:div w:id="269513680">
                  <w:marLeft w:val="0"/>
                  <w:marRight w:val="0"/>
                  <w:marTop w:val="0"/>
                  <w:marBottom w:val="0"/>
                  <w:divBdr>
                    <w:top w:val="none" w:sz="0" w:space="0" w:color="auto"/>
                    <w:left w:val="none" w:sz="0" w:space="0" w:color="auto"/>
                    <w:bottom w:val="none" w:sz="0" w:space="0" w:color="auto"/>
                    <w:right w:val="none" w:sz="0" w:space="0" w:color="auto"/>
                  </w:divBdr>
                  <w:divsChild>
                    <w:div w:id="16753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76765">
      <w:bodyDiv w:val="1"/>
      <w:marLeft w:val="0"/>
      <w:marRight w:val="0"/>
      <w:marTop w:val="0"/>
      <w:marBottom w:val="0"/>
      <w:divBdr>
        <w:top w:val="none" w:sz="0" w:space="0" w:color="auto"/>
        <w:left w:val="none" w:sz="0" w:space="0" w:color="auto"/>
        <w:bottom w:val="none" w:sz="0" w:space="0" w:color="auto"/>
        <w:right w:val="none" w:sz="0" w:space="0" w:color="auto"/>
      </w:divBdr>
      <w:divsChild>
        <w:div w:id="1943680230">
          <w:marLeft w:val="0"/>
          <w:marRight w:val="0"/>
          <w:marTop w:val="0"/>
          <w:marBottom w:val="0"/>
          <w:divBdr>
            <w:top w:val="none" w:sz="0" w:space="0" w:color="auto"/>
            <w:left w:val="none" w:sz="0" w:space="0" w:color="auto"/>
            <w:bottom w:val="none" w:sz="0" w:space="0" w:color="auto"/>
            <w:right w:val="none" w:sz="0" w:space="0" w:color="auto"/>
          </w:divBdr>
          <w:divsChild>
            <w:div w:id="1718703853">
              <w:marLeft w:val="0"/>
              <w:marRight w:val="0"/>
              <w:marTop w:val="0"/>
              <w:marBottom w:val="0"/>
              <w:divBdr>
                <w:top w:val="none" w:sz="0" w:space="0" w:color="auto"/>
                <w:left w:val="none" w:sz="0" w:space="0" w:color="auto"/>
                <w:bottom w:val="none" w:sz="0" w:space="0" w:color="auto"/>
                <w:right w:val="none" w:sz="0" w:space="0" w:color="auto"/>
              </w:divBdr>
              <w:divsChild>
                <w:div w:id="862860601">
                  <w:marLeft w:val="0"/>
                  <w:marRight w:val="0"/>
                  <w:marTop w:val="0"/>
                  <w:marBottom w:val="0"/>
                  <w:divBdr>
                    <w:top w:val="none" w:sz="0" w:space="0" w:color="auto"/>
                    <w:left w:val="none" w:sz="0" w:space="0" w:color="auto"/>
                    <w:bottom w:val="none" w:sz="0" w:space="0" w:color="auto"/>
                    <w:right w:val="none" w:sz="0" w:space="0" w:color="auto"/>
                  </w:divBdr>
                  <w:divsChild>
                    <w:div w:id="12941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9493">
          <w:marLeft w:val="0"/>
          <w:marRight w:val="0"/>
          <w:marTop w:val="0"/>
          <w:marBottom w:val="0"/>
          <w:divBdr>
            <w:top w:val="none" w:sz="0" w:space="0" w:color="auto"/>
            <w:left w:val="none" w:sz="0" w:space="0" w:color="auto"/>
            <w:bottom w:val="none" w:sz="0" w:space="0" w:color="auto"/>
            <w:right w:val="none" w:sz="0" w:space="0" w:color="auto"/>
          </w:divBdr>
          <w:divsChild>
            <w:div w:id="483546816">
              <w:marLeft w:val="0"/>
              <w:marRight w:val="0"/>
              <w:marTop w:val="0"/>
              <w:marBottom w:val="0"/>
              <w:divBdr>
                <w:top w:val="none" w:sz="0" w:space="0" w:color="auto"/>
                <w:left w:val="none" w:sz="0" w:space="0" w:color="auto"/>
                <w:bottom w:val="none" w:sz="0" w:space="0" w:color="auto"/>
                <w:right w:val="none" w:sz="0" w:space="0" w:color="auto"/>
              </w:divBdr>
              <w:divsChild>
                <w:div w:id="1965697194">
                  <w:marLeft w:val="0"/>
                  <w:marRight w:val="0"/>
                  <w:marTop w:val="0"/>
                  <w:marBottom w:val="0"/>
                  <w:divBdr>
                    <w:top w:val="none" w:sz="0" w:space="0" w:color="auto"/>
                    <w:left w:val="none" w:sz="0" w:space="0" w:color="auto"/>
                    <w:bottom w:val="none" w:sz="0" w:space="0" w:color="auto"/>
                    <w:right w:val="none" w:sz="0" w:space="0" w:color="auto"/>
                  </w:divBdr>
                  <w:divsChild>
                    <w:div w:id="20503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9818">
      <w:bodyDiv w:val="1"/>
      <w:marLeft w:val="0"/>
      <w:marRight w:val="0"/>
      <w:marTop w:val="0"/>
      <w:marBottom w:val="0"/>
      <w:divBdr>
        <w:top w:val="none" w:sz="0" w:space="0" w:color="auto"/>
        <w:left w:val="none" w:sz="0" w:space="0" w:color="auto"/>
        <w:bottom w:val="none" w:sz="0" w:space="0" w:color="auto"/>
        <w:right w:val="none" w:sz="0" w:space="0" w:color="auto"/>
      </w:divBdr>
      <w:divsChild>
        <w:div w:id="1121875268">
          <w:marLeft w:val="0"/>
          <w:marRight w:val="0"/>
          <w:marTop w:val="0"/>
          <w:marBottom w:val="0"/>
          <w:divBdr>
            <w:top w:val="none" w:sz="0" w:space="0" w:color="auto"/>
            <w:left w:val="none" w:sz="0" w:space="0" w:color="auto"/>
            <w:bottom w:val="none" w:sz="0" w:space="0" w:color="auto"/>
            <w:right w:val="none" w:sz="0" w:space="0" w:color="auto"/>
          </w:divBdr>
        </w:div>
        <w:div w:id="1523128196">
          <w:marLeft w:val="0"/>
          <w:marRight w:val="0"/>
          <w:marTop w:val="0"/>
          <w:marBottom w:val="0"/>
          <w:divBdr>
            <w:top w:val="none" w:sz="0" w:space="0" w:color="auto"/>
            <w:left w:val="none" w:sz="0" w:space="0" w:color="auto"/>
            <w:bottom w:val="none" w:sz="0" w:space="0" w:color="auto"/>
            <w:right w:val="none" w:sz="0" w:space="0" w:color="auto"/>
          </w:divBdr>
        </w:div>
      </w:divsChild>
    </w:div>
    <w:div w:id="1393311964">
      <w:bodyDiv w:val="1"/>
      <w:marLeft w:val="0"/>
      <w:marRight w:val="0"/>
      <w:marTop w:val="0"/>
      <w:marBottom w:val="0"/>
      <w:divBdr>
        <w:top w:val="none" w:sz="0" w:space="0" w:color="auto"/>
        <w:left w:val="none" w:sz="0" w:space="0" w:color="auto"/>
        <w:bottom w:val="none" w:sz="0" w:space="0" w:color="auto"/>
        <w:right w:val="none" w:sz="0" w:space="0" w:color="auto"/>
      </w:divBdr>
    </w:div>
    <w:div w:id="1551113773">
      <w:bodyDiv w:val="1"/>
      <w:marLeft w:val="0"/>
      <w:marRight w:val="0"/>
      <w:marTop w:val="0"/>
      <w:marBottom w:val="0"/>
      <w:divBdr>
        <w:top w:val="none" w:sz="0" w:space="0" w:color="auto"/>
        <w:left w:val="none" w:sz="0" w:space="0" w:color="auto"/>
        <w:bottom w:val="none" w:sz="0" w:space="0" w:color="auto"/>
        <w:right w:val="none" w:sz="0" w:space="0" w:color="auto"/>
      </w:divBdr>
    </w:div>
    <w:div w:id="1700155416">
      <w:bodyDiv w:val="1"/>
      <w:marLeft w:val="0"/>
      <w:marRight w:val="0"/>
      <w:marTop w:val="0"/>
      <w:marBottom w:val="0"/>
      <w:divBdr>
        <w:top w:val="none" w:sz="0" w:space="0" w:color="auto"/>
        <w:left w:val="none" w:sz="0" w:space="0" w:color="auto"/>
        <w:bottom w:val="none" w:sz="0" w:space="0" w:color="auto"/>
        <w:right w:val="none" w:sz="0" w:space="0" w:color="auto"/>
      </w:divBdr>
      <w:divsChild>
        <w:div w:id="2006931003">
          <w:marLeft w:val="0"/>
          <w:marRight w:val="0"/>
          <w:marTop w:val="0"/>
          <w:marBottom w:val="0"/>
          <w:divBdr>
            <w:top w:val="none" w:sz="0" w:space="0" w:color="auto"/>
            <w:left w:val="none" w:sz="0" w:space="0" w:color="auto"/>
            <w:bottom w:val="none" w:sz="0" w:space="0" w:color="auto"/>
            <w:right w:val="none" w:sz="0" w:space="0" w:color="auto"/>
          </w:divBdr>
        </w:div>
        <w:div w:id="1126120698">
          <w:marLeft w:val="0"/>
          <w:marRight w:val="0"/>
          <w:marTop w:val="0"/>
          <w:marBottom w:val="0"/>
          <w:divBdr>
            <w:top w:val="none" w:sz="0" w:space="0" w:color="auto"/>
            <w:left w:val="none" w:sz="0" w:space="0" w:color="auto"/>
            <w:bottom w:val="none" w:sz="0" w:space="0" w:color="auto"/>
            <w:right w:val="none" w:sz="0" w:space="0" w:color="auto"/>
          </w:divBdr>
        </w:div>
      </w:divsChild>
    </w:div>
    <w:div w:id="1702854386">
      <w:bodyDiv w:val="1"/>
      <w:marLeft w:val="0"/>
      <w:marRight w:val="0"/>
      <w:marTop w:val="0"/>
      <w:marBottom w:val="0"/>
      <w:divBdr>
        <w:top w:val="none" w:sz="0" w:space="0" w:color="auto"/>
        <w:left w:val="none" w:sz="0" w:space="0" w:color="auto"/>
        <w:bottom w:val="none" w:sz="0" w:space="0" w:color="auto"/>
        <w:right w:val="none" w:sz="0" w:space="0" w:color="auto"/>
      </w:divBdr>
      <w:divsChild>
        <w:div w:id="228075483">
          <w:marLeft w:val="0"/>
          <w:marRight w:val="0"/>
          <w:marTop w:val="0"/>
          <w:marBottom w:val="0"/>
          <w:divBdr>
            <w:top w:val="none" w:sz="0" w:space="0" w:color="auto"/>
            <w:left w:val="none" w:sz="0" w:space="0" w:color="auto"/>
            <w:bottom w:val="none" w:sz="0" w:space="0" w:color="auto"/>
            <w:right w:val="none" w:sz="0" w:space="0" w:color="auto"/>
          </w:divBdr>
          <w:divsChild>
            <w:div w:id="466507692">
              <w:marLeft w:val="0"/>
              <w:marRight w:val="0"/>
              <w:marTop w:val="0"/>
              <w:marBottom w:val="0"/>
              <w:divBdr>
                <w:top w:val="none" w:sz="0" w:space="0" w:color="auto"/>
                <w:left w:val="none" w:sz="0" w:space="0" w:color="auto"/>
                <w:bottom w:val="none" w:sz="0" w:space="0" w:color="auto"/>
                <w:right w:val="none" w:sz="0" w:space="0" w:color="auto"/>
              </w:divBdr>
              <w:divsChild>
                <w:div w:id="190144463">
                  <w:marLeft w:val="0"/>
                  <w:marRight w:val="0"/>
                  <w:marTop w:val="0"/>
                  <w:marBottom w:val="0"/>
                  <w:divBdr>
                    <w:top w:val="none" w:sz="0" w:space="0" w:color="auto"/>
                    <w:left w:val="none" w:sz="0" w:space="0" w:color="auto"/>
                    <w:bottom w:val="none" w:sz="0" w:space="0" w:color="auto"/>
                    <w:right w:val="none" w:sz="0" w:space="0" w:color="auto"/>
                  </w:divBdr>
                  <w:divsChild>
                    <w:div w:id="18862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71757">
          <w:marLeft w:val="0"/>
          <w:marRight w:val="0"/>
          <w:marTop w:val="0"/>
          <w:marBottom w:val="0"/>
          <w:divBdr>
            <w:top w:val="none" w:sz="0" w:space="0" w:color="auto"/>
            <w:left w:val="none" w:sz="0" w:space="0" w:color="auto"/>
            <w:bottom w:val="none" w:sz="0" w:space="0" w:color="auto"/>
            <w:right w:val="none" w:sz="0" w:space="0" w:color="auto"/>
          </w:divBdr>
          <w:divsChild>
            <w:div w:id="1777478040">
              <w:marLeft w:val="0"/>
              <w:marRight w:val="0"/>
              <w:marTop w:val="0"/>
              <w:marBottom w:val="0"/>
              <w:divBdr>
                <w:top w:val="none" w:sz="0" w:space="0" w:color="auto"/>
                <w:left w:val="none" w:sz="0" w:space="0" w:color="auto"/>
                <w:bottom w:val="none" w:sz="0" w:space="0" w:color="auto"/>
                <w:right w:val="none" w:sz="0" w:space="0" w:color="auto"/>
              </w:divBdr>
              <w:divsChild>
                <w:div w:id="1242259255">
                  <w:marLeft w:val="0"/>
                  <w:marRight w:val="0"/>
                  <w:marTop w:val="0"/>
                  <w:marBottom w:val="0"/>
                  <w:divBdr>
                    <w:top w:val="none" w:sz="0" w:space="0" w:color="auto"/>
                    <w:left w:val="none" w:sz="0" w:space="0" w:color="auto"/>
                    <w:bottom w:val="none" w:sz="0" w:space="0" w:color="auto"/>
                    <w:right w:val="none" w:sz="0" w:space="0" w:color="auto"/>
                  </w:divBdr>
                  <w:divsChild>
                    <w:div w:id="4766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11293">
      <w:bodyDiv w:val="1"/>
      <w:marLeft w:val="0"/>
      <w:marRight w:val="0"/>
      <w:marTop w:val="0"/>
      <w:marBottom w:val="0"/>
      <w:divBdr>
        <w:top w:val="none" w:sz="0" w:space="0" w:color="auto"/>
        <w:left w:val="none" w:sz="0" w:space="0" w:color="auto"/>
        <w:bottom w:val="none" w:sz="0" w:space="0" w:color="auto"/>
        <w:right w:val="none" w:sz="0" w:space="0" w:color="auto"/>
      </w:divBdr>
    </w:div>
    <w:div w:id="1876574063">
      <w:bodyDiv w:val="1"/>
      <w:marLeft w:val="0"/>
      <w:marRight w:val="0"/>
      <w:marTop w:val="0"/>
      <w:marBottom w:val="0"/>
      <w:divBdr>
        <w:top w:val="none" w:sz="0" w:space="0" w:color="auto"/>
        <w:left w:val="none" w:sz="0" w:space="0" w:color="auto"/>
        <w:bottom w:val="none" w:sz="0" w:space="0" w:color="auto"/>
        <w:right w:val="none" w:sz="0" w:space="0" w:color="auto"/>
      </w:divBdr>
    </w:div>
    <w:div w:id="1996955476">
      <w:bodyDiv w:val="1"/>
      <w:marLeft w:val="0"/>
      <w:marRight w:val="0"/>
      <w:marTop w:val="0"/>
      <w:marBottom w:val="0"/>
      <w:divBdr>
        <w:top w:val="none" w:sz="0" w:space="0" w:color="auto"/>
        <w:left w:val="none" w:sz="0" w:space="0" w:color="auto"/>
        <w:bottom w:val="none" w:sz="0" w:space="0" w:color="auto"/>
        <w:right w:val="none" w:sz="0" w:space="0" w:color="auto"/>
      </w:divBdr>
      <w:divsChild>
        <w:div w:id="807478228">
          <w:marLeft w:val="0"/>
          <w:marRight w:val="0"/>
          <w:marTop w:val="0"/>
          <w:marBottom w:val="0"/>
          <w:divBdr>
            <w:top w:val="none" w:sz="0" w:space="0" w:color="auto"/>
            <w:left w:val="none" w:sz="0" w:space="0" w:color="auto"/>
            <w:bottom w:val="none" w:sz="0" w:space="0" w:color="auto"/>
            <w:right w:val="none" w:sz="0" w:space="0" w:color="auto"/>
          </w:divBdr>
          <w:divsChild>
            <w:div w:id="132524133">
              <w:marLeft w:val="0"/>
              <w:marRight w:val="0"/>
              <w:marTop w:val="0"/>
              <w:marBottom w:val="0"/>
              <w:divBdr>
                <w:top w:val="none" w:sz="0" w:space="0" w:color="auto"/>
                <w:left w:val="none" w:sz="0" w:space="0" w:color="auto"/>
                <w:bottom w:val="none" w:sz="0" w:space="0" w:color="auto"/>
                <w:right w:val="none" w:sz="0" w:space="0" w:color="auto"/>
              </w:divBdr>
              <w:divsChild>
                <w:div w:id="2054963141">
                  <w:marLeft w:val="0"/>
                  <w:marRight w:val="0"/>
                  <w:marTop w:val="0"/>
                  <w:marBottom w:val="0"/>
                  <w:divBdr>
                    <w:top w:val="none" w:sz="0" w:space="0" w:color="auto"/>
                    <w:left w:val="none" w:sz="0" w:space="0" w:color="auto"/>
                    <w:bottom w:val="none" w:sz="0" w:space="0" w:color="auto"/>
                    <w:right w:val="none" w:sz="0" w:space="0" w:color="auto"/>
                  </w:divBdr>
                  <w:divsChild>
                    <w:div w:id="19304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74">
          <w:marLeft w:val="0"/>
          <w:marRight w:val="0"/>
          <w:marTop w:val="0"/>
          <w:marBottom w:val="0"/>
          <w:divBdr>
            <w:top w:val="none" w:sz="0" w:space="0" w:color="auto"/>
            <w:left w:val="none" w:sz="0" w:space="0" w:color="auto"/>
            <w:bottom w:val="none" w:sz="0" w:space="0" w:color="auto"/>
            <w:right w:val="none" w:sz="0" w:space="0" w:color="auto"/>
          </w:divBdr>
          <w:divsChild>
            <w:div w:id="972177564">
              <w:marLeft w:val="0"/>
              <w:marRight w:val="0"/>
              <w:marTop w:val="0"/>
              <w:marBottom w:val="0"/>
              <w:divBdr>
                <w:top w:val="none" w:sz="0" w:space="0" w:color="auto"/>
                <w:left w:val="none" w:sz="0" w:space="0" w:color="auto"/>
                <w:bottom w:val="none" w:sz="0" w:space="0" w:color="auto"/>
                <w:right w:val="none" w:sz="0" w:space="0" w:color="auto"/>
              </w:divBdr>
              <w:divsChild>
                <w:div w:id="349137639">
                  <w:marLeft w:val="0"/>
                  <w:marRight w:val="0"/>
                  <w:marTop w:val="0"/>
                  <w:marBottom w:val="0"/>
                  <w:divBdr>
                    <w:top w:val="none" w:sz="0" w:space="0" w:color="auto"/>
                    <w:left w:val="none" w:sz="0" w:space="0" w:color="auto"/>
                    <w:bottom w:val="none" w:sz="0" w:space="0" w:color="auto"/>
                    <w:right w:val="none" w:sz="0" w:space="0" w:color="auto"/>
                  </w:divBdr>
                  <w:divsChild>
                    <w:div w:id="972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AppData\Local\Microsoft\Office\16.0\DTS\en-US%7b5321D24F-48B3-423F-820E-FCC741BBF47C%7d\%7b1A5C8C02-2B58-4068-AE02-3204B1A2FCED%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Props1.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{1A5C8C02-2B58-4068-AE02-3204B1A2FCED}tf10002117_win32.dotx</Template>
  <TotalTime>0</TotalTime>
  <Pages>5</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2024-08-25T10:46:00Z</dcterms:created>
  <dcterms:modified xsi:type="dcterms:W3CDTF">2025-01-30T21:24:00Z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