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12DEBC" w14:textId="77777777" w:rsidR="00392CB2" w:rsidRDefault="00392CB2" w:rsidP="009F0245">
      <w:pPr>
        <w:bidi w:val="0"/>
        <w:rPr>
          <w:lang w:bidi="ar-SA"/>
        </w:rPr>
      </w:pPr>
    </w:p>
    <w:p w14:paraId="4D41EC50" w14:textId="1DF05D8B" w:rsidR="005F035B" w:rsidRDefault="005F035B" w:rsidP="002149FF">
      <w:pPr>
        <w:bidi w:val="0"/>
        <w:jc w:val="center"/>
      </w:pPr>
    </w:p>
    <w:p w14:paraId="0CC924A4" w14:textId="77777777" w:rsidR="005F035B" w:rsidRDefault="005F035B" w:rsidP="005F035B">
      <w:pPr>
        <w:bidi w:val="0"/>
      </w:pPr>
    </w:p>
    <w:p w14:paraId="690352F5" w14:textId="7882F674" w:rsidR="005F035B" w:rsidRDefault="002149FF" w:rsidP="002149FF">
      <w:pPr>
        <w:bidi w:val="0"/>
        <w:jc w:val="center"/>
      </w:pPr>
      <w:r w:rsidRPr="002149FF">
        <w:rPr>
          <w:noProof/>
        </w:rPr>
        <w:drawing>
          <wp:inline distT="0" distB="0" distL="0" distR="0" wp14:anchorId="5335A585" wp14:editId="4C1BB004">
            <wp:extent cx="4766310" cy="1214244"/>
            <wp:effectExtent l="0" t="0" r="0" b="5080"/>
            <wp:docPr id="4" name="תמונה 4" descr="תמונה שמכילה גופן, טקסט, לוגו, גרפיק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גופן, טקסט, לוגו, גרפיקה&#10;&#10;התיאור נוצר באופן אוטומטי"/>
                    <pic:cNvPicPr/>
                  </pic:nvPicPr>
                  <pic:blipFill>
                    <a:blip r:embed="rId8"/>
                    <a:stretch>
                      <a:fillRect/>
                    </a:stretch>
                  </pic:blipFill>
                  <pic:spPr>
                    <a:xfrm>
                      <a:off x="0" y="0"/>
                      <a:ext cx="4772568" cy="1215838"/>
                    </a:xfrm>
                    <a:prstGeom prst="rect">
                      <a:avLst/>
                    </a:prstGeom>
                  </pic:spPr>
                </pic:pic>
              </a:graphicData>
            </a:graphic>
          </wp:inline>
        </w:drawing>
      </w:r>
    </w:p>
    <w:p w14:paraId="714BF0F8" w14:textId="77777777" w:rsidR="005F035B" w:rsidRDefault="005F035B" w:rsidP="005F035B">
      <w:pPr>
        <w:bidi w:val="0"/>
      </w:pPr>
    </w:p>
    <w:p w14:paraId="067DF572" w14:textId="77777777" w:rsidR="002149FF" w:rsidRDefault="002149FF" w:rsidP="002149FF">
      <w:pPr>
        <w:bidi w:val="0"/>
      </w:pPr>
    </w:p>
    <w:p w14:paraId="42B91E87" w14:textId="4CE381B7" w:rsidR="002149FF" w:rsidRDefault="002149FF" w:rsidP="002149FF">
      <w:pPr>
        <w:bidi w:val="0"/>
        <w:jc w:val="center"/>
      </w:pPr>
      <w:r>
        <w:rPr>
          <w:rFonts w:ascii="SFRM1200" w:cs="SFRM1200"/>
          <w:kern w:val="0"/>
          <w:sz w:val="24"/>
          <w:szCs w:val="24"/>
        </w:rPr>
        <w:t>Capstone Project Phase A</w:t>
      </w:r>
    </w:p>
    <w:p w14:paraId="73A728FB" w14:textId="77777777" w:rsidR="002149FF" w:rsidRDefault="002149FF" w:rsidP="002149FF">
      <w:pPr>
        <w:bidi w:val="0"/>
        <w:jc w:val="center"/>
      </w:pPr>
    </w:p>
    <w:p w14:paraId="0DA1A394" w14:textId="77777777" w:rsidR="002149FF" w:rsidRDefault="002149FF" w:rsidP="002149FF">
      <w:pPr>
        <w:bidi w:val="0"/>
        <w:jc w:val="center"/>
      </w:pPr>
    </w:p>
    <w:p w14:paraId="4B874743" w14:textId="77777777" w:rsidR="002149FF" w:rsidRDefault="002149FF" w:rsidP="002149FF">
      <w:pPr>
        <w:bidi w:val="0"/>
        <w:jc w:val="center"/>
      </w:pPr>
    </w:p>
    <w:p w14:paraId="7C096448" w14:textId="0A5C3A26" w:rsidR="005F035B" w:rsidRPr="001A023E" w:rsidRDefault="001A023E" w:rsidP="001A023E">
      <w:pPr>
        <w:bidi w:val="0"/>
        <w:jc w:val="center"/>
        <w:rPr>
          <w:b/>
          <w:bCs/>
          <w:sz w:val="36"/>
          <w:szCs w:val="36"/>
        </w:rPr>
      </w:pPr>
      <w:r w:rsidRPr="001A023E">
        <w:rPr>
          <w:rFonts w:ascii="Segoe UI" w:hAnsi="Segoe UI" w:cs="Segoe UI"/>
          <w:b/>
          <w:bCs/>
          <w:color w:val="0D0D0D"/>
          <w:sz w:val="36"/>
          <w:szCs w:val="36"/>
          <w:shd w:val="clear" w:color="auto" w:fill="FFFFFF"/>
        </w:rPr>
        <w:t>Classification of ADHD vs. Healthy Children Using Pattern Matching on EEG</w:t>
      </w:r>
      <w:r w:rsidR="001244A5">
        <w:rPr>
          <w:rFonts w:ascii="Segoe UI" w:hAnsi="Segoe UI" w:cs="Segoe UI"/>
          <w:b/>
          <w:bCs/>
          <w:color w:val="0D0D0D"/>
          <w:sz w:val="36"/>
          <w:szCs w:val="36"/>
          <w:shd w:val="clear" w:color="auto" w:fill="FFFFFF"/>
        </w:rPr>
        <w:t xml:space="preserve"> </w:t>
      </w:r>
      <w:r w:rsidR="001244A5" w:rsidRPr="004E6A00">
        <w:rPr>
          <w:rFonts w:ascii="Segoe UI" w:hAnsi="Segoe UI" w:cs="Segoe UI"/>
          <w:b/>
          <w:bCs/>
          <w:color w:val="000000" w:themeColor="text1"/>
          <w:sz w:val="36"/>
          <w:szCs w:val="36"/>
          <w:shd w:val="clear" w:color="auto" w:fill="FFFFFF"/>
        </w:rPr>
        <w:t>Signals</w:t>
      </w:r>
    </w:p>
    <w:p w14:paraId="68FCE072" w14:textId="77777777" w:rsidR="005F035B" w:rsidRDefault="005F035B" w:rsidP="005F035B">
      <w:pPr>
        <w:bidi w:val="0"/>
      </w:pPr>
    </w:p>
    <w:p w14:paraId="28F4446A" w14:textId="1EC29768" w:rsidR="005F035B" w:rsidRDefault="00617AEA" w:rsidP="005F035B">
      <w:pPr>
        <w:bidi w:val="0"/>
      </w:pPr>
      <w:r>
        <w:t xml:space="preserve">  </w:t>
      </w:r>
    </w:p>
    <w:p w14:paraId="6DAFEEB5" w14:textId="2137AA59" w:rsidR="005F035B" w:rsidRDefault="00617AEA" w:rsidP="00617AEA">
      <w:pPr>
        <w:bidi w:val="0"/>
        <w:jc w:val="center"/>
      </w:pPr>
      <w:r>
        <w:rPr>
          <w:rFonts w:ascii="SFRM1200" w:cs="SFRM1200"/>
          <w:kern w:val="0"/>
          <w:sz w:val="24"/>
          <w:szCs w:val="24"/>
        </w:rPr>
        <w:t>24-1-R-5</w:t>
      </w:r>
    </w:p>
    <w:p w14:paraId="75D2AA48" w14:textId="77777777" w:rsidR="005F035B" w:rsidRDefault="005F035B" w:rsidP="005F035B">
      <w:pPr>
        <w:bidi w:val="0"/>
      </w:pPr>
    </w:p>
    <w:p w14:paraId="796DEEC3" w14:textId="1B6CBA1D" w:rsidR="006E064A" w:rsidRPr="006E064A" w:rsidRDefault="00C6597A" w:rsidP="004072C0">
      <w:pPr>
        <w:bidi w:val="0"/>
        <w:jc w:val="center"/>
        <w:rPr>
          <w:rFonts w:asciiTheme="minorBidi" w:hAnsiTheme="minorBidi"/>
          <w:sz w:val="24"/>
          <w:szCs w:val="24"/>
          <w:rtl/>
        </w:rPr>
      </w:pPr>
      <w:r w:rsidRPr="006E064A">
        <w:rPr>
          <w:rFonts w:asciiTheme="minorBidi" w:hAnsiTheme="minorBidi"/>
          <w:sz w:val="24"/>
          <w:szCs w:val="24"/>
        </w:rPr>
        <w:t>Basel Kabia</w:t>
      </w:r>
      <w:r>
        <w:rPr>
          <w:rFonts w:asciiTheme="minorBidi" w:hAnsiTheme="minorBidi"/>
          <w:sz w:val="24"/>
          <w:szCs w:val="24"/>
        </w:rPr>
        <w:t xml:space="preserve">, </w:t>
      </w:r>
      <w:r w:rsidR="006E064A" w:rsidRPr="006E064A">
        <w:rPr>
          <w:rFonts w:asciiTheme="minorBidi" w:hAnsiTheme="minorBidi"/>
          <w:sz w:val="24"/>
          <w:szCs w:val="24"/>
        </w:rPr>
        <w:t>Mohammed Khatib</w:t>
      </w:r>
    </w:p>
    <w:p w14:paraId="6AD6B546" w14:textId="77777777" w:rsidR="007010F0" w:rsidRDefault="007010F0" w:rsidP="007010F0">
      <w:pPr>
        <w:bidi w:val="0"/>
        <w:rPr>
          <w:rFonts w:asciiTheme="minorBidi" w:hAnsiTheme="minorBidi"/>
          <w:sz w:val="24"/>
          <w:szCs w:val="24"/>
        </w:rPr>
      </w:pPr>
    </w:p>
    <w:p w14:paraId="5DB33E27" w14:textId="77777777" w:rsidR="007010F0" w:rsidRDefault="007010F0" w:rsidP="007010F0">
      <w:pPr>
        <w:bidi w:val="0"/>
        <w:rPr>
          <w:rFonts w:asciiTheme="minorBidi" w:hAnsiTheme="minorBidi"/>
          <w:sz w:val="24"/>
          <w:szCs w:val="24"/>
        </w:rPr>
      </w:pPr>
    </w:p>
    <w:p w14:paraId="61F5FD2E" w14:textId="77777777" w:rsidR="007010F0" w:rsidRDefault="007010F0" w:rsidP="007010F0">
      <w:pPr>
        <w:bidi w:val="0"/>
        <w:rPr>
          <w:rFonts w:asciiTheme="minorBidi" w:hAnsiTheme="minorBidi"/>
          <w:sz w:val="24"/>
          <w:szCs w:val="24"/>
        </w:rPr>
      </w:pPr>
    </w:p>
    <w:p w14:paraId="28AAFB2E" w14:textId="77777777" w:rsidR="007010F0" w:rsidRDefault="007010F0" w:rsidP="007010F0">
      <w:pPr>
        <w:bidi w:val="0"/>
        <w:rPr>
          <w:rFonts w:asciiTheme="minorBidi" w:hAnsiTheme="minorBidi"/>
          <w:sz w:val="24"/>
          <w:szCs w:val="24"/>
        </w:rPr>
      </w:pPr>
    </w:p>
    <w:p w14:paraId="4C863D9D" w14:textId="77777777" w:rsidR="007010F0" w:rsidRDefault="007010F0" w:rsidP="007010F0">
      <w:pPr>
        <w:bidi w:val="0"/>
        <w:rPr>
          <w:rFonts w:asciiTheme="minorBidi" w:hAnsiTheme="minorBidi"/>
          <w:sz w:val="24"/>
          <w:szCs w:val="24"/>
        </w:rPr>
      </w:pPr>
    </w:p>
    <w:p w14:paraId="6858EB69" w14:textId="77777777" w:rsidR="002B0CB9" w:rsidRDefault="002B0CB9" w:rsidP="005F035B">
      <w:pPr>
        <w:jc w:val="center"/>
        <w:rPr>
          <w:rFonts w:asciiTheme="minorBidi" w:hAnsiTheme="minorBidi"/>
          <w:sz w:val="24"/>
          <w:szCs w:val="24"/>
        </w:rPr>
      </w:pPr>
      <w:r w:rsidRPr="002B0CB9">
        <w:rPr>
          <w:rFonts w:asciiTheme="minorBidi" w:hAnsiTheme="minorBidi"/>
          <w:sz w:val="24"/>
          <w:szCs w:val="24"/>
        </w:rPr>
        <w:t xml:space="preserve">Supervisors: Dr. </w:t>
      </w:r>
      <w:proofErr w:type="spellStart"/>
      <w:r w:rsidRPr="002B0CB9">
        <w:rPr>
          <w:rFonts w:asciiTheme="minorBidi" w:hAnsiTheme="minorBidi"/>
          <w:sz w:val="24"/>
          <w:szCs w:val="24"/>
        </w:rPr>
        <w:t>Anat</w:t>
      </w:r>
      <w:proofErr w:type="spellEnd"/>
      <w:r w:rsidRPr="002B0CB9">
        <w:rPr>
          <w:rFonts w:asciiTheme="minorBidi" w:hAnsiTheme="minorBidi"/>
          <w:sz w:val="24"/>
          <w:szCs w:val="24"/>
        </w:rPr>
        <w:t xml:space="preserve"> </w:t>
      </w:r>
      <w:proofErr w:type="spellStart"/>
      <w:r w:rsidRPr="002B0CB9">
        <w:rPr>
          <w:rFonts w:asciiTheme="minorBidi" w:hAnsiTheme="minorBidi"/>
          <w:sz w:val="24"/>
          <w:szCs w:val="24"/>
        </w:rPr>
        <w:t>Dahan</w:t>
      </w:r>
      <w:proofErr w:type="spellEnd"/>
      <w:r w:rsidRPr="002B0CB9">
        <w:rPr>
          <w:rFonts w:asciiTheme="minorBidi" w:hAnsiTheme="minorBidi"/>
          <w:sz w:val="24"/>
          <w:szCs w:val="24"/>
        </w:rPr>
        <w:t xml:space="preserve">, Dr. </w:t>
      </w:r>
      <w:proofErr w:type="spellStart"/>
      <w:r w:rsidRPr="002B0CB9">
        <w:rPr>
          <w:rFonts w:asciiTheme="minorBidi" w:hAnsiTheme="minorBidi"/>
          <w:sz w:val="24"/>
          <w:szCs w:val="24"/>
        </w:rPr>
        <w:t>Samah</w:t>
      </w:r>
      <w:proofErr w:type="spellEnd"/>
      <w:r w:rsidRPr="002B0CB9">
        <w:rPr>
          <w:rFonts w:asciiTheme="minorBidi" w:hAnsiTheme="minorBidi"/>
          <w:sz w:val="24"/>
          <w:szCs w:val="24"/>
        </w:rPr>
        <w:t xml:space="preserve"> Idrees-</w:t>
      </w:r>
      <w:proofErr w:type="spellStart"/>
      <w:r w:rsidRPr="002B0CB9">
        <w:rPr>
          <w:rFonts w:asciiTheme="minorBidi" w:hAnsiTheme="minorBidi"/>
          <w:sz w:val="24"/>
          <w:szCs w:val="24"/>
        </w:rPr>
        <w:t>Ghazawi</w:t>
      </w:r>
      <w:proofErr w:type="spellEnd"/>
    </w:p>
    <w:p w14:paraId="1DF91714" w14:textId="77777777" w:rsidR="002B0CB9" w:rsidRDefault="002B0CB9" w:rsidP="005F035B">
      <w:pPr>
        <w:jc w:val="center"/>
        <w:rPr>
          <w:rFonts w:asciiTheme="minorBidi" w:hAnsiTheme="minorBidi"/>
          <w:sz w:val="24"/>
          <w:szCs w:val="24"/>
        </w:rPr>
      </w:pPr>
    </w:p>
    <w:p w14:paraId="5F749A0D" w14:textId="77777777" w:rsidR="002B0CB9" w:rsidRDefault="002B0CB9" w:rsidP="005F035B">
      <w:pPr>
        <w:jc w:val="center"/>
        <w:rPr>
          <w:rFonts w:asciiTheme="minorBidi" w:hAnsiTheme="minorBidi"/>
          <w:sz w:val="24"/>
          <w:szCs w:val="24"/>
        </w:rPr>
      </w:pPr>
    </w:p>
    <w:p w14:paraId="1253D19B" w14:textId="77777777" w:rsidR="002B0CB9" w:rsidRDefault="002B0CB9" w:rsidP="005F035B">
      <w:pPr>
        <w:jc w:val="center"/>
        <w:rPr>
          <w:rFonts w:asciiTheme="minorBidi" w:hAnsiTheme="minorBidi"/>
          <w:b/>
          <w:bCs/>
          <w:kern w:val="0"/>
          <w:sz w:val="28"/>
          <w:szCs w:val="28"/>
        </w:rPr>
      </w:pPr>
    </w:p>
    <w:p w14:paraId="4E9E47A2" w14:textId="2865E6ED" w:rsidR="005F035B" w:rsidRPr="00392CB2" w:rsidRDefault="005F035B" w:rsidP="005F035B">
      <w:pPr>
        <w:jc w:val="center"/>
        <w:rPr>
          <w:rFonts w:asciiTheme="minorBidi" w:hAnsiTheme="minorBidi"/>
          <w:b/>
          <w:bCs/>
          <w:sz w:val="28"/>
          <w:szCs w:val="28"/>
          <w:rtl/>
        </w:rPr>
      </w:pPr>
      <w:r w:rsidRPr="00392CB2">
        <w:rPr>
          <w:rFonts w:asciiTheme="minorBidi" w:hAnsiTheme="minorBidi"/>
          <w:b/>
          <w:bCs/>
          <w:kern w:val="0"/>
          <w:sz w:val="28"/>
          <w:szCs w:val="28"/>
        </w:rPr>
        <w:lastRenderedPageBreak/>
        <w:t>Table of Contents</w:t>
      </w:r>
    </w:p>
    <w:p w14:paraId="292EF79B" w14:textId="77777777" w:rsidR="005F035B" w:rsidRPr="009C7FA0" w:rsidRDefault="005F035B" w:rsidP="005B0806">
      <w:pPr>
        <w:bidi w:val="0"/>
        <w:spacing w:line="240" w:lineRule="auto"/>
        <w:rPr>
          <w:sz w:val="24"/>
          <w:szCs w:val="24"/>
        </w:rPr>
      </w:pPr>
    </w:p>
    <w:p w14:paraId="09DDC26A" w14:textId="6AEE7BBB" w:rsidR="005F035B" w:rsidRPr="009C7FA0" w:rsidRDefault="005F035B" w:rsidP="00D57692">
      <w:pPr>
        <w:bidi w:val="0"/>
        <w:spacing w:line="240" w:lineRule="auto"/>
        <w:ind w:left="720"/>
        <w:rPr>
          <w:rFonts w:asciiTheme="minorBidi" w:hAnsiTheme="minorBidi"/>
          <w:sz w:val="24"/>
          <w:szCs w:val="24"/>
          <w:rtl/>
        </w:rPr>
      </w:pPr>
      <w:r w:rsidRPr="009C7FA0">
        <w:rPr>
          <w:rFonts w:asciiTheme="minorBidi" w:hAnsiTheme="minorBidi"/>
          <w:sz w:val="24"/>
          <w:szCs w:val="24"/>
        </w:rPr>
        <w:t>1</w:t>
      </w:r>
      <w:r w:rsidR="00D57692" w:rsidRPr="009C7FA0">
        <w:rPr>
          <w:rFonts w:asciiTheme="minorBidi" w:hAnsiTheme="minorBidi"/>
          <w:sz w:val="24"/>
          <w:szCs w:val="24"/>
        </w:rPr>
        <w:t xml:space="preserve"> </w:t>
      </w:r>
      <w:r w:rsidRPr="009C7FA0">
        <w:rPr>
          <w:rFonts w:asciiTheme="minorBidi" w:hAnsiTheme="minorBidi"/>
          <w:sz w:val="24"/>
          <w:szCs w:val="24"/>
        </w:rPr>
        <w:t xml:space="preserve"> Introduction</w:t>
      </w:r>
      <w:r w:rsidR="005B0806" w:rsidRPr="009C7FA0">
        <w:rPr>
          <w:rFonts w:asciiTheme="minorBidi" w:hAnsiTheme="minorBidi"/>
          <w:kern w:val="0"/>
          <w:sz w:val="24"/>
          <w:szCs w:val="24"/>
        </w:rPr>
        <w:t xml:space="preserve">. . . . . . . . . . . . . . . . . . . . . . . . . . . . . . . . . . .      </w:t>
      </w:r>
      <w:r w:rsidR="00D57692" w:rsidRPr="009C7FA0">
        <w:rPr>
          <w:rFonts w:asciiTheme="minorBidi" w:hAnsiTheme="minorBidi"/>
          <w:kern w:val="0"/>
          <w:sz w:val="24"/>
          <w:szCs w:val="24"/>
        </w:rPr>
        <w:t xml:space="preserve"> </w:t>
      </w:r>
      <w:r w:rsidR="001F7844" w:rsidRPr="009C7FA0">
        <w:rPr>
          <w:rFonts w:asciiTheme="minorBidi" w:hAnsiTheme="minorBidi"/>
          <w:kern w:val="0"/>
          <w:sz w:val="24"/>
          <w:szCs w:val="24"/>
        </w:rPr>
        <w:t>3</w:t>
      </w:r>
    </w:p>
    <w:p w14:paraId="3AC0580D" w14:textId="7FFECE13" w:rsidR="00D57692" w:rsidRPr="009C7FA0" w:rsidRDefault="005F035B" w:rsidP="00D57692">
      <w:pPr>
        <w:bidi w:val="0"/>
        <w:spacing w:before="100" w:beforeAutospacing="1" w:after="100" w:afterAutospacing="1" w:line="240" w:lineRule="auto"/>
        <w:ind w:left="720"/>
        <w:rPr>
          <w:rFonts w:asciiTheme="minorBidi" w:eastAsia="Times New Roman" w:hAnsiTheme="minorBidi"/>
          <w:color w:val="1F1F1F"/>
          <w:kern w:val="0"/>
          <w:sz w:val="24"/>
          <w:szCs w:val="24"/>
          <w14:ligatures w14:val="none"/>
        </w:rPr>
      </w:pPr>
      <w:r w:rsidRPr="009C7FA0">
        <w:rPr>
          <w:rFonts w:asciiTheme="minorBidi" w:eastAsia="Times New Roman" w:hAnsiTheme="minorBidi"/>
          <w:color w:val="1F1F1F"/>
          <w:kern w:val="0"/>
          <w:sz w:val="24"/>
          <w:szCs w:val="24"/>
          <w14:ligatures w14:val="none"/>
        </w:rPr>
        <w:t xml:space="preserve">2  </w:t>
      </w:r>
      <w:bookmarkStart w:id="0" w:name="_Hlk167371661"/>
      <w:r w:rsidRPr="009C7FA0">
        <w:rPr>
          <w:rFonts w:asciiTheme="minorBidi" w:eastAsia="Times New Roman" w:hAnsiTheme="minorBidi"/>
          <w:color w:val="1F1F1F"/>
          <w:kern w:val="0"/>
          <w:sz w:val="24"/>
          <w:szCs w:val="24"/>
          <w14:ligatures w14:val="none"/>
        </w:rPr>
        <w:t>Analysis of EEG Signals</w:t>
      </w:r>
      <w:bookmarkEnd w:id="0"/>
      <w:r w:rsidRPr="009C7FA0">
        <w:rPr>
          <w:rFonts w:asciiTheme="minorBidi" w:hAnsiTheme="minorBidi"/>
          <w:kern w:val="0"/>
          <w:sz w:val="24"/>
          <w:szCs w:val="24"/>
        </w:rPr>
        <w:t xml:space="preserve">. . . . . . . . . . . . . . . . . . . . . . . . . </w:t>
      </w:r>
      <w:r w:rsidR="005B0806" w:rsidRPr="009C7FA0">
        <w:rPr>
          <w:rFonts w:asciiTheme="minorBidi" w:hAnsiTheme="minorBidi"/>
          <w:kern w:val="0"/>
          <w:sz w:val="24"/>
          <w:szCs w:val="24"/>
        </w:rPr>
        <w:t xml:space="preserve">  </w:t>
      </w:r>
      <w:r w:rsidR="00D57692"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001F7844" w:rsidRPr="009C7FA0">
        <w:rPr>
          <w:rFonts w:asciiTheme="minorBidi" w:hAnsiTheme="minorBidi"/>
          <w:kern w:val="0"/>
          <w:sz w:val="24"/>
          <w:szCs w:val="24"/>
        </w:rPr>
        <w:t>4</w:t>
      </w:r>
    </w:p>
    <w:p w14:paraId="713DCC45" w14:textId="3AF44E52" w:rsidR="00D57692" w:rsidRPr="009C7FA0" w:rsidRDefault="005F035B" w:rsidP="00D57692">
      <w:pPr>
        <w:bidi w:val="0"/>
        <w:spacing w:line="240" w:lineRule="auto"/>
        <w:ind w:left="720"/>
        <w:rPr>
          <w:rFonts w:asciiTheme="minorBidi" w:hAnsiTheme="minorBidi"/>
          <w:sz w:val="24"/>
          <w:szCs w:val="24"/>
        </w:rPr>
      </w:pPr>
      <w:proofErr w:type="gramStart"/>
      <w:r w:rsidRPr="009C7FA0">
        <w:rPr>
          <w:rFonts w:asciiTheme="minorBidi" w:hAnsiTheme="minorBidi"/>
          <w:color w:val="0D0D0D"/>
          <w:sz w:val="24"/>
          <w:szCs w:val="24"/>
          <w:shd w:val="clear" w:color="auto" w:fill="FFFFFF"/>
        </w:rPr>
        <w:t>3  Dataset</w:t>
      </w:r>
      <w:proofErr w:type="gramEnd"/>
      <w:r w:rsidRPr="009C7FA0">
        <w:rPr>
          <w:rFonts w:asciiTheme="minorBidi" w:hAnsiTheme="minorBidi"/>
          <w:color w:val="0D0D0D"/>
          <w:sz w:val="24"/>
          <w:szCs w:val="24"/>
          <w:shd w:val="clear" w:color="auto" w:fill="FFFFFF"/>
        </w:rPr>
        <w:t xml:space="preserve"> and Methods Overview</w:t>
      </w:r>
      <w:r w:rsidRPr="009C7FA0">
        <w:rPr>
          <w:rFonts w:asciiTheme="minorBidi" w:hAnsiTheme="minorBidi"/>
          <w:kern w:val="0"/>
          <w:sz w:val="24"/>
          <w:szCs w:val="24"/>
        </w:rPr>
        <w:t>. . . . .</w:t>
      </w:r>
      <w:r w:rsidR="00010235" w:rsidRPr="009C7FA0">
        <w:rPr>
          <w:rFonts w:asciiTheme="minorBidi" w:hAnsiTheme="minorBidi" w:hint="cs"/>
          <w:kern w:val="0"/>
          <w:sz w:val="24"/>
          <w:szCs w:val="24"/>
          <w:rtl/>
          <w:lang w:bidi="ar-SA"/>
        </w:rPr>
        <w:t xml:space="preserve"> </w:t>
      </w:r>
      <w:r w:rsidRPr="009C7FA0">
        <w:rPr>
          <w:rFonts w:asciiTheme="minorBidi" w:hAnsiTheme="minorBidi"/>
          <w:kern w:val="0"/>
          <w:sz w:val="24"/>
          <w:szCs w:val="24"/>
        </w:rPr>
        <w:t xml:space="preserve">. . . . . . . . . . . . . . </w:t>
      </w:r>
      <w:r w:rsidR="001F7844"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00D57692"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001F7844" w:rsidRPr="009C7FA0">
        <w:rPr>
          <w:rFonts w:asciiTheme="minorBidi" w:hAnsiTheme="minorBidi"/>
          <w:kern w:val="0"/>
          <w:sz w:val="24"/>
          <w:szCs w:val="24"/>
        </w:rPr>
        <w:t>5</w:t>
      </w:r>
    </w:p>
    <w:p w14:paraId="24FCB4E0" w14:textId="0203F633" w:rsidR="005F035B" w:rsidRPr="009C7FA0" w:rsidRDefault="005F035B" w:rsidP="00D57692">
      <w:pPr>
        <w:bidi w:val="0"/>
        <w:spacing w:line="240" w:lineRule="auto"/>
        <w:ind w:left="720"/>
        <w:rPr>
          <w:rFonts w:asciiTheme="minorBidi" w:hAnsiTheme="minorBidi"/>
          <w:sz w:val="24"/>
          <w:szCs w:val="24"/>
          <w:rtl/>
        </w:rPr>
      </w:pPr>
      <w:proofErr w:type="gramStart"/>
      <w:r w:rsidRPr="009C7FA0">
        <w:rPr>
          <w:rFonts w:asciiTheme="minorBidi" w:hAnsiTheme="minorBidi"/>
          <w:color w:val="1F1F1F"/>
          <w:sz w:val="24"/>
          <w:szCs w:val="24"/>
        </w:rPr>
        <w:t>4  Computational</w:t>
      </w:r>
      <w:proofErr w:type="gramEnd"/>
      <w:r w:rsidRPr="009C7FA0">
        <w:rPr>
          <w:rFonts w:asciiTheme="minorBidi" w:hAnsiTheme="minorBidi"/>
          <w:color w:val="1F1F1F"/>
          <w:sz w:val="24"/>
          <w:szCs w:val="24"/>
        </w:rPr>
        <w:t xml:space="preserve"> Biology</w:t>
      </w:r>
      <w:r w:rsidR="004072C0" w:rsidRPr="009C7FA0">
        <w:rPr>
          <w:rFonts w:asciiTheme="minorBidi" w:hAnsiTheme="minorBidi"/>
          <w:color w:val="1F1F1F"/>
          <w:sz w:val="24"/>
          <w:szCs w:val="24"/>
        </w:rPr>
        <w:t xml:space="preserve"> and </w:t>
      </w:r>
      <w:proofErr w:type="spellStart"/>
      <w:r w:rsidR="004072C0" w:rsidRPr="009C7FA0">
        <w:rPr>
          <w:rFonts w:asciiTheme="minorBidi" w:hAnsiTheme="minorBidi"/>
          <w:color w:val="000000" w:themeColor="text1"/>
          <w:sz w:val="24"/>
          <w:szCs w:val="24"/>
        </w:rPr>
        <w:t>Stringology</w:t>
      </w:r>
      <w:proofErr w:type="spellEnd"/>
      <w:r w:rsidRPr="009C7FA0">
        <w:rPr>
          <w:rFonts w:asciiTheme="minorBidi" w:hAnsiTheme="minorBidi"/>
          <w:color w:val="1F1F1F"/>
          <w:sz w:val="24"/>
          <w:szCs w:val="24"/>
        </w:rPr>
        <w:t xml:space="preserve"> in EEG Analysis</w:t>
      </w:r>
      <w:r w:rsidR="009C7FA0">
        <w:rPr>
          <w:rFonts w:asciiTheme="minorBidi" w:hAnsiTheme="minorBidi"/>
          <w:kern w:val="0"/>
          <w:sz w:val="24"/>
          <w:szCs w:val="24"/>
        </w:rPr>
        <w:t>….. 7</w:t>
      </w:r>
    </w:p>
    <w:p w14:paraId="41C03517" w14:textId="0C5AC62B" w:rsidR="005F035B" w:rsidRPr="009C7FA0" w:rsidRDefault="00B63B7B" w:rsidP="00D57692">
      <w:pPr>
        <w:bidi w:val="0"/>
        <w:spacing w:before="100" w:beforeAutospacing="1" w:after="0" w:line="240" w:lineRule="auto"/>
        <w:ind w:left="1440"/>
        <w:rPr>
          <w:rFonts w:asciiTheme="minorBidi" w:eastAsia="Times New Roman" w:hAnsiTheme="minorBidi"/>
          <w:color w:val="000000" w:themeColor="text1"/>
          <w:kern w:val="0"/>
          <w:sz w:val="24"/>
          <w:szCs w:val="24"/>
          <w14:ligatures w14:val="none"/>
        </w:rPr>
      </w:pPr>
      <w:proofErr w:type="gramStart"/>
      <w:r w:rsidRPr="009C7FA0">
        <w:rPr>
          <w:rFonts w:asciiTheme="minorBidi" w:eastAsia="Times New Roman" w:hAnsiTheme="minorBidi"/>
          <w:color w:val="000000" w:themeColor="text1"/>
          <w:kern w:val="0"/>
          <w:sz w:val="24"/>
          <w:szCs w:val="24"/>
          <w14:ligatures w14:val="none"/>
        </w:rPr>
        <w:t>4</w:t>
      </w:r>
      <w:r w:rsidR="005F035B" w:rsidRPr="009C7FA0">
        <w:rPr>
          <w:rFonts w:asciiTheme="minorBidi" w:eastAsia="Times New Roman" w:hAnsiTheme="minorBidi"/>
          <w:color w:val="000000" w:themeColor="text1"/>
          <w:kern w:val="0"/>
          <w:sz w:val="24"/>
          <w:szCs w:val="24"/>
          <w14:ligatures w14:val="none"/>
        </w:rPr>
        <w:t>.1  BLAST</w:t>
      </w:r>
      <w:proofErr w:type="gramEnd"/>
      <w:r w:rsidR="005F035B" w:rsidRPr="009C7FA0">
        <w:rPr>
          <w:rFonts w:asciiTheme="minorBidi" w:hAnsiTheme="minorBidi"/>
          <w:kern w:val="0"/>
          <w:sz w:val="24"/>
          <w:szCs w:val="24"/>
        </w:rPr>
        <w:t xml:space="preserve">. . . . . . . . . . . . . . . . . . . . . . . . . . . . . . . . . </w:t>
      </w:r>
      <w:r w:rsidR="00D57692"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001F7844" w:rsidRPr="009C7FA0">
        <w:rPr>
          <w:rFonts w:asciiTheme="minorBidi" w:hAnsiTheme="minorBidi"/>
          <w:kern w:val="0"/>
          <w:sz w:val="24"/>
          <w:szCs w:val="24"/>
        </w:rPr>
        <w:t>8</w:t>
      </w:r>
    </w:p>
    <w:p w14:paraId="05C188B4" w14:textId="41A259C6" w:rsidR="005F035B" w:rsidRPr="009C7FA0" w:rsidRDefault="00B63B7B" w:rsidP="00D57692">
      <w:pPr>
        <w:bidi w:val="0"/>
        <w:spacing w:before="100" w:beforeAutospacing="1" w:after="100" w:afterAutospacing="1" w:line="240" w:lineRule="auto"/>
        <w:ind w:left="1440"/>
        <w:rPr>
          <w:rFonts w:asciiTheme="minorBidi" w:eastAsia="Times New Roman" w:hAnsiTheme="minorBidi"/>
          <w:color w:val="000000" w:themeColor="text1"/>
          <w:kern w:val="0"/>
          <w:sz w:val="24"/>
          <w:szCs w:val="24"/>
          <w14:ligatures w14:val="none"/>
        </w:rPr>
      </w:pPr>
      <w:proofErr w:type="gramStart"/>
      <w:r w:rsidRPr="009C7FA0">
        <w:rPr>
          <w:rFonts w:asciiTheme="minorBidi" w:eastAsia="Times New Roman" w:hAnsiTheme="minorBidi"/>
          <w:color w:val="000000" w:themeColor="text1"/>
          <w:kern w:val="0"/>
          <w:sz w:val="24"/>
          <w:szCs w:val="24"/>
          <w14:ligatures w14:val="none"/>
        </w:rPr>
        <w:t>4</w:t>
      </w:r>
      <w:r w:rsidR="005F035B" w:rsidRPr="009C7FA0">
        <w:rPr>
          <w:rFonts w:asciiTheme="minorBidi" w:eastAsia="Times New Roman" w:hAnsiTheme="minorBidi"/>
          <w:color w:val="000000" w:themeColor="text1"/>
          <w:kern w:val="0"/>
          <w:sz w:val="24"/>
          <w:szCs w:val="24"/>
          <w14:ligatures w14:val="none"/>
        </w:rPr>
        <w:t>.2  AVID</w:t>
      </w:r>
      <w:proofErr w:type="gramEnd"/>
      <w:r w:rsidR="005F035B" w:rsidRPr="009C7FA0">
        <w:rPr>
          <w:rFonts w:asciiTheme="minorBidi" w:eastAsia="Times New Roman" w:hAnsiTheme="minorBidi"/>
          <w:color w:val="000000" w:themeColor="text1"/>
          <w:kern w:val="0"/>
          <w:sz w:val="24"/>
          <w:szCs w:val="24"/>
          <w14:ligatures w14:val="none"/>
        </w:rPr>
        <w:t xml:space="preserve"> </w:t>
      </w:r>
      <w:r w:rsidR="005F035B" w:rsidRPr="009C7FA0">
        <w:rPr>
          <w:rFonts w:asciiTheme="minorBidi" w:hAnsiTheme="minorBidi"/>
          <w:kern w:val="0"/>
          <w:sz w:val="24"/>
          <w:szCs w:val="24"/>
        </w:rPr>
        <w:t xml:space="preserve">. . . . . . . . . . . . . . . . . . . . . . . . . . . . . . . . . .  </w:t>
      </w:r>
      <w:r w:rsidR="005B0806" w:rsidRPr="009C7FA0">
        <w:rPr>
          <w:rFonts w:asciiTheme="minorBidi" w:hAnsiTheme="minorBidi"/>
          <w:kern w:val="0"/>
          <w:sz w:val="24"/>
          <w:szCs w:val="24"/>
        </w:rPr>
        <w:t xml:space="preserve"> </w:t>
      </w:r>
      <w:r w:rsidR="00D57692"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001F7844" w:rsidRPr="009C7FA0">
        <w:rPr>
          <w:rFonts w:asciiTheme="minorBidi" w:hAnsiTheme="minorBidi"/>
          <w:kern w:val="0"/>
          <w:sz w:val="24"/>
          <w:szCs w:val="24"/>
        </w:rPr>
        <w:t>9</w:t>
      </w:r>
    </w:p>
    <w:p w14:paraId="6CA61098" w14:textId="1D6187C5" w:rsidR="005F035B" w:rsidRPr="009C7FA0" w:rsidRDefault="00B63B7B" w:rsidP="00D57692">
      <w:pPr>
        <w:bidi w:val="0"/>
        <w:spacing w:before="100" w:beforeAutospacing="1" w:after="100" w:afterAutospacing="1" w:line="240" w:lineRule="auto"/>
        <w:ind w:left="1440"/>
        <w:rPr>
          <w:rFonts w:asciiTheme="minorBidi" w:eastAsia="Times New Roman" w:hAnsiTheme="minorBidi"/>
          <w:color w:val="000000" w:themeColor="text1"/>
          <w:kern w:val="0"/>
          <w:sz w:val="24"/>
          <w:szCs w:val="24"/>
          <w14:ligatures w14:val="none"/>
        </w:rPr>
      </w:pPr>
      <w:proofErr w:type="gramStart"/>
      <w:r w:rsidRPr="009C7FA0">
        <w:rPr>
          <w:rFonts w:asciiTheme="minorBidi" w:eastAsia="Times New Roman" w:hAnsiTheme="minorBidi"/>
          <w:color w:val="000000" w:themeColor="text1"/>
          <w:kern w:val="0"/>
          <w:sz w:val="24"/>
          <w:szCs w:val="24"/>
          <w14:ligatures w14:val="none"/>
        </w:rPr>
        <w:t>4</w:t>
      </w:r>
      <w:r w:rsidR="005F035B" w:rsidRPr="009C7FA0">
        <w:rPr>
          <w:rFonts w:asciiTheme="minorBidi" w:eastAsia="Times New Roman" w:hAnsiTheme="minorBidi"/>
          <w:color w:val="000000" w:themeColor="text1"/>
          <w:kern w:val="0"/>
          <w:sz w:val="24"/>
          <w:szCs w:val="24"/>
          <w14:ligatures w14:val="none"/>
        </w:rPr>
        <w:t>.3  Order</w:t>
      </w:r>
      <w:proofErr w:type="gramEnd"/>
      <w:r w:rsidR="005F035B" w:rsidRPr="009C7FA0">
        <w:rPr>
          <w:rFonts w:asciiTheme="minorBidi" w:eastAsia="Times New Roman" w:hAnsiTheme="minorBidi"/>
          <w:color w:val="000000" w:themeColor="text1"/>
          <w:kern w:val="0"/>
          <w:sz w:val="24"/>
          <w:szCs w:val="24"/>
          <w14:ligatures w14:val="none"/>
        </w:rPr>
        <w:t xml:space="preserve"> preserving matching</w:t>
      </w:r>
      <w:r w:rsidR="005F035B" w:rsidRPr="009C7FA0">
        <w:rPr>
          <w:rFonts w:asciiTheme="minorBidi" w:hAnsiTheme="minorBidi"/>
          <w:kern w:val="0"/>
          <w:sz w:val="24"/>
          <w:szCs w:val="24"/>
        </w:rPr>
        <w:t xml:space="preserve">. . . . . . . . . . . . . . . . . . </w:t>
      </w:r>
      <w:r w:rsidR="005B0806" w:rsidRPr="009C7FA0">
        <w:rPr>
          <w:rFonts w:asciiTheme="minorBidi" w:hAnsiTheme="minorBidi"/>
          <w:kern w:val="0"/>
          <w:sz w:val="24"/>
          <w:szCs w:val="24"/>
        </w:rPr>
        <w:t xml:space="preserve"> </w:t>
      </w:r>
      <w:r w:rsidR="00D57692"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001F7844" w:rsidRPr="009C7FA0">
        <w:rPr>
          <w:rFonts w:asciiTheme="minorBidi" w:hAnsiTheme="minorBidi"/>
          <w:kern w:val="0"/>
          <w:sz w:val="24"/>
          <w:szCs w:val="24"/>
        </w:rPr>
        <w:t>9</w:t>
      </w:r>
    </w:p>
    <w:p w14:paraId="39D781B1" w14:textId="1F174270" w:rsidR="005F035B" w:rsidRPr="009C7FA0" w:rsidRDefault="00B63B7B" w:rsidP="00D57692">
      <w:pPr>
        <w:bidi w:val="0"/>
        <w:spacing w:line="240" w:lineRule="auto"/>
        <w:ind w:left="720"/>
        <w:rPr>
          <w:rFonts w:asciiTheme="minorBidi" w:hAnsiTheme="minorBidi"/>
          <w:sz w:val="24"/>
          <w:szCs w:val="24"/>
        </w:rPr>
      </w:pPr>
      <w:r w:rsidRPr="009C7FA0">
        <w:rPr>
          <w:rFonts w:asciiTheme="minorBidi" w:hAnsiTheme="minorBidi"/>
          <w:sz w:val="24"/>
          <w:szCs w:val="24"/>
        </w:rPr>
        <w:t xml:space="preserve"> </w:t>
      </w:r>
      <w:proofErr w:type="gramStart"/>
      <w:r w:rsidRPr="009C7FA0">
        <w:rPr>
          <w:rFonts w:asciiTheme="minorBidi" w:hAnsiTheme="minorBidi"/>
          <w:sz w:val="24"/>
          <w:szCs w:val="24"/>
        </w:rPr>
        <w:t>5</w:t>
      </w:r>
      <w:r w:rsidR="005F035B" w:rsidRPr="009C7FA0">
        <w:rPr>
          <w:rFonts w:asciiTheme="minorBidi" w:hAnsiTheme="minorBidi"/>
          <w:sz w:val="24"/>
          <w:szCs w:val="24"/>
        </w:rPr>
        <w:t xml:space="preserve">  Requirements</w:t>
      </w:r>
      <w:proofErr w:type="gramEnd"/>
      <w:r w:rsidR="005F035B" w:rsidRPr="009C7FA0">
        <w:rPr>
          <w:rFonts w:asciiTheme="minorBidi" w:hAnsiTheme="minorBidi"/>
          <w:sz w:val="24"/>
          <w:szCs w:val="24"/>
        </w:rPr>
        <w:t xml:space="preserve"> (Functional and Non-functional)</w:t>
      </w:r>
      <w:r w:rsidR="009C7FA0">
        <w:rPr>
          <w:rFonts w:asciiTheme="minorBidi" w:hAnsiTheme="minorBidi"/>
          <w:kern w:val="0"/>
          <w:sz w:val="24"/>
          <w:szCs w:val="24"/>
        </w:rPr>
        <w:t xml:space="preserve"> </w:t>
      </w:r>
      <w:r w:rsidR="005F035B" w:rsidRPr="009C7FA0">
        <w:rPr>
          <w:rFonts w:asciiTheme="minorBidi" w:hAnsiTheme="minorBidi"/>
          <w:kern w:val="0"/>
          <w:sz w:val="24"/>
          <w:szCs w:val="24"/>
        </w:rPr>
        <w:t>. . . . . .</w:t>
      </w:r>
      <w:r w:rsidR="009C7FA0">
        <w:rPr>
          <w:rFonts w:asciiTheme="minorBidi" w:hAnsiTheme="minorBidi"/>
          <w:kern w:val="0"/>
          <w:sz w:val="24"/>
          <w:szCs w:val="24"/>
        </w:rPr>
        <w:t xml:space="preserve"> . . .</w:t>
      </w:r>
      <w:r w:rsidR="001F7844" w:rsidRPr="009C7FA0">
        <w:rPr>
          <w:rFonts w:asciiTheme="minorBidi" w:hAnsiTheme="minorBidi"/>
          <w:kern w:val="0"/>
          <w:sz w:val="24"/>
          <w:szCs w:val="24"/>
        </w:rPr>
        <w:t xml:space="preserve"> </w:t>
      </w:r>
      <w:r w:rsidRPr="009C7FA0">
        <w:rPr>
          <w:rFonts w:asciiTheme="minorBidi" w:hAnsiTheme="minorBidi"/>
          <w:kern w:val="0"/>
          <w:sz w:val="24"/>
          <w:szCs w:val="24"/>
        </w:rPr>
        <w:t xml:space="preserve"> </w:t>
      </w:r>
      <w:r w:rsidR="009C7FA0" w:rsidRPr="009C7FA0">
        <w:rPr>
          <w:rFonts w:asciiTheme="minorBidi" w:hAnsiTheme="minorBidi"/>
          <w:kern w:val="0"/>
          <w:sz w:val="24"/>
          <w:szCs w:val="24"/>
        </w:rPr>
        <w:t>1</w:t>
      </w:r>
      <w:r w:rsidR="001F7844" w:rsidRPr="009C7FA0">
        <w:rPr>
          <w:rFonts w:asciiTheme="minorBidi" w:hAnsiTheme="minorBidi"/>
          <w:kern w:val="0"/>
          <w:sz w:val="24"/>
          <w:szCs w:val="24"/>
        </w:rPr>
        <w:t>1</w:t>
      </w:r>
    </w:p>
    <w:p w14:paraId="1B97417D" w14:textId="197C77A9" w:rsidR="005F035B" w:rsidRPr="009C7FA0" w:rsidRDefault="005F035B" w:rsidP="00D57692">
      <w:pPr>
        <w:bidi w:val="0"/>
        <w:spacing w:line="240" w:lineRule="auto"/>
        <w:ind w:left="720"/>
        <w:rPr>
          <w:rFonts w:asciiTheme="minorBidi" w:hAnsiTheme="minorBidi"/>
          <w:sz w:val="24"/>
          <w:szCs w:val="24"/>
        </w:rPr>
      </w:pPr>
      <w:r w:rsidRPr="009C7FA0">
        <w:rPr>
          <w:rFonts w:asciiTheme="minorBidi" w:hAnsiTheme="minorBidi"/>
          <w:sz w:val="24"/>
          <w:szCs w:val="24"/>
        </w:rPr>
        <w:t xml:space="preserve"> </w:t>
      </w:r>
      <w:proofErr w:type="gramStart"/>
      <w:r w:rsidR="00B63B7B" w:rsidRPr="009C7FA0">
        <w:rPr>
          <w:rFonts w:asciiTheme="minorBidi" w:hAnsiTheme="minorBidi"/>
          <w:sz w:val="24"/>
          <w:szCs w:val="24"/>
        </w:rPr>
        <w:t>6</w:t>
      </w:r>
      <w:r w:rsidRPr="009C7FA0">
        <w:rPr>
          <w:rFonts w:asciiTheme="minorBidi" w:hAnsiTheme="minorBidi"/>
          <w:sz w:val="24"/>
          <w:szCs w:val="24"/>
        </w:rPr>
        <w:t xml:space="preserve">  </w:t>
      </w:r>
      <w:r w:rsidRPr="009C7FA0">
        <w:rPr>
          <w:rFonts w:asciiTheme="minorBidi" w:hAnsiTheme="minorBidi"/>
          <w:kern w:val="0"/>
          <w:sz w:val="24"/>
          <w:szCs w:val="24"/>
        </w:rPr>
        <w:t>Proposed</w:t>
      </w:r>
      <w:proofErr w:type="gramEnd"/>
      <w:r w:rsidRPr="009C7FA0">
        <w:rPr>
          <w:rFonts w:asciiTheme="minorBidi" w:hAnsiTheme="minorBidi"/>
          <w:kern w:val="0"/>
          <w:sz w:val="24"/>
          <w:szCs w:val="24"/>
        </w:rPr>
        <w:t xml:space="preserve"> Research Plan. . . . . . . . . . . . . . . . . . . . . . . . . </w:t>
      </w:r>
      <w:r w:rsidR="00B63B7B" w:rsidRPr="009C7FA0">
        <w:rPr>
          <w:rFonts w:asciiTheme="minorBidi" w:hAnsiTheme="minorBidi"/>
          <w:kern w:val="0"/>
          <w:sz w:val="24"/>
          <w:szCs w:val="24"/>
        </w:rPr>
        <w:t xml:space="preserve"> </w:t>
      </w:r>
      <w:r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Pr="009C7FA0">
        <w:rPr>
          <w:rFonts w:asciiTheme="minorBidi" w:hAnsiTheme="minorBidi"/>
          <w:kern w:val="0"/>
          <w:sz w:val="24"/>
          <w:szCs w:val="24"/>
        </w:rPr>
        <w:t>1</w:t>
      </w:r>
      <w:r w:rsidR="001F7844" w:rsidRPr="009C7FA0">
        <w:rPr>
          <w:rFonts w:asciiTheme="minorBidi" w:hAnsiTheme="minorBidi"/>
          <w:kern w:val="0"/>
          <w:sz w:val="24"/>
          <w:szCs w:val="24"/>
        </w:rPr>
        <w:t>2</w:t>
      </w:r>
    </w:p>
    <w:p w14:paraId="14B81841" w14:textId="57074BE9" w:rsidR="005F035B" w:rsidRPr="009C7FA0" w:rsidRDefault="005F035B" w:rsidP="00D57692">
      <w:pPr>
        <w:bidi w:val="0"/>
        <w:spacing w:line="240" w:lineRule="auto"/>
        <w:ind w:left="720"/>
        <w:rPr>
          <w:rFonts w:asciiTheme="minorBidi" w:hAnsiTheme="minorBidi"/>
          <w:kern w:val="0"/>
          <w:sz w:val="24"/>
          <w:szCs w:val="24"/>
        </w:rPr>
      </w:pPr>
      <w:r w:rsidRPr="009C7FA0">
        <w:rPr>
          <w:rFonts w:asciiTheme="minorBidi" w:hAnsiTheme="minorBidi"/>
          <w:color w:val="0D0D0D"/>
          <w:sz w:val="24"/>
          <w:szCs w:val="24"/>
          <w:shd w:val="clear" w:color="auto" w:fill="FFFFFF"/>
        </w:rPr>
        <w:t xml:space="preserve"> </w:t>
      </w:r>
      <w:proofErr w:type="gramStart"/>
      <w:r w:rsidR="00B63B7B" w:rsidRPr="009C7FA0">
        <w:rPr>
          <w:rFonts w:asciiTheme="minorBidi" w:hAnsiTheme="minorBidi"/>
          <w:color w:val="0D0D0D"/>
          <w:sz w:val="24"/>
          <w:szCs w:val="24"/>
          <w:shd w:val="clear" w:color="auto" w:fill="FFFFFF"/>
        </w:rPr>
        <w:t>7</w:t>
      </w:r>
      <w:r w:rsidRPr="009C7FA0">
        <w:rPr>
          <w:rFonts w:asciiTheme="minorBidi" w:hAnsiTheme="minorBidi"/>
          <w:color w:val="0D0D0D"/>
          <w:sz w:val="24"/>
          <w:szCs w:val="24"/>
          <w:shd w:val="clear" w:color="auto" w:fill="FFFFFF"/>
        </w:rPr>
        <w:t xml:space="preserve">  The</w:t>
      </w:r>
      <w:proofErr w:type="gramEnd"/>
      <w:r w:rsidRPr="009C7FA0">
        <w:rPr>
          <w:rFonts w:asciiTheme="minorBidi" w:hAnsiTheme="minorBidi"/>
          <w:color w:val="0D0D0D"/>
          <w:sz w:val="24"/>
          <w:szCs w:val="24"/>
          <w:shd w:val="clear" w:color="auto" w:fill="FFFFFF"/>
        </w:rPr>
        <w:t xml:space="preserve"> structures of the methods</w:t>
      </w:r>
      <w:r w:rsidRPr="009C7FA0">
        <w:rPr>
          <w:rFonts w:asciiTheme="minorBidi" w:hAnsiTheme="minorBidi"/>
          <w:kern w:val="0"/>
          <w:sz w:val="24"/>
          <w:szCs w:val="24"/>
        </w:rPr>
        <w:t>. . . . . . . . . . . . . . . . . . . . .</w:t>
      </w:r>
      <w:r w:rsidR="00862126" w:rsidRPr="009C7FA0">
        <w:rPr>
          <w:rFonts w:asciiTheme="minorBidi" w:hAnsiTheme="minorBidi"/>
          <w:kern w:val="0"/>
          <w:sz w:val="24"/>
          <w:szCs w:val="24"/>
        </w:rPr>
        <w:t xml:space="preserve"> </w:t>
      </w:r>
      <w:r w:rsidR="00B63B7B"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Pr="009C7FA0">
        <w:rPr>
          <w:rFonts w:asciiTheme="minorBidi" w:hAnsiTheme="minorBidi"/>
          <w:kern w:val="0"/>
          <w:sz w:val="24"/>
          <w:szCs w:val="24"/>
        </w:rPr>
        <w:t>1</w:t>
      </w:r>
      <w:r w:rsidR="001F7844" w:rsidRPr="009C7FA0">
        <w:rPr>
          <w:rFonts w:asciiTheme="minorBidi" w:hAnsiTheme="minorBidi"/>
          <w:kern w:val="0"/>
          <w:sz w:val="24"/>
          <w:szCs w:val="24"/>
        </w:rPr>
        <w:t>3</w:t>
      </w:r>
    </w:p>
    <w:p w14:paraId="75871FCC" w14:textId="2D86B821" w:rsidR="005F035B" w:rsidRPr="009C7FA0" w:rsidRDefault="005F035B" w:rsidP="00D57692">
      <w:pPr>
        <w:bidi w:val="0"/>
        <w:spacing w:line="240" w:lineRule="auto"/>
        <w:rPr>
          <w:rFonts w:asciiTheme="minorBidi" w:hAnsiTheme="minorBidi"/>
          <w:sz w:val="24"/>
          <w:szCs w:val="24"/>
        </w:rPr>
      </w:pPr>
      <w:r w:rsidRPr="009C7FA0">
        <w:rPr>
          <w:rFonts w:asciiTheme="minorBidi" w:hAnsiTheme="minorBidi"/>
          <w:color w:val="0D0D0D"/>
          <w:sz w:val="24"/>
          <w:szCs w:val="24"/>
          <w:shd w:val="clear" w:color="auto" w:fill="FFFFFF"/>
        </w:rPr>
        <w:t xml:space="preserve">           </w:t>
      </w:r>
      <w:r w:rsidRPr="009C7FA0">
        <w:rPr>
          <w:rFonts w:asciiTheme="minorBidi" w:hAnsiTheme="minorBidi"/>
          <w:kern w:val="0"/>
          <w:sz w:val="24"/>
          <w:szCs w:val="24"/>
        </w:rPr>
        <w:t xml:space="preserve"> </w:t>
      </w:r>
      <w:proofErr w:type="gramStart"/>
      <w:r w:rsidR="00B63B7B" w:rsidRPr="009C7FA0">
        <w:rPr>
          <w:rFonts w:asciiTheme="minorBidi" w:hAnsiTheme="minorBidi"/>
          <w:sz w:val="24"/>
          <w:szCs w:val="24"/>
        </w:rPr>
        <w:t>8</w:t>
      </w:r>
      <w:r w:rsidRPr="009C7FA0">
        <w:rPr>
          <w:rFonts w:asciiTheme="minorBidi" w:hAnsiTheme="minorBidi"/>
          <w:sz w:val="24"/>
          <w:szCs w:val="24"/>
        </w:rPr>
        <w:t xml:space="preserve">  Expected</w:t>
      </w:r>
      <w:proofErr w:type="gramEnd"/>
      <w:r w:rsidRPr="009C7FA0">
        <w:rPr>
          <w:rFonts w:asciiTheme="minorBidi" w:hAnsiTheme="minorBidi"/>
          <w:sz w:val="24"/>
          <w:szCs w:val="24"/>
        </w:rPr>
        <w:t xml:space="preserve"> Challenges</w:t>
      </w:r>
      <w:r w:rsidRPr="009C7FA0">
        <w:rPr>
          <w:rFonts w:asciiTheme="minorBidi" w:hAnsiTheme="minorBidi"/>
          <w:kern w:val="0"/>
          <w:sz w:val="24"/>
          <w:szCs w:val="24"/>
        </w:rPr>
        <w:t xml:space="preserve">. . . . . . . . . . . . . . . . . . . . . . . . . . . </w:t>
      </w:r>
      <w:r w:rsidR="00D57692" w:rsidRPr="009C7FA0">
        <w:rPr>
          <w:rFonts w:asciiTheme="minorBidi" w:hAnsiTheme="minorBidi"/>
          <w:kern w:val="0"/>
          <w:sz w:val="24"/>
          <w:szCs w:val="24"/>
        </w:rPr>
        <w:t xml:space="preserve"> </w:t>
      </w:r>
      <w:r w:rsidR="00B63B7B"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Pr="009C7FA0">
        <w:rPr>
          <w:rFonts w:asciiTheme="minorBidi" w:hAnsiTheme="minorBidi"/>
          <w:kern w:val="0"/>
          <w:sz w:val="24"/>
          <w:szCs w:val="24"/>
        </w:rPr>
        <w:t>1</w:t>
      </w:r>
      <w:r w:rsidR="001F7844" w:rsidRPr="009C7FA0">
        <w:rPr>
          <w:rFonts w:asciiTheme="minorBidi" w:hAnsiTheme="minorBidi"/>
          <w:kern w:val="0"/>
          <w:sz w:val="24"/>
          <w:szCs w:val="24"/>
        </w:rPr>
        <w:t>4</w:t>
      </w:r>
    </w:p>
    <w:p w14:paraId="5BDBB910" w14:textId="24528A34" w:rsidR="005F035B" w:rsidRPr="009C7FA0" w:rsidRDefault="005F035B" w:rsidP="00D57692">
      <w:pPr>
        <w:bidi w:val="0"/>
        <w:spacing w:line="240" w:lineRule="auto"/>
        <w:rPr>
          <w:rFonts w:asciiTheme="minorBidi" w:eastAsia="Times New Roman" w:hAnsiTheme="minorBidi"/>
          <w:kern w:val="0"/>
          <w:sz w:val="24"/>
          <w:szCs w:val="24"/>
          <w14:ligatures w14:val="none"/>
        </w:rPr>
      </w:pPr>
      <w:r w:rsidRPr="009C7FA0">
        <w:rPr>
          <w:rFonts w:asciiTheme="minorBidi" w:eastAsia="Times New Roman" w:hAnsiTheme="minorBidi"/>
          <w:kern w:val="0"/>
          <w:sz w:val="24"/>
          <w:szCs w:val="24"/>
          <w14:ligatures w14:val="none"/>
        </w:rPr>
        <w:t xml:space="preserve">          </w:t>
      </w:r>
      <w:r w:rsidR="00B63B7B" w:rsidRPr="009C7FA0">
        <w:rPr>
          <w:rFonts w:asciiTheme="minorBidi" w:eastAsia="Times New Roman" w:hAnsiTheme="minorBidi"/>
          <w:kern w:val="0"/>
          <w:sz w:val="24"/>
          <w:szCs w:val="24"/>
          <w14:ligatures w14:val="none"/>
        </w:rPr>
        <w:t xml:space="preserve"> </w:t>
      </w:r>
      <w:r w:rsidRPr="009C7FA0">
        <w:rPr>
          <w:rFonts w:asciiTheme="minorBidi" w:eastAsia="Times New Roman" w:hAnsiTheme="minorBidi"/>
          <w:kern w:val="0"/>
          <w:sz w:val="24"/>
          <w:szCs w:val="24"/>
          <w14:ligatures w14:val="none"/>
        </w:rPr>
        <w:t xml:space="preserve"> </w:t>
      </w:r>
      <w:proofErr w:type="gramStart"/>
      <w:r w:rsidR="00B63B7B" w:rsidRPr="009C7FA0">
        <w:rPr>
          <w:rFonts w:asciiTheme="minorBidi" w:eastAsia="Times New Roman" w:hAnsiTheme="minorBidi"/>
          <w:kern w:val="0"/>
          <w:sz w:val="24"/>
          <w:szCs w:val="24"/>
          <w14:ligatures w14:val="none"/>
        </w:rPr>
        <w:t>9</w:t>
      </w:r>
      <w:r w:rsidRPr="009C7FA0">
        <w:rPr>
          <w:rFonts w:asciiTheme="minorBidi" w:eastAsia="Times New Roman" w:hAnsiTheme="minorBidi"/>
          <w:kern w:val="0"/>
          <w:sz w:val="24"/>
          <w:szCs w:val="24"/>
          <w14:ligatures w14:val="none"/>
        </w:rPr>
        <w:t xml:space="preserve">  Evaluation</w:t>
      </w:r>
      <w:proofErr w:type="gramEnd"/>
      <w:r w:rsidRPr="009C7FA0">
        <w:rPr>
          <w:rFonts w:asciiTheme="minorBidi" w:eastAsia="Times New Roman" w:hAnsiTheme="minorBidi"/>
          <w:kern w:val="0"/>
          <w:sz w:val="24"/>
          <w:szCs w:val="24"/>
          <w14:ligatures w14:val="none"/>
        </w:rPr>
        <w:t xml:space="preserve"> Plan</w:t>
      </w:r>
      <w:r w:rsidRPr="009C7FA0">
        <w:rPr>
          <w:rFonts w:asciiTheme="minorBidi" w:hAnsiTheme="minorBidi"/>
          <w:kern w:val="0"/>
          <w:sz w:val="24"/>
          <w:szCs w:val="24"/>
        </w:rPr>
        <w:t>. . . . . . . . . . . . . . . . . . . . . . . . . . . . . . . .</w:t>
      </w:r>
      <w:r w:rsidR="00B63B7B"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Pr="009C7FA0">
        <w:rPr>
          <w:rFonts w:asciiTheme="minorBidi" w:hAnsiTheme="minorBidi"/>
          <w:kern w:val="0"/>
          <w:sz w:val="24"/>
          <w:szCs w:val="24"/>
        </w:rPr>
        <w:t>1</w:t>
      </w:r>
      <w:r w:rsidR="001F7844" w:rsidRPr="009C7FA0">
        <w:rPr>
          <w:rFonts w:asciiTheme="minorBidi" w:hAnsiTheme="minorBidi"/>
          <w:kern w:val="0"/>
          <w:sz w:val="24"/>
          <w:szCs w:val="24"/>
        </w:rPr>
        <w:t>4</w:t>
      </w:r>
    </w:p>
    <w:p w14:paraId="175780A5" w14:textId="1E09F33A" w:rsidR="005F035B" w:rsidRPr="009C7FA0" w:rsidRDefault="005F035B" w:rsidP="00D57692">
      <w:pPr>
        <w:bidi w:val="0"/>
        <w:spacing w:line="240" w:lineRule="auto"/>
        <w:rPr>
          <w:rFonts w:asciiTheme="minorBidi" w:hAnsiTheme="minorBidi"/>
          <w:kern w:val="0"/>
          <w:sz w:val="24"/>
          <w:szCs w:val="24"/>
        </w:rPr>
      </w:pPr>
      <w:r w:rsidRPr="009C7FA0">
        <w:rPr>
          <w:rFonts w:asciiTheme="minorBidi" w:hAnsiTheme="minorBidi"/>
          <w:kern w:val="0"/>
          <w:sz w:val="24"/>
          <w:szCs w:val="24"/>
        </w:rPr>
        <w:t xml:space="preserve">         </w:t>
      </w:r>
      <w:r w:rsidR="001F7844" w:rsidRPr="009C7FA0">
        <w:rPr>
          <w:rFonts w:asciiTheme="minorBidi" w:hAnsiTheme="minorBidi"/>
          <w:kern w:val="0"/>
          <w:sz w:val="24"/>
          <w:szCs w:val="24"/>
        </w:rPr>
        <w:t xml:space="preserve"> </w:t>
      </w:r>
      <w:proofErr w:type="gramStart"/>
      <w:r w:rsidR="00B63B7B" w:rsidRPr="009C7FA0">
        <w:rPr>
          <w:rFonts w:asciiTheme="minorBidi" w:hAnsiTheme="minorBidi"/>
          <w:kern w:val="0"/>
          <w:sz w:val="24"/>
          <w:szCs w:val="24"/>
        </w:rPr>
        <w:t>10</w:t>
      </w:r>
      <w:r w:rsidRPr="009C7FA0">
        <w:rPr>
          <w:rFonts w:asciiTheme="minorBidi" w:hAnsiTheme="minorBidi"/>
          <w:kern w:val="0"/>
          <w:sz w:val="24"/>
          <w:szCs w:val="24"/>
        </w:rPr>
        <w:t xml:space="preserve">  Expected</w:t>
      </w:r>
      <w:proofErr w:type="gramEnd"/>
      <w:r w:rsidRPr="009C7FA0">
        <w:rPr>
          <w:rFonts w:asciiTheme="minorBidi" w:hAnsiTheme="minorBidi"/>
          <w:kern w:val="0"/>
          <w:sz w:val="24"/>
          <w:szCs w:val="24"/>
        </w:rPr>
        <w:t xml:space="preserve"> Achievements. . . . . . . . . . . . . . . . . . . . . . . . </w:t>
      </w:r>
      <w:r w:rsidR="00B63B7B" w:rsidRPr="009C7FA0">
        <w:rPr>
          <w:rFonts w:asciiTheme="minorBidi" w:hAnsiTheme="minorBidi"/>
          <w:kern w:val="0"/>
          <w:sz w:val="24"/>
          <w:szCs w:val="24"/>
        </w:rPr>
        <w:t xml:space="preserve">  </w:t>
      </w:r>
      <w:r w:rsidR="00D57692" w:rsidRPr="009C7FA0">
        <w:rPr>
          <w:rFonts w:asciiTheme="minorBidi" w:hAnsiTheme="minorBidi"/>
          <w:kern w:val="0"/>
          <w:sz w:val="24"/>
          <w:szCs w:val="24"/>
        </w:rPr>
        <w:t xml:space="preserve"> </w:t>
      </w:r>
      <w:r w:rsidR="005B0806" w:rsidRPr="009C7FA0">
        <w:rPr>
          <w:rFonts w:asciiTheme="minorBidi" w:hAnsiTheme="minorBidi"/>
          <w:kern w:val="0"/>
          <w:sz w:val="24"/>
          <w:szCs w:val="24"/>
        </w:rPr>
        <w:t xml:space="preserve">  </w:t>
      </w:r>
      <w:r w:rsidRPr="009C7FA0">
        <w:rPr>
          <w:rFonts w:asciiTheme="minorBidi" w:hAnsiTheme="minorBidi"/>
          <w:kern w:val="0"/>
          <w:sz w:val="24"/>
          <w:szCs w:val="24"/>
        </w:rPr>
        <w:t xml:space="preserve"> 1</w:t>
      </w:r>
      <w:r w:rsidR="00C849DE" w:rsidRPr="009C7FA0">
        <w:rPr>
          <w:rFonts w:asciiTheme="minorBidi" w:hAnsiTheme="minorBidi"/>
          <w:kern w:val="0"/>
          <w:sz w:val="24"/>
          <w:szCs w:val="24"/>
        </w:rPr>
        <w:t>6</w:t>
      </w:r>
    </w:p>
    <w:p w14:paraId="11EF7A40" w14:textId="190A1872" w:rsidR="002223F9" w:rsidRPr="00862126" w:rsidRDefault="008672DB" w:rsidP="002223F9">
      <w:pPr>
        <w:bidi w:val="0"/>
        <w:spacing w:line="240" w:lineRule="auto"/>
        <w:rPr>
          <w:rFonts w:asciiTheme="minorBidi" w:hAnsiTheme="minorBidi"/>
          <w:sz w:val="24"/>
          <w:szCs w:val="24"/>
          <w:rtl/>
        </w:rPr>
      </w:pPr>
      <w:r>
        <w:rPr>
          <w:rFonts w:asciiTheme="minorBidi" w:hAnsiTheme="minorBidi"/>
          <w:sz w:val="24"/>
          <w:szCs w:val="24"/>
        </w:rPr>
        <w:t xml:space="preserve"> </w:t>
      </w:r>
      <w:r w:rsidR="002223F9">
        <w:rPr>
          <w:rFonts w:asciiTheme="minorBidi" w:hAnsiTheme="minorBidi"/>
          <w:sz w:val="24"/>
          <w:szCs w:val="24"/>
        </w:rPr>
        <w:tab/>
      </w:r>
    </w:p>
    <w:p w14:paraId="12EEE7A7" w14:textId="77777777" w:rsidR="005F035B" w:rsidRPr="00862126" w:rsidRDefault="005F035B" w:rsidP="005F035B">
      <w:pPr>
        <w:bidi w:val="0"/>
        <w:rPr>
          <w:rFonts w:asciiTheme="minorBidi" w:hAnsiTheme="minorBidi"/>
          <w:sz w:val="24"/>
          <w:szCs w:val="24"/>
          <w:rtl/>
        </w:rPr>
      </w:pPr>
    </w:p>
    <w:p w14:paraId="72399D80" w14:textId="77777777" w:rsidR="005F035B" w:rsidRPr="00862126" w:rsidRDefault="005F035B" w:rsidP="005F035B">
      <w:pPr>
        <w:bidi w:val="0"/>
        <w:rPr>
          <w:rFonts w:asciiTheme="minorBidi" w:hAnsiTheme="minorBidi"/>
          <w:sz w:val="24"/>
          <w:szCs w:val="24"/>
          <w:rtl/>
        </w:rPr>
      </w:pPr>
    </w:p>
    <w:p w14:paraId="275C1B4E" w14:textId="77777777" w:rsidR="005F035B" w:rsidRDefault="005F035B" w:rsidP="005F035B">
      <w:pPr>
        <w:bidi w:val="0"/>
        <w:rPr>
          <w:rtl/>
        </w:rPr>
      </w:pPr>
    </w:p>
    <w:p w14:paraId="13905714" w14:textId="77777777" w:rsidR="005F035B" w:rsidRDefault="005F035B" w:rsidP="005F035B">
      <w:pPr>
        <w:bidi w:val="0"/>
        <w:rPr>
          <w:rtl/>
        </w:rPr>
      </w:pPr>
    </w:p>
    <w:p w14:paraId="236968A5" w14:textId="77777777" w:rsidR="005F035B" w:rsidRDefault="005F035B" w:rsidP="005F035B">
      <w:pPr>
        <w:bidi w:val="0"/>
        <w:rPr>
          <w:rtl/>
        </w:rPr>
      </w:pPr>
    </w:p>
    <w:p w14:paraId="1DE03545" w14:textId="77777777" w:rsidR="005F035B" w:rsidRDefault="005F035B" w:rsidP="005F035B">
      <w:pPr>
        <w:bidi w:val="0"/>
        <w:rPr>
          <w:rtl/>
        </w:rPr>
      </w:pPr>
    </w:p>
    <w:p w14:paraId="3D685BCD" w14:textId="77777777" w:rsidR="005F035B" w:rsidRDefault="005F035B" w:rsidP="005F035B">
      <w:pPr>
        <w:bidi w:val="0"/>
        <w:rPr>
          <w:rtl/>
        </w:rPr>
      </w:pPr>
    </w:p>
    <w:p w14:paraId="6796A91A" w14:textId="77777777" w:rsidR="005F035B" w:rsidRDefault="005F035B" w:rsidP="005F035B">
      <w:pPr>
        <w:bidi w:val="0"/>
        <w:rPr>
          <w:rtl/>
        </w:rPr>
      </w:pPr>
    </w:p>
    <w:p w14:paraId="177C4951" w14:textId="77777777" w:rsidR="005F035B" w:rsidRDefault="005F035B" w:rsidP="005F035B">
      <w:pPr>
        <w:bidi w:val="0"/>
      </w:pPr>
    </w:p>
    <w:p w14:paraId="0221E12D" w14:textId="77777777" w:rsidR="002B0CB9" w:rsidRDefault="002B0CB9" w:rsidP="002B0CB9">
      <w:pPr>
        <w:bidi w:val="0"/>
      </w:pPr>
    </w:p>
    <w:p w14:paraId="0C915389" w14:textId="77777777" w:rsidR="00B63B7B" w:rsidRDefault="00B63B7B" w:rsidP="00B63B7B">
      <w:pPr>
        <w:bidi w:val="0"/>
      </w:pPr>
    </w:p>
    <w:p w14:paraId="7D9EB646" w14:textId="77777777" w:rsidR="00B63B7B" w:rsidRDefault="00B63B7B" w:rsidP="00B63B7B">
      <w:pPr>
        <w:bidi w:val="0"/>
      </w:pPr>
    </w:p>
    <w:p w14:paraId="604F2221" w14:textId="77777777" w:rsidR="002B0CB9" w:rsidRDefault="002B0CB9" w:rsidP="002B0CB9">
      <w:pPr>
        <w:bidi w:val="0"/>
        <w:rPr>
          <w:rtl/>
          <w:lang/>
        </w:rPr>
      </w:pPr>
    </w:p>
    <w:p w14:paraId="4B7158F9" w14:textId="2DD2A5EE" w:rsidR="005F035B" w:rsidRPr="001244A5" w:rsidRDefault="005F035B" w:rsidP="001244A5">
      <w:pPr>
        <w:pStyle w:val="ListParagraph"/>
        <w:bidi w:val="0"/>
        <w:ind w:left="1080"/>
        <w:rPr>
          <w:rFonts w:asciiTheme="minorBidi" w:hAnsiTheme="minorBidi"/>
          <w:sz w:val="24"/>
          <w:szCs w:val="24"/>
        </w:rPr>
      </w:pPr>
      <w:r w:rsidRPr="00F27D6F">
        <w:rPr>
          <w:rFonts w:asciiTheme="minorBidi" w:hAnsiTheme="minorBidi"/>
          <w:b/>
          <w:bCs/>
          <w:kern w:val="0"/>
          <w:sz w:val="24"/>
          <w:szCs w:val="24"/>
        </w:rPr>
        <w:lastRenderedPageBreak/>
        <w:t>Abstract.</w:t>
      </w:r>
      <w:r w:rsidRPr="00F27D6F">
        <w:rPr>
          <w:rFonts w:asciiTheme="minorBidi" w:hAnsiTheme="minorBidi"/>
          <w:sz w:val="24"/>
          <w:szCs w:val="24"/>
        </w:rPr>
        <w:t xml:space="preserve"> Understanding the neurological underpinnings of Attention-Deficit/Hyperactivity Disorder (ADHD) is crucial for advancing diagnosis and treatment. Electroencephalography (EEG) emerges as a promising tool for objective assessment, capturing brain activity patterns indicative of ADHD. By dissecting EEG data </w:t>
      </w:r>
      <w:r w:rsidRPr="005A3CF2">
        <w:rPr>
          <w:rFonts w:asciiTheme="minorBidi" w:hAnsiTheme="minorBidi"/>
          <w:sz w:val="24"/>
          <w:szCs w:val="24"/>
        </w:rPr>
        <w:t xml:space="preserve">into frequency bands corresponding to distinct brain wave oscillations, researchers gain insights into brain function. </w:t>
      </w:r>
      <w:r w:rsidR="001244A5" w:rsidRPr="005A3CF2">
        <w:rPr>
          <w:rFonts w:asciiTheme="minorBidi" w:hAnsiTheme="minorBidi"/>
          <w:sz w:val="24"/>
          <w:szCs w:val="24"/>
        </w:rPr>
        <w:t xml:space="preserve">This research project reviews methodologies leveraging EEG signals to discern ADHD-related patterns, emphasizing pattern matching algorithms from computational biology and </w:t>
      </w:r>
      <w:proofErr w:type="spellStart"/>
      <w:r w:rsidR="001244A5" w:rsidRPr="005A3CF2">
        <w:rPr>
          <w:rFonts w:asciiTheme="minorBidi" w:hAnsiTheme="minorBidi"/>
          <w:sz w:val="24"/>
          <w:szCs w:val="24"/>
        </w:rPr>
        <w:t>stringology</w:t>
      </w:r>
      <w:proofErr w:type="spellEnd"/>
      <w:r w:rsidR="001244A5" w:rsidRPr="005A3CF2">
        <w:rPr>
          <w:rFonts w:asciiTheme="minorBidi" w:hAnsiTheme="minorBidi"/>
          <w:sz w:val="24"/>
          <w:szCs w:val="24"/>
        </w:rPr>
        <w:t xml:space="preserve">. </w:t>
      </w:r>
      <w:r w:rsidRPr="005A3CF2">
        <w:rPr>
          <w:rFonts w:asciiTheme="minorBidi" w:hAnsiTheme="minorBidi"/>
          <w:sz w:val="24"/>
          <w:szCs w:val="24"/>
        </w:rPr>
        <w:t xml:space="preserve">The study explores various methods, including BLAST and order-preserving matching for EEG analysis. Additionally, it details a research plan involving dataset analysis, algorithm development, and </w:t>
      </w:r>
      <w:r w:rsidRPr="001244A5">
        <w:rPr>
          <w:rFonts w:asciiTheme="minorBidi" w:hAnsiTheme="minorBidi"/>
          <w:sz w:val="24"/>
          <w:szCs w:val="24"/>
        </w:rPr>
        <w:t xml:space="preserve">unsupervised learning techniques to differentiate ADHD EEG signals from healthy controls. </w:t>
      </w:r>
    </w:p>
    <w:p w14:paraId="566F12B6" w14:textId="77777777" w:rsidR="005F035B" w:rsidRPr="00F27D6F" w:rsidRDefault="005F035B" w:rsidP="005F035B">
      <w:pPr>
        <w:bidi w:val="0"/>
        <w:ind w:left="1080"/>
        <w:rPr>
          <w:rFonts w:asciiTheme="minorBidi" w:hAnsiTheme="minorBidi"/>
        </w:rPr>
      </w:pPr>
      <w:r w:rsidRPr="00F27D6F">
        <w:rPr>
          <w:rFonts w:asciiTheme="minorBidi" w:hAnsiTheme="minorBidi"/>
          <w:b/>
          <w:bCs/>
          <w:kern w:val="0"/>
          <w:sz w:val="24"/>
          <w:szCs w:val="24"/>
        </w:rPr>
        <w:t>Keywords</w:t>
      </w:r>
      <w:r w:rsidRPr="00F27D6F">
        <w:rPr>
          <w:rFonts w:asciiTheme="minorBidi" w:hAnsiTheme="minorBidi"/>
          <w:kern w:val="0"/>
          <w:sz w:val="24"/>
          <w:szCs w:val="24"/>
        </w:rPr>
        <w:t>: Electroencephalography (EEG), Attention-Deficit/Hyperactivity Disorder (ADHD), Pattern matching algorithms, Computational biology, BLAST, Order-preserving matching</w:t>
      </w:r>
    </w:p>
    <w:p w14:paraId="7E2DAA2D" w14:textId="77777777" w:rsidR="005F035B" w:rsidRPr="00951F6E" w:rsidRDefault="005F035B" w:rsidP="005F035B">
      <w:pPr>
        <w:bidi w:val="0"/>
        <w:rPr>
          <w:rFonts w:asciiTheme="minorBidi" w:hAnsiTheme="minorBidi"/>
          <w:b/>
          <w:bCs/>
          <w:sz w:val="28"/>
          <w:szCs w:val="28"/>
        </w:rPr>
      </w:pPr>
      <w:proofErr w:type="gramStart"/>
      <w:r>
        <w:rPr>
          <w:rFonts w:asciiTheme="minorBidi" w:hAnsiTheme="minorBidi"/>
          <w:b/>
          <w:bCs/>
          <w:sz w:val="28"/>
          <w:szCs w:val="28"/>
        </w:rPr>
        <w:t xml:space="preserve">1  </w:t>
      </w:r>
      <w:r w:rsidRPr="00951F6E">
        <w:rPr>
          <w:rFonts w:asciiTheme="minorBidi" w:hAnsiTheme="minorBidi"/>
          <w:b/>
          <w:bCs/>
          <w:sz w:val="28"/>
          <w:szCs w:val="28"/>
        </w:rPr>
        <w:t>Introduction</w:t>
      </w:r>
      <w:proofErr w:type="gramEnd"/>
    </w:p>
    <w:p w14:paraId="38E68D4A" w14:textId="1CA7457F" w:rsidR="005F035B" w:rsidRDefault="005F035B" w:rsidP="005F035B">
      <w:pPr>
        <w:bidi w:val="0"/>
        <w:rPr>
          <w:rFonts w:asciiTheme="minorBidi" w:hAnsiTheme="minorBidi"/>
          <w:sz w:val="24"/>
          <w:szCs w:val="24"/>
        </w:rPr>
      </w:pPr>
      <w:r w:rsidRPr="00744842">
        <w:rPr>
          <w:rFonts w:asciiTheme="minorBidi" w:hAnsiTheme="minorBidi"/>
          <w:sz w:val="24"/>
          <w:szCs w:val="24"/>
        </w:rPr>
        <w:t>The brain's functionality relies on the intricate electrical communication among billions of neurons, generating characteristic electrical rhythms that underpin cognition, emotion, and behavior. Electroencephalography (EEG) serves as a pivotal tool in capturing these electrical signals, utilizing electrodes strategically positioned on the scalp to record neuronal activity. While lacking in spatial resolution to pinpoint individual neuron activity, EEG provides valuable insights into overall brain function and aids in identifying patterns associated with various cognitive processes and neurological disorders</w:t>
      </w:r>
      <w:r>
        <w:rPr>
          <w:rFonts w:asciiTheme="minorBidi" w:hAnsiTheme="minorBidi"/>
          <w:sz w:val="24"/>
          <w:szCs w:val="24"/>
        </w:rPr>
        <w:t xml:space="preserve"> </w:t>
      </w:r>
      <w:r w:rsidRPr="00165D6D">
        <w:rPr>
          <w:rFonts w:ascii="Helvetica Neue" w:hAnsi="Helvetica Neue"/>
          <w:color w:val="657C9C" w:themeColor="text2" w:themeTint="BF"/>
        </w:rPr>
        <w:t>[</w:t>
      </w:r>
      <w:r>
        <w:rPr>
          <w:rFonts w:ascii="Helvetica Neue" w:hAnsi="Helvetica Neue"/>
          <w:color w:val="657C9C" w:themeColor="text2" w:themeTint="BF"/>
        </w:rPr>
        <w:t>4</w:t>
      </w:r>
      <w:r w:rsidRPr="00165D6D">
        <w:rPr>
          <w:rFonts w:ascii="Helvetica Neue" w:hAnsi="Helvetica Neue"/>
          <w:color w:val="657C9C" w:themeColor="text2" w:themeTint="BF"/>
        </w:rPr>
        <w:t>]</w:t>
      </w:r>
      <w:r>
        <w:rPr>
          <w:rFonts w:asciiTheme="minorBidi" w:hAnsiTheme="minorBidi"/>
          <w:sz w:val="24"/>
          <w:szCs w:val="24"/>
        </w:rPr>
        <w:t>.</w:t>
      </w:r>
      <w:r w:rsidRPr="00744842">
        <w:rPr>
          <w:rFonts w:asciiTheme="minorBidi" w:hAnsiTheme="minorBidi"/>
          <w:sz w:val="24"/>
          <w:szCs w:val="24"/>
        </w:rPr>
        <w:t xml:space="preserve"> One such disorder is Attention-Deficit/Hyperactivity Disorder (ADHD), characterized by inattention, hyperactivity, and impulsivity. ADHD poses significant challenges to daily functioning and is often diagnosed based on behavioral observations</w:t>
      </w:r>
      <w:r>
        <w:rPr>
          <w:rFonts w:ascii="Helvetica Neue" w:hAnsi="Helvetica Neue"/>
          <w:color w:val="98A7BD" w:themeColor="text2" w:themeTint="80"/>
        </w:rPr>
        <w:t xml:space="preserve"> </w:t>
      </w:r>
      <w:r>
        <w:rPr>
          <w:rFonts w:ascii="Helvetica Neue" w:hAnsi="Helvetica Neue"/>
          <w:color w:val="657C9C" w:themeColor="text2" w:themeTint="BF"/>
        </w:rPr>
        <w:t>[</w:t>
      </w:r>
      <w:r w:rsidRPr="00165D6D">
        <w:rPr>
          <w:rFonts w:ascii="Helvetica Neue" w:hAnsi="Helvetica Neue"/>
          <w:color w:val="657C9C" w:themeColor="text2" w:themeTint="BF"/>
        </w:rPr>
        <w:t>1]</w:t>
      </w:r>
      <w:r w:rsidRPr="00744842">
        <w:rPr>
          <w:rFonts w:asciiTheme="minorBidi" w:hAnsiTheme="minorBidi"/>
          <w:sz w:val="24"/>
          <w:szCs w:val="24"/>
        </w:rPr>
        <w:t>. However, utilizing EEG signals for ADHD diagnosis offers a promising avenue for objective assessment, leveraging contemporary neuroimaging techniques to identify characteristic brain activity patterns associated with the condition. This approach</w:t>
      </w:r>
      <w:r w:rsidR="001244A5">
        <w:rPr>
          <w:rFonts w:asciiTheme="minorBidi" w:hAnsiTheme="minorBidi"/>
          <w:color w:val="FF0000"/>
          <w:sz w:val="24"/>
          <w:szCs w:val="24"/>
        </w:rPr>
        <w:t xml:space="preserve"> </w:t>
      </w:r>
      <w:r w:rsidRPr="00744842">
        <w:rPr>
          <w:rFonts w:asciiTheme="minorBidi" w:hAnsiTheme="minorBidi"/>
          <w:sz w:val="24"/>
          <w:szCs w:val="24"/>
        </w:rPr>
        <w:t>holds potential for improving ADHD detection and management compared to traditional methods, enhancing our understanding and treatment of this prevalent mental health condition</w:t>
      </w:r>
      <w:r>
        <w:rPr>
          <w:rFonts w:asciiTheme="minorBidi" w:hAnsiTheme="minorBidi"/>
          <w:sz w:val="24"/>
          <w:szCs w:val="24"/>
        </w:rPr>
        <w:t xml:space="preserve"> </w:t>
      </w:r>
      <w:r w:rsidRPr="00165D6D">
        <w:rPr>
          <w:rFonts w:ascii="Helvetica Neue" w:hAnsi="Helvetica Neue"/>
          <w:color w:val="657C9C" w:themeColor="text2" w:themeTint="BF"/>
        </w:rPr>
        <w:t>[</w:t>
      </w:r>
      <w:r>
        <w:rPr>
          <w:rFonts w:ascii="Helvetica Neue" w:hAnsi="Helvetica Neue"/>
          <w:color w:val="657C9C" w:themeColor="text2" w:themeTint="BF"/>
        </w:rPr>
        <w:t>2</w:t>
      </w:r>
      <w:r w:rsidRPr="00165D6D">
        <w:rPr>
          <w:rFonts w:ascii="Helvetica Neue" w:hAnsi="Helvetica Neue"/>
          <w:color w:val="657C9C" w:themeColor="text2" w:themeTint="BF"/>
        </w:rPr>
        <w:t>]</w:t>
      </w:r>
      <w:r w:rsidRPr="00744842">
        <w:rPr>
          <w:rFonts w:asciiTheme="minorBidi" w:hAnsiTheme="minorBidi"/>
          <w:sz w:val="24"/>
          <w:szCs w:val="24"/>
        </w:rPr>
        <w:t>.</w:t>
      </w:r>
      <w:r>
        <w:rPr>
          <w:rFonts w:asciiTheme="minorBidi" w:hAnsiTheme="minorBidi"/>
          <w:sz w:val="24"/>
          <w:szCs w:val="24"/>
        </w:rPr>
        <w:t xml:space="preserve"> </w:t>
      </w:r>
    </w:p>
    <w:p w14:paraId="7FC71CFB" w14:textId="77777777" w:rsidR="005F035B" w:rsidRDefault="005F035B" w:rsidP="005F035B">
      <w:pPr>
        <w:bidi w:val="0"/>
        <w:rPr>
          <w:rFonts w:asciiTheme="minorBidi" w:hAnsiTheme="minorBidi"/>
          <w:sz w:val="24"/>
          <w:szCs w:val="24"/>
        </w:rPr>
      </w:pPr>
    </w:p>
    <w:p w14:paraId="5B21B59B" w14:textId="77777777" w:rsidR="006E064A" w:rsidRDefault="006E064A" w:rsidP="005F035B">
      <w:pPr>
        <w:bidi w:val="0"/>
        <w:spacing w:before="100" w:beforeAutospacing="1" w:after="100" w:afterAutospacing="1" w:line="240" w:lineRule="auto"/>
        <w:rPr>
          <w:rFonts w:asciiTheme="minorBidi" w:hAnsiTheme="minorBidi"/>
          <w:sz w:val="24"/>
          <w:szCs w:val="24"/>
        </w:rPr>
      </w:pPr>
    </w:p>
    <w:p w14:paraId="4EF8908F" w14:textId="77777777" w:rsidR="006E064A" w:rsidRDefault="006E064A" w:rsidP="006E064A">
      <w:pPr>
        <w:bidi w:val="0"/>
        <w:spacing w:before="100" w:beforeAutospacing="1" w:after="100" w:afterAutospacing="1" w:line="240" w:lineRule="auto"/>
        <w:rPr>
          <w:rFonts w:asciiTheme="minorBidi" w:hAnsiTheme="minorBidi"/>
          <w:sz w:val="24"/>
          <w:szCs w:val="24"/>
        </w:rPr>
      </w:pPr>
    </w:p>
    <w:p w14:paraId="03315493" w14:textId="77777777" w:rsidR="006E064A" w:rsidRDefault="006E064A" w:rsidP="006E064A">
      <w:pPr>
        <w:bidi w:val="0"/>
        <w:spacing w:before="100" w:beforeAutospacing="1" w:after="100" w:afterAutospacing="1" w:line="240" w:lineRule="auto"/>
        <w:rPr>
          <w:rFonts w:asciiTheme="minorBidi" w:hAnsiTheme="minorBidi"/>
          <w:sz w:val="24"/>
          <w:szCs w:val="24"/>
        </w:rPr>
      </w:pPr>
    </w:p>
    <w:p w14:paraId="2C37032E" w14:textId="30CEA8E0" w:rsidR="005F035B" w:rsidRPr="007E02DC" w:rsidRDefault="005F035B" w:rsidP="006E064A">
      <w:pPr>
        <w:bidi w:val="0"/>
        <w:spacing w:before="100" w:beforeAutospacing="1" w:after="100" w:afterAutospacing="1" w:line="240" w:lineRule="auto"/>
        <w:rPr>
          <w:rFonts w:asciiTheme="minorBidi" w:eastAsia="Times New Roman" w:hAnsiTheme="minorBidi"/>
          <w:color w:val="1F1F1F"/>
          <w:kern w:val="0"/>
          <w:sz w:val="24"/>
          <w:szCs w:val="24"/>
          <w14:ligatures w14:val="none"/>
        </w:rPr>
      </w:pPr>
      <w:proofErr w:type="gramStart"/>
      <w:r>
        <w:rPr>
          <w:rFonts w:asciiTheme="minorBidi" w:eastAsia="Times New Roman" w:hAnsiTheme="minorBidi"/>
          <w:b/>
          <w:bCs/>
          <w:color w:val="1F1F1F"/>
          <w:kern w:val="0"/>
          <w:sz w:val="24"/>
          <w:szCs w:val="24"/>
          <w14:ligatures w14:val="none"/>
        </w:rPr>
        <w:lastRenderedPageBreak/>
        <w:t xml:space="preserve">2  </w:t>
      </w:r>
      <w:r w:rsidRPr="007E02DC">
        <w:rPr>
          <w:rFonts w:asciiTheme="minorBidi" w:eastAsia="Times New Roman" w:hAnsiTheme="minorBidi"/>
          <w:b/>
          <w:bCs/>
          <w:color w:val="1F1F1F"/>
          <w:kern w:val="0"/>
          <w:sz w:val="24"/>
          <w:szCs w:val="24"/>
          <w14:ligatures w14:val="none"/>
        </w:rPr>
        <w:t>Analysis</w:t>
      </w:r>
      <w:proofErr w:type="gramEnd"/>
      <w:r w:rsidRPr="007E02DC">
        <w:rPr>
          <w:rFonts w:asciiTheme="minorBidi" w:eastAsia="Times New Roman" w:hAnsiTheme="minorBidi"/>
          <w:b/>
          <w:bCs/>
          <w:color w:val="1F1F1F"/>
          <w:kern w:val="0"/>
          <w:sz w:val="24"/>
          <w:szCs w:val="24"/>
          <w14:ligatures w14:val="none"/>
        </w:rPr>
        <w:t xml:space="preserve"> of EEG Signals</w:t>
      </w:r>
    </w:p>
    <w:p w14:paraId="5581D10E" w14:textId="3CC54759" w:rsidR="005F035B" w:rsidRPr="004E6A00" w:rsidRDefault="005F035B" w:rsidP="005F035B">
      <w:pPr>
        <w:bidi w:val="0"/>
        <w:spacing w:before="100" w:beforeAutospacing="1" w:after="100" w:afterAutospacing="1" w:line="240" w:lineRule="auto"/>
        <w:rPr>
          <w:rFonts w:asciiTheme="minorBidi" w:eastAsia="Times New Roman" w:hAnsiTheme="minorBidi"/>
          <w:color w:val="1F1F1F"/>
          <w:kern w:val="0"/>
          <w:sz w:val="24"/>
          <w:szCs w:val="24"/>
          <w14:ligatures w14:val="none"/>
        </w:rPr>
      </w:pPr>
      <w:r w:rsidRPr="004E6A00">
        <w:rPr>
          <w:rFonts w:asciiTheme="minorBidi" w:hAnsiTheme="minorBidi"/>
          <w:sz w:val="24"/>
          <w:szCs w:val="24"/>
        </w:rPr>
        <w:t>Current ADHD diagnostic procedures typically involve subjective assessments via consultations with healthcare professionals, behavioral evaluations, and standardized questionnaires, which may lack clarity due to their reliance on subjective observations from parents, teachers, and clinicians. However, recent advancements, such as EEG brain scans, offer a more objective approach to understanding ADHD</w:t>
      </w:r>
      <w:r w:rsidRPr="004E6A00">
        <w:rPr>
          <w:rFonts w:asciiTheme="minorBidi" w:hAnsiTheme="minorBidi"/>
          <w:color w:val="1F1F1F"/>
          <w:sz w:val="24"/>
          <w:szCs w:val="24"/>
        </w:rPr>
        <w:t xml:space="preserve"> </w:t>
      </w:r>
      <w:r w:rsidRPr="004E6A00">
        <w:rPr>
          <w:rFonts w:asciiTheme="minorBidi" w:hAnsiTheme="minorBidi"/>
          <w:color w:val="657C9C" w:themeColor="text2" w:themeTint="BF"/>
          <w:sz w:val="24"/>
          <w:szCs w:val="24"/>
        </w:rPr>
        <w:t>[3]</w:t>
      </w:r>
      <w:r w:rsidRPr="004E6A00">
        <w:rPr>
          <w:rFonts w:asciiTheme="minorBidi" w:hAnsiTheme="minorBidi"/>
          <w:sz w:val="24"/>
          <w:szCs w:val="24"/>
        </w:rPr>
        <w:t>. EEG signal interpretation relies on various techniques, with frequency analysis playing a pivotal role. By decomposing EEG data into frequency bands corresponding to different brain wave oscillations, researchers can gain insights into underlying brain function. These oscillations, including delta, theta, alpha, beta, and gamma waves, are associated with distinct cognitive activities and brain states, providing valuable information for refining ADHD diagnosis, and understanding brain activity patterns associated with the disorder.</w:t>
      </w:r>
      <w:r w:rsidRPr="004E6A00">
        <w:rPr>
          <w:rFonts w:asciiTheme="minorBidi" w:eastAsia="Times New Roman" w:hAnsiTheme="minorBidi"/>
          <w:color w:val="1F1F1F"/>
          <w:kern w:val="0"/>
          <w:sz w:val="24"/>
          <w:szCs w:val="24"/>
          <w14:ligatures w14:val="none"/>
        </w:rPr>
        <w:t xml:space="preserve"> Here's a breakdown of the primary frequency bands and their associated brain activities</w:t>
      </w:r>
      <w:r w:rsidR="004E6A00" w:rsidRPr="004E6A00">
        <w:rPr>
          <w:rFonts w:asciiTheme="minorBidi" w:eastAsia="Times New Roman" w:hAnsiTheme="minorBidi"/>
          <w:color w:val="1F1F1F"/>
          <w:kern w:val="0"/>
          <w:sz w:val="24"/>
          <w:szCs w:val="24"/>
          <w14:ligatures w14:val="none"/>
        </w:rPr>
        <w:t xml:space="preserve"> </w:t>
      </w:r>
      <w:r w:rsidR="004E6A00" w:rsidRPr="004E6A00">
        <w:rPr>
          <w:rFonts w:asciiTheme="minorBidi" w:hAnsiTheme="minorBidi"/>
          <w:kern w:val="0"/>
          <w:sz w:val="24"/>
          <w:szCs w:val="24"/>
        </w:rPr>
        <w:t>(Figure 1)</w:t>
      </w:r>
      <w:r w:rsidRPr="004E6A00">
        <w:rPr>
          <w:rFonts w:asciiTheme="minorBidi" w:eastAsia="Times New Roman" w:hAnsiTheme="minorBidi"/>
          <w:color w:val="1F1F1F"/>
          <w:kern w:val="0"/>
          <w:sz w:val="24"/>
          <w:szCs w:val="24"/>
          <w14:ligatures w14:val="none"/>
        </w:rPr>
        <w:t>:</w:t>
      </w:r>
    </w:p>
    <w:p w14:paraId="08546BE3" w14:textId="44116CDF" w:rsidR="001244A5" w:rsidRPr="001244A5" w:rsidRDefault="005F035B" w:rsidP="001244A5">
      <w:pPr>
        <w:numPr>
          <w:ilvl w:val="0"/>
          <w:numId w:val="1"/>
        </w:numPr>
        <w:bidi w:val="0"/>
        <w:spacing w:before="100" w:beforeAutospacing="1" w:after="0" w:line="360" w:lineRule="auto"/>
        <w:rPr>
          <w:rFonts w:asciiTheme="minorBidi" w:eastAsia="Times New Roman" w:hAnsiTheme="minorBidi"/>
          <w:color w:val="1F1F1F"/>
          <w:kern w:val="0"/>
          <w14:ligatures w14:val="none"/>
        </w:rPr>
      </w:pPr>
      <w:r w:rsidRPr="001244A5">
        <w:rPr>
          <w:rFonts w:asciiTheme="minorBidi" w:eastAsia="Times New Roman" w:hAnsiTheme="minorBidi"/>
          <w:color w:val="1F1F1F"/>
          <w:kern w:val="0"/>
          <w14:ligatures w14:val="none"/>
        </w:rPr>
        <w:t>Delta waves (0.5 - 4 Hz): Associated with deep sleep and unconsciousness.</w:t>
      </w:r>
    </w:p>
    <w:p w14:paraId="10208025" w14:textId="77777777" w:rsidR="005F035B" w:rsidRPr="001244A5" w:rsidRDefault="005F035B" w:rsidP="001244A5">
      <w:pPr>
        <w:numPr>
          <w:ilvl w:val="0"/>
          <w:numId w:val="1"/>
        </w:numPr>
        <w:bidi w:val="0"/>
        <w:spacing w:before="100" w:beforeAutospacing="1" w:after="0" w:line="360" w:lineRule="auto"/>
        <w:rPr>
          <w:rFonts w:asciiTheme="minorBidi" w:eastAsia="Times New Roman" w:hAnsiTheme="minorBidi"/>
          <w:color w:val="1F1F1F"/>
          <w:kern w:val="0"/>
          <w14:ligatures w14:val="none"/>
        </w:rPr>
      </w:pPr>
      <w:r w:rsidRPr="001244A5">
        <w:rPr>
          <w:rFonts w:asciiTheme="minorBidi" w:eastAsia="Times New Roman" w:hAnsiTheme="minorBidi"/>
          <w:color w:val="1F1F1F"/>
          <w:kern w:val="0"/>
          <w14:ligatures w14:val="none"/>
        </w:rPr>
        <w:t>Theta waves (4 - 8 Hz): Associated with relaxation, meditation, REM sleep, and memory formation.</w:t>
      </w:r>
    </w:p>
    <w:p w14:paraId="49E0C343" w14:textId="77777777" w:rsidR="005F035B" w:rsidRPr="001244A5" w:rsidRDefault="005F035B" w:rsidP="001244A5">
      <w:pPr>
        <w:numPr>
          <w:ilvl w:val="0"/>
          <w:numId w:val="1"/>
        </w:numPr>
        <w:bidi w:val="0"/>
        <w:spacing w:before="100" w:beforeAutospacing="1" w:after="0" w:line="360" w:lineRule="auto"/>
        <w:rPr>
          <w:rFonts w:asciiTheme="minorBidi" w:eastAsia="Times New Roman" w:hAnsiTheme="minorBidi"/>
          <w:color w:val="1F1F1F"/>
          <w:kern w:val="0"/>
          <w14:ligatures w14:val="none"/>
        </w:rPr>
      </w:pPr>
      <w:r w:rsidRPr="001244A5">
        <w:rPr>
          <w:rFonts w:asciiTheme="minorBidi" w:eastAsia="Times New Roman" w:hAnsiTheme="minorBidi"/>
          <w:color w:val="1F1F1F"/>
          <w:kern w:val="0"/>
          <w14:ligatures w14:val="none"/>
        </w:rPr>
        <w:t>Alpha waves (8 - 13 Hz): Observed during wakefulness and relaxation, linked to passive attention and suppression of distractions.</w:t>
      </w:r>
    </w:p>
    <w:p w14:paraId="4EAFC78B" w14:textId="77777777" w:rsidR="005F035B" w:rsidRPr="001244A5" w:rsidRDefault="005F035B" w:rsidP="001244A5">
      <w:pPr>
        <w:numPr>
          <w:ilvl w:val="0"/>
          <w:numId w:val="1"/>
        </w:numPr>
        <w:bidi w:val="0"/>
        <w:spacing w:before="100" w:beforeAutospacing="1" w:after="0" w:line="360" w:lineRule="auto"/>
        <w:rPr>
          <w:rFonts w:asciiTheme="minorBidi" w:eastAsia="Times New Roman" w:hAnsiTheme="minorBidi"/>
          <w:color w:val="1F1F1F"/>
          <w:kern w:val="0"/>
          <w14:ligatures w14:val="none"/>
        </w:rPr>
      </w:pPr>
      <w:r w:rsidRPr="001244A5">
        <w:rPr>
          <w:rFonts w:asciiTheme="minorBidi" w:eastAsia="Times New Roman" w:hAnsiTheme="minorBidi"/>
          <w:color w:val="1F1F1F"/>
          <w:kern w:val="0"/>
          <w14:ligatures w14:val="none"/>
        </w:rPr>
        <w:t>Beta waves (13 - 30 Hz): Predominant during active focus, concentration, and cognitive tasks.</w:t>
      </w:r>
    </w:p>
    <w:p w14:paraId="4886F00B" w14:textId="77777777" w:rsidR="005F035B" w:rsidRPr="001244A5" w:rsidRDefault="005F035B" w:rsidP="001244A5">
      <w:pPr>
        <w:numPr>
          <w:ilvl w:val="0"/>
          <w:numId w:val="1"/>
        </w:numPr>
        <w:bidi w:val="0"/>
        <w:spacing w:before="100" w:beforeAutospacing="1" w:after="0" w:line="360" w:lineRule="auto"/>
        <w:rPr>
          <w:rFonts w:asciiTheme="minorBidi" w:eastAsia="Times New Roman" w:hAnsiTheme="minorBidi"/>
          <w:color w:val="1F1F1F"/>
          <w:kern w:val="0"/>
          <w14:ligatures w14:val="none"/>
        </w:rPr>
      </w:pPr>
      <w:r w:rsidRPr="001244A5">
        <w:rPr>
          <w:rFonts w:asciiTheme="minorBidi" w:eastAsia="Times New Roman" w:hAnsiTheme="minorBidi"/>
          <w:color w:val="1F1F1F"/>
          <w:kern w:val="0"/>
          <w14:ligatures w14:val="none"/>
        </w:rPr>
        <w:t>Gamma waves (30 - 100 Hz): High-frequency waves associated with higher cognitive functions such as perception and consciousness.</w:t>
      </w:r>
    </w:p>
    <w:p w14:paraId="7BB3B9F2" w14:textId="109C46CD" w:rsidR="005F035B" w:rsidRPr="004E6A00" w:rsidRDefault="005F035B" w:rsidP="005F035B">
      <w:pPr>
        <w:bidi w:val="0"/>
        <w:spacing w:before="100" w:beforeAutospacing="1" w:after="100" w:afterAutospacing="1" w:line="240" w:lineRule="auto"/>
        <w:rPr>
          <w:rFonts w:asciiTheme="minorBidi" w:eastAsia="Times New Roman" w:hAnsiTheme="minorBidi"/>
          <w:kern w:val="0"/>
          <w:sz w:val="24"/>
          <w:szCs w:val="24"/>
          <w:rtl/>
          <w14:ligatures w14:val="none"/>
        </w:rPr>
      </w:pPr>
      <w:r w:rsidRPr="004E6A00">
        <w:rPr>
          <w:rFonts w:asciiTheme="minorBidi" w:eastAsia="Times New Roman" w:hAnsiTheme="minorBidi"/>
          <w:color w:val="1F1F1F"/>
          <w:kern w:val="0"/>
          <w:sz w:val="24"/>
          <w:szCs w:val="24"/>
          <w14:ligatures w14:val="none"/>
        </w:rPr>
        <w:t>Comprehending these established associations between brain wave frequencies and brain activity is instrumental in investigating various brain states and cognitive processes</w:t>
      </w:r>
      <w:r w:rsidR="001244A5" w:rsidRPr="004E6A00">
        <w:rPr>
          <w:rFonts w:asciiTheme="minorBidi" w:eastAsia="Times New Roman" w:hAnsiTheme="minorBidi"/>
          <w:color w:val="1F1F1F"/>
          <w:kern w:val="0"/>
          <w:sz w:val="24"/>
          <w:szCs w:val="24"/>
          <w14:ligatures w14:val="none"/>
        </w:rPr>
        <w:t xml:space="preserve"> </w:t>
      </w:r>
      <w:r w:rsidR="001244A5" w:rsidRPr="004E6A00">
        <w:rPr>
          <w:rFonts w:asciiTheme="minorBidi" w:hAnsiTheme="minorBidi"/>
          <w:color w:val="657C9C" w:themeColor="text2" w:themeTint="BF"/>
          <w:sz w:val="24"/>
          <w:szCs w:val="24"/>
        </w:rPr>
        <w:t>[5]</w:t>
      </w:r>
      <w:r w:rsidR="001244A5" w:rsidRPr="004E6A00">
        <w:rPr>
          <w:rFonts w:asciiTheme="minorBidi" w:hAnsiTheme="minorBidi"/>
          <w:sz w:val="24"/>
          <w:szCs w:val="24"/>
        </w:rPr>
        <w:t>.</w:t>
      </w:r>
    </w:p>
    <w:p w14:paraId="38F184F5" w14:textId="77777777" w:rsidR="005F035B" w:rsidRDefault="005F035B" w:rsidP="005F035B">
      <w:pPr>
        <w:bidi w:val="0"/>
        <w:spacing w:before="100" w:beforeAutospacing="1" w:after="100" w:afterAutospacing="1" w:line="240" w:lineRule="auto"/>
        <w:rPr>
          <w:rFonts w:ascii="Helvetica Neue" w:eastAsia="Times New Roman" w:hAnsi="Helvetica Neue" w:cs="Times New Roman"/>
          <w:color w:val="657C9C" w:themeColor="text2" w:themeTint="BF"/>
          <w:kern w:val="0"/>
          <w14:ligatures w14:val="none"/>
        </w:rPr>
      </w:pPr>
      <w:r w:rsidRPr="006E0C7C">
        <w:rPr>
          <w:rFonts w:ascii="Helvetica Neue" w:eastAsia="Times New Roman" w:hAnsi="Helvetica Neue" w:cs="Times New Roman"/>
          <w:noProof/>
          <w:color w:val="657C9C" w:themeColor="text2" w:themeTint="BF"/>
          <w:kern w:val="0"/>
          <w14:ligatures w14:val="none"/>
        </w:rPr>
        <w:drawing>
          <wp:inline distT="0" distB="0" distL="0" distR="0" wp14:anchorId="750BF303" wp14:editId="6676AA1B">
            <wp:extent cx="3845661" cy="1974850"/>
            <wp:effectExtent l="0" t="0" r="2540" b="6350"/>
            <wp:docPr id="6079619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61950" name=""/>
                    <pic:cNvPicPr/>
                  </pic:nvPicPr>
                  <pic:blipFill>
                    <a:blip r:embed="rId9"/>
                    <a:stretch>
                      <a:fillRect/>
                    </a:stretch>
                  </pic:blipFill>
                  <pic:spPr>
                    <a:xfrm>
                      <a:off x="0" y="0"/>
                      <a:ext cx="3858495" cy="1981441"/>
                    </a:xfrm>
                    <a:prstGeom prst="rect">
                      <a:avLst/>
                    </a:prstGeom>
                  </pic:spPr>
                </pic:pic>
              </a:graphicData>
            </a:graphic>
          </wp:inline>
        </w:drawing>
      </w:r>
    </w:p>
    <w:p w14:paraId="54B20606" w14:textId="123A376C" w:rsidR="005F035B" w:rsidRPr="00AB4A4C" w:rsidRDefault="005F035B" w:rsidP="00AB4A4C">
      <w:pPr>
        <w:bidi w:val="0"/>
        <w:spacing w:before="100" w:beforeAutospacing="1" w:after="100" w:afterAutospacing="1" w:line="240" w:lineRule="auto"/>
        <w:rPr>
          <w:rFonts w:ascii="Roboto" w:hAnsi="Roboto"/>
          <w:i/>
          <w:iCs/>
          <w:color w:val="111111"/>
          <w:sz w:val="18"/>
          <w:szCs w:val="18"/>
        </w:rPr>
      </w:pPr>
      <w:r w:rsidRPr="001C2914">
        <w:rPr>
          <w:rFonts w:asciiTheme="minorBidi" w:eastAsia="Times New Roman" w:hAnsiTheme="minorBidi"/>
          <w:color w:val="1F1F1F"/>
          <w:kern w:val="0"/>
          <w:sz w:val="18"/>
          <w:szCs w:val="18"/>
          <w14:ligatures w14:val="none"/>
        </w:rPr>
        <w:t>Fig. 1:</w:t>
      </w:r>
      <w:r w:rsidRPr="006E0C7C">
        <w:rPr>
          <w:rFonts w:ascii="Roboto" w:hAnsi="Roboto"/>
          <w:color w:val="111111"/>
        </w:rPr>
        <w:t xml:space="preserve"> </w:t>
      </w:r>
      <w:r w:rsidRPr="001C2914">
        <w:rPr>
          <w:rFonts w:asciiTheme="minorBidi" w:hAnsiTheme="minorBidi"/>
          <w:color w:val="111111"/>
          <w:sz w:val="18"/>
          <w:szCs w:val="18"/>
        </w:rPr>
        <w:t>On the left, there is a topographical map displaying brain activity. The map is color-coded to represent different levels of electrical activity, with a scale ranging from -0.6 to 0.6. On the right, there is a comparison chart titled “Comparison of EEG Bands”. This chart lists five types of brainwaves: Gamma, Beta, Alpha, Theta, and Delta.</w:t>
      </w:r>
    </w:p>
    <w:p w14:paraId="4C9DF31D" w14:textId="77777777" w:rsidR="005F035B" w:rsidRPr="00151DA7" w:rsidRDefault="005F035B" w:rsidP="005F035B">
      <w:pPr>
        <w:bidi w:val="0"/>
        <w:rPr>
          <w:rFonts w:asciiTheme="minorBidi" w:hAnsiTheme="minorBidi"/>
          <w:b/>
          <w:bCs/>
          <w:sz w:val="28"/>
          <w:szCs w:val="28"/>
        </w:rPr>
      </w:pPr>
      <w:proofErr w:type="gramStart"/>
      <w:r>
        <w:rPr>
          <w:rFonts w:asciiTheme="minorBidi" w:hAnsiTheme="minorBidi"/>
          <w:b/>
          <w:bCs/>
          <w:color w:val="0D0D0D"/>
          <w:sz w:val="28"/>
          <w:szCs w:val="28"/>
          <w:shd w:val="clear" w:color="auto" w:fill="FFFFFF"/>
        </w:rPr>
        <w:lastRenderedPageBreak/>
        <w:t xml:space="preserve">3  </w:t>
      </w:r>
      <w:r w:rsidRPr="00151DA7">
        <w:rPr>
          <w:rFonts w:asciiTheme="minorBidi" w:hAnsiTheme="minorBidi"/>
          <w:b/>
          <w:bCs/>
          <w:color w:val="0D0D0D"/>
          <w:sz w:val="28"/>
          <w:szCs w:val="28"/>
          <w:shd w:val="clear" w:color="auto" w:fill="FFFFFF"/>
        </w:rPr>
        <w:t>Dataset</w:t>
      </w:r>
      <w:proofErr w:type="gramEnd"/>
      <w:r w:rsidRPr="00151DA7">
        <w:rPr>
          <w:rFonts w:asciiTheme="minorBidi" w:hAnsiTheme="minorBidi"/>
          <w:b/>
          <w:bCs/>
          <w:color w:val="0D0D0D"/>
          <w:sz w:val="28"/>
          <w:szCs w:val="28"/>
          <w:shd w:val="clear" w:color="auto" w:fill="FFFFFF"/>
        </w:rPr>
        <w:t xml:space="preserve"> and Methods Overview</w:t>
      </w:r>
    </w:p>
    <w:p w14:paraId="62847EB1" w14:textId="77777777" w:rsidR="005F035B" w:rsidRPr="00151DA7" w:rsidRDefault="005F035B" w:rsidP="005F035B">
      <w:pPr>
        <w:pStyle w:val="NormalWeb"/>
        <w:rPr>
          <w:rFonts w:asciiTheme="minorBidi" w:hAnsiTheme="minorBidi" w:cstheme="minorBidi"/>
          <w:color w:val="1F1F1F"/>
        </w:rPr>
      </w:pPr>
      <w:r w:rsidRPr="00151DA7">
        <w:rPr>
          <w:rFonts w:asciiTheme="minorBidi" w:hAnsiTheme="minorBidi" w:cstheme="minorBidi"/>
          <w:color w:val="1F1F1F"/>
        </w:rPr>
        <w:t xml:space="preserve">This research study investigated the potential of EEG for identifying abnormalities in children with ADHD. The dataset used in the previous articles are the same as we used in this this study, so we can use them as a reference. </w:t>
      </w:r>
    </w:p>
    <w:p w14:paraId="0FFD405E" w14:textId="77777777" w:rsidR="005F035B" w:rsidRPr="00151DA7" w:rsidRDefault="005F035B" w:rsidP="005F035B">
      <w:pPr>
        <w:pStyle w:val="NormalWeb"/>
        <w:rPr>
          <w:rFonts w:asciiTheme="minorBidi" w:hAnsiTheme="minorBidi" w:cstheme="minorBidi"/>
          <w:color w:val="1F1F1F"/>
        </w:rPr>
      </w:pPr>
      <w:r w:rsidRPr="00151DA7">
        <w:rPr>
          <w:rFonts w:asciiTheme="minorBidi" w:hAnsiTheme="minorBidi" w:cstheme="minorBidi"/>
          <w:color w:val="1F1F1F"/>
        </w:rPr>
        <w:t>The study involved 61 children diagnosed with ADHD and a control group of 60 healthy participants between the ages of 7 and 12. ADHD diagnoses were established based on the DSM-IV criteria and confirmed by an experienced psychiatrist. Notably, the children within the ADHD group had received Ritalin treatment for a maximum duration of 6 months. The control group participants were screened to ensure no prior history of psychiatric conditions, epilepsy, or high-risk behaviors.</w:t>
      </w:r>
    </w:p>
    <w:p w14:paraId="019B177D" w14:textId="77777777" w:rsidR="005F035B" w:rsidRPr="00151DA7" w:rsidRDefault="005F035B" w:rsidP="005F035B">
      <w:pPr>
        <w:pStyle w:val="NormalWeb"/>
        <w:rPr>
          <w:rFonts w:asciiTheme="minorBidi" w:hAnsiTheme="minorBidi" w:cstheme="minorBidi"/>
          <w:color w:val="1F1F1F"/>
        </w:rPr>
      </w:pPr>
      <w:r w:rsidRPr="00151DA7">
        <w:rPr>
          <w:rFonts w:asciiTheme="minorBidi" w:hAnsiTheme="minorBidi" w:cstheme="minorBidi"/>
          <w:color w:val="1F1F1F"/>
        </w:rPr>
        <w:t>EEG recordings were conducted using a standardized 19-channel configuration adhering to the 10-20 system, with a sampling rate of 128 Hz. Reference electrodes were positioned on the earlobes (A1 and A2).</w:t>
      </w:r>
    </w:p>
    <w:p w14:paraId="35E0D8DF" w14:textId="52B407B0" w:rsidR="005F035B" w:rsidRDefault="005F035B" w:rsidP="005F035B">
      <w:pPr>
        <w:pStyle w:val="NormalWeb"/>
        <w:rPr>
          <w:rFonts w:asciiTheme="minorBidi" w:hAnsiTheme="minorBidi" w:cstheme="minorBidi"/>
          <w:color w:val="1F1F1F"/>
        </w:rPr>
      </w:pPr>
      <w:r w:rsidRPr="00151DA7">
        <w:rPr>
          <w:rFonts w:asciiTheme="minorBidi" w:hAnsiTheme="minorBidi" w:cstheme="minorBidi"/>
          <w:color w:val="1F1F1F"/>
        </w:rPr>
        <w:t>To specifically examine visual attention deficits in children with ADHD, the EEG recordings were obtained during tasks designed to assess visual attention. The task involved presenting the children with cartoon characters that they were required to count. The number of characters displayed varied randomly between 5 and 16, and the image size was optimized for clear visibility and accurate counting</w:t>
      </w:r>
      <w:r w:rsidR="004E6A00">
        <w:rPr>
          <w:rFonts w:asciiTheme="minorBidi" w:hAnsiTheme="minorBidi" w:cstheme="minorBidi"/>
          <w:color w:val="1F1F1F"/>
        </w:rPr>
        <w:t>, also</w:t>
      </w:r>
      <w:r w:rsidRPr="00151DA7">
        <w:rPr>
          <w:rFonts w:asciiTheme="minorBidi" w:hAnsiTheme="minorBidi" w:cstheme="minorBidi"/>
          <w:color w:val="1F1F1F"/>
        </w:rPr>
        <w:t xml:space="preserve"> the EEG recording duration was dynamically adjusted based on the individual child's response speed.</w:t>
      </w:r>
    </w:p>
    <w:p w14:paraId="0DECC147" w14:textId="77777777" w:rsidR="005F035B" w:rsidRDefault="005F035B" w:rsidP="005F035B">
      <w:pPr>
        <w:pStyle w:val="NormalWeb"/>
        <w:rPr>
          <w:rFonts w:asciiTheme="minorBidi" w:hAnsiTheme="minorBidi" w:cstheme="minorBidi"/>
          <w:color w:val="1F1F1F"/>
        </w:rPr>
      </w:pPr>
      <w:r w:rsidRPr="00213791">
        <w:rPr>
          <w:rFonts w:asciiTheme="minorBidi" w:hAnsiTheme="minorBidi" w:cstheme="minorBidi"/>
          <w:noProof/>
          <w:color w:val="1F1F1F"/>
        </w:rPr>
        <w:drawing>
          <wp:inline distT="0" distB="0" distL="0" distR="0" wp14:anchorId="7168BCED" wp14:editId="2AE7165B">
            <wp:extent cx="5274310" cy="1574800"/>
            <wp:effectExtent l="0" t="0" r="2540" b="635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74800"/>
                    </a:xfrm>
                    <a:prstGeom prst="rect">
                      <a:avLst/>
                    </a:prstGeom>
                  </pic:spPr>
                </pic:pic>
              </a:graphicData>
            </a:graphic>
          </wp:inline>
        </w:drawing>
      </w:r>
    </w:p>
    <w:p w14:paraId="4EBF6CB3" w14:textId="77777777" w:rsidR="005F035B" w:rsidRDefault="005F035B" w:rsidP="005F035B">
      <w:pPr>
        <w:pStyle w:val="NormalWeb"/>
        <w:rPr>
          <w:rFonts w:asciiTheme="minorBidi" w:hAnsiTheme="minorBidi" w:cstheme="minorBidi"/>
          <w:color w:val="1F1F1F"/>
        </w:rPr>
      </w:pPr>
      <w:r w:rsidRPr="001C2914">
        <w:rPr>
          <w:rFonts w:asciiTheme="minorBidi" w:hAnsiTheme="minorBidi" w:cstheme="minorBidi"/>
          <w:color w:val="1F1F1F"/>
          <w:sz w:val="18"/>
          <w:szCs w:val="18"/>
        </w:rPr>
        <w:t>Fig. 2</w:t>
      </w:r>
      <w:r w:rsidRPr="001C2914">
        <w:rPr>
          <w:rFonts w:ascii="Helvetica Neue" w:hAnsi="Helvetica Neue"/>
          <w:color w:val="1F1F1F"/>
          <w:sz w:val="18"/>
          <w:szCs w:val="18"/>
        </w:rPr>
        <w:t>:</w:t>
      </w:r>
      <w:r w:rsidRPr="001C2914">
        <w:rPr>
          <w:rFonts w:ascii="Roboto" w:hAnsi="Roboto"/>
          <w:color w:val="111111"/>
          <w:sz w:val="18"/>
          <w:szCs w:val="18"/>
        </w:rPr>
        <w:t xml:space="preserve"> </w:t>
      </w:r>
      <w:r w:rsidRPr="001C2914">
        <w:rPr>
          <w:rFonts w:asciiTheme="minorBidi" w:hAnsiTheme="minorBidi" w:cstheme="minorBidi"/>
          <w:color w:val="111111"/>
          <w:sz w:val="18"/>
          <w:szCs w:val="18"/>
        </w:rPr>
        <w:t>Frequency</w:t>
      </w:r>
      <w:r w:rsidRPr="008D5DD6">
        <w:rPr>
          <w:rFonts w:asciiTheme="minorBidi" w:hAnsiTheme="minorBidi" w:cstheme="minorBidi"/>
          <w:color w:val="111111"/>
          <w:sz w:val="18"/>
          <w:szCs w:val="18"/>
        </w:rPr>
        <w:t xml:space="preserve"> of EEG during activity represents the 19 channels.</w:t>
      </w:r>
    </w:p>
    <w:p w14:paraId="19B10118" w14:textId="2C3D8096" w:rsidR="005F035B" w:rsidRPr="00AB4A4C" w:rsidRDefault="005F035B" w:rsidP="00B82B58">
      <w:pPr>
        <w:pStyle w:val="NormalWeb"/>
        <w:rPr>
          <w:rFonts w:asciiTheme="minorBidi" w:hAnsiTheme="minorBidi" w:cstheme="minorBidi"/>
          <w:color w:val="1F1F1F"/>
        </w:rPr>
      </w:pPr>
      <w:r w:rsidRPr="00151DA7">
        <w:rPr>
          <w:rFonts w:asciiTheme="minorBidi" w:hAnsiTheme="minorBidi" w:cstheme="minorBidi"/>
          <w:color w:val="1F1F1F"/>
        </w:rPr>
        <w:t>The following methods represent some of the prominent approaches encountered in our research for analyzing EEG data</w:t>
      </w:r>
      <w:r w:rsidR="00B82B58">
        <w:rPr>
          <w:rFonts w:asciiTheme="minorBidi" w:hAnsiTheme="minorBidi" w:cstheme="minorBidi"/>
          <w:color w:val="1F1F1F"/>
        </w:rPr>
        <w:t xml:space="preserve"> (using the dataset we have described earlier</w:t>
      </w:r>
      <w:r w:rsidR="00ED45CA">
        <w:rPr>
          <w:rFonts w:asciiTheme="minorBidi" w:hAnsiTheme="minorBidi" w:cstheme="minorBidi"/>
          <w:color w:val="1F1F1F"/>
        </w:rPr>
        <w:t>)</w:t>
      </w:r>
      <w:r w:rsidR="00B82B58">
        <w:rPr>
          <w:rFonts w:asciiTheme="minorBidi" w:hAnsiTheme="minorBidi" w:cstheme="minorBidi"/>
          <w:color w:val="1F1F1F"/>
        </w:rPr>
        <w:t xml:space="preserve">: </w:t>
      </w:r>
    </w:p>
    <w:p w14:paraId="2E27B2F4" w14:textId="77777777" w:rsidR="00066951" w:rsidRDefault="005F035B" w:rsidP="005F035B">
      <w:pPr>
        <w:pStyle w:val="NormalWeb"/>
        <w:numPr>
          <w:ilvl w:val="0"/>
          <w:numId w:val="2"/>
        </w:numPr>
        <w:rPr>
          <w:rFonts w:asciiTheme="minorBidi" w:hAnsiTheme="minorBidi" w:cstheme="minorBidi"/>
          <w:color w:val="1F1F1F"/>
        </w:rPr>
      </w:pPr>
      <w:r w:rsidRPr="00151DA7">
        <w:rPr>
          <w:rFonts w:asciiTheme="minorBidi" w:hAnsiTheme="minorBidi" w:cstheme="minorBidi"/>
          <w:b/>
          <w:bCs/>
        </w:rPr>
        <w:t xml:space="preserve">ADHD detection using dynamic connectivity patterns of EEG data and </w:t>
      </w:r>
      <w:proofErr w:type="spellStart"/>
      <w:r w:rsidRPr="00151DA7">
        <w:rPr>
          <w:rFonts w:asciiTheme="minorBidi" w:hAnsiTheme="minorBidi" w:cstheme="minorBidi"/>
          <w:b/>
          <w:bCs/>
        </w:rPr>
        <w:t>ConvLSTM</w:t>
      </w:r>
      <w:proofErr w:type="spellEnd"/>
      <w:r w:rsidRPr="00151DA7">
        <w:rPr>
          <w:rFonts w:asciiTheme="minorBidi" w:hAnsiTheme="minorBidi" w:cstheme="minorBidi"/>
          <w:b/>
          <w:bCs/>
        </w:rPr>
        <w:t xml:space="preserve"> with attention framework</w:t>
      </w:r>
      <w:r w:rsidRPr="00151DA7">
        <w:rPr>
          <w:rStyle w:val="Strong"/>
          <w:rFonts w:asciiTheme="minorBidi" w:eastAsiaTheme="majorEastAsia" w:hAnsiTheme="minorBidi" w:cstheme="minorBidi"/>
          <w:color w:val="1F1F1F"/>
        </w:rPr>
        <w:t>:</w:t>
      </w:r>
      <w:r w:rsidRPr="00151DA7">
        <w:rPr>
          <w:rFonts w:asciiTheme="minorBidi" w:hAnsiTheme="minorBidi" w:cstheme="minorBidi"/>
          <w:color w:val="1F1F1F"/>
        </w:rPr>
        <w:t xml:space="preserve"> </w:t>
      </w:r>
    </w:p>
    <w:p w14:paraId="3683C478" w14:textId="42471A3C" w:rsidR="005F035B" w:rsidRPr="00151DA7" w:rsidRDefault="005F035B" w:rsidP="00066951">
      <w:pPr>
        <w:pStyle w:val="NormalWeb"/>
        <w:ind w:left="720"/>
        <w:rPr>
          <w:rFonts w:asciiTheme="minorBidi" w:hAnsiTheme="minorBidi" w:cstheme="minorBidi"/>
          <w:color w:val="1F1F1F"/>
        </w:rPr>
      </w:pPr>
      <w:r w:rsidRPr="00151DA7">
        <w:rPr>
          <w:rFonts w:asciiTheme="minorBidi" w:hAnsiTheme="minorBidi" w:cstheme="minorBidi"/>
          <w:color w:val="1F1F1F"/>
        </w:rPr>
        <w:t xml:space="preserve">This novel method focuses on the dynamic connectivity patterns between EEG channels across different timeframes. This approach offers the advantage of preserving both spatial and temporal information within the data while simultaneously reducing its overall </w:t>
      </w:r>
      <w:r w:rsidRPr="00151DA7">
        <w:rPr>
          <w:rFonts w:asciiTheme="minorBidi" w:hAnsiTheme="minorBidi" w:cstheme="minorBidi"/>
          <w:color w:val="1F1F1F"/>
        </w:rPr>
        <w:lastRenderedPageBreak/>
        <w:t>size. Researchers then leverage a sophisticated neural network model that combines a Convolutional Long Short-Term Memory (</w:t>
      </w:r>
      <w:proofErr w:type="spellStart"/>
      <w:r w:rsidRPr="00151DA7">
        <w:rPr>
          <w:rFonts w:asciiTheme="minorBidi" w:hAnsiTheme="minorBidi" w:cstheme="minorBidi"/>
          <w:color w:val="1F1F1F"/>
        </w:rPr>
        <w:t>ConvLSTM</w:t>
      </w:r>
      <w:proofErr w:type="spellEnd"/>
      <w:r w:rsidRPr="00151DA7">
        <w:rPr>
          <w:rFonts w:asciiTheme="minorBidi" w:hAnsiTheme="minorBidi" w:cstheme="minorBidi"/>
          <w:color w:val="1F1F1F"/>
        </w:rPr>
        <w:t xml:space="preserve">) architecture with an attention mechanism to distinguish between ADHD patients and a control </w:t>
      </w:r>
      <w:r w:rsidRPr="004E6A00">
        <w:rPr>
          <w:rFonts w:asciiTheme="minorBidi" w:hAnsiTheme="minorBidi" w:cstheme="minorBidi"/>
          <w:color w:val="1F1F1F"/>
        </w:rPr>
        <w:t>group</w:t>
      </w:r>
      <w:r w:rsidR="00771610" w:rsidRPr="004E6A00">
        <w:rPr>
          <w:rFonts w:asciiTheme="minorBidi" w:hAnsiTheme="minorBidi" w:cstheme="minorBidi"/>
          <w:color w:val="1F1F1F"/>
        </w:rPr>
        <w:t xml:space="preserve"> </w:t>
      </w:r>
      <w:r w:rsidRPr="004E6A00">
        <w:rPr>
          <w:rFonts w:asciiTheme="minorBidi" w:hAnsiTheme="minorBidi" w:cstheme="minorBidi"/>
          <w:color w:val="657C9C" w:themeColor="text2" w:themeTint="BF"/>
        </w:rPr>
        <w:t>[6]</w:t>
      </w:r>
      <w:r w:rsidR="00771610" w:rsidRPr="004E6A00">
        <w:rPr>
          <w:rFonts w:asciiTheme="minorBidi" w:hAnsiTheme="minorBidi" w:cstheme="minorBidi"/>
        </w:rPr>
        <w:t>.</w:t>
      </w:r>
    </w:p>
    <w:p w14:paraId="2A5DF020" w14:textId="77777777" w:rsidR="00066951" w:rsidRDefault="005F035B" w:rsidP="005F035B">
      <w:pPr>
        <w:pStyle w:val="NormalWeb"/>
        <w:numPr>
          <w:ilvl w:val="0"/>
          <w:numId w:val="2"/>
        </w:numPr>
        <w:rPr>
          <w:rFonts w:asciiTheme="minorBidi" w:hAnsiTheme="minorBidi" w:cstheme="minorBidi"/>
          <w:color w:val="1F1F1F"/>
        </w:rPr>
      </w:pPr>
      <w:r w:rsidRPr="00151DA7">
        <w:rPr>
          <w:rFonts w:asciiTheme="minorBidi" w:hAnsiTheme="minorBidi" w:cstheme="minorBidi"/>
          <w:b/>
          <w:bCs/>
        </w:rPr>
        <w:t>TMP19: A Novel Ternary Motif Pattern-Based ADHD Detection Model Using EEG Signals</w:t>
      </w:r>
      <w:r w:rsidRPr="00151DA7">
        <w:rPr>
          <w:rStyle w:val="Strong"/>
          <w:rFonts w:asciiTheme="minorBidi" w:eastAsiaTheme="majorEastAsia" w:hAnsiTheme="minorBidi" w:cstheme="minorBidi"/>
          <w:color w:val="1F1F1F"/>
        </w:rPr>
        <w:t>:</w:t>
      </w:r>
      <w:r w:rsidRPr="00151DA7">
        <w:rPr>
          <w:rFonts w:asciiTheme="minorBidi" w:hAnsiTheme="minorBidi" w:cstheme="minorBidi"/>
          <w:color w:val="1F1F1F"/>
        </w:rPr>
        <w:t xml:space="preserve"> </w:t>
      </w:r>
    </w:p>
    <w:p w14:paraId="781505C2" w14:textId="7B472617" w:rsidR="005F035B" w:rsidRPr="00151DA7" w:rsidRDefault="005F035B" w:rsidP="00066951">
      <w:pPr>
        <w:pStyle w:val="NormalWeb"/>
        <w:ind w:left="720"/>
        <w:rPr>
          <w:rFonts w:asciiTheme="minorBidi" w:hAnsiTheme="minorBidi" w:cstheme="minorBidi"/>
          <w:color w:val="1F1F1F"/>
        </w:rPr>
      </w:pPr>
      <w:r w:rsidRPr="00151DA7">
        <w:rPr>
          <w:rFonts w:asciiTheme="minorBidi" w:hAnsiTheme="minorBidi" w:cstheme="minorBidi"/>
          <w:color w:val="1F1F1F"/>
        </w:rPr>
        <w:t xml:space="preserve">This method presents a hand-crafted classification model inspired by deep learning networks. It utilizes the Tunable Q Wavelet Transform (TQWT) to decompose the EEG signals into wavelet </w:t>
      </w:r>
      <w:proofErr w:type="spellStart"/>
      <w:r w:rsidRPr="00151DA7">
        <w:rPr>
          <w:rFonts w:asciiTheme="minorBidi" w:hAnsiTheme="minorBidi" w:cstheme="minorBidi"/>
          <w:color w:val="1F1F1F"/>
        </w:rPr>
        <w:t>subbands</w:t>
      </w:r>
      <w:proofErr w:type="spellEnd"/>
      <w:r w:rsidRPr="00151DA7">
        <w:rPr>
          <w:rFonts w:asciiTheme="minorBidi" w:hAnsiTheme="minorBidi" w:cstheme="minorBidi"/>
          <w:color w:val="1F1F1F"/>
        </w:rPr>
        <w:t xml:space="preserve">. Subsequently, informative features are extracted from both the raw EEG signals and the wavelet bands using a proposed Ternary Motif Pattern (TMP) and statistical methods. This combination leads to the model's name, TMP19, signifying the incorporation of features from 18 </w:t>
      </w:r>
      <w:proofErr w:type="spellStart"/>
      <w:r w:rsidRPr="00151DA7">
        <w:rPr>
          <w:rFonts w:asciiTheme="minorBidi" w:hAnsiTheme="minorBidi" w:cstheme="minorBidi"/>
          <w:color w:val="1F1F1F"/>
        </w:rPr>
        <w:t>subbands</w:t>
      </w:r>
      <w:proofErr w:type="spellEnd"/>
      <w:r w:rsidRPr="00151DA7">
        <w:rPr>
          <w:rFonts w:asciiTheme="minorBidi" w:hAnsiTheme="minorBidi" w:cstheme="minorBidi"/>
          <w:color w:val="1F1F1F"/>
        </w:rPr>
        <w:t xml:space="preserve"> and the original EEG data</w:t>
      </w:r>
      <w:r w:rsidR="008D5DD6">
        <w:rPr>
          <w:rFonts w:asciiTheme="minorBidi" w:hAnsiTheme="minorBidi" w:cstheme="minorBidi"/>
          <w:color w:val="1F1F1F"/>
        </w:rPr>
        <w:t xml:space="preserve"> </w:t>
      </w:r>
      <w:r w:rsidRPr="00151DA7">
        <w:rPr>
          <w:rFonts w:asciiTheme="minorBidi" w:hAnsiTheme="minorBidi" w:cstheme="minorBidi"/>
          <w:color w:val="657C9C" w:themeColor="text2" w:themeTint="BF"/>
        </w:rPr>
        <w:t>[7]</w:t>
      </w:r>
      <w:r w:rsidR="008D5DD6">
        <w:rPr>
          <w:rFonts w:asciiTheme="minorBidi" w:hAnsiTheme="minorBidi" w:cstheme="minorBidi"/>
          <w:color w:val="1F1F1F"/>
        </w:rPr>
        <w:t>.</w:t>
      </w:r>
    </w:p>
    <w:p w14:paraId="3B9B378D" w14:textId="77777777" w:rsidR="00066951" w:rsidRDefault="005F035B" w:rsidP="005F035B">
      <w:pPr>
        <w:pStyle w:val="NormalWeb"/>
        <w:numPr>
          <w:ilvl w:val="0"/>
          <w:numId w:val="2"/>
        </w:numPr>
        <w:rPr>
          <w:rFonts w:asciiTheme="minorBidi" w:hAnsiTheme="minorBidi" w:cstheme="minorBidi"/>
          <w:color w:val="1F1F1F"/>
        </w:rPr>
      </w:pPr>
      <w:r w:rsidRPr="00151DA7">
        <w:rPr>
          <w:rFonts w:asciiTheme="minorBidi" w:hAnsiTheme="minorBidi" w:cstheme="minorBidi"/>
          <w:b/>
          <w:bCs/>
        </w:rPr>
        <w:t>Detection of ADHD cases using CNN and classical classifiers of raw EEG</w:t>
      </w:r>
      <w:r w:rsidRPr="00151DA7">
        <w:rPr>
          <w:rStyle w:val="Strong"/>
          <w:rFonts w:asciiTheme="minorBidi" w:eastAsiaTheme="majorEastAsia" w:hAnsiTheme="minorBidi" w:cstheme="minorBidi"/>
          <w:color w:val="1F1F1F"/>
        </w:rPr>
        <w:t>:</w:t>
      </w:r>
      <w:r w:rsidRPr="00151DA7">
        <w:rPr>
          <w:rFonts w:asciiTheme="minorBidi" w:hAnsiTheme="minorBidi" w:cstheme="minorBidi"/>
          <w:color w:val="1F1F1F"/>
        </w:rPr>
        <w:t xml:space="preserve"> </w:t>
      </w:r>
    </w:p>
    <w:p w14:paraId="598ADF55" w14:textId="091A3BBA" w:rsidR="005F035B" w:rsidRPr="00151DA7" w:rsidRDefault="005F035B" w:rsidP="00066951">
      <w:pPr>
        <w:pStyle w:val="NormalWeb"/>
        <w:ind w:left="720"/>
        <w:rPr>
          <w:rFonts w:asciiTheme="minorBidi" w:hAnsiTheme="minorBidi" w:cstheme="minorBidi"/>
          <w:color w:val="1F1F1F"/>
        </w:rPr>
      </w:pPr>
      <w:r w:rsidRPr="00151DA7">
        <w:rPr>
          <w:rFonts w:asciiTheme="minorBidi" w:hAnsiTheme="minorBidi" w:cstheme="minorBidi"/>
          <w:color w:val="1F1F1F"/>
        </w:rPr>
        <w:t>This approach involves training a Convolutional Neural Network (CNN) directly on raw EEG data for ADHD diagnosis. Following the training process, feature maps extracted from different layers of the trained CNN are used to train classical classification algorithms such as Support Vector Machine (SVM), Logistic Regression (LR), and Random Forest (RF)</w:t>
      </w:r>
      <w:r w:rsidR="008D5DD6">
        <w:rPr>
          <w:rFonts w:asciiTheme="minorBidi" w:hAnsiTheme="minorBidi" w:cstheme="minorBidi"/>
          <w:color w:val="1F1F1F"/>
        </w:rPr>
        <w:t xml:space="preserve"> </w:t>
      </w:r>
      <w:r w:rsidRPr="00151DA7">
        <w:rPr>
          <w:rFonts w:asciiTheme="minorBidi" w:hAnsiTheme="minorBidi" w:cstheme="minorBidi"/>
          <w:color w:val="657C9C" w:themeColor="text2" w:themeTint="BF"/>
        </w:rPr>
        <w:t>[8]</w:t>
      </w:r>
      <w:r w:rsidR="008D5DD6">
        <w:rPr>
          <w:rFonts w:asciiTheme="minorBidi" w:hAnsiTheme="minorBidi" w:cstheme="minorBidi"/>
          <w:color w:val="657C9C" w:themeColor="text2" w:themeTint="BF"/>
        </w:rPr>
        <w:t>.</w:t>
      </w:r>
    </w:p>
    <w:p w14:paraId="6F115642" w14:textId="77777777" w:rsidR="00066951" w:rsidRDefault="005F035B" w:rsidP="005F035B">
      <w:pPr>
        <w:pStyle w:val="NormalWeb"/>
        <w:numPr>
          <w:ilvl w:val="0"/>
          <w:numId w:val="2"/>
        </w:numPr>
        <w:rPr>
          <w:rFonts w:asciiTheme="minorBidi" w:hAnsiTheme="minorBidi" w:cstheme="minorBidi"/>
          <w:color w:val="1F1F1F"/>
        </w:rPr>
      </w:pPr>
      <w:r w:rsidRPr="00151DA7">
        <w:rPr>
          <w:rStyle w:val="Strong"/>
          <w:rFonts w:asciiTheme="minorBidi" w:eastAsiaTheme="majorEastAsia" w:hAnsiTheme="minorBidi" w:cstheme="minorBidi"/>
          <w:color w:val="1F1F1F"/>
        </w:rPr>
        <w:t>Spectral Dependence:</w:t>
      </w:r>
      <w:r w:rsidRPr="00151DA7">
        <w:rPr>
          <w:rFonts w:asciiTheme="minorBidi" w:hAnsiTheme="minorBidi" w:cstheme="minorBidi"/>
          <w:color w:val="1F1F1F"/>
        </w:rPr>
        <w:t xml:space="preserve"> </w:t>
      </w:r>
    </w:p>
    <w:p w14:paraId="3FA6A375" w14:textId="17E0A220" w:rsidR="005F035B" w:rsidRPr="00151DA7" w:rsidRDefault="005F035B" w:rsidP="00066951">
      <w:pPr>
        <w:pStyle w:val="NormalWeb"/>
        <w:ind w:left="720"/>
        <w:rPr>
          <w:rFonts w:asciiTheme="minorBidi" w:hAnsiTheme="minorBidi" w:cstheme="minorBidi"/>
          <w:color w:val="1F1F1F"/>
        </w:rPr>
      </w:pPr>
      <w:r w:rsidRPr="00151DA7">
        <w:rPr>
          <w:rFonts w:asciiTheme="minorBidi" w:hAnsiTheme="minorBidi" w:cstheme="minorBidi"/>
          <w:color w:val="1F1F1F"/>
        </w:rPr>
        <w:t xml:space="preserve">This method tackles the problem through spectral analysis, which involves decomposing high-frequency, multivariate time series data into their constituent frequency components. This approach allows researchers to study both linear and non-linear relationships within the data, including contemporaneous and lagged processes. The key steps involve analyzing the spectral characteristics of the provided EEG signals using measures like coherence and partial coherence. The implementation often leverages society-dependent spectral indices provided by software packages like </w:t>
      </w:r>
      <w:proofErr w:type="spellStart"/>
      <w:r w:rsidRPr="00151DA7">
        <w:rPr>
          <w:rFonts w:asciiTheme="minorBidi" w:hAnsiTheme="minorBidi" w:cstheme="minorBidi"/>
          <w:color w:val="1F1F1F"/>
        </w:rPr>
        <w:t>ECOSTASpecDepRef</w:t>
      </w:r>
      <w:proofErr w:type="spellEnd"/>
      <w:r w:rsidRPr="00151DA7">
        <w:rPr>
          <w:rFonts w:asciiTheme="minorBidi" w:hAnsiTheme="minorBidi" w:cstheme="minorBidi"/>
          <w:color w:val="1F1F1F"/>
        </w:rPr>
        <w:t xml:space="preserve"> R. This approach allows for the identification of subtle relationships that reveal the spatiotemporal dynamics of the analyzed datasets</w:t>
      </w:r>
      <w:r w:rsidR="008D5DD6">
        <w:rPr>
          <w:rFonts w:asciiTheme="minorBidi" w:hAnsiTheme="minorBidi" w:cstheme="minorBidi"/>
          <w:color w:val="1F1F1F"/>
        </w:rPr>
        <w:t xml:space="preserve"> </w:t>
      </w:r>
      <w:r w:rsidRPr="00151DA7">
        <w:rPr>
          <w:rFonts w:asciiTheme="minorBidi" w:hAnsiTheme="minorBidi" w:cstheme="minorBidi"/>
          <w:color w:val="657C9C" w:themeColor="text2" w:themeTint="BF"/>
        </w:rPr>
        <w:t>[9]</w:t>
      </w:r>
      <w:r w:rsidR="008D5DD6">
        <w:rPr>
          <w:rFonts w:asciiTheme="minorBidi" w:hAnsiTheme="minorBidi" w:cstheme="minorBidi"/>
          <w:color w:val="657C9C" w:themeColor="text2" w:themeTint="BF"/>
        </w:rPr>
        <w:t>.</w:t>
      </w:r>
    </w:p>
    <w:p w14:paraId="013AA8C6" w14:textId="77777777" w:rsidR="00066951" w:rsidRDefault="005F035B" w:rsidP="005F035B">
      <w:pPr>
        <w:pStyle w:val="NormalWeb"/>
        <w:numPr>
          <w:ilvl w:val="0"/>
          <w:numId w:val="2"/>
        </w:numPr>
        <w:rPr>
          <w:rFonts w:asciiTheme="minorBidi" w:hAnsiTheme="minorBidi" w:cstheme="minorBidi"/>
          <w:color w:val="1F1F1F"/>
        </w:rPr>
      </w:pPr>
      <w:r w:rsidRPr="00151DA7">
        <w:rPr>
          <w:rFonts w:asciiTheme="minorBidi" w:hAnsiTheme="minorBidi" w:cstheme="minorBidi"/>
          <w:b/>
          <w:bCs/>
        </w:rPr>
        <w:t xml:space="preserve">Analysis of EEG brain connectivity of children with ADHD using graph theory and directional information transfer Ali </w:t>
      </w:r>
      <w:proofErr w:type="spellStart"/>
      <w:r w:rsidRPr="00151DA7">
        <w:rPr>
          <w:rFonts w:asciiTheme="minorBidi" w:hAnsiTheme="minorBidi" w:cstheme="minorBidi"/>
          <w:b/>
          <w:bCs/>
        </w:rPr>
        <w:t>Ekhlasi</w:t>
      </w:r>
      <w:proofErr w:type="spellEnd"/>
      <w:r w:rsidRPr="00151DA7">
        <w:rPr>
          <w:rStyle w:val="Strong"/>
          <w:rFonts w:asciiTheme="minorBidi" w:eastAsiaTheme="majorEastAsia" w:hAnsiTheme="minorBidi" w:cstheme="minorBidi"/>
          <w:color w:val="1F1F1F"/>
        </w:rPr>
        <w:t>:</w:t>
      </w:r>
      <w:r w:rsidRPr="00151DA7">
        <w:rPr>
          <w:rFonts w:asciiTheme="minorBidi" w:hAnsiTheme="minorBidi" w:cstheme="minorBidi"/>
          <w:color w:val="1F1F1F"/>
        </w:rPr>
        <w:t xml:space="preserve"> </w:t>
      </w:r>
    </w:p>
    <w:p w14:paraId="1729DC22" w14:textId="40011D02" w:rsidR="005F035B" w:rsidRDefault="005F035B" w:rsidP="00AB4A4C">
      <w:pPr>
        <w:pStyle w:val="NormalWeb"/>
        <w:ind w:left="720"/>
        <w:rPr>
          <w:rFonts w:asciiTheme="minorBidi" w:hAnsiTheme="minorBidi" w:cstheme="minorBidi"/>
          <w:color w:val="1F1F1F"/>
        </w:rPr>
      </w:pPr>
      <w:r w:rsidRPr="00151DA7">
        <w:rPr>
          <w:rFonts w:asciiTheme="minorBidi" w:hAnsiTheme="minorBidi" w:cstheme="minorBidi"/>
          <w:color w:val="1F1F1F"/>
        </w:rPr>
        <w:t>This method utilizes effective connectivity measures and graph theory principles to investigate brain connectivity impairments in ADHD. The study employs EEG signals from children with ADHD and healthy controls to construct weighted directed graphs. Phase Transfer Entropy (PTE) is then used to calculate the connections (edges) between nodes within different frequency bands</w:t>
      </w:r>
      <w:r w:rsidR="008D5DD6">
        <w:rPr>
          <w:rFonts w:asciiTheme="minorBidi" w:hAnsiTheme="minorBidi" w:cstheme="minorBidi"/>
          <w:color w:val="1F1F1F"/>
        </w:rPr>
        <w:t xml:space="preserve"> </w:t>
      </w:r>
      <w:r w:rsidR="004E6A00" w:rsidRPr="00151DA7">
        <w:rPr>
          <w:rFonts w:asciiTheme="minorBidi" w:hAnsiTheme="minorBidi" w:cstheme="minorBidi"/>
          <w:color w:val="657C9C" w:themeColor="text2" w:themeTint="BF"/>
        </w:rPr>
        <w:t>[10]</w:t>
      </w:r>
      <w:r w:rsidR="008D5DD6">
        <w:rPr>
          <w:rFonts w:asciiTheme="minorBidi" w:hAnsiTheme="minorBidi" w:cstheme="minorBidi"/>
          <w:color w:val="1F1F1F"/>
        </w:rPr>
        <w:t>.</w:t>
      </w:r>
    </w:p>
    <w:p w14:paraId="474152F9" w14:textId="77777777" w:rsidR="00B63B7B" w:rsidRPr="00AB4A4C" w:rsidRDefault="00B63B7B" w:rsidP="00AB4A4C">
      <w:pPr>
        <w:pStyle w:val="NormalWeb"/>
        <w:ind w:left="720"/>
        <w:rPr>
          <w:rFonts w:asciiTheme="minorBidi" w:hAnsiTheme="minorBidi" w:cstheme="minorBidi"/>
          <w:color w:val="1F1F1F"/>
        </w:rPr>
      </w:pPr>
    </w:p>
    <w:p w14:paraId="3BEEB6A1" w14:textId="3C52082F" w:rsidR="005F035B" w:rsidRPr="00451F0F" w:rsidRDefault="005F035B" w:rsidP="005F035B">
      <w:pPr>
        <w:pStyle w:val="NormalWeb"/>
        <w:rPr>
          <w:rFonts w:asciiTheme="minorBidi" w:hAnsiTheme="minorBidi" w:cstheme="minorBidi"/>
          <w:b/>
          <w:bCs/>
          <w:color w:val="1F1F1F"/>
          <w:sz w:val="28"/>
          <w:szCs w:val="28"/>
        </w:rPr>
      </w:pPr>
      <w:proofErr w:type="gramStart"/>
      <w:r>
        <w:rPr>
          <w:rFonts w:asciiTheme="minorBidi" w:hAnsiTheme="minorBidi" w:cstheme="minorBidi"/>
          <w:b/>
          <w:bCs/>
          <w:color w:val="1F1F1F"/>
          <w:sz w:val="28"/>
          <w:szCs w:val="28"/>
        </w:rPr>
        <w:t xml:space="preserve">4  </w:t>
      </w:r>
      <w:r w:rsidRPr="00451F0F">
        <w:rPr>
          <w:rFonts w:asciiTheme="minorBidi" w:hAnsiTheme="minorBidi" w:cstheme="minorBidi"/>
          <w:b/>
          <w:bCs/>
          <w:color w:val="1F1F1F"/>
          <w:sz w:val="28"/>
          <w:szCs w:val="28"/>
        </w:rPr>
        <w:t>Computational</w:t>
      </w:r>
      <w:proofErr w:type="gramEnd"/>
      <w:r w:rsidRPr="00451F0F">
        <w:rPr>
          <w:rFonts w:asciiTheme="minorBidi" w:hAnsiTheme="minorBidi" w:cstheme="minorBidi"/>
          <w:b/>
          <w:bCs/>
          <w:color w:val="1F1F1F"/>
          <w:sz w:val="28"/>
          <w:szCs w:val="28"/>
        </w:rPr>
        <w:t xml:space="preserve"> </w:t>
      </w:r>
      <w:r w:rsidRPr="004E6A00">
        <w:rPr>
          <w:rFonts w:asciiTheme="minorBidi" w:hAnsiTheme="minorBidi" w:cstheme="minorBidi"/>
          <w:b/>
          <w:bCs/>
          <w:color w:val="000000" w:themeColor="text1"/>
          <w:sz w:val="28"/>
          <w:szCs w:val="28"/>
        </w:rPr>
        <w:t>Biology</w:t>
      </w:r>
      <w:r w:rsidR="00066951" w:rsidRPr="004E6A00">
        <w:rPr>
          <w:rFonts w:asciiTheme="minorBidi" w:hAnsiTheme="minorBidi" w:cstheme="minorBidi"/>
          <w:b/>
          <w:bCs/>
          <w:color w:val="000000" w:themeColor="text1"/>
          <w:sz w:val="28"/>
          <w:szCs w:val="28"/>
        </w:rPr>
        <w:t xml:space="preserve"> and </w:t>
      </w:r>
      <w:proofErr w:type="spellStart"/>
      <w:r w:rsidR="00066951" w:rsidRPr="004E6A00">
        <w:rPr>
          <w:rFonts w:asciiTheme="minorBidi" w:hAnsiTheme="minorBidi" w:cstheme="minorBidi"/>
          <w:b/>
          <w:bCs/>
          <w:color w:val="000000" w:themeColor="text1"/>
          <w:sz w:val="28"/>
          <w:szCs w:val="28"/>
        </w:rPr>
        <w:t>Stringology</w:t>
      </w:r>
      <w:proofErr w:type="spellEnd"/>
      <w:r w:rsidRPr="004E6A00">
        <w:rPr>
          <w:rFonts w:asciiTheme="minorBidi" w:hAnsiTheme="minorBidi" w:cstheme="minorBidi"/>
          <w:b/>
          <w:bCs/>
          <w:color w:val="000000" w:themeColor="text1"/>
          <w:sz w:val="28"/>
          <w:szCs w:val="28"/>
        </w:rPr>
        <w:t xml:space="preserve"> </w:t>
      </w:r>
      <w:r w:rsidRPr="00451F0F">
        <w:rPr>
          <w:rFonts w:asciiTheme="minorBidi" w:hAnsiTheme="minorBidi" w:cstheme="minorBidi"/>
          <w:b/>
          <w:bCs/>
          <w:color w:val="1F1F1F"/>
          <w:sz w:val="28"/>
          <w:szCs w:val="28"/>
        </w:rPr>
        <w:t>in EEG Analysis</w:t>
      </w:r>
    </w:p>
    <w:p w14:paraId="0B911BAF" w14:textId="77777777" w:rsidR="00910608" w:rsidRPr="00910608" w:rsidRDefault="00910608" w:rsidP="005F035B">
      <w:pPr>
        <w:bidi w:val="0"/>
        <w:rPr>
          <w:rFonts w:asciiTheme="minorBidi" w:hAnsiTheme="minorBidi"/>
          <w:sz w:val="24"/>
          <w:szCs w:val="24"/>
        </w:rPr>
      </w:pPr>
      <w:r>
        <w:br/>
      </w:r>
      <w:r w:rsidRPr="00910608">
        <w:rPr>
          <w:rFonts w:asciiTheme="minorBidi" w:hAnsiTheme="minorBidi"/>
          <w:color w:val="0D0D0D"/>
          <w:sz w:val="24"/>
          <w:szCs w:val="24"/>
          <w:shd w:val="clear" w:color="auto" w:fill="FFFFFF"/>
        </w:rPr>
        <w:t>Our approach involves harnessing both pattern matching and order-preserving matching algorithms from computational biology to effectively classify EEG signals into ADHD and non-ADHD categories. Pattern matching algorithms offer a powerful tool for identifying distinctive patterns in EEG signals indicative of ADHD, allowing us to discern subtle variations that may signify the presence of ADHD. Simultaneously, order-preserving matching algorithms maintain the sequential order of data points, capturing the inherent temporal dynamics of EEG signals. By leveraging these combined techniques, we can facilitate accurate and robust classification of ADHD.</w:t>
      </w:r>
    </w:p>
    <w:p w14:paraId="08BFC814" w14:textId="170DE82F" w:rsidR="005F035B" w:rsidRPr="004E6A00" w:rsidRDefault="005F035B" w:rsidP="00910608">
      <w:pPr>
        <w:bidi w:val="0"/>
        <w:rPr>
          <w:rFonts w:asciiTheme="minorBidi" w:hAnsiTheme="minorBidi"/>
          <w:sz w:val="24"/>
          <w:szCs w:val="24"/>
        </w:rPr>
      </w:pPr>
      <w:r w:rsidRPr="004E6A00">
        <w:rPr>
          <w:rFonts w:asciiTheme="minorBidi" w:hAnsiTheme="minorBidi"/>
          <w:sz w:val="24"/>
          <w:szCs w:val="24"/>
        </w:rPr>
        <w:t xml:space="preserve">Computational biology, situated at the intersection of computer science, biology, and big data, provides a framework for understanding biological processes through data analysis, mathematical modeling, and computing </w:t>
      </w:r>
      <w:r w:rsidR="00910608" w:rsidRPr="004E6A00">
        <w:rPr>
          <w:rFonts w:asciiTheme="minorBidi" w:hAnsiTheme="minorBidi"/>
          <w:sz w:val="24"/>
          <w:szCs w:val="24"/>
        </w:rPr>
        <w:t>simulations</w:t>
      </w:r>
      <w:r w:rsidR="00910608" w:rsidRPr="004E6A00">
        <w:rPr>
          <w:rFonts w:asciiTheme="minorBidi" w:hAnsiTheme="minorBidi"/>
          <w:color w:val="4472C4" w:themeColor="accent1"/>
          <w:sz w:val="24"/>
          <w:szCs w:val="24"/>
        </w:rPr>
        <w:t xml:space="preserve"> [</w:t>
      </w:r>
      <w:r w:rsidRPr="004E6A00">
        <w:rPr>
          <w:rFonts w:asciiTheme="minorBidi" w:hAnsiTheme="minorBidi"/>
          <w:color w:val="4472C4" w:themeColor="accent1"/>
          <w:sz w:val="24"/>
          <w:szCs w:val="24"/>
        </w:rPr>
        <w:t>11]</w:t>
      </w:r>
      <w:r w:rsidRPr="004E6A00">
        <w:rPr>
          <w:rFonts w:asciiTheme="minorBidi" w:hAnsiTheme="minorBidi"/>
          <w:sz w:val="24"/>
          <w:szCs w:val="24"/>
        </w:rPr>
        <w:t>. Within this domain, pattern matching stands out as a key methodology for analyzing sequences of tokens to identify specific patterns. Unlike pattern recognition, pattern matching requires exact matches, making it well-suited for distinguishing ADHD-related patterns in EEG signals</w:t>
      </w:r>
      <w:r w:rsidRPr="004E6A00">
        <w:rPr>
          <w:rFonts w:asciiTheme="minorBidi" w:hAnsiTheme="minorBidi"/>
          <w:color w:val="4472C4" w:themeColor="accent1"/>
          <w:sz w:val="24"/>
          <w:szCs w:val="24"/>
        </w:rPr>
        <w:t xml:space="preserve"> [12]</w:t>
      </w:r>
      <w:r w:rsidRPr="004E6A00">
        <w:rPr>
          <w:rFonts w:asciiTheme="minorBidi" w:hAnsiTheme="minorBidi"/>
          <w:sz w:val="24"/>
          <w:szCs w:val="24"/>
        </w:rPr>
        <w:t>.</w:t>
      </w:r>
    </w:p>
    <w:p w14:paraId="406B6F7F" w14:textId="77777777" w:rsidR="005F035B" w:rsidRPr="004E6A00" w:rsidRDefault="005F035B" w:rsidP="005F035B">
      <w:pPr>
        <w:bidi w:val="0"/>
        <w:rPr>
          <w:rFonts w:asciiTheme="minorBidi" w:hAnsiTheme="minorBidi"/>
          <w:sz w:val="24"/>
          <w:szCs w:val="24"/>
        </w:rPr>
      </w:pPr>
      <w:r w:rsidRPr="004E6A00">
        <w:rPr>
          <w:rFonts w:asciiTheme="minorBidi" w:hAnsiTheme="minorBidi"/>
          <w:sz w:val="24"/>
          <w:szCs w:val="24"/>
        </w:rPr>
        <w:t>In our context, pattern matching facilitates both local and global alignment analyses of EEG data. Local alignment focuses on identifying similarities between specific regions of EEG sequences, enabling the identification of functional domains or motifs relevant to ADHD</w:t>
      </w:r>
      <w:r w:rsidRPr="004E6A00">
        <w:rPr>
          <w:rFonts w:asciiTheme="minorBidi" w:hAnsiTheme="minorBidi"/>
          <w:color w:val="4472C4" w:themeColor="accent1"/>
          <w:sz w:val="24"/>
          <w:szCs w:val="24"/>
        </w:rPr>
        <w:t xml:space="preserve"> [14]</w:t>
      </w:r>
      <w:r w:rsidRPr="004E6A00">
        <w:rPr>
          <w:rFonts w:asciiTheme="minorBidi" w:hAnsiTheme="minorBidi"/>
          <w:sz w:val="24"/>
          <w:szCs w:val="24"/>
        </w:rPr>
        <w:t xml:space="preserve">. On the other hand, global alignment assesses overall similarities across entire EEG sequences, aiding in the comparison of EEG data sets to elucidate broader patterns and relationships associated with ADHD </w:t>
      </w:r>
      <w:r w:rsidRPr="004E6A00">
        <w:rPr>
          <w:rFonts w:asciiTheme="minorBidi" w:hAnsiTheme="minorBidi"/>
          <w:color w:val="4472C4" w:themeColor="accent1"/>
          <w:sz w:val="24"/>
          <w:szCs w:val="24"/>
        </w:rPr>
        <w:t>[14]</w:t>
      </w:r>
      <w:r w:rsidRPr="004E6A00">
        <w:rPr>
          <w:rFonts w:asciiTheme="minorBidi" w:hAnsiTheme="minorBidi"/>
          <w:sz w:val="24"/>
          <w:szCs w:val="24"/>
        </w:rPr>
        <w:t>.</w:t>
      </w:r>
    </w:p>
    <w:p w14:paraId="74A138DE" w14:textId="77777777" w:rsidR="005F035B" w:rsidRPr="0022777C" w:rsidRDefault="005F035B" w:rsidP="005F035B">
      <w:pPr>
        <w:pStyle w:val="paragraph"/>
        <w:spacing w:before="0" w:beforeAutospacing="0" w:after="0" w:afterAutospacing="0"/>
        <w:textAlignment w:val="baseline"/>
        <w:rPr>
          <w:rFonts w:ascii="Arial" w:hAnsi="Arial" w:cs="Arial"/>
        </w:rPr>
      </w:pPr>
      <w:r w:rsidRPr="0022777C">
        <w:rPr>
          <w:rFonts w:ascii="Arial" w:hAnsi="Arial" w:cs="Arial"/>
        </w:rPr>
        <w:t>The differences between global alignment and local alignment</w:t>
      </w:r>
      <w:r>
        <w:rPr>
          <w:rFonts w:ascii="Arial" w:hAnsi="Arial" w:cs="Arial"/>
        </w:rPr>
        <w:t>:</w:t>
      </w:r>
    </w:p>
    <w:p w14:paraId="680FA5C4" w14:textId="77777777" w:rsidR="005F035B" w:rsidRDefault="005F035B" w:rsidP="005F035B">
      <w:pPr>
        <w:pStyle w:val="paragraph"/>
        <w:spacing w:before="0" w:beforeAutospacing="0" w:after="0" w:afterAutospacing="0"/>
        <w:textAlignment w:val="baseline"/>
        <w:rPr>
          <w:rFonts w:ascii="Arial" w:hAnsi="Arial" w:cs="Arial"/>
          <w:b/>
          <w:bCs/>
          <w:u w:val="single"/>
        </w:rPr>
      </w:pPr>
    </w:p>
    <w:p w14:paraId="3B5739A1" w14:textId="366BFEAE" w:rsidR="005F035B" w:rsidRDefault="005F035B" w:rsidP="00066951">
      <w:pPr>
        <w:pStyle w:val="paragraph"/>
        <w:numPr>
          <w:ilvl w:val="0"/>
          <w:numId w:val="18"/>
        </w:numPr>
        <w:spacing w:before="0" w:beforeAutospacing="0" w:after="0" w:afterAutospacing="0"/>
        <w:textAlignment w:val="baseline"/>
        <w:rPr>
          <w:rFonts w:ascii="Arial" w:hAnsi="Arial" w:cs="Arial"/>
        </w:rPr>
      </w:pPr>
      <w:r w:rsidRPr="00FF281B">
        <w:rPr>
          <w:rFonts w:ascii="Arial" w:hAnsi="Arial" w:cs="Arial"/>
          <w:u w:val="single"/>
        </w:rPr>
        <w:t>Scope</w:t>
      </w:r>
      <w:r w:rsidRPr="009621B2">
        <w:rPr>
          <w:rFonts w:ascii="Arial" w:hAnsi="Arial" w:cs="Arial"/>
        </w:rPr>
        <w:t>:</w:t>
      </w:r>
    </w:p>
    <w:p w14:paraId="14F281D8" w14:textId="77777777" w:rsidR="00066951" w:rsidRPr="009621B2" w:rsidRDefault="00066951" w:rsidP="00066951">
      <w:pPr>
        <w:pStyle w:val="paragraph"/>
        <w:spacing w:before="0" w:beforeAutospacing="0" w:after="0" w:afterAutospacing="0"/>
        <w:ind w:left="720"/>
        <w:textAlignment w:val="baseline"/>
        <w:rPr>
          <w:rFonts w:ascii="Arial" w:hAnsi="Arial" w:cs="Arial"/>
        </w:rPr>
      </w:pPr>
    </w:p>
    <w:p w14:paraId="1C4A9EC5" w14:textId="77777777" w:rsidR="005F035B" w:rsidRPr="009621B2" w:rsidRDefault="005F035B" w:rsidP="005F035B">
      <w:pPr>
        <w:pStyle w:val="paragraph"/>
        <w:numPr>
          <w:ilvl w:val="0"/>
          <w:numId w:val="4"/>
        </w:numPr>
        <w:spacing w:before="0" w:beforeAutospacing="0" w:after="0" w:afterAutospacing="0"/>
        <w:textAlignment w:val="baseline"/>
        <w:rPr>
          <w:rFonts w:ascii="Arial" w:hAnsi="Arial" w:cs="Arial"/>
        </w:rPr>
      </w:pPr>
      <w:r w:rsidRPr="009621B2">
        <w:rPr>
          <w:rFonts w:ascii="Arial" w:hAnsi="Arial" w:cs="Arial"/>
        </w:rPr>
        <w:t>Global similarity considers the overall similarity between two sequences or</w:t>
      </w:r>
      <w:r>
        <w:rPr>
          <w:rFonts w:ascii="Arial" w:hAnsi="Arial" w:cs="Arial"/>
        </w:rPr>
        <w:t xml:space="preserve"> </w:t>
      </w:r>
      <w:r w:rsidRPr="009621B2">
        <w:rPr>
          <w:rFonts w:ascii="Arial" w:hAnsi="Arial" w:cs="Arial"/>
        </w:rPr>
        <w:t xml:space="preserve">patterns, </w:t>
      </w:r>
      <w:proofErr w:type="gramStart"/>
      <w:r w:rsidRPr="009621B2">
        <w:rPr>
          <w:rFonts w:ascii="Arial" w:hAnsi="Arial" w:cs="Arial"/>
        </w:rPr>
        <w:t>taking into account</w:t>
      </w:r>
      <w:proofErr w:type="gramEnd"/>
      <w:r w:rsidRPr="009621B2">
        <w:rPr>
          <w:rFonts w:ascii="Arial" w:hAnsi="Arial" w:cs="Arial"/>
        </w:rPr>
        <w:t xml:space="preserve"> the entire length of the sequences.</w:t>
      </w:r>
    </w:p>
    <w:p w14:paraId="75B9B7C4" w14:textId="77777777" w:rsidR="005F035B" w:rsidRDefault="005F035B" w:rsidP="005F035B">
      <w:pPr>
        <w:pStyle w:val="paragraph"/>
        <w:numPr>
          <w:ilvl w:val="0"/>
          <w:numId w:val="4"/>
        </w:numPr>
        <w:spacing w:before="0" w:beforeAutospacing="0" w:after="0" w:afterAutospacing="0"/>
        <w:textAlignment w:val="baseline"/>
        <w:rPr>
          <w:rFonts w:ascii="Arial" w:hAnsi="Arial" w:cs="Arial"/>
        </w:rPr>
      </w:pPr>
      <w:r w:rsidRPr="009621B2">
        <w:rPr>
          <w:rFonts w:ascii="Arial" w:hAnsi="Arial" w:cs="Arial"/>
        </w:rPr>
        <w:t>Local similarity focuses on specific regions of similarity within</w:t>
      </w:r>
      <w:r>
        <w:rPr>
          <w:rFonts w:ascii="Arial" w:hAnsi="Arial" w:cs="Arial"/>
        </w:rPr>
        <w:t xml:space="preserve"> </w:t>
      </w:r>
      <w:r w:rsidRPr="009621B2">
        <w:rPr>
          <w:rFonts w:ascii="Arial" w:hAnsi="Arial" w:cs="Arial"/>
        </w:rPr>
        <w:t>sequences, disregarding non-matching regions.</w:t>
      </w:r>
    </w:p>
    <w:p w14:paraId="4B5753C7" w14:textId="77777777" w:rsidR="00066951" w:rsidRPr="009621B2" w:rsidRDefault="00066951" w:rsidP="00066951">
      <w:pPr>
        <w:pStyle w:val="paragraph"/>
        <w:spacing w:before="0" w:beforeAutospacing="0" w:after="0" w:afterAutospacing="0"/>
        <w:ind w:left="1080"/>
        <w:textAlignment w:val="baseline"/>
        <w:rPr>
          <w:rFonts w:ascii="Arial" w:hAnsi="Arial" w:cs="Arial"/>
        </w:rPr>
      </w:pPr>
    </w:p>
    <w:p w14:paraId="70CBCFFD" w14:textId="48CB6C64" w:rsidR="005F035B" w:rsidRDefault="005F035B" w:rsidP="00066951">
      <w:pPr>
        <w:pStyle w:val="paragraph"/>
        <w:numPr>
          <w:ilvl w:val="0"/>
          <w:numId w:val="18"/>
        </w:numPr>
        <w:spacing w:before="0" w:beforeAutospacing="0" w:after="0" w:afterAutospacing="0"/>
        <w:textAlignment w:val="baseline"/>
        <w:rPr>
          <w:rFonts w:ascii="Arial" w:hAnsi="Arial" w:cs="Arial"/>
        </w:rPr>
      </w:pPr>
      <w:r w:rsidRPr="00FF281B">
        <w:rPr>
          <w:rFonts w:ascii="Arial" w:hAnsi="Arial" w:cs="Arial"/>
          <w:u w:val="single"/>
        </w:rPr>
        <w:t>Alignment</w:t>
      </w:r>
      <w:r w:rsidRPr="009621B2">
        <w:rPr>
          <w:rFonts w:ascii="Arial" w:hAnsi="Arial" w:cs="Arial"/>
        </w:rPr>
        <w:t>:</w:t>
      </w:r>
    </w:p>
    <w:p w14:paraId="0FD3BB77" w14:textId="77777777" w:rsidR="00066951" w:rsidRPr="009621B2" w:rsidRDefault="00066951" w:rsidP="00066951">
      <w:pPr>
        <w:pStyle w:val="paragraph"/>
        <w:spacing w:before="0" w:beforeAutospacing="0" w:after="0" w:afterAutospacing="0"/>
        <w:ind w:left="720"/>
        <w:textAlignment w:val="baseline"/>
        <w:rPr>
          <w:rFonts w:ascii="Arial" w:hAnsi="Arial" w:cs="Arial"/>
        </w:rPr>
      </w:pPr>
    </w:p>
    <w:p w14:paraId="55F70B6E" w14:textId="77777777" w:rsidR="005F035B" w:rsidRPr="009621B2" w:rsidRDefault="005F035B" w:rsidP="005F035B">
      <w:pPr>
        <w:pStyle w:val="paragraph"/>
        <w:numPr>
          <w:ilvl w:val="0"/>
          <w:numId w:val="4"/>
        </w:numPr>
        <w:spacing w:before="0" w:beforeAutospacing="0" w:after="0" w:afterAutospacing="0"/>
        <w:textAlignment w:val="baseline"/>
        <w:rPr>
          <w:rFonts w:ascii="Arial" w:hAnsi="Arial" w:cs="Arial"/>
        </w:rPr>
      </w:pPr>
      <w:r w:rsidRPr="009621B2">
        <w:rPr>
          <w:rFonts w:ascii="Arial" w:hAnsi="Arial" w:cs="Arial"/>
        </w:rPr>
        <w:t>In global similarity, the goal is to find the best alignment between the entire sequences, allowing for matches, mismatches, gaps, and other modifications across the full length of the sequences.</w:t>
      </w:r>
    </w:p>
    <w:p w14:paraId="017E51CF" w14:textId="77777777" w:rsidR="005F035B" w:rsidRDefault="005F035B" w:rsidP="005F035B">
      <w:pPr>
        <w:pStyle w:val="paragraph"/>
        <w:numPr>
          <w:ilvl w:val="0"/>
          <w:numId w:val="4"/>
        </w:numPr>
        <w:spacing w:before="0" w:beforeAutospacing="0" w:after="0" w:afterAutospacing="0"/>
        <w:textAlignment w:val="baseline"/>
        <w:rPr>
          <w:rFonts w:ascii="Arial" w:hAnsi="Arial" w:cs="Arial"/>
        </w:rPr>
      </w:pPr>
      <w:r w:rsidRPr="009621B2">
        <w:rPr>
          <w:rFonts w:ascii="Arial" w:hAnsi="Arial" w:cs="Arial"/>
        </w:rPr>
        <w:t>In local similarity, the focus is on identifying regions of high similarity within sequences, known as local alignments, which may contain matches, mismatches, and gaps.</w:t>
      </w:r>
    </w:p>
    <w:p w14:paraId="5A8A4130" w14:textId="77777777" w:rsidR="00066951" w:rsidRPr="009621B2" w:rsidRDefault="00066951" w:rsidP="00066951">
      <w:pPr>
        <w:pStyle w:val="paragraph"/>
        <w:spacing w:before="0" w:beforeAutospacing="0" w:after="0" w:afterAutospacing="0"/>
        <w:ind w:left="1080"/>
        <w:textAlignment w:val="baseline"/>
        <w:rPr>
          <w:rFonts w:ascii="Arial" w:hAnsi="Arial" w:cs="Arial"/>
          <w:rtl/>
        </w:rPr>
      </w:pPr>
    </w:p>
    <w:p w14:paraId="66151351" w14:textId="6BD7AB84" w:rsidR="005F035B" w:rsidRDefault="005F035B" w:rsidP="00066951">
      <w:pPr>
        <w:pStyle w:val="paragraph"/>
        <w:numPr>
          <w:ilvl w:val="0"/>
          <w:numId w:val="18"/>
        </w:numPr>
        <w:spacing w:before="0" w:beforeAutospacing="0" w:after="0" w:afterAutospacing="0"/>
        <w:textAlignment w:val="baseline"/>
        <w:rPr>
          <w:rFonts w:ascii="Arial" w:hAnsi="Arial" w:cs="Arial"/>
        </w:rPr>
      </w:pPr>
      <w:r w:rsidRPr="00FF281B">
        <w:rPr>
          <w:rFonts w:ascii="Arial" w:hAnsi="Arial" w:cs="Arial"/>
          <w:u w:val="single"/>
        </w:rPr>
        <w:t>Purpose</w:t>
      </w:r>
      <w:r w:rsidRPr="009621B2">
        <w:rPr>
          <w:rFonts w:ascii="Arial" w:hAnsi="Arial" w:cs="Arial"/>
        </w:rPr>
        <w:t>:</w:t>
      </w:r>
    </w:p>
    <w:p w14:paraId="0278B580" w14:textId="77777777" w:rsidR="00066951" w:rsidRPr="009621B2" w:rsidRDefault="00066951" w:rsidP="00066951">
      <w:pPr>
        <w:pStyle w:val="paragraph"/>
        <w:spacing w:before="0" w:beforeAutospacing="0" w:after="0" w:afterAutospacing="0"/>
        <w:ind w:left="720"/>
        <w:textAlignment w:val="baseline"/>
        <w:rPr>
          <w:rFonts w:ascii="Arial" w:hAnsi="Arial" w:cs="Arial"/>
        </w:rPr>
      </w:pPr>
    </w:p>
    <w:p w14:paraId="5D4C2A83" w14:textId="72D644AD" w:rsidR="005F035B" w:rsidRPr="00AB4A4C" w:rsidRDefault="005F035B" w:rsidP="00AB4A4C">
      <w:pPr>
        <w:pStyle w:val="paragraph"/>
        <w:numPr>
          <w:ilvl w:val="0"/>
          <w:numId w:val="4"/>
        </w:numPr>
        <w:spacing w:before="0" w:beforeAutospacing="0" w:after="0" w:afterAutospacing="0"/>
        <w:textAlignment w:val="baseline"/>
        <w:rPr>
          <w:rFonts w:ascii="Arial" w:hAnsi="Arial" w:cs="Arial"/>
        </w:rPr>
      </w:pPr>
      <w:r w:rsidRPr="009621B2">
        <w:rPr>
          <w:rFonts w:ascii="Arial" w:hAnsi="Arial" w:cs="Arial"/>
        </w:rPr>
        <w:t>Global similarity is commonly used to compare entire sequences, such as entire genomes, proteins, or nucleotide sequences, to infer evolutionary relationships, identify functional similarities, or detect structural homologies.</w:t>
      </w:r>
    </w:p>
    <w:p w14:paraId="4E07D7CE" w14:textId="77777777" w:rsidR="005F035B" w:rsidRPr="009621B2" w:rsidRDefault="005F035B" w:rsidP="005F035B">
      <w:pPr>
        <w:pStyle w:val="paragraph"/>
        <w:spacing w:before="0" w:beforeAutospacing="0" w:after="0" w:afterAutospacing="0"/>
        <w:textAlignment w:val="baseline"/>
        <w:rPr>
          <w:rFonts w:ascii="Arial" w:hAnsi="Arial" w:cs="Arial"/>
        </w:rPr>
      </w:pPr>
    </w:p>
    <w:p w14:paraId="1DEEC91D" w14:textId="61059D99" w:rsidR="005F035B" w:rsidRDefault="005F035B" w:rsidP="005F035B">
      <w:pPr>
        <w:pStyle w:val="paragraph"/>
        <w:numPr>
          <w:ilvl w:val="0"/>
          <w:numId w:val="4"/>
        </w:numPr>
        <w:spacing w:before="0" w:beforeAutospacing="0" w:after="0" w:afterAutospacing="0"/>
        <w:textAlignment w:val="baseline"/>
        <w:rPr>
          <w:rFonts w:ascii="Arial" w:hAnsi="Arial" w:cs="Arial"/>
        </w:rPr>
      </w:pPr>
      <w:r w:rsidRPr="009621B2">
        <w:rPr>
          <w:rFonts w:ascii="Arial" w:hAnsi="Arial" w:cs="Arial"/>
        </w:rPr>
        <w:t>Local similarity is useful for identifying specific functional domains, motifs, or conserved regions within sequences, such as protein domains or regulatory elements in DNA</w:t>
      </w:r>
      <w:r w:rsidR="008D5DD6">
        <w:rPr>
          <w:rFonts w:ascii="Arial" w:hAnsi="Arial" w:cs="Arial"/>
        </w:rPr>
        <w:t xml:space="preserve"> </w:t>
      </w:r>
      <w:r w:rsidRPr="00036787">
        <w:rPr>
          <w:rFonts w:ascii="Arial" w:hAnsi="Arial" w:cs="Arial"/>
          <w:color w:val="4472C4" w:themeColor="accent1"/>
        </w:rPr>
        <w:t>[</w:t>
      </w:r>
      <w:r>
        <w:rPr>
          <w:rFonts w:ascii="Arial" w:hAnsi="Arial" w:cs="Arial"/>
          <w:color w:val="4472C4" w:themeColor="accent1"/>
        </w:rPr>
        <w:t>15</w:t>
      </w:r>
      <w:r w:rsidRPr="00036787">
        <w:rPr>
          <w:rFonts w:ascii="Arial" w:hAnsi="Arial" w:cs="Arial"/>
          <w:color w:val="4472C4" w:themeColor="accent1"/>
        </w:rPr>
        <w:t>]</w:t>
      </w:r>
      <w:r w:rsidR="008D5DD6">
        <w:rPr>
          <w:rFonts w:ascii="Arial" w:hAnsi="Arial" w:cs="Arial"/>
          <w:color w:val="4472C4" w:themeColor="accent1"/>
        </w:rPr>
        <w:t>.</w:t>
      </w:r>
    </w:p>
    <w:p w14:paraId="6CA617C1" w14:textId="77777777" w:rsidR="005F035B" w:rsidRDefault="005F035B" w:rsidP="005F035B">
      <w:pPr>
        <w:pStyle w:val="paragraph"/>
        <w:spacing w:before="0" w:beforeAutospacing="0" w:after="0" w:afterAutospacing="0"/>
        <w:textAlignment w:val="baseline"/>
        <w:rPr>
          <w:rFonts w:ascii="Arial" w:hAnsi="Arial" w:cs="Arial"/>
        </w:rPr>
      </w:pPr>
    </w:p>
    <w:p w14:paraId="3AEA261F" w14:textId="77777777" w:rsidR="005F035B" w:rsidRPr="009621B2" w:rsidRDefault="005F035B" w:rsidP="005F035B">
      <w:pPr>
        <w:pStyle w:val="paragraph"/>
        <w:spacing w:before="0" w:beforeAutospacing="0" w:after="0" w:afterAutospacing="0"/>
        <w:jc w:val="center"/>
        <w:textAlignment w:val="baseline"/>
        <w:rPr>
          <w:rFonts w:ascii="Arial" w:hAnsi="Arial" w:cs="Arial"/>
        </w:rPr>
      </w:pPr>
      <w:r w:rsidRPr="009621B2">
        <w:rPr>
          <w:rFonts w:ascii="Arial" w:hAnsi="Arial" w:cs="Arial"/>
          <w:noProof/>
          <w:rtl/>
        </w:rPr>
        <w:drawing>
          <wp:inline distT="0" distB="0" distL="0" distR="0" wp14:anchorId="4DBD354F" wp14:editId="6EB2EB2B">
            <wp:extent cx="3169920" cy="1892545"/>
            <wp:effectExtent l="0" t="0" r="5080" b="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92118" cy="1905798"/>
                    </a:xfrm>
                    <a:prstGeom prst="rect">
                      <a:avLst/>
                    </a:prstGeom>
                  </pic:spPr>
                </pic:pic>
              </a:graphicData>
            </a:graphic>
          </wp:inline>
        </w:drawing>
      </w:r>
    </w:p>
    <w:p w14:paraId="43C55964" w14:textId="77777777" w:rsidR="005F035B" w:rsidRDefault="005F035B" w:rsidP="005F035B">
      <w:pPr>
        <w:pStyle w:val="paragraph"/>
        <w:spacing w:before="0" w:beforeAutospacing="0" w:after="0" w:afterAutospacing="0"/>
        <w:textAlignment w:val="baseline"/>
        <w:rPr>
          <w:rFonts w:ascii="Roboto" w:hAnsi="Roboto"/>
          <w:i/>
          <w:iCs/>
          <w:color w:val="111111"/>
          <w:sz w:val="18"/>
          <w:szCs w:val="18"/>
        </w:rPr>
      </w:pPr>
      <w:bookmarkStart w:id="1" w:name="_Hlk166349225"/>
      <w:r w:rsidRPr="001C2914">
        <w:rPr>
          <w:rFonts w:ascii="Arial" w:hAnsi="Arial" w:cs="Arial"/>
          <w:sz w:val="18"/>
          <w:szCs w:val="18"/>
          <w:lang w:bidi="ar-SA"/>
        </w:rPr>
        <w:t>Fig. 3</w:t>
      </w:r>
      <w:bookmarkEnd w:id="1"/>
      <w:r w:rsidRPr="00A9408B">
        <w:rPr>
          <w:rFonts w:ascii="Arial" w:hAnsi="Arial" w:cs="Arial"/>
          <w:sz w:val="18"/>
          <w:szCs w:val="18"/>
          <w:lang w:bidi="ar-SA"/>
        </w:rPr>
        <w:t>:</w:t>
      </w:r>
      <w:r w:rsidRPr="00A9408B">
        <w:rPr>
          <w:rFonts w:ascii="Arial" w:hAnsi="Arial" w:cs="Arial"/>
          <w:lang w:bidi="ar-SA"/>
        </w:rPr>
        <w:t xml:space="preserve"> </w:t>
      </w:r>
      <w:r w:rsidRPr="00A9408B">
        <w:rPr>
          <w:rFonts w:asciiTheme="minorBidi" w:hAnsiTheme="minorBidi" w:cstheme="minorBidi"/>
          <w:color w:val="111111"/>
          <w:sz w:val="18"/>
          <w:szCs w:val="18"/>
        </w:rPr>
        <w:t>The image presents a side-by-side comparison of local and global alignment strategies applied to two DNA sequences. In the local alignment section, every base pair matches between the target and query sequence, while in the global alignment section, gaps are introduced to optimize the overall sequence similarity.</w:t>
      </w:r>
      <w:r>
        <w:rPr>
          <w:rFonts w:ascii="Roboto" w:hAnsi="Roboto"/>
          <w:i/>
          <w:iCs/>
          <w:color w:val="111111"/>
          <w:sz w:val="18"/>
          <w:szCs w:val="18"/>
        </w:rPr>
        <w:t xml:space="preserve"> </w:t>
      </w:r>
    </w:p>
    <w:p w14:paraId="35B7AF71" w14:textId="39932BE6" w:rsidR="005F035B" w:rsidRPr="00883997" w:rsidRDefault="005F035B" w:rsidP="005F035B">
      <w:pPr>
        <w:bidi w:val="0"/>
        <w:rPr>
          <w:rFonts w:asciiTheme="minorBidi" w:hAnsiTheme="minorBidi"/>
          <w:b/>
          <w:bCs/>
          <w:color w:val="000000" w:themeColor="text1"/>
          <w:sz w:val="28"/>
          <w:szCs w:val="28"/>
        </w:rPr>
      </w:pPr>
    </w:p>
    <w:p w14:paraId="3889C91E" w14:textId="6464CC64" w:rsidR="005F035B" w:rsidRPr="00883997" w:rsidRDefault="002B0CB9" w:rsidP="00066951">
      <w:pPr>
        <w:pStyle w:val="NormalWeb"/>
        <w:rPr>
          <w:rFonts w:asciiTheme="minorBidi" w:hAnsiTheme="minorBidi" w:cstheme="minorBidi"/>
          <w:color w:val="1F1F1F"/>
        </w:rPr>
      </w:pPr>
      <w:r>
        <w:rPr>
          <w:rFonts w:asciiTheme="minorBidi" w:hAnsiTheme="minorBidi" w:cstheme="minorBidi"/>
        </w:rPr>
        <w:t>R</w:t>
      </w:r>
      <w:r w:rsidR="005F035B" w:rsidRPr="00883997">
        <w:rPr>
          <w:rFonts w:asciiTheme="minorBidi" w:hAnsiTheme="minorBidi" w:cstheme="minorBidi"/>
        </w:rPr>
        <w:t>eview</w:t>
      </w:r>
      <w:r w:rsidR="005F035B" w:rsidRPr="00883997">
        <w:rPr>
          <w:rFonts w:asciiTheme="minorBidi" w:hAnsiTheme="minorBidi" w:cstheme="minorBidi"/>
          <w:color w:val="1F1F1F"/>
        </w:rPr>
        <w:t xml:space="preserve"> some methods represent prominent approaches encountered in our research for pattern matching.</w:t>
      </w:r>
    </w:p>
    <w:p w14:paraId="18F54DEE" w14:textId="7133C925" w:rsidR="005F035B" w:rsidRPr="00883997" w:rsidRDefault="002B0CB9" w:rsidP="005F035B">
      <w:pPr>
        <w:bidi w:val="0"/>
        <w:spacing w:before="100" w:beforeAutospacing="1" w:after="0" w:line="240" w:lineRule="auto"/>
        <w:rPr>
          <w:rFonts w:asciiTheme="minorBidi" w:eastAsia="Times New Roman" w:hAnsiTheme="minorBidi"/>
          <w:b/>
          <w:bCs/>
          <w:color w:val="000000" w:themeColor="text1"/>
          <w:kern w:val="0"/>
          <w:sz w:val="28"/>
          <w:szCs w:val="28"/>
          <w:rtl/>
          <w14:ligatures w14:val="none"/>
        </w:rPr>
      </w:pPr>
      <w:proofErr w:type="gramStart"/>
      <w:r>
        <w:rPr>
          <w:rFonts w:asciiTheme="minorBidi" w:eastAsia="Times New Roman" w:hAnsiTheme="minorBidi"/>
          <w:b/>
          <w:bCs/>
          <w:color w:val="000000" w:themeColor="text1"/>
          <w:kern w:val="0"/>
          <w:sz w:val="28"/>
          <w:szCs w:val="28"/>
          <w14:ligatures w14:val="none"/>
        </w:rPr>
        <w:t>4</w:t>
      </w:r>
      <w:r w:rsidR="005F035B">
        <w:rPr>
          <w:rFonts w:asciiTheme="minorBidi" w:eastAsia="Times New Roman" w:hAnsiTheme="minorBidi"/>
          <w:b/>
          <w:bCs/>
          <w:color w:val="000000" w:themeColor="text1"/>
          <w:kern w:val="0"/>
          <w:sz w:val="28"/>
          <w:szCs w:val="28"/>
          <w14:ligatures w14:val="none"/>
        </w:rPr>
        <w:t xml:space="preserve">.1  </w:t>
      </w:r>
      <w:r w:rsidR="005F035B" w:rsidRPr="00883997">
        <w:rPr>
          <w:rFonts w:asciiTheme="minorBidi" w:eastAsia="Times New Roman" w:hAnsiTheme="minorBidi"/>
          <w:b/>
          <w:bCs/>
          <w:color w:val="000000" w:themeColor="text1"/>
          <w:kern w:val="0"/>
          <w:sz w:val="28"/>
          <w:szCs w:val="28"/>
          <w14:ligatures w14:val="none"/>
        </w:rPr>
        <w:t>BLAST</w:t>
      </w:r>
      <w:proofErr w:type="gramEnd"/>
    </w:p>
    <w:p w14:paraId="15BB689F" w14:textId="77777777" w:rsidR="005F035B" w:rsidRPr="00883997" w:rsidRDefault="005F035B" w:rsidP="005F035B">
      <w:pPr>
        <w:bidi w:val="0"/>
        <w:spacing w:before="100" w:beforeAutospacing="1" w:after="100" w:afterAutospacing="1" w:line="240" w:lineRule="auto"/>
        <w:rPr>
          <w:rStyle w:val="Strong"/>
          <w:rFonts w:asciiTheme="minorBidi" w:hAnsiTheme="minorBidi"/>
          <w:b w:val="0"/>
          <w:bCs w:val="0"/>
          <w:color w:val="000000" w:themeColor="text1"/>
          <w:spacing w:val="3"/>
          <w:sz w:val="24"/>
          <w:szCs w:val="24"/>
        </w:rPr>
      </w:pPr>
      <w:r w:rsidRPr="00883997">
        <w:rPr>
          <w:rStyle w:val="Strong"/>
          <w:rFonts w:asciiTheme="minorBidi" w:hAnsiTheme="minorBidi"/>
          <w:b w:val="0"/>
          <w:bCs w:val="0"/>
          <w:color w:val="000000" w:themeColor="text1"/>
          <w:spacing w:val="3"/>
          <w:sz w:val="24"/>
          <w:szCs w:val="24"/>
        </w:rPr>
        <w:t>BLAST is a novel method being developed to quickly compare protein or DNA sequences. It works by looking only at segment pairs that contain a word pair of length w with a score of at least T. This method is much faster than existing heuristic algorithms and can detect weak but biologically significant sequence similarities.</w:t>
      </w:r>
    </w:p>
    <w:p w14:paraId="51A96856" w14:textId="77777777" w:rsidR="005F035B" w:rsidRDefault="005F035B" w:rsidP="005F035B">
      <w:pPr>
        <w:bidi w:val="0"/>
        <w:spacing w:before="100" w:beforeAutospacing="1" w:after="100" w:afterAutospacing="1" w:line="240" w:lineRule="auto"/>
        <w:rPr>
          <w:rFonts w:asciiTheme="minorBidi" w:eastAsia="Times New Roman" w:hAnsiTheme="minorBidi"/>
          <w:color w:val="000000" w:themeColor="text1"/>
          <w:kern w:val="0"/>
          <w:sz w:val="24"/>
          <w:szCs w:val="24"/>
          <w14:ligatures w14:val="none"/>
        </w:rPr>
      </w:pPr>
      <w:r w:rsidRPr="00883997">
        <w:rPr>
          <w:rFonts w:asciiTheme="minorBidi" w:eastAsia="Times New Roman" w:hAnsiTheme="minorBidi"/>
          <w:color w:val="000000" w:themeColor="text1"/>
          <w:kern w:val="0"/>
          <w:sz w:val="24"/>
          <w:szCs w:val="24"/>
          <w14:ligatures w14:val="none"/>
        </w:rPr>
        <w:t>While BLAST excels in speed compared to other sequence comparison tools, its efficiency hinges on a specific strategy. It prioritizes examining segment pairs containing high-scoring word pairs of a specific length (w).</w:t>
      </w:r>
    </w:p>
    <w:p w14:paraId="308763B8" w14:textId="77777777" w:rsidR="005F035B" w:rsidRPr="00883997" w:rsidRDefault="005F035B" w:rsidP="005F035B">
      <w:pPr>
        <w:bidi w:val="0"/>
        <w:spacing w:before="100" w:beforeAutospacing="1" w:after="100" w:afterAutospacing="1" w:line="240" w:lineRule="auto"/>
        <w:rPr>
          <w:rFonts w:asciiTheme="minorBidi" w:eastAsia="Times New Roman" w:hAnsiTheme="minorBidi"/>
          <w:color w:val="000000" w:themeColor="text1"/>
          <w:kern w:val="0"/>
          <w:sz w:val="24"/>
          <w:szCs w:val="24"/>
          <w14:ligatures w14:val="none"/>
        </w:rPr>
      </w:pPr>
      <w:r w:rsidRPr="00883997">
        <w:rPr>
          <w:rFonts w:asciiTheme="minorBidi" w:eastAsia="Times New Roman" w:hAnsiTheme="minorBidi"/>
          <w:color w:val="000000" w:themeColor="text1"/>
          <w:kern w:val="0"/>
          <w:sz w:val="24"/>
          <w:szCs w:val="24"/>
          <w14:ligatures w14:val="none"/>
        </w:rPr>
        <w:t>This approach translates to faster execution time as the total time required by BLAST is directly proportional to the sum of individual times spent on.</w:t>
      </w:r>
    </w:p>
    <w:p w14:paraId="4135A55B" w14:textId="487A91D2" w:rsidR="00066951" w:rsidRPr="00066951" w:rsidRDefault="005F035B" w:rsidP="00066951">
      <w:pPr>
        <w:numPr>
          <w:ilvl w:val="0"/>
          <w:numId w:val="7"/>
        </w:numPr>
        <w:bidi w:val="0"/>
        <w:spacing w:before="100" w:beforeAutospacing="1" w:after="0" w:line="240" w:lineRule="auto"/>
        <w:rPr>
          <w:rFonts w:asciiTheme="minorBidi" w:eastAsia="Times New Roman" w:hAnsiTheme="minorBidi"/>
          <w:color w:val="000000" w:themeColor="text1"/>
          <w:kern w:val="0"/>
          <w:sz w:val="24"/>
          <w:szCs w:val="24"/>
          <w14:ligatures w14:val="none"/>
        </w:rPr>
      </w:pPr>
      <w:r w:rsidRPr="00883997">
        <w:rPr>
          <w:rFonts w:asciiTheme="minorBidi" w:eastAsia="Times New Roman" w:hAnsiTheme="minorBidi"/>
          <w:b/>
          <w:bCs/>
          <w:color w:val="000000" w:themeColor="text1"/>
          <w:kern w:val="0"/>
          <w:sz w:val="24"/>
          <w:szCs w:val="24"/>
          <w14:ligatures w14:val="none"/>
        </w:rPr>
        <w:t>Generating a list of words</w:t>
      </w:r>
      <w:r w:rsidRPr="00883997">
        <w:rPr>
          <w:rFonts w:asciiTheme="minorBidi" w:eastAsia="Times New Roman" w:hAnsiTheme="minorBidi"/>
          <w:color w:val="000000" w:themeColor="text1"/>
          <w:kern w:val="0"/>
          <w:sz w:val="24"/>
          <w:szCs w:val="24"/>
          <w14:ligatures w14:val="none"/>
        </w:rPr>
        <w:t>: This list encompasses all words within the query sequence that achieve a score of at least T when compared to words in the database.</w:t>
      </w:r>
    </w:p>
    <w:p w14:paraId="01736641" w14:textId="139EB30E" w:rsidR="00066951" w:rsidRPr="00066951" w:rsidRDefault="005F035B" w:rsidP="00066951">
      <w:pPr>
        <w:numPr>
          <w:ilvl w:val="0"/>
          <w:numId w:val="7"/>
        </w:numPr>
        <w:bidi w:val="0"/>
        <w:spacing w:before="100" w:beforeAutospacing="1" w:after="0" w:line="240" w:lineRule="auto"/>
        <w:rPr>
          <w:rFonts w:asciiTheme="minorBidi" w:eastAsia="Times New Roman" w:hAnsiTheme="minorBidi"/>
          <w:color w:val="000000" w:themeColor="text1"/>
          <w:kern w:val="0"/>
          <w:sz w:val="24"/>
          <w:szCs w:val="24"/>
          <w14:ligatures w14:val="none"/>
        </w:rPr>
      </w:pPr>
      <w:r w:rsidRPr="00883997">
        <w:rPr>
          <w:rFonts w:asciiTheme="minorBidi" w:eastAsia="Times New Roman" w:hAnsiTheme="minorBidi"/>
          <w:b/>
          <w:bCs/>
          <w:color w:val="000000" w:themeColor="text1"/>
          <w:kern w:val="0"/>
          <w:sz w:val="24"/>
          <w:szCs w:val="24"/>
          <w14:ligatures w14:val="none"/>
        </w:rPr>
        <w:lastRenderedPageBreak/>
        <w:t>Scanning the database</w:t>
      </w:r>
      <w:r w:rsidRPr="00883997">
        <w:rPr>
          <w:rFonts w:asciiTheme="minorBidi" w:eastAsia="Times New Roman" w:hAnsiTheme="minorBidi"/>
          <w:color w:val="000000" w:themeColor="text1"/>
          <w:kern w:val="0"/>
          <w:sz w:val="24"/>
          <w:szCs w:val="24"/>
          <w14:ligatures w14:val="none"/>
        </w:rPr>
        <w:t>: This step involves searching for occurrences(matches) of the high-scoring words from the list within the database.</w:t>
      </w:r>
    </w:p>
    <w:p w14:paraId="4D1F0823" w14:textId="5EA161B9" w:rsidR="00066951" w:rsidRPr="00066951" w:rsidRDefault="005F035B" w:rsidP="00066951">
      <w:pPr>
        <w:numPr>
          <w:ilvl w:val="0"/>
          <w:numId w:val="7"/>
        </w:numPr>
        <w:bidi w:val="0"/>
        <w:spacing w:before="100" w:beforeAutospacing="1" w:after="0" w:line="240" w:lineRule="auto"/>
        <w:rPr>
          <w:rFonts w:asciiTheme="minorBidi" w:eastAsia="Times New Roman" w:hAnsiTheme="minorBidi"/>
          <w:color w:val="000000" w:themeColor="text1"/>
          <w:kern w:val="0"/>
          <w:sz w:val="24"/>
          <w:szCs w:val="24"/>
          <w:rtl/>
          <w14:ligatures w14:val="none"/>
        </w:rPr>
      </w:pPr>
      <w:r w:rsidRPr="00883997">
        <w:rPr>
          <w:rFonts w:asciiTheme="minorBidi" w:eastAsia="Times New Roman" w:hAnsiTheme="minorBidi"/>
          <w:b/>
          <w:bCs/>
          <w:color w:val="000000" w:themeColor="text1"/>
          <w:kern w:val="0"/>
          <w:sz w:val="24"/>
          <w:szCs w:val="24"/>
          <w14:ligatures w14:val="none"/>
        </w:rPr>
        <w:t>Extending hits</w:t>
      </w:r>
      <w:r w:rsidRPr="00883997">
        <w:rPr>
          <w:rFonts w:asciiTheme="minorBidi" w:eastAsia="Times New Roman" w:hAnsiTheme="minorBidi"/>
          <w:color w:val="000000" w:themeColor="text1"/>
          <w:kern w:val="0"/>
          <w:sz w:val="24"/>
          <w:szCs w:val="24"/>
          <w14:ligatures w14:val="none"/>
        </w:rPr>
        <w:t>: Any identified matches are then extended to encompass complete segment pairs, further evaluated based on a pre-defined score threshold.</w:t>
      </w:r>
    </w:p>
    <w:p w14:paraId="7526C80F" w14:textId="4A6F4816" w:rsidR="005F035B" w:rsidRDefault="005F035B" w:rsidP="005F035B">
      <w:pPr>
        <w:bidi w:val="0"/>
        <w:spacing w:before="100" w:beforeAutospacing="1" w:after="100" w:afterAutospacing="1" w:line="240" w:lineRule="auto"/>
        <w:rPr>
          <w:rFonts w:asciiTheme="minorBidi" w:eastAsia="Times New Roman" w:hAnsiTheme="minorBidi"/>
          <w:color w:val="000000" w:themeColor="text1"/>
          <w:kern w:val="0"/>
          <w:sz w:val="24"/>
          <w:szCs w:val="24"/>
          <w14:ligatures w14:val="none"/>
        </w:rPr>
      </w:pPr>
      <w:r w:rsidRPr="009D4593">
        <w:rPr>
          <w:rFonts w:asciiTheme="minorBidi" w:eastAsia="Times New Roman" w:hAnsiTheme="minorBidi"/>
          <w:color w:val="000000" w:themeColor="text1"/>
          <w:kern w:val="0"/>
          <w:sz w:val="24"/>
          <w:szCs w:val="24"/>
          <w14:ligatures w14:val="none"/>
        </w:rPr>
        <w:t>By limiting its initial search to high-scoring word pairs, BLAST significantly reduces the number of potential matches requiring detailed evaluation. This, in turn, directly translates to reduced execution time and ultimately enhanced efficiency</w:t>
      </w:r>
      <w:r w:rsidR="008D5DD6">
        <w:rPr>
          <w:rFonts w:asciiTheme="minorBidi" w:hAnsiTheme="minorBidi"/>
          <w:color w:val="1F1F1F"/>
          <w:sz w:val="24"/>
          <w:szCs w:val="24"/>
        </w:rPr>
        <w:t xml:space="preserve"> </w:t>
      </w:r>
      <w:r w:rsidR="004E6A00" w:rsidRPr="004E6A00">
        <w:rPr>
          <w:rFonts w:asciiTheme="minorBidi" w:hAnsiTheme="minorBidi"/>
          <w:color w:val="657C9C" w:themeColor="text2" w:themeTint="BF"/>
          <w:sz w:val="24"/>
          <w:szCs w:val="24"/>
        </w:rPr>
        <w:t>[16]</w:t>
      </w:r>
      <w:r w:rsidR="008D5DD6">
        <w:rPr>
          <w:rFonts w:asciiTheme="minorBidi" w:hAnsiTheme="minorBidi"/>
          <w:color w:val="657C9C" w:themeColor="text2" w:themeTint="BF"/>
          <w:sz w:val="24"/>
          <w:szCs w:val="24"/>
        </w:rPr>
        <w:t>.</w:t>
      </w:r>
    </w:p>
    <w:p w14:paraId="6BD5D0B9" w14:textId="77777777" w:rsidR="005F035B" w:rsidRDefault="005F035B" w:rsidP="005F035B">
      <w:pPr>
        <w:bidi w:val="0"/>
        <w:spacing w:before="100" w:beforeAutospacing="1" w:after="100" w:afterAutospacing="1" w:line="240" w:lineRule="auto"/>
        <w:rPr>
          <w:rFonts w:asciiTheme="minorBidi" w:eastAsia="Times New Roman" w:hAnsiTheme="minorBidi"/>
          <w:color w:val="000000" w:themeColor="text1"/>
          <w:kern w:val="0"/>
          <w:sz w:val="24"/>
          <w:szCs w:val="24"/>
          <w14:ligatures w14:val="none"/>
        </w:rPr>
      </w:pPr>
    </w:p>
    <w:p w14:paraId="04B52AFE" w14:textId="455B3E12" w:rsidR="005F035B" w:rsidRPr="009D4593" w:rsidRDefault="002B0CB9" w:rsidP="005F035B">
      <w:pPr>
        <w:bidi w:val="0"/>
        <w:spacing w:before="100" w:beforeAutospacing="1" w:after="100" w:afterAutospacing="1" w:line="240" w:lineRule="auto"/>
        <w:rPr>
          <w:rFonts w:asciiTheme="minorBidi" w:eastAsia="Times New Roman" w:hAnsiTheme="minorBidi"/>
          <w:color w:val="000000" w:themeColor="text1"/>
          <w:kern w:val="0"/>
          <w:sz w:val="24"/>
          <w:szCs w:val="24"/>
          <w14:ligatures w14:val="none"/>
        </w:rPr>
      </w:pPr>
      <w:proofErr w:type="gramStart"/>
      <w:r>
        <w:rPr>
          <w:rFonts w:asciiTheme="minorBidi" w:eastAsia="Times New Roman" w:hAnsiTheme="minorBidi"/>
          <w:b/>
          <w:bCs/>
          <w:color w:val="000000" w:themeColor="text1"/>
          <w:kern w:val="0"/>
          <w:sz w:val="28"/>
          <w:szCs w:val="28"/>
          <w14:ligatures w14:val="none"/>
        </w:rPr>
        <w:t>4</w:t>
      </w:r>
      <w:r w:rsidR="005F035B" w:rsidRPr="009D4593">
        <w:rPr>
          <w:rFonts w:asciiTheme="minorBidi" w:eastAsia="Times New Roman" w:hAnsiTheme="minorBidi"/>
          <w:b/>
          <w:bCs/>
          <w:color w:val="000000" w:themeColor="text1"/>
          <w:kern w:val="0"/>
          <w:sz w:val="28"/>
          <w:szCs w:val="28"/>
          <w14:ligatures w14:val="none"/>
        </w:rPr>
        <w:t>.2  AVID</w:t>
      </w:r>
      <w:proofErr w:type="gramEnd"/>
      <w:r w:rsidR="005F035B" w:rsidRPr="009D4593">
        <w:rPr>
          <w:rFonts w:asciiTheme="minorBidi" w:eastAsia="Times New Roman" w:hAnsiTheme="minorBidi"/>
          <w:b/>
          <w:bCs/>
          <w:color w:val="000000" w:themeColor="text1"/>
          <w:kern w:val="0"/>
          <w:sz w:val="28"/>
          <w:szCs w:val="28"/>
          <w14:ligatures w14:val="none"/>
        </w:rPr>
        <w:t xml:space="preserve"> </w:t>
      </w:r>
    </w:p>
    <w:p w14:paraId="353F0766" w14:textId="2A9E0980" w:rsidR="005F035B" w:rsidRDefault="005F035B" w:rsidP="005F035B">
      <w:pPr>
        <w:bidi w:val="0"/>
        <w:spacing w:before="100" w:beforeAutospacing="1" w:after="100" w:afterAutospacing="1" w:line="240" w:lineRule="auto"/>
        <w:rPr>
          <w:rFonts w:asciiTheme="minorBidi" w:eastAsia="Times New Roman" w:hAnsiTheme="minorBidi"/>
          <w:color w:val="000000" w:themeColor="text1"/>
          <w:kern w:val="0"/>
          <w:sz w:val="24"/>
          <w:szCs w:val="24"/>
          <w14:ligatures w14:val="none"/>
        </w:rPr>
      </w:pPr>
      <w:r w:rsidRPr="009D4593">
        <w:rPr>
          <w:rFonts w:asciiTheme="minorBidi" w:eastAsia="Times New Roman" w:hAnsiTheme="minorBidi"/>
          <w:color w:val="000000" w:themeColor="text1"/>
          <w:kern w:val="0"/>
          <w:sz w:val="24"/>
          <w:szCs w:val="24"/>
          <w14:ligatures w14:val="none"/>
        </w:rPr>
        <w:t xml:space="preserve">AVID is a global alignment program designed to be fast, memory efficient, and practical for sequence alignments of large genomic regions up to </w:t>
      </w:r>
      <w:proofErr w:type="spellStart"/>
      <w:r w:rsidRPr="009D4593">
        <w:rPr>
          <w:rFonts w:asciiTheme="minorBidi" w:eastAsia="Times New Roman" w:hAnsiTheme="minorBidi"/>
          <w:color w:val="000000" w:themeColor="text1"/>
          <w:kern w:val="0"/>
          <w:sz w:val="24"/>
          <w:szCs w:val="24"/>
          <w14:ligatures w14:val="none"/>
        </w:rPr>
        <w:t>megabases</w:t>
      </w:r>
      <w:proofErr w:type="spellEnd"/>
      <w:r w:rsidRPr="009D4593">
        <w:rPr>
          <w:rFonts w:asciiTheme="minorBidi" w:eastAsia="Times New Roman" w:hAnsiTheme="minorBidi"/>
          <w:color w:val="000000" w:themeColor="text1"/>
          <w:kern w:val="0"/>
          <w:sz w:val="24"/>
          <w:szCs w:val="24"/>
          <w14:ligatures w14:val="none"/>
        </w:rPr>
        <w:t xml:space="preserve"> long. It can perform these alignments quickly and efficiently due to its use of suffix trees and anchors. These techniques reduce the complexity of the alignment problem, making it feasible to align large genomic regions. Additionally, AVID can use either masked or unmasked sequences, which makes it more flexible than other alignment </w:t>
      </w:r>
      <w:r w:rsidRPr="004E6A00">
        <w:rPr>
          <w:rFonts w:asciiTheme="minorBidi" w:eastAsia="Times New Roman" w:hAnsiTheme="minorBidi"/>
          <w:color w:val="000000" w:themeColor="text1"/>
          <w:kern w:val="0"/>
          <w:sz w:val="24"/>
          <w:szCs w:val="24"/>
          <w14:ligatures w14:val="none"/>
        </w:rPr>
        <w:t>programs</w:t>
      </w:r>
      <w:r w:rsidR="008D5DD6">
        <w:rPr>
          <w:rFonts w:asciiTheme="minorBidi" w:hAnsiTheme="minorBidi"/>
          <w:color w:val="1F1F1F"/>
          <w:sz w:val="24"/>
          <w:szCs w:val="24"/>
        </w:rPr>
        <w:t xml:space="preserve"> </w:t>
      </w:r>
      <w:r w:rsidR="004E6A00" w:rsidRPr="004E6A00">
        <w:rPr>
          <w:rFonts w:asciiTheme="minorBidi" w:hAnsiTheme="minorBidi"/>
          <w:color w:val="657C9C" w:themeColor="text2" w:themeTint="BF"/>
          <w:sz w:val="24"/>
          <w:szCs w:val="24"/>
        </w:rPr>
        <w:t>[17]</w:t>
      </w:r>
      <w:r w:rsidR="008D5DD6">
        <w:rPr>
          <w:rFonts w:asciiTheme="minorBidi" w:eastAsia="Times New Roman" w:hAnsiTheme="minorBidi"/>
          <w:color w:val="000000" w:themeColor="text1"/>
          <w:kern w:val="0"/>
          <w:sz w:val="24"/>
          <w:szCs w:val="24"/>
          <w14:ligatures w14:val="none"/>
        </w:rPr>
        <w:t>.</w:t>
      </w:r>
    </w:p>
    <w:p w14:paraId="4E0BA593" w14:textId="77777777" w:rsidR="005F035B" w:rsidRDefault="005F035B" w:rsidP="005F035B">
      <w:pPr>
        <w:bidi w:val="0"/>
        <w:spacing w:before="100" w:beforeAutospacing="1" w:after="100" w:afterAutospacing="1" w:line="240" w:lineRule="auto"/>
        <w:rPr>
          <w:rFonts w:asciiTheme="minorBidi" w:eastAsia="Times New Roman" w:hAnsiTheme="minorBidi"/>
          <w:color w:val="000000" w:themeColor="text1"/>
          <w:kern w:val="0"/>
          <w:sz w:val="24"/>
          <w:szCs w:val="24"/>
          <w14:ligatures w14:val="none"/>
        </w:rPr>
      </w:pPr>
    </w:p>
    <w:p w14:paraId="2FDBEA38" w14:textId="0C8DF56D" w:rsidR="005F035B" w:rsidRDefault="002B0CB9" w:rsidP="005F035B">
      <w:pPr>
        <w:bidi w:val="0"/>
        <w:spacing w:before="100" w:beforeAutospacing="1" w:after="100" w:afterAutospacing="1" w:line="240" w:lineRule="auto"/>
        <w:rPr>
          <w:rFonts w:asciiTheme="minorBidi" w:eastAsia="Times New Roman" w:hAnsiTheme="minorBidi"/>
          <w:b/>
          <w:bCs/>
          <w:color w:val="000000" w:themeColor="text1"/>
          <w:kern w:val="0"/>
          <w:sz w:val="28"/>
          <w:szCs w:val="28"/>
          <w14:ligatures w14:val="none"/>
        </w:rPr>
      </w:pPr>
      <w:proofErr w:type="gramStart"/>
      <w:r>
        <w:rPr>
          <w:rFonts w:asciiTheme="minorBidi" w:eastAsia="Times New Roman" w:hAnsiTheme="minorBidi"/>
          <w:b/>
          <w:bCs/>
          <w:color w:val="000000" w:themeColor="text1"/>
          <w:kern w:val="0"/>
          <w:sz w:val="28"/>
          <w:szCs w:val="28"/>
          <w14:ligatures w14:val="none"/>
        </w:rPr>
        <w:t>4</w:t>
      </w:r>
      <w:r w:rsidR="005F035B" w:rsidRPr="009D4593">
        <w:rPr>
          <w:rFonts w:asciiTheme="minorBidi" w:eastAsia="Times New Roman" w:hAnsiTheme="minorBidi"/>
          <w:b/>
          <w:bCs/>
          <w:color w:val="000000" w:themeColor="text1"/>
          <w:kern w:val="0"/>
          <w:sz w:val="28"/>
          <w:szCs w:val="28"/>
          <w14:ligatures w14:val="none"/>
        </w:rPr>
        <w:t>.3  Order</w:t>
      </w:r>
      <w:proofErr w:type="gramEnd"/>
      <w:r w:rsidR="005F035B" w:rsidRPr="009D4593">
        <w:rPr>
          <w:rFonts w:asciiTheme="minorBidi" w:eastAsia="Times New Roman" w:hAnsiTheme="minorBidi"/>
          <w:b/>
          <w:bCs/>
          <w:color w:val="000000" w:themeColor="text1"/>
          <w:kern w:val="0"/>
          <w:sz w:val="28"/>
          <w:szCs w:val="28"/>
          <w14:ligatures w14:val="none"/>
        </w:rPr>
        <w:t xml:space="preserve"> preserving matching</w:t>
      </w:r>
    </w:p>
    <w:p w14:paraId="529F6359" w14:textId="4170B7F2" w:rsidR="00B63B7B" w:rsidRPr="00B63B7B" w:rsidRDefault="00B63B7B" w:rsidP="00B63B7B">
      <w:pPr>
        <w:bidi w:val="0"/>
        <w:rPr>
          <w:rFonts w:asciiTheme="minorBidi" w:hAnsiTheme="minorBidi"/>
          <w:sz w:val="24"/>
          <w:szCs w:val="24"/>
        </w:rPr>
      </w:pPr>
      <w:r w:rsidRPr="007F360D">
        <w:rPr>
          <w:rFonts w:asciiTheme="minorBidi" w:hAnsiTheme="minorBidi"/>
          <w:sz w:val="24"/>
          <w:szCs w:val="24"/>
        </w:rPr>
        <w:t>Order-preserving matching, a specialized type of pattern matching, maintains the relative order of elements in sequences or patterns during the matching process. Particularly relevant to bioinformatics tasks like motif identification, order-preserving matching algorithms consider both the presence and order of items, aiding in the discovery of significant biological insights</w:t>
      </w:r>
      <w:r>
        <w:rPr>
          <w:rFonts w:asciiTheme="minorBidi" w:hAnsiTheme="minorBidi"/>
          <w:color w:val="4472C4" w:themeColor="accent1"/>
          <w:sz w:val="24"/>
          <w:szCs w:val="24"/>
        </w:rPr>
        <w:t xml:space="preserve"> </w:t>
      </w:r>
      <w:r w:rsidRPr="004E6A00">
        <w:rPr>
          <w:rFonts w:asciiTheme="minorBidi" w:hAnsiTheme="minorBidi"/>
          <w:color w:val="4472C4" w:themeColor="accent1"/>
          <w:sz w:val="24"/>
          <w:szCs w:val="24"/>
        </w:rPr>
        <w:t>[13]</w:t>
      </w:r>
      <w:r w:rsidRPr="004E6A00">
        <w:rPr>
          <w:rFonts w:asciiTheme="minorBidi" w:hAnsiTheme="minorBidi"/>
          <w:sz w:val="24"/>
          <w:szCs w:val="24"/>
        </w:rPr>
        <w:t>.</w:t>
      </w:r>
    </w:p>
    <w:p w14:paraId="22B53CD0" w14:textId="77777777" w:rsidR="005F035B" w:rsidRPr="00883997" w:rsidRDefault="005F035B" w:rsidP="005F035B">
      <w:pPr>
        <w:bidi w:val="0"/>
        <w:spacing w:before="100" w:beforeAutospacing="1" w:after="100" w:afterAutospacing="1" w:line="240" w:lineRule="auto"/>
        <w:rPr>
          <w:rFonts w:asciiTheme="minorBidi" w:eastAsia="Times New Roman" w:hAnsiTheme="minorBidi"/>
          <w:color w:val="1F1F1F"/>
          <w:kern w:val="0"/>
          <w:sz w:val="24"/>
          <w:szCs w:val="24"/>
          <w14:ligatures w14:val="none"/>
        </w:rPr>
      </w:pPr>
      <w:r w:rsidRPr="00883997">
        <w:rPr>
          <w:rFonts w:asciiTheme="minorBidi" w:eastAsia="Times New Roman" w:hAnsiTheme="minorBidi"/>
          <w:color w:val="1F1F1F"/>
          <w:kern w:val="0"/>
          <w:sz w:val="24"/>
          <w:szCs w:val="24"/>
          <w14:ligatures w14:val="none"/>
        </w:rPr>
        <w:t>This article delves into a novel string-matching problem termed order-preserving matching. In this context, a pattern is considered a match within a text if the text contains a subsequence of values that mirrors the relative order of values present in the pattern.</w:t>
      </w:r>
    </w:p>
    <w:p w14:paraId="3E3AC277" w14:textId="78FAABFB" w:rsidR="005F035B" w:rsidRPr="00883997" w:rsidRDefault="005F035B" w:rsidP="00617AEA">
      <w:pPr>
        <w:bidi w:val="0"/>
        <w:spacing w:before="100" w:beforeAutospacing="1" w:after="100" w:afterAutospacing="1" w:line="240" w:lineRule="auto"/>
        <w:rPr>
          <w:rFonts w:asciiTheme="minorBidi" w:eastAsia="Times New Roman" w:hAnsiTheme="minorBidi"/>
          <w:color w:val="1F1F1F"/>
          <w:kern w:val="0"/>
          <w:sz w:val="24"/>
          <w:szCs w:val="24"/>
          <w14:ligatures w14:val="none"/>
        </w:rPr>
      </w:pPr>
      <w:r w:rsidRPr="00883997">
        <w:rPr>
          <w:rFonts w:asciiTheme="minorBidi" w:eastAsia="Times New Roman" w:hAnsiTheme="minorBidi"/>
          <w:color w:val="1F1F1F"/>
          <w:kern w:val="0"/>
          <w:sz w:val="24"/>
          <w:szCs w:val="24"/>
          <w14:ligatures w14:val="none"/>
        </w:rPr>
        <w:t>Order-preserving matching finds applications in various domains, such as stock price analysis and musical melody matching. In these scenarios, the relative order of elements holds greater significance than the exact values themselves.</w:t>
      </w:r>
    </w:p>
    <w:p w14:paraId="6F4321B9" w14:textId="77777777" w:rsidR="005F035B" w:rsidRPr="00883997" w:rsidRDefault="005F035B" w:rsidP="005F035B">
      <w:pPr>
        <w:bidi w:val="0"/>
        <w:spacing w:before="100" w:beforeAutospacing="1" w:after="100" w:afterAutospacing="1" w:line="240" w:lineRule="auto"/>
        <w:rPr>
          <w:rFonts w:asciiTheme="minorBidi" w:eastAsia="Times New Roman" w:hAnsiTheme="minorBidi"/>
          <w:color w:val="1F1F1F"/>
          <w:kern w:val="0"/>
          <w:sz w:val="24"/>
          <w:szCs w:val="24"/>
          <w14:ligatures w14:val="none"/>
        </w:rPr>
      </w:pPr>
      <w:r w:rsidRPr="00883997">
        <w:rPr>
          <w:rFonts w:asciiTheme="minorBidi" w:eastAsia="Times New Roman" w:hAnsiTheme="minorBidi"/>
          <w:color w:val="1F1F1F"/>
          <w:kern w:val="0"/>
          <w:sz w:val="24"/>
          <w:szCs w:val="24"/>
          <w14:ligatures w14:val="none"/>
        </w:rPr>
        <w:t>The article further introduces two distinct methods for representing the order relationships within a numeric string:</w:t>
      </w:r>
    </w:p>
    <w:p w14:paraId="7D71B5E2" w14:textId="77777777" w:rsidR="005F035B" w:rsidRPr="00883997" w:rsidRDefault="005F035B" w:rsidP="005F035B">
      <w:pPr>
        <w:numPr>
          <w:ilvl w:val="0"/>
          <w:numId w:val="8"/>
        </w:numPr>
        <w:bidi w:val="0"/>
        <w:spacing w:before="100" w:beforeAutospacing="1" w:after="0" w:line="240" w:lineRule="auto"/>
        <w:rPr>
          <w:rFonts w:asciiTheme="minorBidi" w:eastAsia="Times New Roman" w:hAnsiTheme="minorBidi"/>
          <w:color w:val="1F1F1F"/>
          <w:kern w:val="0"/>
          <w:sz w:val="24"/>
          <w:szCs w:val="24"/>
          <w14:ligatures w14:val="none"/>
        </w:rPr>
      </w:pPr>
      <w:r w:rsidRPr="00883997">
        <w:rPr>
          <w:rFonts w:asciiTheme="minorBidi" w:eastAsia="Times New Roman" w:hAnsiTheme="minorBidi"/>
          <w:color w:val="1F1F1F"/>
          <w:kern w:val="0"/>
          <w:sz w:val="24"/>
          <w:szCs w:val="24"/>
          <w14:ligatures w14:val="none"/>
        </w:rPr>
        <w:t>Prefix representation: This method captures the ordering information based on the prefixes of the string.</w:t>
      </w:r>
    </w:p>
    <w:p w14:paraId="0E5B8CBA" w14:textId="77777777" w:rsidR="005F035B" w:rsidRPr="00883997" w:rsidRDefault="005F035B" w:rsidP="005F035B">
      <w:pPr>
        <w:numPr>
          <w:ilvl w:val="0"/>
          <w:numId w:val="8"/>
        </w:numPr>
        <w:bidi w:val="0"/>
        <w:spacing w:before="100" w:beforeAutospacing="1" w:after="0" w:line="240" w:lineRule="auto"/>
        <w:rPr>
          <w:rFonts w:asciiTheme="minorBidi" w:eastAsia="Times New Roman" w:hAnsiTheme="minorBidi"/>
          <w:color w:val="1F1F1F"/>
          <w:kern w:val="0"/>
          <w:sz w:val="24"/>
          <w:szCs w:val="24"/>
          <w14:ligatures w14:val="none"/>
        </w:rPr>
      </w:pPr>
      <w:r w:rsidRPr="00883997">
        <w:rPr>
          <w:rFonts w:asciiTheme="minorBidi" w:eastAsia="Times New Roman" w:hAnsiTheme="minorBidi"/>
          <w:color w:val="1F1F1F"/>
          <w:kern w:val="0"/>
          <w:sz w:val="24"/>
          <w:szCs w:val="24"/>
          <w14:ligatures w14:val="none"/>
        </w:rPr>
        <w:lastRenderedPageBreak/>
        <w:t>Nearest neighbor representation: This approach leverages the relative positions of individual elements within the string to represent order relationships.</w:t>
      </w:r>
    </w:p>
    <w:p w14:paraId="69326527" w14:textId="77777777" w:rsidR="005F035B" w:rsidRPr="00883997" w:rsidRDefault="005F035B" w:rsidP="005F035B">
      <w:pPr>
        <w:pBdr>
          <w:bottom w:val="single" w:sz="12" w:space="1" w:color="auto"/>
        </w:pBdr>
        <w:bidi w:val="0"/>
        <w:spacing w:before="100" w:beforeAutospacing="1" w:after="100" w:afterAutospacing="1" w:line="240" w:lineRule="auto"/>
        <w:rPr>
          <w:rFonts w:asciiTheme="minorBidi" w:eastAsia="Times New Roman" w:hAnsiTheme="minorBidi"/>
          <w:color w:val="1F1F1F"/>
          <w:kern w:val="0"/>
          <w:sz w:val="24"/>
          <w:szCs w:val="24"/>
          <w14:ligatures w14:val="none"/>
        </w:rPr>
      </w:pPr>
      <w:r w:rsidRPr="00883997">
        <w:rPr>
          <w:rFonts w:asciiTheme="minorBidi" w:eastAsia="Times New Roman" w:hAnsiTheme="minorBidi"/>
          <w:color w:val="1F1F1F"/>
          <w:kern w:val="0"/>
          <w:sz w:val="24"/>
          <w:szCs w:val="24"/>
          <w14:ligatures w14:val="none"/>
        </w:rPr>
        <w:t xml:space="preserve">These representations serve as the foundation for developing efficient algorithms for order-preserving matching. The article details an algorithm with a time complexity of </w:t>
      </w:r>
      <w:proofErr w:type="gramStart"/>
      <w:r w:rsidRPr="00883997">
        <w:rPr>
          <w:rFonts w:asciiTheme="minorBidi" w:eastAsia="Times New Roman" w:hAnsiTheme="minorBidi"/>
          <w:color w:val="1F1F1F"/>
          <w:kern w:val="0"/>
          <w:sz w:val="24"/>
          <w:szCs w:val="24"/>
          <w14:ligatures w14:val="none"/>
        </w:rPr>
        <w:t>O(</w:t>
      </w:r>
      <w:proofErr w:type="gramEnd"/>
      <w:r w:rsidRPr="00883997">
        <w:rPr>
          <w:rFonts w:asciiTheme="minorBidi" w:eastAsia="Times New Roman" w:hAnsiTheme="minorBidi"/>
          <w:color w:val="1F1F1F"/>
          <w:kern w:val="0"/>
          <w:sz w:val="24"/>
          <w:szCs w:val="24"/>
          <w14:ligatures w14:val="none"/>
        </w:rPr>
        <w:t xml:space="preserve">n + m log m) for the single pattern case and O(n log m) for the multiple pattern case. </w:t>
      </w:r>
    </w:p>
    <w:p w14:paraId="4D5F821A" w14:textId="77777777" w:rsidR="005F035B" w:rsidRDefault="005F035B" w:rsidP="005F035B">
      <w:pPr>
        <w:pBdr>
          <w:bottom w:val="single" w:sz="12" w:space="1" w:color="auto"/>
        </w:pBdr>
        <w:bidi w:val="0"/>
        <w:spacing w:before="100" w:beforeAutospacing="1" w:after="100" w:afterAutospacing="1" w:line="240" w:lineRule="auto"/>
        <w:rPr>
          <w:rFonts w:ascii="Helvetica" w:hAnsi="Helvetica" w:cs="Helvetica"/>
          <w:color w:val="000000"/>
          <w:kern w:val="0"/>
          <w:sz w:val="15"/>
          <w:szCs w:val="15"/>
        </w:rPr>
      </w:pPr>
      <w:r w:rsidRPr="00883997">
        <w:rPr>
          <w:rFonts w:asciiTheme="minorBidi" w:eastAsia="Times New Roman" w:hAnsiTheme="minorBidi"/>
          <w:color w:val="1F1F1F"/>
          <w:kern w:val="0"/>
          <w:sz w:val="24"/>
          <w:szCs w:val="24"/>
          <w14:ligatures w14:val="none"/>
        </w:rPr>
        <w:t xml:space="preserve">Furthermore, the article provides in-depth explanations of these algorithms, along with a comprehensive analysis of their time complexity. Additionally, it explores potential applications of order-preserving matching in various </w:t>
      </w:r>
      <w:r w:rsidRPr="009D4593">
        <w:rPr>
          <w:rFonts w:asciiTheme="minorBidi" w:eastAsia="Times New Roman" w:hAnsiTheme="minorBidi"/>
          <w:color w:val="1F1F1F"/>
          <w:kern w:val="0"/>
          <w:sz w:val="24"/>
          <w:szCs w:val="24"/>
          <w14:ligatures w14:val="none"/>
        </w:rPr>
        <w:t>domains, including financial markets and music analysis.</w:t>
      </w:r>
      <w:r w:rsidRPr="00F41DF6">
        <w:rPr>
          <w:rFonts w:ascii="Calibri" w:eastAsia="Times New Roman" w:hAnsi="Calibri" w:cs="Calibri"/>
          <w:noProof/>
          <w:color w:val="1F1F1F"/>
          <w:kern w:val="0"/>
          <w14:ligatures w14:val="none"/>
        </w:rPr>
        <w:drawing>
          <wp:inline distT="0" distB="0" distL="0" distR="0" wp14:anchorId="60F4B7CC" wp14:editId="273BEB99">
            <wp:extent cx="4597490" cy="2035470"/>
            <wp:effectExtent l="0" t="0" r="0" b="0"/>
            <wp:docPr id="7922501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250165" name=""/>
                    <pic:cNvPicPr/>
                  </pic:nvPicPr>
                  <pic:blipFill>
                    <a:blip r:embed="rId12"/>
                    <a:stretch>
                      <a:fillRect/>
                    </a:stretch>
                  </pic:blipFill>
                  <pic:spPr>
                    <a:xfrm>
                      <a:off x="0" y="0"/>
                      <a:ext cx="4597490" cy="2035470"/>
                    </a:xfrm>
                    <a:prstGeom prst="rect">
                      <a:avLst/>
                    </a:prstGeom>
                  </pic:spPr>
                </pic:pic>
              </a:graphicData>
            </a:graphic>
          </wp:inline>
        </w:drawing>
      </w:r>
    </w:p>
    <w:p w14:paraId="640EFFBA" w14:textId="77777777" w:rsidR="005F035B" w:rsidRPr="00A9408B" w:rsidRDefault="005F035B" w:rsidP="005F035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asciiTheme="minorBidi" w:hAnsiTheme="minorBidi"/>
          <w:color w:val="000000"/>
          <w:kern w:val="0"/>
          <w:sz w:val="18"/>
          <w:szCs w:val="18"/>
        </w:rPr>
      </w:pPr>
      <w:r w:rsidRPr="001C2914">
        <w:rPr>
          <w:rFonts w:ascii="Arial" w:hAnsi="Arial" w:cs="Arial"/>
          <w:sz w:val="18"/>
          <w:szCs w:val="18"/>
          <w:lang w:bidi="ar-SA"/>
        </w:rPr>
        <w:t>Fig. 4</w:t>
      </w:r>
      <w:r w:rsidRPr="00A9408B">
        <w:rPr>
          <w:rFonts w:ascii="Helvetica" w:hAnsi="Helvetica" w:cs="Helvetica"/>
          <w:color w:val="000000"/>
          <w:kern w:val="0"/>
          <w:sz w:val="18"/>
          <w:szCs w:val="18"/>
        </w:rPr>
        <w:t>:</w:t>
      </w:r>
      <w:r w:rsidRPr="00A9408B">
        <w:rPr>
          <w:rFonts w:ascii="Helvetica" w:hAnsi="Helvetica" w:cs="Helvetica"/>
          <w:color w:val="000000"/>
          <w:kern w:val="0"/>
          <w:sz w:val="15"/>
          <w:szCs w:val="15"/>
        </w:rPr>
        <w:t xml:space="preserve"> </w:t>
      </w:r>
      <w:r w:rsidRPr="00A9408B">
        <w:rPr>
          <w:rFonts w:asciiTheme="minorBidi" w:hAnsiTheme="minorBidi"/>
          <w:color w:val="000000"/>
          <w:kern w:val="0"/>
          <w:sz w:val="18"/>
          <w:szCs w:val="18"/>
        </w:rPr>
        <w:t xml:space="preserve">example of pattern and text: </w:t>
      </w:r>
    </w:p>
    <w:p w14:paraId="4942D39E" w14:textId="75988E05" w:rsidR="005F035B" w:rsidRPr="00A9408B" w:rsidRDefault="005F035B" w:rsidP="008D5D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bidi w:val="0"/>
        <w:adjustRightInd w:val="0"/>
        <w:spacing w:after="0" w:line="240" w:lineRule="auto"/>
        <w:rPr>
          <w:rFonts w:asciiTheme="minorBidi" w:hAnsiTheme="minorBidi"/>
          <w:color w:val="000000"/>
          <w:kern w:val="0"/>
          <w:sz w:val="18"/>
          <w:szCs w:val="18"/>
        </w:rPr>
      </w:pPr>
      <w:r w:rsidRPr="00A9408B">
        <w:rPr>
          <w:rFonts w:asciiTheme="minorBidi" w:hAnsiTheme="minorBidi"/>
          <w:color w:val="000000"/>
          <w:kern w:val="0"/>
          <w:sz w:val="18"/>
          <w:szCs w:val="18"/>
        </w:rPr>
        <w:t>P= (33,42,73,57,63,87,95,79) is matched with text T since the substring (21,24,50,29,36,73,85,63) in the text has</w:t>
      </w:r>
      <w:r w:rsidR="008D5DD6" w:rsidRPr="00A9408B">
        <w:rPr>
          <w:rFonts w:asciiTheme="minorBidi" w:hAnsiTheme="minorBidi"/>
          <w:color w:val="000000"/>
          <w:kern w:val="0"/>
          <w:sz w:val="18"/>
          <w:szCs w:val="18"/>
        </w:rPr>
        <w:t xml:space="preserve"> </w:t>
      </w:r>
      <w:r w:rsidRPr="00A9408B">
        <w:rPr>
          <w:rFonts w:asciiTheme="minorBidi" w:hAnsiTheme="minorBidi"/>
          <w:color w:val="000000"/>
          <w:kern w:val="0"/>
          <w:sz w:val="18"/>
          <w:szCs w:val="18"/>
        </w:rPr>
        <w:t>the same relative orders as the pattern. In both strings, the first characters 33 and 21 are the smallest, the second characters</w:t>
      </w:r>
      <w:r w:rsidR="008D5DD6" w:rsidRPr="00A9408B">
        <w:rPr>
          <w:rFonts w:asciiTheme="minorBidi" w:hAnsiTheme="minorBidi"/>
          <w:color w:val="000000"/>
          <w:kern w:val="0"/>
          <w:sz w:val="18"/>
          <w:szCs w:val="18"/>
        </w:rPr>
        <w:t xml:space="preserve"> </w:t>
      </w:r>
      <w:r w:rsidRPr="00A9408B">
        <w:rPr>
          <w:rFonts w:asciiTheme="minorBidi" w:hAnsiTheme="minorBidi"/>
          <w:color w:val="000000"/>
          <w:kern w:val="0"/>
          <w:sz w:val="18"/>
          <w:szCs w:val="18"/>
        </w:rPr>
        <w:t>42 and 24 are the second smallest, the third characters 73 and 50 are the 5-th smallest, and so on. If we regard prices of</w:t>
      </w:r>
      <w:r w:rsidR="008D5DD6" w:rsidRPr="00A9408B">
        <w:rPr>
          <w:rFonts w:asciiTheme="minorBidi" w:hAnsiTheme="minorBidi"/>
          <w:color w:val="000000"/>
          <w:kern w:val="0"/>
          <w:sz w:val="18"/>
          <w:szCs w:val="18"/>
        </w:rPr>
        <w:t xml:space="preserve"> </w:t>
      </w:r>
      <w:r w:rsidRPr="00A9408B">
        <w:rPr>
          <w:rFonts w:asciiTheme="minorBidi" w:hAnsiTheme="minorBidi"/>
          <w:color w:val="000000"/>
          <w:kern w:val="0"/>
          <w:sz w:val="18"/>
          <w:szCs w:val="18"/>
        </w:rPr>
        <w:t>shares, or absolute pitches of musical notes, as</w:t>
      </w:r>
      <w:r w:rsidR="008D5DD6" w:rsidRPr="00A9408B">
        <w:rPr>
          <w:rFonts w:asciiTheme="minorBidi" w:hAnsiTheme="minorBidi"/>
          <w:color w:val="000000"/>
          <w:kern w:val="0"/>
          <w:sz w:val="18"/>
          <w:szCs w:val="18"/>
        </w:rPr>
        <w:t xml:space="preserve"> </w:t>
      </w:r>
      <w:r w:rsidRPr="00A9408B">
        <w:rPr>
          <w:rFonts w:asciiTheme="minorBidi" w:hAnsiTheme="minorBidi"/>
          <w:color w:val="000000"/>
          <w:kern w:val="0"/>
          <w:sz w:val="18"/>
          <w:szCs w:val="18"/>
        </w:rPr>
        <w:t xml:space="preserve">numeric characters of the strings, both examples above can be modeled </w:t>
      </w:r>
      <w:proofErr w:type="spellStart"/>
      <w:r w:rsidRPr="00A9408B">
        <w:rPr>
          <w:rFonts w:asciiTheme="minorBidi" w:hAnsiTheme="minorBidi"/>
          <w:color w:val="000000"/>
          <w:kern w:val="0"/>
          <w:sz w:val="18"/>
          <w:szCs w:val="18"/>
        </w:rPr>
        <w:t>asorder</w:t>
      </w:r>
      <w:proofErr w:type="spellEnd"/>
      <w:r w:rsidRPr="00A9408B">
        <w:rPr>
          <w:rFonts w:asciiTheme="minorBidi" w:hAnsiTheme="minorBidi"/>
          <w:color w:val="000000"/>
          <w:kern w:val="0"/>
          <w:sz w:val="18"/>
          <w:szCs w:val="18"/>
        </w:rPr>
        <w:t>-preserving matching.</w:t>
      </w:r>
    </w:p>
    <w:p w14:paraId="23BD1D88" w14:textId="77777777" w:rsidR="005F035B" w:rsidRPr="00A9408B" w:rsidRDefault="005F035B" w:rsidP="005F035B">
      <w:pPr>
        <w:bidi w:val="0"/>
        <w:rPr>
          <w:rFonts w:asciiTheme="minorBidi" w:hAnsiTheme="minorBidi"/>
          <w:color w:val="000000" w:themeColor="text1"/>
          <w:sz w:val="24"/>
          <w:szCs w:val="24"/>
        </w:rPr>
      </w:pPr>
    </w:p>
    <w:p w14:paraId="2922A8AC" w14:textId="77777777" w:rsidR="005F035B" w:rsidRDefault="005F035B" w:rsidP="005F035B">
      <w:pPr>
        <w:bidi w:val="0"/>
        <w:rPr>
          <w:rFonts w:asciiTheme="minorBidi" w:hAnsiTheme="minorBidi"/>
          <w:color w:val="000000" w:themeColor="text1"/>
          <w:sz w:val="24"/>
          <w:szCs w:val="24"/>
        </w:rPr>
      </w:pPr>
    </w:p>
    <w:p w14:paraId="31ADA627" w14:textId="77777777" w:rsidR="005F035B" w:rsidRDefault="005F035B" w:rsidP="005F035B">
      <w:pPr>
        <w:bidi w:val="0"/>
        <w:rPr>
          <w:rFonts w:asciiTheme="minorBidi" w:hAnsiTheme="minorBidi"/>
          <w:color w:val="000000" w:themeColor="text1"/>
          <w:sz w:val="24"/>
          <w:szCs w:val="24"/>
        </w:rPr>
      </w:pPr>
    </w:p>
    <w:p w14:paraId="4365FE36" w14:textId="77777777" w:rsidR="005F035B" w:rsidRDefault="005F035B" w:rsidP="005F035B">
      <w:pPr>
        <w:bidi w:val="0"/>
        <w:rPr>
          <w:rFonts w:asciiTheme="minorBidi" w:hAnsiTheme="minorBidi"/>
          <w:color w:val="000000" w:themeColor="text1"/>
          <w:sz w:val="24"/>
          <w:szCs w:val="24"/>
        </w:rPr>
      </w:pPr>
    </w:p>
    <w:p w14:paraId="10F4B8C1" w14:textId="77777777" w:rsidR="001F7844" w:rsidRDefault="001F7844" w:rsidP="001F7844">
      <w:pPr>
        <w:bidi w:val="0"/>
        <w:rPr>
          <w:rFonts w:asciiTheme="minorBidi" w:hAnsiTheme="minorBidi"/>
          <w:color w:val="000000" w:themeColor="text1"/>
          <w:sz w:val="24"/>
          <w:szCs w:val="24"/>
        </w:rPr>
      </w:pPr>
    </w:p>
    <w:p w14:paraId="6DDB0ADE" w14:textId="77777777" w:rsidR="001F7844" w:rsidRDefault="001F7844" w:rsidP="001F7844">
      <w:pPr>
        <w:bidi w:val="0"/>
        <w:rPr>
          <w:rFonts w:asciiTheme="minorBidi" w:hAnsiTheme="minorBidi"/>
          <w:color w:val="000000" w:themeColor="text1"/>
          <w:sz w:val="24"/>
          <w:szCs w:val="24"/>
        </w:rPr>
      </w:pPr>
    </w:p>
    <w:p w14:paraId="41D67FF7" w14:textId="77777777" w:rsidR="001F7844" w:rsidRDefault="001F7844" w:rsidP="001F7844">
      <w:pPr>
        <w:bidi w:val="0"/>
        <w:rPr>
          <w:rFonts w:asciiTheme="minorBidi" w:hAnsiTheme="minorBidi"/>
          <w:color w:val="000000" w:themeColor="text1"/>
          <w:sz w:val="24"/>
          <w:szCs w:val="24"/>
        </w:rPr>
      </w:pPr>
    </w:p>
    <w:p w14:paraId="68B8EC79" w14:textId="77777777" w:rsidR="00B63B7B" w:rsidRDefault="00B63B7B" w:rsidP="00B63B7B">
      <w:pPr>
        <w:bidi w:val="0"/>
        <w:rPr>
          <w:rFonts w:asciiTheme="minorBidi" w:hAnsiTheme="minorBidi"/>
          <w:color w:val="000000" w:themeColor="text1"/>
          <w:sz w:val="24"/>
          <w:szCs w:val="24"/>
        </w:rPr>
      </w:pPr>
    </w:p>
    <w:p w14:paraId="5ABFE801" w14:textId="77777777" w:rsidR="00A9408B" w:rsidRDefault="00A9408B" w:rsidP="00A9408B">
      <w:pPr>
        <w:bidi w:val="0"/>
        <w:rPr>
          <w:rFonts w:asciiTheme="minorBidi" w:hAnsiTheme="minorBidi"/>
          <w:color w:val="000000" w:themeColor="text1"/>
          <w:sz w:val="24"/>
          <w:szCs w:val="24"/>
        </w:rPr>
      </w:pPr>
    </w:p>
    <w:p w14:paraId="63164C52" w14:textId="77777777" w:rsidR="00A9408B" w:rsidRDefault="00A9408B" w:rsidP="00A9408B">
      <w:pPr>
        <w:bidi w:val="0"/>
        <w:rPr>
          <w:rFonts w:asciiTheme="minorBidi" w:hAnsiTheme="minorBidi"/>
          <w:color w:val="000000" w:themeColor="text1"/>
          <w:sz w:val="24"/>
          <w:szCs w:val="24"/>
        </w:rPr>
      </w:pPr>
    </w:p>
    <w:p w14:paraId="63918DF8" w14:textId="77777777" w:rsidR="00B63B7B" w:rsidRDefault="00B63B7B" w:rsidP="00B63B7B">
      <w:pPr>
        <w:bidi w:val="0"/>
        <w:rPr>
          <w:rFonts w:asciiTheme="minorBidi" w:hAnsiTheme="minorBidi"/>
          <w:color w:val="000000" w:themeColor="text1"/>
          <w:sz w:val="24"/>
          <w:szCs w:val="24"/>
        </w:rPr>
      </w:pPr>
    </w:p>
    <w:p w14:paraId="0A9B2991" w14:textId="77777777" w:rsidR="00C849DE" w:rsidRDefault="00C849DE" w:rsidP="00C849DE">
      <w:pPr>
        <w:bidi w:val="0"/>
        <w:rPr>
          <w:rFonts w:asciiTheme="minorBidi" w:hAnsiTheme="minorBidi"/>
          <w:color w:val="000000" w:themeColor="text1"/>
          <w:sz w:val="24"/>
          <w:szCs w:val="24"/>
        </w:rPr>
      </w:pPr>
    </w:p>
    <w:p w14:paraId="497BB9C2" w14:textId="474FC591" w:rsidR="005F035B" w:rsidRPr="00B23847" w:rsidRDefault="00B63B7B" w:rsidP="005F035B">
      <w:pPr>
        <w:bidi w:val="0"/>
        <w:rPr>
          <w:rFonts w:asciiTheme="minorBidi" w:hAnsiTheme="minorBidi"/>
          <w:b/>
          <w:bCs/>
          <w:sz w:val="28"/>
          <w:szCs w:val="28"/>
        </w:rPr>
      </w:pPr>
      <w:r>
        <w:rPr>
          <w:rFonts w:asciiTheme="minorBidi" w:hAnsiTheme="minorBidi"/>
          <w:b/>
          <w:bCs/>
          <w:sz w:val="28"/>
          <w:szCs w:val="28"/>
        </w:rPr>
        <w:lastRenderedPageBreak/>
        <w:t>5</w:t>
      </w:r>
      <w:r w:rsidR="005F035B" w:rsidRPr="00B23847">
        <w:rPr>
          <w:rFonts w:asciiTheme="minorBidi" w:hAnsiTheme="minorBidi"/>
          <w:b/>
          <w:bCs/>
          <w:sz w:val="28"/>
          <w:szCs w:val="28"/>
        </w:rPr>
        <w:t xml:space="preserve"> Requirements (Functional and Non-functional)</w:t>
      </w:r>
    </w:p>
    <w:p w14:paraId="2A92298F" w14:textId="0A14E559" w:rsidR="005F035B" w:rsidRPr="00DD78E5" w:rsidRDefault="005F035B" w:rsidP="005F035B">
      <w:pPr>
        <w:bidi w:val="0"/>
        <w:rPr>
          <w:rFonts w:asciiTheme="minorBidi" w:hAnsiTheme="minorBidi"/>
          <w:sz w:val="24"/>
          <w:szCs w:val="24"/>
        </w:rPr>
      </w:pPr>
      <w:r w:rsidRPr="00F17FFE">
        <w:rPr>
          <w:rFonts w:asciiTheme="minorBidi" w:hAnsiTheme="minorBidi"/>
          <w:sz w:val="24"/>
          <w:szCs w:val="24"/>
        </w:rPr>
        <w:t>Our project requires both functional and non-functional elements</w:t>
      </w:r>
      <w:r w:rsidR="009C7FA0">
        <w:rPr>
          <w:rFonts w:asciiTheme="minorBidi" w:hAnsiTheme="minorBidi"/>
          <w:sz w:val="24"/>
          <w:szCs w:val="24"/>
        </w:rPr>
        <w:t xml:space="preserve"> </w:t>
      </w:r>
      <w:r w:rsidR="009C7FA0" w:rsidRPr="009C7FA0">
        <w:rPr>
          <w:rFonts w:asciiTheme="minorBidi" w:hAnsiTheme="minorBidi"/>
          <w:sz w:val="24"/>
          <w:szCs w:val="24"/>
        </w:rPr>
        <w:t>(</w:t>
      </w:r>
      <w:r w:rsidR="009C7FA0" w:rsidRPr="009C7FA0">
        <w:rPr>
          <w:rFonts w:asciiTheme="minorBidi" w:hAnsiTheme="minorBidi"/>
          <w:kern w:val="0"/>
          <w:sz w:val="24"/>
          <w:szCs w:val="24"/>
        </w:rPr>
        <w:t>Table 1</w:t>
      </w:r>
      <w:r w:rsidR="009C7FA0" w:rsidRPr="009C7FA0">
        <w:rPr>
          <w:rFonts w:asciiTheme="minorBidi" w:hAnsiTheme="minorBidi"/>
          <w:sz w:val="24"/>
          <w:szCs w:val="24"/>
        </w:rPr>
        <w:t>)</w:t>
      </w:r>
      <w:r w:rsidRPr="00F17FFE">
        <w:rPr>
          <w:rFonts w:asciiTheme="minorBidi" w:hAnsiTheme="minorBidi"/>
          <w:sz w:val="24"/>
          <w:szCs w:val="24"/>
        </w:rPr>
        <w:t xml:space="preserve"> to effectively analyze EEG data related to ADHD within the frontal brain region. </w:t>
      </w:r>
    </w:p>
    <w:tbl>
      <w:tblPr>
        <w:tblStyle w:val="TableGrid"/>
        <w:tblpPr w:leftFromText="180" w:rightFromText="180" w:vertAnchor="text" w:horzAnchor="margin" w:tblpXSpec="center" w:tblpY="242"/>
        <w:tblW w:w="7852" w:type="dxa"/>
        <w:tblLook w:val="04A0" w:firstRow="1" w:lastRow="0" w:firstColumn="1" w:lastColumn="0" w:noHBand="0" w:noVBand="1"/>
      </w:tblPr>
      <w:tblGrid>
        <w:gridCol w:w="3926"/>
        <w:gridCol w:w="3926"/>
      </w:tblGrid>
      <w:tr w:rsidR="005F035B" w14:paraId="019CA07E" w14:textId="77777777" w:rsidTr="00E466C4">
        <w:trPr>
          <w:trHeight w:val="492"/>
        </w:trPr>
        <w:tc>
          <w:tcPr>
            <w:tcW w:w="3926" w:type="dxa"/>
            <w:shd w:val="clear" w:color="auto" w:fill="D0CECE" w:themeFill="background2" w:themeFillShade="E6"/>
          </w:tcPr>
          <w:p w14:paraId="445123DF" w14:textId="77777777" w:rsidR="005F035B" w:rsidRPr="006A2597" w:rsidRDefault="005F035B" w:rsidP="00B7132E">
            <w:pPr>
              <w:bidi w:val="0"/>
              <w:jc w:val="center"/>
              <w:rPr>
                <w:rFonts w:asciiTheme="minorBidi" w:hAnsiTheme="minorBidi"/>
                <w:sz w:val="24"/>
                <w:szCs w:val="24"/>
              </w:rPr>
            </w:pPr>
            <w:r w:rsidRPr="00DD78E5">
              <w:rPr>
                <w:rFonts w:asciiTheme="minorBidi" w:hAnsiTheme="minorBidi"/>
                <w:sz w:val="24"/>
                <w:szCs w:val="24"/>
              </w:rPr>
              <w:t>Functional Requirements</w:t>
            </w:r>
          </w:p>
        </w:tc>
        <w:tc>
          <w:tcPr>
            <w:tcW w:w="3926" w:type="dxa"/>
            <w:shd w:val="clear" w:color="auto" w:fill="D0CECE" w:themeFill="background2" w:themeFillShade="E6"/>
          </w:tcPr>
          <w:p w14:paraId="77DA0271" w14:textId="77777777" w:rsidR="005F035B" w:rsidRPr="00633208" w:rsidRDefault="005F035B" w:rsidP="00B7132E">
            <w:pPr>
              <w:bidi w:val="0"/>
              <w:jc w:val="center"/>
              <w:rPr>
                <w:rFonts w:asciiTheme="minorBidi" w:hAnsiTheme="minorBidi"/>
                <w:sz w:val="24"/>
                <w:szCs w:val="24"/>
              </w:rPr>
            </w:pPr>
            <w:r w:rsidRPr="00DD78E5">
              <w:rPr>
                <w:rFonts w:asciiTheme="minorBidi" w:hAnsiTheme="minorBidi"/>
                <w:sz w:val="24"/>
                <w:szCs w:val="24"/>
              </w:rPr>
              <w:t>Non-functional Requirements</w:t>
            </w:r>
          </w:p>
        </w:tc>
      </w:tr>
      <w:tr w:rsidR="005F035B" w14:paraId="29B68978" w14:textId="77777777" w:rsidTr="00B7132E">
        <w:trPr>
          <w:trHeight w:val="492"/>
        </w:trPr>
        <w:tc>
          <w:tcPr>
            <w:tcW w:w="3926" w:type="dxa"/>
          </w:tcPr>
          <w:p w14:paraId="70C5A390" w14:textId="3688189F" w:rsidR="005F035B" w:rsidRDefault="005F035B" w:rsidP="00B7132E">
            <w:pPr>
              <w:bidi w:val="0"/>
              <w:rPr>
                <w:rFonts w:asciiTheme="minorBidi" w:hAnsiTheme="minorBidi"/>
                <w:b/>
                <w:bCs/>
                <w:sz w:val="24"/>
                <w:szCs w:val="24"/>
              </w:rPr>
            </w:pPr>
            <w:r w:rsidRPr="006A2597">
              <w:rPr>
                <w:rFonts w:asciiTheme="minorBidi" w:hAnsiTheme="minorBidi"/>
                <w:sz w:val="24"/>
                <w:szCs w:val="24"/>
              </w:rPr>
              <w:t>Preprocess EEG signals</w:t>
            </w:r>
          </w:p>
        </w:tc>
        <w:tc>
          <w:tcPr>
            <w:tcW w:w="3926" w:type="dxa"/>
          </w:tcPr>
          <w:p w14:paraId="6920C871" w14:textId="725CB898" w:rsidR="005F035B" w:rsidRDefault="005F035B" w:rsidP="00B7132E">
            <w:pPr>
              <w:bidi w:val="0"/>
              <w:rPr>
                <w:rFonts w:asciiTheme="minorBidi" w:hAnsiTheme="minorBidi"/>
                <w:b/>
                <w:bCs/>
                <w:sz w:val="24"/>
                <w:szCs w:val="24"/>
              </w:rPr>
            </w:pPr>
            <w:r w:rsidRPr="00633208">
              <w:rPr>
                <w:rFonts w:asciiTheme="minorBidi" w:hAnsiTheme="minorBidi"/>
                <w:sz w:val="24"/>
                <w:szCs w:val="24"/>
              </w:rPr>
              <w:t>Perform efficiently</w:t>
            </w:r>
          </w:p>
        </w:tc>
      </w:tr>
      <w:tr w:rsidR="005F035B" w14:paraId="24A25290" w14:textId="77777777" w:rsidTr="00B7132E">
        <w:trPr>
          <w:trHeight w:val="473"/>
        </w:trPr>
        <w:tc>
          <w:tcPr>
            <w:tcW w:w="3926" w:type="dxa"/>
          </w:tcPr>
          <w:p w14:paraId="5AC48214" w14:textId="00234AE1" w:rsidR="005F035B" w:rsidRDefault="005F035B" w:rsidP="00B7132E">
            <w:pPr>
              <w:bidi w:val="0"/>
              <w:rPr>
                <w:rFonts w:asciiTheme="minorBidi" w:hAnsiTheme="minorBidi"/>
                <w:b/>
                <w:bCs/>
                <w:sz w:val="24"/>
                <w:szCs w:val="24"/>
              </w:rPr>
            </w:pPr>
            <w:r w:rsidRPr="006A2597">
              <w:rPr>
                <w:rFonts w:asciiTheme="minorBidi" w:hAnsiTheme="minorBidi"/>
                <w:sz w:val="24"/>
                <w:szCs w:val="24"/>
              </w:rPr>
              <w:t>Define subgraphs representing connectivity patterns</w:t>
            </w:r>
          </w:p>
        </w:tc>
        <w:tc>
          <w:tcPr>
            <w:tcW w:w="3926" w:type="dxa"/>
          </w:tcPr>
          <w:p w14:paraId="3FBF3007" w14:textId="42D3428B" w:rsidR="005F035B" w:rsidRDefault="005F035B" w:rsidP="00B7132E">
            <w:pPr>
              <w:bidi w:val="0"/>
              <w:rPr>
                <w:rFonts w:asciiTheme="minorBidi" w:hAnsiTheme="minorBidi"/>
                <w:b/>
                <w:bCs/>
                <w:sz w:val="24"/>
                <w:szCs w:val="24"/>
              </w:rPr>
            </w:pPr>
            <w:r w:rsidRPr="00633208">
              <w:rPr>
                <w:rFonts w:asciiTheme="minorBidi" w:hAnsiTheme="minorBidi"/>
                <w:sz w:val="24"/>
                <w:szCs w:val="24"/>
              </w:rPr>
              <w:t>Accurately identify patterns</w:t>
            </w:r>
          </w:p>
        </w:tc>
      </w:tr>
      <w:tr w:rsidR="005F035B" w14:paraId="0367812E" w14:textId="77777777" w:rsidTr="00B7132E">
        <w:trPr>
          <w:trHeight w:val="403"/>
        </w:trPr>
        <w:tc>
          <w:tcPr>
            <w:tcW w:w="3926" w:type="dxa"/>
          </w:tcPr>
          <w:p w14:paraId="024625E0" w14:textId="35E246D0" w:rsidR="005F035B" w:rsidRDefault="005F035B" w:rsidP="00B7132E">
            <w:pPr>
              <w:bidi w:val="0"/>
              <w:rPr>
                <w:rFonts w:asciiTheme="minorBidi" w:hAnsiTheme="minorBidi"/>
                <w:b/>
                <w:bCs/>
                <w:sz w:val="24"/>
                <w:szCs w:val="24"/>
              </w:rPr>
            </w:pPr>
            <w:r w:rsidRPr="006A2597">
              <w:rPr>
                <w:rFonts w:asciiTheme="minorBidi" w:hAnsiTheme="minorBidi"/>
                <w:sz w:val="24"/>
                <w:szCs w:val="24"/>
              </w:rPr>
              <w:t>Design a BLAST-like algorithm for comparison</w:t>
            </w:r>
          </w:p>
        </w:tc>
        <w:tc>
          <w:tcPr>
            <w:tcW w:w="3926" w:type="dxa"/>
          </w:tcPr>
          <w:p w14:paraId="5827A165" w14:textId="723D7C0B" w:rsidR="005F035B" w:rsidRDefault="005F035B" w:rsidP="00B7132E">
            <w:pPr>
              <w:bidi w:val="0"/>
              <w:rPr>
                <w:rFonts w:asciiTheme="minorBidi" w:hAnsiTheme="minorBidi"/>
                <w:b/>
                <w:bCs/>
                <w:sz w:val="24"/>
                <w:szCs w:val="24"/>
              </w:rPr>
            </w:pPr>
            <w:r w:rsidRPr="00633208">
              <w:rPr>
                <w:rFonts w:asciiTheme="minorBidi" w:hAnsiTheme="minorBidi"/>
                <w:sz w:val="24"/>
                <w:szCs w:val="24"/>
              </w:rPr>
              <w:t>Scale with increasing data volume</w:t>
            </w:r>
          </w:p>
        </w:tc>
      </w:tr>
      <w:tr w:rsidR="005F035B" w14:paraId="5815CC5F" w14:textId="77777777" w:rsidTr="00B7132E">
        <w:trPr>
          <w:trHeight w:val="492"/>
        </w:trPr>
        <w:tc>
          <w:tcPr>
            <w:tcW w:w="3926" w:type="dxa"/>
          </w:tcPr>
          <w:p w14:paraId="34D371E4" w14:textId="6FEC5C7C" w:rsidR="005F035B" w:rsidRDefault="005F035B" w:rsidP="00B7132E">
            <w:pPr>
              <w:bidi w:val="0"/>
              <w:rPr>
                <w:rFonts w:asciiTheme="minorBidi" w:hAnsiTheme="minorBidi"/>
                <w:b/>
                <w:bCs/>
                <w:sz w:val="24"/>
                <w:szCs w:val="24"/>
              </w:rPr>
            </w:pPr>
            <w:r w:rsidRPr="006A2597">
              <w:rPr>
                <w:rFonts w:asciiTheme="minorBidi" w:hAnsiTheme="minorBidi"/>
                <w:sz w:val="24"/>
                <w:szCs w:val="24"/>
              </w:rPr>
              <w:t>Evaluate similarities</w:t>
            </w:r>
          </w:p>
        </w:tc>
        <w:tc>
          <w:tcPr>
            <w:tcW w:w="3926" w:type="dxa"/>
          </w:tcPr>
          <w:p w14:paraId="2EC509CD" w14:textId="23CD3B89" w:rsidR="005F035B" w:rsidRDefault="005F035B" w:rsidP="00B7132E">
            <w:pPr>
              <w:bidi w:val="0"/>
              <w:rPr>
                <w:rFonts w:asciiTheme="minorBidi" w:hAnsiTheme="minorBidi"/>
                <w:b/>
                <w:bCs/>
                <w:sz w:val="24"/>
                <w:szCs w:val="24"/>
              </w:rPr>
            </w:pPr>
            <w:r w:rsidRPr="00633208">
              <w:rPr>
                <w:rFonts w:asciiTheme="minorBidi" w:hAnsiTheme="minorBidi"/>
                <w:sz w:val="24"/>
                <w:szCs w:val="24"/>
              </w:rPr>
              <w:t>Be user-friendly</w:t>
            </w:r>
          </w:p>
        </w:tc>
      </w:tr>
      <w:tr w:rsidR="005F035B" w14:paraId="743B328E" w14:textId="77777777" w:rsidTr="00B7132E">
        <w:trPr>
          <w:trHeight w:val="492"/>
        </w:trPr>
        <w:tc>
          <w:tcPr>
            <w:tcW w:w="3926" w:type="dxa"/>
          </w:tcPr>
          <w:p w14:paraId="574E3C9D" w14:textId="52F24FF6" w:rsidR="005F035B" w:rsidRDefault="005F035B" w:rsidP="00B7132E">
            <w:pPr>
              <w:bidi w:val="0"/>
              <w:rPr>
                <w:rFonts w:asciiTheme="minorBidi" w:hAnsiTheme="minorBidi"/>
                <w:b/>
                <w:bCs/>
                <w:sz w:val="24"/>
                <w:szCs w:val="24"/>
              </w:rPr>
            </w:pPr>
            <w:r w:rsidRPr="006A2597">
              <w:rPr>
                <w:rFonts w:asciiTheme="minorBidi" w:hAnsiTheme="minorBidi"/>
                <w:sz w:val="24"/>
                <w:szCs w:val="24"/>
              </w:rPr>
              <w:t>Visualize results</w:t>
            </w:r>
          </w:p>
        </w:tc>
        <w:tc>
          <w:tcPr>
            <w:tcW w:w="3926" w:type="dxa"/>
          </w:tcPr>
          <w:p w14:paraId="6F7846A6" w14:textId="3417138D" w:rsidR="005F035B" w:rsidRDefault="005F035B" w:rsidP="00B7132E">
            <w:pPr>
              <w:bidi w:val="0"/>
              <w:rPr>
                <w:rFonts w:asciiTheme="minorBidi" w:hAnsiTheme="minorBidi"/>
                <w:b/>
                <w:bCs/>
                <w:sz w:val="24"/>
                <w:szCs w:val="24"/>
              </w:rPr>
            </w:pPr>
            <w:r w:rsidRPr="00633208">
              <w:rPr>
                <w:rFonts w:asciiTheme="minorBidi" w:hAnsiTheme="minorBidi"/>
                <w:sz w:val="24"/>
                <w:szCs w:val="24"/>
              </w:rPr>
              <w:t>Have robust security measures</w:t>
            </w:r>
          </w:p>
        </w:tc>
      </w:tr>
      <w:tr w:rsidR="005F035B" w14:paraId="4C302C29" w14:textId="77777777" w:rsidTr="00B7132E">
        <w:trPr>
          <w:trHeight w:val="473"/>
        </w:trPr>
        <w:tc>
          <w:tcPr>
            <w:tcW w:w="3926" w:type="dxa"/>
          </w:tcPr>
          <w:p w14:paraId="1E0F734A" w14:textId="30E6AC38" w:rsidR="005F035B" w:rsidRDefault="005F035B" w:rsidP="00B7132E">
            <w:pPr>
              <w:bidi w:val="0"/>
              <w:rPr>
                <w:rFonts w:asciiTheme="minorBidi" w:hAnsiTheme="minorBidi"/>
                <w:b/>
                <w:bCs/>
                <w:sz w:val="24"/>
                <w:szCs w:val="24"/>
              </w:rPr>
            </w:pPr>
            <w:r w:rsidRPr="006A2597">
              <w:rPr>
                <w:rFonts w:asciiTheme="minorBidi" w:hAnsiTheme="minorBidi"/>
                <w:sz w:val="24"/>
                <w:szCs w:val="24"/>
              </w:rPr>
              <w:t>Identify differences in brain activity</w:t>
            </w:r>
          </w:p>
        </w:tc>
        <w:tc>
          <w:tcPr>
            <w:tcW w:w="3926" w:type="dxa"/>
          </w:tcPr>
          <w:p w14:paraId="51C6A18B" w14:textId="557B0CE7" w:rsidR="005F035B" w:rsidRDefault="005F035B" w:rsidP="00B7132E">
            <w:pPr>
              <w:bidi w:val="0"/>
              <w:rPr>
                <w:rFonts w:asciiTheme="minorBidi" w:hAnsiTheme="minorBidi"/>
                <w:b/>
                <w:bCs/>
                <w:sz w:val="24"/>
                <w:szCs w:val="24"/>
              </w:rPr>
            </w:pPr>
            <w:r w:rsidRPr="00633208">
              <w:rPr>
                <w:rFonts w:asciiTheme="minorBidi" w:hAnsiTheme="minorBidi"/>
                <w:sz w:val="24"/>
                <w:szCs w:val="24"/>
              </w:rPr>
              <w:t>Handle noisy data effectively</w:t>
            </w:r>
          </w:p>
        </w:tc>
      </w:tr>
      <w:tr w:rsidR="005F035B" w14:paraId="5922B682" w14:textId="77777777" w:rsidTr="00B7132E">
        <w:trPr>
          <w:trHeight w:val="492"/>
        </w:trPr>
        <w:tc>
          <w:tcPr>
            <w:tcW w:w="3926" w:type="dxa"/>
          </w:tcPr>
          <w:p w14:paraId="6F1AF27D" w14:textId="000F10E6" w:rsidR="005F035B" w:rsidRDefault="005F035B" w:rsidP="00B7132E">
            <w:pPr>
              <w:bidi w:val="0"/>
              <w:rPr>
                <w:rFonts w:asciiTheme="minorBidi" w:hAnsiTheme="minorBidi"/>
                <w:b/>
                <w:bCs/>
                <w:sz w:val="24"/>
                <w:szCs w:val="24"/>
              </w:rPr>
            </w:pPr>
            <w:r w:rsidRPr="006A2597">
              <w:rPr>
                <w:rFonts w:asciiTheme="minorBidi" w:hAnsiTheme="minorBidi"/>
                <w:sz w:val="24"/>
                <w:szCs w:val="24"/>
              </w:rPr>
              <w:t>Provide insights into ADHD biomarkers</w:t>
            </w:r>
          </w:p>
        </w:tc>
        <w:tc>
          <w:tcPr>
            <w:tcW w:w="3926" w:type="dxa"/>
          </w:tcPr>
          <w:p w14:paraId="77D59E31" w14:textId="0D68BADE" w:rsidR="005F035B" w:rsidRDefault="005F035B" w:rsidP="00B7132E">
            <w:pPr>
              <w:bidi w:val="0"/>
              <w:rPr>
                <w:rFonts w:asciiTheme="minorBidi" w:hAnsiTheme="minorBidi"/>
                <w:b/>
                <w:bCs/>
                <w:sz w:val="24"/>
                <w:szCs w:val="24"/>
              </w:rPr>
            </w:pPr>
            <w:r w:rsidRPr="00633208">
              <w:rPr>
                <w:rFonts w:asciiTheme="minorBidi" w:hAnsiTheme="minorBidi"/>
                <w:sz w:val="24"/>
                <w:szCs w:val="24"/>
              </w:rPr>
              <w:t>Integrate with existing systems</w:t>
            </w:r>
          </w:p>
        </w:tc>
      </w:tr>
      <w:tr w:rsidR="005F035B" w14:paraId="0395CF3D" w14:textId="77777777" w:rsidTr="00B7132E">
        <w:trPr>
          <w:trHeight w:val="473"/>
        </w:trPr>
        <w:tc>
          <w:tcPr>
            <w:tcW w:w="3926" w:type="dxa"/>
          </w:tcPr>
          <w:p w14:paraId="23C08B0B" w14:textId="6FB01D1C" w:rsidR="005F035B" w:rsidRDefault="005F035B" w:rsidP="00B7132E">
            <w:pPr>
              <w:bidi w:val="0"/>
              <w:rPr>
                <w:rFonts w:asciiTheme="minorBidi" w:hAnsiTheme="minorBidi"/>
                <w:b/>
                <w:bCs/>
                <w:sz w:val="24"/>
                <w:szCs w:val="24"/>
              </w:rPr>
            </w:pPr>
            <w:r w:rsidRPr="006A2597">
              <w:rPr>
                <w:rFonts w:asciiTheme="minorBidi" w:hAnsiTheme="minorBidi"/>
                <w:sz w:val="24"/>
                <w:szCs w:val="24"/>
              </w:rPr>
              <w:t>Support personalized diagnosis and treatment strategies</w:t>
            </w:r>
          </w:p>
        </w:tc>
        <w:tc>
          <w:tcPr>
            <w:tcW w:w="3926" w:type="dxa"/>
          </w:tcPr>
          <w:p w14:paraId="2CA2FB77" w14:textId="5ACD1324" w:rsidR="005F035B" w:rsidRDefault="005F035B" w:rsidP="00B7132E">
            <w:pPr>
              <w:bidi w:val="0"/>
              <w:rPr>
                <w:rFonts w:asciiTheme="minorBidi" w:hAnsiTheme="minorBidi"/>
                <w:b/>
                <w:bCs/>
                <w:sz w:val="24"/>
                <w:szCs w:val="24"/>
              </w:rPr>
            </w:pPr>
            <w:r w:rsidRPr="00633208">
              <w:rPr>
                <w:rFonts w:asciiTheme="minorBidi" w:hAnsiTheme="minorBidi"/>
                <w:sz w:val="24"/>
                <w:szCs w:val="24"/>
              </w:rPr>
              <w:t>Maintain data privacy</w:t>
            </w:r>
          </w:p>
        </w:tc>
      </w:tr>
    </w:tbl>
    <w:p w14:paraId="18323CC0" w14:textId="77777777" w:rsidR="008D5DD6" w:rsidRDefault="008D5DD6" w:rsidP="005F035B">
      <w:pPr>
        <w:bidi w:val="0"/>
        <w:rPr>
          <w:rFonts w:ascii="SFRM1000" w:cs="SFRM1000"/>
          <w:kern w:val="0"/>
          <w:sz w:val="20"/>
          <w:szCs w:val="20"/>
        </w:rPr>
      </w:pPr>
    </w:p>
    <w:p w14:paraId="72133559" w14:textId="77777777" w:rsidR="001C2914" w:rsidRDefault="001C2914" w:rsidP="008D5DD6">
      <w:pPr>
        <w:bidi w:val="0"/>
        <w:rPr>
          <w:rFonts w:ascii="SFRM1000" w:cs="SFRM1000"/>
          <w:kern w:val="0"/>
          <w:sz w:val="20"/>
          <w:szCs w:val="20"/>
        </w:rPr>
      </w:pPr>
    </w:p>
    <w:p w14:paraId="29E4AC36" w14:textId="504B4141" w:rsidR="008D5DD6" w:rsidRDefault="008D5DD6" w:rsidP="001C2914">
      <w:pPr>
        <w:bidi w:val="0"/>
        <w:jc w:val="center"/>
        <w:rPr>
          <w:rFonts w:asciiTheme="minorBidi" w:hAnsiTheme="minorBidi"/>
          <w:sz w:val="24"/>
          <w:szCs w:val="24"/>
        </w:rPr>
      </w:pPr>
      <w:r w:rsidRPr="001C2914">
        <w:rPr>
          <w:rFonts w:asciiTheme="minorBidi" w:hAnsiTheme="minorBidi"/>
          <w:kern w:val="0"/>
          <w:sz w:val="18"/>
          <w:szCs w:val="18"/>
        </w:rPr>
        <w:t>Table 1:</w:t>
      </w:r>
      <w:r w:rsidRPr="001C2914">
        <w:rPr>
          <w:rFonts w:asciiTheme="minorBidi" w:hAnsiTheme="minorBidi"/>
          <w:sz w:val="18"/>
          <w:szCs w:val="18"/>
        </w:rPr>
        <w:t xml:space="preserve"> </w:t>
      </w:r>
      <w:r w:rsidR="001C2914" w:rsidRPr="001C2914">
        <w:rPr>
          <w:rFonts w:asciiTheme="minorBidi" w:hAnsiTheme="minorBidi"/>
          <w:sz w:val="18"/>
          <w:szCs w:val="18"/>
        </w:rPr>
        <w:t>showing</w:t>
      </w:r>
      <w:r w:rsidR="001C2914">
        <w:rPr>
          <w:rFonts w:asciiTheme="minorBidi" w:hAnsiTheme="minorBidi"/>
          <w:sz w:val="24"/>
          <w:szCs w:val="24"/>
        </w:rPr>
        <w:t xml:space="preserve"> </w:t>
      </w:r>
      <w:r w:rsidRPr="008D5DD6">
        <w:rPr>
          <w:rFonts w:asciiTheme="minorBidi" w:hAnsiTheme="minorBidi"/>
          <w:sz w:val="18"/>
          <w:szCs w:val="18"/>
        </w:rPr>
        <w:t>both functional and non-functional elements for our project</w:t>
      </w:r>
      <w:r>
        <w:rPr>
          <w:rFonts w:asciiTheme="minorBidi" w:hAnsiTheme="minorBidi"/>
          <w:sz w:val="24"/>
          <w:szCs w:val="24"/>
        </w:rPr>
        <w:t>.</w:t>
      </w:r>
    </w:p>
    <w:p w14:paraId="0A6B4CA9" w14:textId="06634898" w:rsidR="005F035B" w:rsidRPr="00F17FFE" w:rsidRDefault="005F035B" w:rsidP="008D5DD6">
      <w:pPr>
        <w:bidi w:val="0"/>
        <w:rPr>
          <w:rFonts w:asciiTheme="minorBidi" w:hAnsiTheme="minorBidi"/>
          <w:sz w:val="24"/>
          <w:szCs w:val="24"/>
        </w:rPr>
      </w:pPr>
      <w:r w:rsidRPr="6A7BD4FC">
        <w:rPr>
          <w:rFonts w:asciiTheme="minorBidi" w:hAnsiTheme="minorBidi"/>
          <w:sz w:val="24"/>
          <w:szCs w:val="24"/>
        </w:rPr>
        <w:t xml:space="preserve">The requirements collection process for our project involved a multifaceted approach, utilizing various methods to gather insights from diverse sources. Firstly, an extensive document analysis was conducted, reviewing existing literature and research papers related to EEG data analysis, neuroscience, and ADHD research. This provided a comprehensive understanding of the current state-of-the-art and challenges in the field. Additionally, interviews were conducted with domain expert to gain valuable perspectives on specific requirements, challenges, and expectations for the project. </w:t>
      </w:r>
      <w:r>
        <w:rPr>
          <w:rFonts w:asciiTheme="minorBidi" w:hAnsiTheme="minorBidi"/>
          <w:sz w:val="24"/>
          <w:szCs w:val="24"/>
        </w:rPr>
        <w:t>the</w:t>
      </w:r>
      <w:r w:rsidRPr="6A7BD4FC">
        <w:rPr>
          <w:rFonts w:asciiTheme="minorBidi" w:hAnsiTheme="minorBidi"/>
          <w:sz w:val="24"/>
          <w:szCs w:val="24"/>
        </w:rPr>
        <w:t xml:space="preserve"> expert offered insights into ADHD diagnosis, EEG data analysis, and potential methodologies to explore. </w:t>
      </w:r>
      <w:r w:rsidRPr="0071013B">
        <w:rPr>
          <w:rFonts w:asciiTheme="minorBidi" w:hAnsiTheme="minorBidi"/>
          <w:sz w:val="24"/>
          <w:szCs w:val="24"/>
        </w:rPr>
        <w:t xml:space="preserve">watch professionals on internet channel </w:t>
      </w:r>
      <w:r w:rsidRPr="6A7BD4FC">
        <w:rPr>
          <w:rFonts w:asciiTheme="minorBidi" w:hAnsiTheme="minorBidi"/>
          <w:sz w:val="24"/>
          <w:szCs w:val="24"/>
        </w:rPr>
        <w:t>in their work environments, such as clinics or research labs, were also undertaken to understand real-world practices and identify specific project requirements. By integrating insights from document analysis, interviews, and observations, a comprehensive understanding of stakeholder needs and constraints was achieved. These insights informed the definition of functional and non-functional requirements for our project, ensuring that the final system effectively addresses the needs of its users.</w:t>
      </w:r>
    </w:p>
    <w:p w14:paraId="516899CE" w14:textId="77777777" w:rsidR="005F035B" w:rsidRDefault="005F035B" w:rsidP="005F035B">
      <w:pPr>
        <w:bidi w:val="0"/>
        <w:rPr>
          <w:rFonts w:asciiTheme="minorBidi" w:hAnsiTheme="minorBidi"/>
          <w:b/>
          <w:bCs/>
          <w:sz w:val="24"/>
          <w:szCs w:val="24"/>
        </w:rPr>
      </w:pPr>
    </w:p>
    <w:p w14:paraId="69AA3249" w14:textId="77777777" w:rsidR="001C2914" w:rsidRDefault="001C2914" w:rsidP="005F035B">
      <w:pPr>
        <w:rPr>
          <w:rFonts w:asciiTheme="majorHAnsi" w:eastAsiaTheme="majorEastAsia" w:hAnsiTheme="majorHAnsi" w:cstheme="majorBidi"/>
          <w:sz w:val="48"/>
          <w:szCs w:val="48"/>
        </w:rPr>
      </w:pPr>
    </w:p>
    <w:p w14:paraId="6B1487BD" w14:textId="77777777" w:rsidR="001C2914" w:rsidRDefault="001C2914" w:rsidP="005F035B">
      <w:pPr>
        <w:bidi w:val="0"/>
        <w:rPr>
          <w:rFonts w:asciiTheme="minorBidi" w:hAnsiTheme="minorBidi"/>
          <w:b/>
          <w:bCs/>
          <w:sz w:val="28"/>
          <w:szCs w:val="28"/>
        </w:rPr>
      </w:pPr>
    </w:p>
    <w:p w14:paraId="4F31B96C" w14:textId="4158146E" w:rsidR="005F035B" w:rsidRPr="00B23847" w:rsidRDefault="00B63B7B" w:rsidP="001C2914">
      <w:pPr>
        <w:bidi w:val="0"/>
        <w:rPr>
          <w:rFonts w:asciiTheme="minorBidi" w:hAnsiTheme="minorBidi"/>
          <w:b/>
          <w:bCs/>
          <w:sz w:val="28"/>
          <w:szCs w:val="28"/>
        </w:rPr>
      </w:pPr>
      <w:proofErr w:type="gramStart"/>
      <w:r>
        <w:rPr>
          <w:rFonts w:asciiTheme="minorBidi" w:hAnsiTheme="minorBidi"/>
          <w:b/>
          <w:bCs/>
          <w:sz w:val="28"/>
          <w:szCs w:val="28"/>
        </w:rPr>
        <w:lastRenderedPageBreak/>
        <w:t>6</w:t>
      </w:r>
      <w:r w:rsidR="005F035B" w:rsidRPr="00B23847">
        <w:rPr>
          <w:rFonts w:asciiTheme="minorBidi" w:hAnsiTheme="minorBidi"/>
          <w:b/>
          <w:bCs/>
          <w:sz w:val="28"/>
          <w:szCs w:val="28"/>
        </w:rPr>
        <w:t xml:space="preserve">  </w:t>
      </w:r>
      <w:r w:rsidR="005F035B" w:rsidRPr="00B23847">
        <w:rPr>
          <w:rFonts w:asciiTheme="minorBidi" w:hAnsiTheme="minorBidi"/>
          <w:b/>
          <w:bCs/>
          <w:kern w:val="0"/>
          <w:sz w:val="28"/>
          <w:szCs w:val="28"/>
        </w:rPr>
        <w:t>Proposed</w:t>
      </w:r>
      <w:proofErr w:type="gramEnd"/>
      <w:r w:rsidR="005F035B" w:rsidRPr="00B23847">
        <w:rPr>
          <w:rFonts w:asciiTheme="minorBidi" w:hAnsiTheme="minorBidi"/>
          <w:b/>
          <w:bCs/>
          <w:kern w:val="0"/>
          <w:sz w:val="28"/>
          <w:szCs w:val="28"/>
        </w:rPr>
        <w:t xml:space="preserve"> Research Plan</w:t>
      </w:r>
    </w:p>
    <w:p w14:paraId="41A3341C" w14:textId="77777777" w:rsidR="005F035B" w:rsidRPr="00F17FFE" w:rsidRDefault="005F035B" w:rsidP="005F035B">
      <w:pPr>
        <w:bidi w:val="0"/>
        <w:rPr>
          <w:rFonts w:asciiTheme="minorBidi" w:hAnsiTheme="minorBidi"/>
          <w:sz w:val="24"/>
          <w:szCs w:val="24"/>
        </w:rPr>
      </w:pPr>
      <w:r w:rsidRPr="00F17FFE">
        <w:rPr>
          <w:rFonts w:asciiTheme="minorBidi" w:hAnsiTheme="minorBidi"/>
          <w:sz w:val="24"/>
          <w:szCs w:val="24"/>
        </w:rPr>
        <w:t xml:space="preserve">The research process for developing a brain </w:t>
      </w:r>
      <w:r w:rsidRPr="00AE2592">
        <w:rPr>
          <w:rStyle w:val="cf01"/>
          <w:rFonts w:asciiTheme="minorBidi" w:hAnsiTheme="minorBidi"/>
          <w:sz w:val="24"/>
          <w:szCs w:val="24"/>
        </w:rPr>
        <w:t>EEG recording</w:t>
      </w:r>
      <w:r>
        <w:rPr>
          <w:rStyle w:val="cf01"/>
        </w:rPr>
        <w:t xml:space="preserve"> </w:t>
      </w:r>
      <w:r w:rsidRPr="00F17FFE">
        <w:rPr>
          <w:rFonts w:asciiTheme="minorBidi" w:hAnsiTheme="minorBidi"/>
          <w:sz w:val="24"/>
          <w:szCs w:val="24"/>
        </w:rPr>
        <w:t>analysis system, focusing on adapting Pattern matching and Order preserving matching for analyzing EEG data related to ADHD, begins with an extensive literature review. This involves identifying relevant methodologies, challenges, and advancements in EEG data analysis, graph-based approaches in neuroscience, and ADHD research. Following this, requirement analysis is conducted to define research objectives, hypotheses, and central requirements, considering functional and non-functional aspects, scope, and limitations.</w:t>
      </w:r>
    </w:p>
    <w:p w14:paraId="2D12E1C7" w14:textId="77777777" w:rsidR="005F035B" w:rsidRDefault="005F035B" w:rsidP="005F035B">
      <w:pPr>
        <w:bidi w:val="0"/>
        <w:rPr>
          <w:rFonts w:asciiTheme="minorBidi" w:hAnsiTheme="minorBidi"/>
          <w:sz w:val="24"/>
          <w:szCs w:val="24"/>
        </w:rPr>
      </w:pPr>
      <w:r>
        <w:rPr>
          <w:rFonts w:asciiTheme="minorBidi" w:hAnsiTheme="minorBidi"/>
          <w:color w:val="0D0D0D"/>
          <w:sz w:val="24"/>
          <w:szCs w:val="24"/>
          <w:shd w:val="clear" w:color="auto" w:fill="FFFFFF"/>
        </w:rPr>
        <w:t>A</w:t>
      </w:r>
      <w:r w:rsidRPr="00165994">
        <w:rPr>
          <w:rFonts w:asciiTheme="minorBidi" w:hAnsiTheme="minorBidi"/>
          <w:color w:val="0D0D0D"/>
          <w:sz w:val="24"/>
          <w:szCs w:val="24"/>
          <w:shd w:val="clear" w:color="auto" w:fill="FFFFFF"/>
        </w:rPr>
        <w:t>lgorithm development will involve creating and deploying a specialized pattern matching and order-preserving matching system for comparing EEG data between normal and ADHD groups</w:t>
      </w:r>
      <w:r>
        <w:rPr>
          <w:rFonts w:asciiTheme="minorBidi" w:hAnsiTheme="minorBidi"/>
          <w:color w:val="0D0D0D"/>
          <w:sz w:val="24"/>
          <w:szCs w:val="24"/>
          <w:shd w:val="clear" w:color="auto" w:fill="FFFFFF"/>
        </w:rPr>
        <w:t xml:space="preserve">, </w:t>
      </w:r>
      <w:r w:rsidRPr="00A310B5">
        <w:rPr>
          <w:rFonts w:asciiTheme="minorBidi" w:hAnsiTheme="minorBidi"/>
          <w:color w:val="0D0D0D"/>
          <w:sz w:val="24"/>
          <w:szCs w:val="24"/>
          <w:shd w:val="clear" w:color="auto" w:fill="FFFFFF"/>
        </w:rPr>
        <w:t>which is still an idea, and it is not certain that this idea will lead to solving the problem</w:t>
      </w:r>
      <w:r w:rsidRPr="00165994">
        <w:rPr>
          <w:rFonts w:asciiTheme="minorBidi" w:hAnsiTheme="minorBidi"/>
          <w:color w:val="0D0D0D"/>
          <w:sz w:val="24"/>
          <w:szCs w:val="24"/>
          <w:shd w:val="clear" w:color="auto" w:fill="FFFFFF"/>
        </w:rPr>
        <w:t>. Experimentation and analysis will utilize the developed algorithm to detect brain activity patterns and functional connectivity networks, while result interpretation and visualization will offer valuable insights into the pathology of ADHD.</w:t>
      </w:r>
      <w:r w:rsidRPr="00F17FFE">
        <w:rPr>
          <w:rFonts w:asciiTheme="minorBidi" w:hAnsiTheme="minorBidi"/>
          <w:sz w:val="24"/>
          <w:szCs w:val="24"/>
        </w:rPr>
        <w:t xml:space="preserve"> </w:t>
      </w:r>
    </w:p>
    <w:p w14:paraId="486C4D55" w14:textId="77777777" w:rsidR="005F035B" w:rsidRDefault="005F035B" w:rsidP="005F035B">
      <w:pPr>
        <w:bidi w:val="0"/>
        <w:rPr>
          <w:rFonts w:asciiTheme="minorBidi" w:hAnsiTheme="minorBidi"/>
          <w:color w:val="0D0D0D"/>
          <w:sz w:val="24"/>
          <w:szCs w:val="24"/>
          <w:shd w:val="clear" w:color="auto" w:fill="FFFFFF"/>
        </w:rPr>
      </w:pPr>
      <w:r w:rsidRPr="6A7BD4FC">
        <w:rPr>
          <w:rFonts w:asciiTheme="minorBidi" w:hAnsiTheme="minorBidi"/>
          <w:sz w:val="24"/>
          <w:szCs w:val="24"/>
        </w:rPr>
        <w:t xml:space="preserve">In </w:t>
      </w:r>
      <w:r w:rsidRPr="00B95CDE">
        <w:rPr>
          <w:rFonts w:asciiTheme="minorBidi" w:hAnsiTheme="minorBidi"/>
          <w:sz w:val="24"/>
          <w:szCs w:val="24"/>
        </w:rPr>
        <w:t xml:space="preserve">our project we aim to create two methods that can </w:t>
      </w:r>
      <w:r w:rsidRPr="00B95CDE">
        <w:rPr>
          <w:rStyle w:val="cf01"/>
          <w:rFonts w:asciiTheme="minorBidi" w:hAnsiTheme="minorBidi"/>
          <w:sz w:val="24"/>
          <w:szCs w:val="24"/>
        </w:rPr>
        <w:t>Differentiate between EEG recordings of children with ADHD and EEG of a healthy control group</w:t>
      </w:r>
      <w:r w:rsidRPr="00B95CDE">
        <w:rPr>
          <w:rFonts w:asciiTheme="minorBidi" w:hAnsiTheme="minorBidi"/>
          <w:color w:val="0D0D0D"/>
          <w:sz w:val="24"/>
          <w:szCs w:val="24"/>
          <w:shd w:val="clear" w:color="auto" w:fill="FFFFFF"/>
        </w:rPr>
        <w:t>, before using these methods, we plan to use unsupervised learning techniques to enhance the analysis process. Unsupervised learning aids in exploring data structures, extracting relevant features, and preprocessing EEG data by removing noise and artifacts. It also simplifies data representation through dimensionality reduction and enables comparative analysis between ADHD and control groups.</w:t>
      </w:r>
    </w:p>
    <w:p w14:paraId="7DDF9F00" w14:textId="77777777" w:rsidR="005F035B" w:rsidRDefault="005F035B" w:rsidP="005F035B">
      <w:pPr>
        <w:bidi w:val="0"/>
        <w:jc w:val="center"/>
        <w:rPr>
          <w:rFonts w:asciiTheme="minorBidi" w:hAnsiTheme="minorBidi"/>
          <w:color w:val="0D0D0D"/>
          <w:sz w:val="24"/>
          <w:szCs w:val="24"/>
          <w:shd w:val="clear" w:color="auto" w:fill="FFFFFF"/>
        </w:rPr>
      </w:pPr>
      <w:r w:rsidRPr="00DB406E">
        <w:rPr>
          <w:rFonts w:asciiTheme="minorBidi" w:hAnsiTheme="minorBidi"/>
          <w:noProof/>
          <w:color w:val="0D0D0D"/>
          <w:sz w:val="24"/>
          <w:szCs w:val="24"/>
          <w:shd w:val="clear" w:color="auto" w:fill="FFFFFF"/>
        </w:rPr>
        <w:drawing>
          <wp:inline distT="0" distB="0" distL="0" distR="0" wp14:anchorId="40CA01EE" wp14:editId="20B8EDE4">
            <wp:extent cx="2095500" cy="2584450"/>
            <wp:effectExtent l="0" t="0" r="0" b="635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95500" cy="2584450"/>
                    </a:xfrm>
                    <a:prstGeom prst="rect">
                      <a:avLst/>
                    </a:prstGeom>
                  </pic:spPr>
                </pic:pic>
              </a:graphicData>
            </a:graphic>
          </wp:inline>
        </w:drawing>
      </w:r>
    </w:p>
    <w:p w14:paraId="2950734D" w14:textId="0B85F3AD" w:rsidR="005F035B" w:rsidRPr="008D5DD6" w:rsidRDefault="005F035B" w:rsidP="008D5DD6">
      <w:pPr>
        <w:bidi w:val="0"/>
        <w:rPr>
          <w:rFonts w:asciiTheme="minorBidi" w:hAnsiTheme="minorBidi"/>
          <w:color w:val="0D0D0D"/>
          <w:sz w:val="18"/>
          <w:szCs w:val="18"/>
          <w:shd w:val="clear" w:color="auto" w:fill="FFFFFF"/>
        </w:rPr>
      </w:pPr>
      <w:r w:rsidRPr="001C2914">
        <w:rPr>
          <w:rFonts w:asciiTheme="minorBidi" w:hAnsiTheme="minorBidi"/>
          <w:kern w:val="0"/>
          <w:sz w:val="18"/>
          <w:szCs w:val="18"/>
        </w:rPr>
        <w:t>Fig. 5</w:t>
      </w:r>
      <w:r w:rsidRPr="001C2914">
        <w:rPr>
          <w:rFonts w:ascii="SFRM1000" w:cs="SFRM1000"/>
          <w:kern w:val="0"/>
          <w:sz w:val="18"/>
          <w:szCs w:val="18"/>
        </w:rPr>
        <w:t>:</w:t>
      </w:r>
      <w:r w:rsidRPr="00B95CDE">
        <w:rPr>
          <w:rFonts w:asciiTheme="minorBidi" w:hAnsiTheme="minorBidi"/>
          <w:color w:val="0D0D0D"/>
          <w:sz w:val="24"/>
          <w:szCs w:val="24"/>
          <w:shd w:val="clear" w:color="auto" w:fill="FFFFFF"/>
        </w:rPr>
        <w:t xml:space="preserve"> </w:t>
      </w:r>
      <w:r w:rsidRPr="008D5DD6">
        <w:rPr>
          <w:rFonts w:asciiTheme="minorBidi" w:hAnsiTheme="minorBidi"/>
          <w:color w:val="0D0D0D"/>
          <w:sz w:val="18"/>
          <w:szCs w:val="18"/>
          <w:shd w:val="clear" w:color="auto" w:fill="FFFFFF"/>
        </w:rPr>
        <w:t>This flowchart describes the unsupervised learning techniques we aim to use, first, raw EEG data undergoes preprocessing to remove noise and artifacts, then relevant features are extracted from the cleaned data, subsequently unsupervised learning algorithms such as clustering or dimensionality reduction are applied to identify patterns within the data</w:t>
      </w:r>
      <w:r w:rsidRPr="6A7BD4FC">
        <w:rPr>
          <w:rFonts w:asciiTheme="minorBidi" w:hAnsiTheme="minorBidi"/>
          <w:color w:val="0D0D0D"/>
          <w:sz w:val="24"/>
          <w:szCs w:val="24"/>
          <w:shd w:val="clear" w:color="auto" w:fill="FFFFFF"/>
        </w:rPr>
        <w:t xml:space="preserve">. </w:t>
      </w:r>
    </w:p>
    <w:p w14:paraId="0E641EFA" w14:textId="77777777" w:rsidR="005F035B" w:rsidRDefault="005F035B" w:rsidP="005F035B">
      <w:pPr>
        <w:bidi w:val="0"/>
        <w:rPr>
          <w:rFonts w:asciiTheme="minorBidi" w:hAnsiTheme="minorBidi"/>
          <w:color w:val="0D0D0D"/>
          <w:sz w:val="24"/>
          <w:szCs w:val="24"/>
          <w:shd w:val="clear" w:color="auto" w:fill="FFFFFF"/>
        </w:rPr>
      </w:pPr>
    </w:p>
    <w:p w14:paraId="320513AB" w14:textId="31931B41" w:rsidR="005F035B" w:rsidRPr="00A310B5" w:rsidRDefault="00B63B7B" w:rsidP="005F035B">
      <w:pPr>
        <w:bidi w:val="0"/>
        <w:rPr>
          <w:rFonts w:asciiTheme="minorBidi" w:hAnsiTheme="minorBidi"/>
          <w:b/>
          <w:bCs/>
          <w:color w:val="0D0D0D"/>
          <w:sz w:val="28"/>
          <w:szCs w:val="28"/>
          <w:shd w:val="clear" w:color="auto" w:fill="FFFFFF"/>
          <w:rtl/>
        </w:rPr>
      </w:pPr>
      <w:proofErr w:type="gramStart"/>
      <w:r>
        <w:rPr>
          <w:rFonts w:asciiTheme="minorBidi" w:hAnsiTheme="minorBidi"/>
          <w:b/>
          <w:bCs/>
          <w:color w:val="0D0D0D"/>
          <w:sz w:val="28"/>
          <w:szCs w:val="28"/>
          <w:shd w:val="clear" w:color="auto" w:fill="FFFFFF"/>
        </w:rPr>
        <w:lastRenderedPageBreak/>
        <w:t>7</w:t>
      </w:r>
      <w:r w:rsidR="005F035B">
        <w:rPr>
          <w:rFonts w:asciiTheme="minorBidi" w:hAnsiTheme="minorBidi"/>
          <w:b/>
          <w:bCs/>
          <w:color w:val="0D0D0D"/>
          <w:sz w:val="28"/>
          <w:szCs w:val="28"/>
          <w:shd w:val="clear" w:color="auto" w:fill="FFFFFF"/>
        </w:rPr>
        <w:t xml:space="preserve">  </w:t>
      </w:r>
      <w:r w:rsidR="005F035B" w:rsidRPr="00A310B5">
        <w:rPr>
          <w:rFonts w:asciiTheme="minorBidi" w:hAnsiTheme="minorBidi"/>
          <w:b/>
          <w:bCs/>
          <w:color w:val="0D0D0D"/>
          <w:sz w:val="28"/>
          <w:szCs w:val="28"/>
          <w:shd w:val="clear" w:color="auto" w:fill="FFFFFF"/>
        </w:rPr>
        <w:t>The</w:t>
      </w:r>
      <w:proofErr w:type="gramEnd"/>
      <w:r w:rsidR="005F035B" w:rsidRPr="00A310B5">
        <w:rPr>
          <w:rFonts w:asciiTheme="minorBidi" w:hAnsiTheme="minorBidi"/>
          <w:b/>
          <w:bCs/>
          <w:color w:val="0D0D0D"/>
          <w:sz w:val="28"/>
          <w:szCs w:val="28"/>
          <w:shd w:val="clear" w:color="auto" w:fill="FFFFFF"/>
        </w:rPr>
        <w:t xml:space="preserve"> structures of the methods</w:t>
      </w:r>
    </w:p>
    <w:p w14:paraId="07D05F77" w14:textId="77777777" w:rsidR="005F035B" w:rsidRPr="00F17FFE" w:rsidRDefault="005F035B" w:rsidP="005F035B">
      <w:pPr>
        <w:bidi w:val="0"/>
        <w:rPr>
          <w:rFonts w:asciiTheme="minorBidi" w:hAnsiTheme="minorBidi"/>
          <w:sz w:val="24"/>
          <w:szCs w:val="24"/>
        </w:rPr>
      </w:pPr>
      <w:r w:rsidRPr="6A7BD4FC">
        <w:rPr>
          <w:rFonts w:asciiTheme="minorBidi" w:hAnsiTheme="minorBidi"/>
          <w:sz w:val="24"/>
          <w:szCs w:val="24"/>
        </w:rPr>
        <w:t xml:space="preserve">First </w:t>
      </w:r>
      <w:r w:rsidRPr="00811E8F">
        <w:rPr>
          <w:rStyle w:val="cf01"/>
          <w:rFonts w:asciiTheme="minorBidi" w:hAnsiTheme="minorBidi"/>
          <w:sz w:val="24"/>
          <w:szCs w:val="24"/>
        </w:rPr>
        <w:t>approach</w:t>
      </w:r>
      <w:r w:rsidRPr="6A7BD4FC">
        <w:rPr>
          <w:rFonts w:asciiTheme="minorBidi" w:hAnsiTheme="minorBidi"/>
          <w:sz w:val="24"/>
          <w:szCs w:val="24"/>
        </w:rPr>
        <w:t xml:space="preserve"> we plan to employ the BLAST</w:t>
      </w:r>
      <w:r>
        <w:rPr>
          <w:rFonts w:asciiTheme="minorBidi" w:hAnsiTheme="minorBidi"/>
          <w:sz w:val="24"/>
          <w:szCs w:val="24"/>
        </w:rPr>
        <w:t xml:space="preserve"> </w:t>
      </w:r>
      <w:r w:rsidRPr="00EA75AF">
        <w:rPr>
          <w:rFonts w:ascii="Calibri" w:eastAsia="Times New Roman" w:hAnsi="Calibri" w:cs="Calibri"/>
          <w:color w:val="657C9C" w:themeColor="text2" w:themeTint="BF"/>
          <w:kern w:val="0"/>
          <w14:ligatures w14:val="none"/>
        </w:rPr>
        <w:t>[</w:t>
      </w:r>
      <w:r>
        <w:rPr>
          <w:rFonts w:ascii="Calibri" w:eastAsia="Times New Roman" w:hAnsi="Calibri" w:cs="Calibri"/>
          <w:color w:val="657C9C" w:themeColor="text2" w:themeTint="BF"/>
          <w:kern w:val="0"/>
          <w14:ligatures w14:val="none"/>
        </w:rPr>
        <w:t>1</w:t>
      </w:r>
      <w:r w:rsidRPr="00EA75AF">
        <w:rPr>
          <w:rFonts w:ascii="Calibri" w:eastAsia="Times New Roman" w:hAnsi="Calibri" w:cs="Calibri"/>
          <w:color w:val="657C9C" w:themeColor="text2" w:themeTint="BF"/>
          <w:kern w:val="0"/>
          <w14:ligatures w14:val="none"/>
        </w:rPr>
        <w:t>6]</w:t>
      </w:r>
      <w:r w:rsidRPr="6A7BD4FC">
        <w:rPr>
          <w:rFonts w:asciiTheme="minorBidi" w:hAnsiTheme="minorBidi"/>
          <w:sz w:val="24"/>
          <w:szCs w:val="24"/>
        </w:rPr>
        <w:t xml:space="preserve"> (Basic Local Alignment Search Tool) algorithm on EEG data</w:t>
      </w:r>
      <w:r>
        <w:rPr>
          <w:rFonts w:asciiTheme="minorBidi" w:hAnsiTheme="minorBidi"/>
          <w:sz w:val="24"/>
          <w:szCs w:val="24"/>
        </w:rPr>
        <w:t>set, t</w:t>
      </w:r>
      <w:r w:rsidRPr="6A7BD4FC">
        <w:rPr>
          <w:rFonts w:asciiTheme="minorBidi" w:hAnsiTheme="minorBidi"/>
          <w:sz w:val="24"/>
          <w:szCs w:val="24"/>
        </w:rPr>
        <w:t xml:space="preserve">he EEG recordings, which capture electrical activity in the brain, will be divided into smaller segments over time. Within each segment, the dominant frequency, representing the prevailing electrical signal, will be identified. These dominant frequencies will then be converted into letters based on a predefined mapping scheme. By mapping the dominant frequencies to letters, we aim to create a sequence representation of the EEG data for </w:t>
      </w:r>
      <w:proofErr w:type="gramStart"/>
      <w:r w:rsidRPr="6A7BD4FC">
        <w:rPr>
          <w:rFonts w:asciiTheme="minorBidi" w:hAnsiTheme="minorBidi"/>
          <w:sz w:val="24"/>
          <w:szCs w:val="24"/>
        </w:rPr>
        <w:t>each individual</w:t>
      </w:r>
      <w:proofErr w:type="gramEnd"/>
      <w:r w:rsidRPr="6A7BD4FC">
        <w:rPr>
          <w:rFonts w:asciiTheme="minorBidi" w:hAnsiTheme="minorBidi"/>
          <w:sz w:val="24"/>
          <w:szCs w:val="24"/>
        </w:rPr>
        <w:t>. Using BLAST, we will compare these sequences between the normal and ADHD groups to discern any discernible patterns or distinctions in brain activity.</w:t>
      </w:r>
    </w:p>
    <w:p w14:paraId="5FEB11A0" w14:textId="77777777" w:rsidR="005F035B" w:rsidRPr="00F17FFE" w:rsidRDefault="005F035B" w:rsidP="005F035B">
      <w:pPr>
        <w:bidi w:val="0"/>
        <w:rPr>
          <w:rFonts w:asciiTheme="minorBidi" w:hAnsiTheme="minorBidi"/>
          <w:sz w:val="24"/>
          <w:szCs w:val="24"/>
          <w:rtl/>
        </w:rPr>
      </w:pPr>
    </w:p>
    <w:p w14:paraId="58100635" w14:textId="77777777" w:rsidR="005F035B" w:rsidRDefault="005F035B" w:rsidP="005F035B">
      <w:pPr>
        <w:bidi w:val="0"/>
        <w:rPr>
          <w:rFonts w:asciiTheme="minorBidi" w:hAnsiTheme="minorBidi"/>
          <w:sz w:val="24"/>
          <w:szCs w:val="24"/>
        </w:rPr>
      </w:pPr>
      <w:r w:rsidRPr="6A7BD4FC">
        <w:rPr>
          <w:rFonts w:asciiTheme="minorBidi" w:hAnsiTheme="minorBidi"/>
          <w:sz w:val="24"/>
          <w:szCs w:val="24"/>
        </w:rPr>
        <w:t xml:space="preserve">In the second </w:t>
      </w:r>
      <w:r w:rsidRPr="00811E8F">
        <w:rPr>
          <w:rStyle w:val="cf01"/>
          <w:rFonts w:asciiTheme="minorBidi" w:hAnsiTheme="minorBidi"/>
          <w:sz w:val="24"/>
          <w:szCs w:val="24"/>
        </w:rPr>
        <w:t>approach</w:t>
      </w:r>
      <w:r w:rsidRPr="6A7BD4FC">
        <w:rPr>
          <w:rFonts w:asciiTheme="minorBidi" w:hAnsiTheme="minorBidi"/>
          <w:sz w:val="24"/>
          <w:szCs w:val="24"/>
        </w:rPr>
        <w:t>, we intend to use an order-preserving matching</w:t>
      </w:r>
      <w:r>
        <w:rPr>
          <w:rFonts w:asciiTheme="minorBidi" w:hAnsiTheme="minorBidi"/>
          <w:sz w:val="24"/>
          <w:szCs w:val="24"/>
        </w:rPr>
        <w:t xml:space="preserve"> </w:t>
      </w:r>
      <w:r w:rsidRPr="00EA75AF">
        <w:rPr>
          <w:rFonts w:ascii="Calibri" w:eastAsia="Times New Roman" w:hAnsi="Calibri" w:cs="Calibri"/>
          <w:color w:val="657C9C" w:themeColor="text2" w:themeTint="BF"/>
          <w:kern w:val="0"/>
          <w14:ligatures w14:val="none"/>
        </w:rPr>
        <w:t>[</w:t>
      </w:r>
      <w:r>
        <w:rPr>
          <w:rFonts w:ascii="Calibri" w:eastAsia="Times New Roman" w:hAnsi="Calibri" w:cs="Calibri"/>
          <w:color w:val="657C9C" w:themeColor="text2" w:themeTint="BF"/>
          <w:kern w:val="0"/>
          <w14:ligatures w14:val="none"/>
        </w:rPr>
        <w:t>17</w:t>
      </w:r>
      <w:r w:rsidRPr="00EA75AF">
        <w:rPr>
          <w:rFonts w:ascii="Calibri" w:eastAsia="Times New Roman" w:hAnsi="Calibri" w:cs="Calibri"/>
          <w:color w:val="657C9C" w:themeColor="text2" w:themeTint="BF"/>
          <w:kern w:val="0"/>
          <w14:ligatures w14:val="none"/>
        </w:rPr>
        <w:t>]</w:t>
      </w:r>
      <w:r w:rsidRPr="6A7BD4FC">
        <w:rPr>
          <w:rFonts w:asciiTheme="minorBidi" w:hAnsiTheme="minorBidi"/>
          <w:sz w:val="24"/>
          <w:szCs w:val="24"/>
        </w:rPr>
        <w:t xml:space="preserve"> on</w:t>
      </w:r>
      <w:r w:rsidRPr="6A7BD4FC">
        <w:rPr>
          <w:rFonts w:asciiTheme="minorBidi" w:hAnsiTheme="minorBidi"/>
          <w:color w:val="0D0D0D"/>
          <w:sz w:val="24"/>
          <w:szCs w:val="24"/>
          <w:shd w:val="clear" w:color="auto" w:fill="FFFFFF"/>
        </w:rPr>
        <w:t xml:space="preserve"> raw signal data to comparing sequential data points while maintaining their temporal relationships. The process includes </w:t>
      </w:r>
      <w:r w:rsidRPr="6A7BD4FC">
        <w:rPr>
          <w:rFonts w:asciiTheme="minorBidi" w:hAnsiTheme="minorBidi"/>
          <w:sz w:val="24"/>
          <w:szCs w:val="24"/>
        </w:rPr>
        <w:t>converted data into letters</w:t>
      </w:r>
      <w:r w:rsidRPr="6A7BD4FC">
        <w:rPr>
          <w:rFonts w:asciiTheme="minorBidi" w:hAnsiTheme="minorBidi"/>
          <w:color w:val="0D0D0D"/>
          <w:sz w:val="24"/>
          <w:szCs w:val="24"/>
          <w:shd w:val="clear" w:color="auto" w:fill="FFFFFF"/>
        </w:rPr>
        <w:t>. Alignment algorithms are then used to align corresponding segments between signals, with optimization techniques refining the alignment. The resulting aligned segments are analyzed to identify similarities and dissimilarities, providing insights into temporal patterns.</w:t>
      </w:r>
    </w:p>
    <w:p w14:paraId="79CB0C59" w14:textId="77777777" w:rsidR="005F035B" w:rsidRPr="00F17FFE" w:rsidRDefault="005F035B" w:rsidP="005F035B">
      <w:pPr>
        <w:bidi w:val="0"/>
        <w:rPr>
          <w:rFonts w:asciiTheme="minorBidi" w:hAnsiTheme="minorBidi"/>
          <w:sz w:val="24"/>
          <w:szCs w:val="24"/>
        </w:rPr>
      </w:pPr>
      <w:r>
        <w:rPr>
          <w:rFonts w:asciiTheme="minorBidi" w:hAnsiTheme="minorBidi"/>
          <w:sz w:val="24"/>
          <w:szCs w:val="24"/>
        </w:rPr>
        <w:t>T</w:t>
      </w:r>
      <w:r w:rsidRPr="6A7BD4FC">
        <w:rPr>
          <w:rFonts w:asciiTheme="minorBidi" w:hAnsiTheme="minorBidi"/>
          <w:sz w:val="24"/>
          <w:szCs w:val="24"/>
        </w:rPr>
        <w:t>hese methods offer potential avenues for gaining deeper insights into the underlying neurological mechanisms of ADHD. Ultimately, our research endeavors to contribute to the development of innovative diagnostic tools and therapeutic interventions for ADHD based on EEG analysis.</w:t>
      </w:r>
    </w:p>
    <w:p w14:paraId="7DA59E27" w14:textId="77777777" w:rsidR="005F035B" w:rsidRDefault="005F035B" w:rsidP="005F035B">
      <w:pPr>
        <w:bidi w:val="0"/>
        <w:rPr>
          <w:rFonts w:asciiTheme="minorBidi" w:hAnsiTheme="minorBidi"/>
          <w:sz w:val="24"/>
          <w:szCs w:val="24"/>
        </w:rPr>
      </w:pPr>
      <w:r>
        <w:rPr>
          <w:noProof/>
        </w:rPr>
        <w:drawing>
          <wp:inline distT="0" distB="0" distL="0" distR="0" wp14:anchorId="718B02EA" wp14:editId="48E2CF8D">
            <wp:extent cx="5200650" cy="2451100"/>
            <wp:effectExtent l="0" t="0" r="0" b="635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1"/>
                    <pic:cNvPicPr/>
                  </pic:nvPicPr>
                  <pic:blipFill>
                    <a:blip r:embed="rId14">
                      <a:extLst>
                        <a:ext uri="{28A0092B-C50C-407E-A947-70E740481C1C}">
                          <a14:useLocalDpi xmlns:a14="http://schemas.microsoft.com/office/drawing/2010/main" val="0"/>
                        </a:ext>
                      </a:extLst>
                    </a:blip>
                    <a:stretch>
                      <a:fillRect/>
                    </a:stretch>
                  </pic:blipFill>
                  <pic:spPr>
                    <a:xfrm>
                      <a:off x="0" y="0"/>
                      <a:ext cx="5200650" cy="2451100"/>
                    </a:xfrm>
                    <a:prstGeom prst="rect">
                      <a:avLst/>
                    </a:prstGeom>
                  </pic:spPr>
                </pic:pic>
              </a:graphicData>
            </a:graphic>
          </wp:inline>
        </w:drawing>
      </w:r>
    </w:p>
    <w:p w14:paraId="55B126B1" w14:textId="77777777" w:rsidR="005F035B" w:rsidRDefault="005F035B" w:rsidP="005F035B">
      <w:pPr>
        <w:bidi w:val="0"/>
        <w:jc w:val="center"/>
        <w:rPr>
          <w:rFonts w:asciiTheme="minorBidi" w:hAnsiTheme="minorBidi"/>
          <w:sz w:val="24"/>
          <w:szCs w:val="24"/>
        </w:rPr>
      </w:pPr>
      <w:r w:rsidRPr="001C2914">
        <w:rPr>
          <w:rFonts w:asciiTheme="minorBidi" w:hAnsiTheme="minorBidi"/>
          <w:kern w:val="0"/>
          <w:sz w:val="18"/>
          <w:szCs w:val="18"/>
        </w:rPr>
        <w:t>Fig. 6</w:t>
      </w:r>
      <w:r w:rsidRPr="001C2914">
        <w:rPr>
          <w:rFonts w:ascii="SFRM1000" w:cs="SFRM1000"/>
          <w:kern w:val="0"/>
          <w:sz w:val="18"/>
          <w:szCs w:val="18"/>
        </w:rPr>
        <w:t>:</w:t>
      </w:r>
      <w:r w:rsidRPr="00773D4E">
        <w:t xml:space="preserve"> </w:t>
      </w:r>
      <w:r w:rsidRPr="008D5DD6">
        <w:rPr>
          <w:rFonts w:asciiTheme="minorBidi" w:hAnsiTheme="minorBidi"/>
          <w:sz w:val="18"/>
          <w:szCs w:val="18"/>
        </w:rPr>
        <w:t>The flowchart describes the pre-process of achieving the two different approaches.</w:t>
      </w:r>
    </w:p>
    <w:p w14:paraId="3E03D2E3" w14:textId="77777777" w:rsidR="005F035B" w:rsidRDefault="005F035B" w:rsidP="005F035B">
      <w:pPr>
        <w:bidi w:val="0"/>
        <w:jc w:val="center"/>
        <w:rPr>
          <w:rFonts w:asciiTheme="minorBidi" w:hAnsiTheme="minorBidi"/>
          <w:sz w:val="24"/>
          <w:szCs w:val="24"/>
        </w:rPr>
      </w:pPr>
    </w:p>
    <w:p w14:paraId="33BE1546" w14:textId="77777777" w:rsidR="005F035B" w:rsidRDefault="005F035B" w:rsidP="005F035B">
      <w:pPr>
        <w:bidi w:val="0"/>
        <w:rPr>
          <w:rFonts w:asciiTheme="minorBidi" w:hAnsiTheme="minorBidi"/>
          <w:sz w:val="24"/>
          <w:szCs w:val="24"/>
        </w:rPr>
      </w:pPr>
      <w:r>
        <w:rPr>
          <w:noProof/>
        </w:rPr>
        <w:lastRenderedPageBreak/>
        <w:drawing>
          <wp:inline distT="0" distB="0" distL="0" distR="0" wp14:anchorId="62596C3E" wp14:editId="1B9A6F80">
            <wp:extent cx="4267200" cy="2510399"/>
            <wp:effectExtent l="0" t="0" r="0" b="635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תמונה 9"/>
                    <pic:cNvPicPr/>
                  </pic:nvPicPr>
                  <pic:blipFill>
                    <a:blip r:embed="rId15">
                      <a:extLst>
                        <a:ext uri="{28A0092B-C50C-407E-A947-70E740481C1C}">
                          <a14:useLocalDpi xmlns:a14="http://schemas.microsoft.com/office/drawing/2010/main" val="0"/>
                        </a:ext>
                      </a:extLst>
                    </a:blip>
                    <a:stretch>
                      <a:fillRect/>
                    </a:stretch>
                  </pic:blipFill>
                  <pic:spPr>
                    <a:xfrm>
                      <a:off x="0" y="0"/>
                      <a:ext cx="4267200" cy="2510399"/>
                    </a:xfrm>
                    <a:prstGeom prst="rect">
                      <a:avLst/>
                    </a:prstGeom>
                  </pic:spPr>
                </pic:pic>
              </a:graphicData>
            </a:graphic>
          </wp:inline>
        </w:drawing>
      </w:r>
    </w:p>
    <w:p w14:paraId="1E42EADC" w14:textId="77777777" w:rsidR="005F035B" w:rsidRDefault="005F035B" w:rsidP="005F035B">
      <w:pPr>
        <w:bidi w:val="0"/>
        <w:jc w:val="center"/>
        <w:rPr>
          <w:rFonts w:asciiTheme="minorBidi" w:hAnsiTheme="minorBidi"/>
          <w:sz w:val="24"/>
          <w:szCs w:val="24"/>
        </w:rPr>
      </w:pPr>
      <w:r w:rsidRPr="001C2914">
        <w:rPr>
          <w:rFonts w:asciiTheme="minorBidi" w:hAnsiTheme="minorBidi"/>
          <w:kern w:val="0"/>
          <w:sz w:val="18"/>
          <w:szCs w:val="18"/>
        </w:rPr>
        <w:t>Fig. 7</w:t>
      </w:r>
      <w:r w:rsidRPr="001C2914">
        <w:rPr>
          <w:rFonts w:ascii="SFRM1000" w:cs="SFRM1000"/>
          <w:kern w:val="0"/>
          <w:sz w:val="18"/>
          <w:szCs w:val="18"/>
        </w:rPr>
        <w:t>:</w:t>
      </w:r>
      <w:r w:rsidRPr="001C2914">
        <w:rPr>
          <w:sz w:val="18"/>
          <w:szCs w:val="18"/>
        </w:rPr>
        <w:t xml:space="preserve"> </w:t>
      </w:r>
      <w:r w:rsidRPr="001C2914">
        <w:rPr>
          <w:rFonts w:asciiTheme="minorBidi" w:hAnsiTheme="minorBidi"/>
          <w:sz w:val="18"/>
          <w:szCs w:val="18"/>
        </w:rPr>
        <w:t>Flowchart</w:t>
      </w:r>
      <w:r w:rsidRPr="008D5DD6">
        <w:rPr>
          <w:rFonts w:asciiTheme="minorBidi" w:hAnsiTheme="minorBidi"/>
          <w:sz w:val="18"/>
          <w:szCs w:val="18"/>
        </w:rPr>
        <w:t xml:space="preserve"> of the two methods.</w:t>
      </w:r>
    </w:p>
    <w:p w14:paraId="0838B7E4" w14:textId="77777777" w:rsidR="005F035B" w:rsidRDefault="005F035B" w:rsidP="005F035B">
      <w:pPr>
        <w:bidi w:val="0"/>
        <w:rPr>
          <w:rFonts w:asciiTheme="minorBidi" w:hAnsiTheme="minorBidi"/>
          <w:sz w:val="24"/>
          <w:szCs w:val="24"/>
        </w:rPr>
      </w:pPr>
    </w:p>
    <w:p w14:paraId="02F361A0" w14:textId="768E7FF1" w:rsidR="005F035B" w:rsidRPr="0071013B" w:rsidRDefault="00B63B7B" w:rsidP="005F035B">
      <w:pPr>
        <w:bidi w:val="0"/>
        <w:rPr>
          <w:rFonts w:asciiTheme="minorBidi" w:hAnsiTheme="minorBidi"/>
          <w:b/>
          <w:bCs/>
          <w:sz w:val="28"/>
          <w:szCs w:val="28"/>
        </w:rPr>
      </w:pPr>
      <w:proofErr w:type="gramStart"/>
      <w:r>
        <w:rPr>
          <w:rFonts w:asciiTheme="minorBidi" w:hAnsiTheme="minorBidi"/>
          <w:b/>
          <w:bCs/>
          <w:sz w:val="28"/>
          <w:szCs w:val="28"/>
        </w:rPr>
        <w:t>8</w:t>
      </w:r>
      <w:r w:rsidR="005F035B">
        <w:rPr>
          <w:rFonts w:asciiTheme="minorBidi" w:hAnsiTheme="minorBidi"/>
          <w:b/>
          <w:bCs/>
          <w:sz w:val="28"/>
          <w:szCs w:val="28"/>
        </w:rPr>
        <w:t xml:space="preserve">  </w:t>
      </w:r>
      <w:r w:rsidR="005F035B" w:rsidRPr="0071013B">
        <w:rPr>
          <w:rFonts w:asciiTheme="minorBidi" w:hAnsiTheme="minorBidi"/>
          <w:b/>
          <w:bCs/>
          <w:sz w:val="28"/>
          <w:szCs w:val="28"/>
        </w:rPr>
        <w:t>Expected</w:t>
      </w:r>
      <w:proofErr w:type="gramEnd"/>
      <w:r w:rsidR="005F035B" w:rsidRPr="0071013B">
        <w:rPr>
          <w:rFonts w:asciiTheme="minorBidi" w:hAnsiTheme="minorBidi"/>
          <w:b/>
          <w:bCs/>
          <w:sz w:val="28"/>
          <w:szCs w:val="28"/>
        </w:rPr>
        <w:t xml:space="preserve"> Challenges</w:t>
      </w:r>
    </w:p>
    <w:p w14:paraId="4DF4E8A7" w14:textId="77777777" w:rsidR="005F035B" w:rsidRDefault="005F035B" w:rsidP="005F035B">
      <w:pPr>
        <w:bidi w:val="0"/>
        <w:rPr>
          <w:rFonts w:asciiTheme="minorBidi" w:hAnsiTheme="minorBidi"/>
          <w:sz w:val="24"/>
          <w:szCs w:val="24"/>
        </w:rPr>
      </w:pPr>
      <w:r w:rsidRPr="00F17FFE">
        <w:rPr>
          <w:rFonts w:asciiTheme="minorBidi" w:hAnsiTheme="minorBidi"/>
          <w:sz w:val="24"/>
          <w:szCs w:val="24"/>
        </w:rPr>
        <w:t>Anticipated challenges in our project include ensuring high-quality and diverse EEG data, developing Pattern matching and Order preserving matching algorithm, and interpreting results accurately. To address these challenges, a combination of programming languages and libraries, EEG data analysis software, graph analysis tools, statistical analysis software, visualization tools, version control systems, and collaboration platforms will be utilized for data processing, algorithm development, analysis, and collaboration.</w:t>
      </w:r>
    </w:p>
    <w:p w14:paraId="53693163" w14:textId="77777777" w:rsidR="00C849DE" w:rsidRDefault="00C849DE" w:rsidP="00C849DE">
      <w:pPr>
        <w:bidi w:val="0"/>
        <w:rPr>
          <w:rFonts w:asciiTheme="minorBidi" w:hAnsiTheme="minorBidi"/>
          <w:sz w:val="24"/>
          <w:szCs w:val="24"/>
        </w:rPr>
      </w:pPr>
    </w:p>
    <w:p w14:paraId="3413C7A2" w14:textId="5110BC91" w:rsidR="005F035B" w:rsidRPr="004B529C" w:rsidRDefault="00B63B7B" w:rsidP="005F035B">
      <w:pPr>
        <w:bidi w:val="0"/>
        <w:rPr>
          <w:rFonts w:asciiTheme="minorBidi" w:eastAsia="Times New Roman" w:hAnsiTheme="minorBidi"/>
          <w:b/>
          <w:bCs/>
          <w:kern w:val="0"/>
          <w:sz w:val="28"/>
          <w:szCs w:val="28"/>
          <w14:ligatures w14:val="none"/>
        </w:rPr>
      </w:pPr>
      <w:proofErr w:type="gramStart"/>
      <w:r>
        <w:rPr>
          <w:rFonts w:asciiTheme="minorBidi" w:eastAsia="Times New Roman" w:hAnsiTheme="minorBidi"/>
          <w:b/>
          <w:bCs/>
          <w:kern w:val="0"/>
          <w:sz w:val="28"/>
          <w:szCs w:val="28"/>
          <w14:ligatures w14:val="none"/>
        </w:rPr>
        <w:t>9</w:t>
      </w:r>
      <w:r w:rsidR="005F035B" w:rsidRPr="004B529C">
        <w:rPr>
          <w:rFonts w:asciiTheme="minorBidi" w:eastAsia="Times New Roman" w:hAnsiTheme="minorBidi"/>
          <w:b/>
          <w:bCs/>
          <w:kern w:val="0"/>
          <w:sz w:val="28"/>
          <w:szCs w:val="28"/>
          <w14:ligatures w14:val="none"/>
        </w:rPr>
        <w:t xml:space="preserve">  Evaluation</w:t>
      </w:r>
      <w:proofErr w:type="gramEnd"/>
      <w:r w:rsidR="005F035B" w:rsidRPr="004B529C">
        <w:rPr>
          <w:rFonts w:asciiTheme="minorBidi" w:eastAsia="Times New Roman" w:hAnsiTheme="minorBidi"/>
          <w:b/>
          <w:bCs/>
          <w:kern w:val="0"/>
          <w:sz w:val="28"/>
          <w:szCs w:val="28"/>
          <w14:ligatures w14:val="none"/>
        </w:rPr>
        <w:t xml:space="preserve"> Plan</w:t>
      </w:r>
    </w:p>
    <w:p w14:paraId="75DE73A1" w14:textId="0D00A634" w:rsidR="005F035B" w:rsidRDefault="005F035B" w:rsidP="005F035B">
      <w:pPr>
        <w:bidi w:val="0"/>
        <w:rPr>
          <w:rFonts w:asciiTheme="minorBidi" w:hAnsiTheme="minorBidi"/>
          <w:sz w:val="24"/>
          <w:szCs w:val="24"/>
        </w:rPr>
      </w:pPr>
      <w:r w:rsidRPr="00236202">
        <w:rPr>
          <w:rFonts w:asciiTheme="minorBidi" w:hAnsiTheme="minorBidi"/>
          <w:sz w:val="24"/>
          <w:szCs w:val="24"/>
        </w:rPr>
        <w:t>The evaluation plan for this project encompasses several pivotal stages aimed at guaranteeing its reliability and effectiveness. Initially, unit testing will be undertaken on discrete components, including Pattern Matching and Order Preserving Matching algorithms, to verify precise functionality in accordance with predefined test cases</w:t>
      </w:r>
      <w:r w:rsidR="009C7FA0">
        <w:rPr>
          <w:rFonts w:asciiTheme="minorBidi" w:hAnsiTheme="minorBidi"/>
          <w:sz w:val="24"/>
          <w:szCs w:val="24"/>
        </w:rPr>
        <w:t xml:space="preserve"> </w:t>
      </w:r>
      <w:r w:rsidR="009C7FA0" w:rsidRPr="009C7FA0">
        <w:rPr>
          <w:rFonts w:asciiTheme="minorBidi" w:hAnsiTheme="minorBidi"/>
          <w:kern w:val="0"/>
          <w:sz w:val="24"/>
          <w:szCs w:val="24"/>
        </w:rPr>
        <w:t>(Table 1</w:t>
      </w:r>
      <w:r w:rsidR="009C7FA0" w:rsidRPr="009C7FA0">
        <w:rPr>
          <w:rFonts w:asciiTheme="minorBidi" w:hAnsiTheme="minorBidi"/>
          <w:sz w:val="24"/>
          <w:szCs w:val="24"/>
        </w:rPr>
        <w:t>)</w:t>
      </w:r>
      <w:r w:rsidRPr="009C7FA0">
        <w:rPr>
          <w:rFonts w:asciiTheme="minorBidi" w:hAnsiTheme="minorBidi"/>
          <w:sz w:val="24"/>
          <w:szCs w:val="24"/>
        </w:rPr>
        <w:t>.</w:t>
      </w:r>
      <w:r w:rsidRPr="00236202">
        <w:rPr>
          <w:rFonts w:asciiTheme="minorBidi" w:hAnsiTheme="minorBidi"/>
          <w:sz w:val="24"/>
          <w:szCs w:val="24"/>
        </w:rPr>
        <w:t xml:space="preserve"> Subsequently, integration testing will merge these components to ensure seamless communication and holistic functionality. Data validation will then ascertain the accuracy of input EEG data preprocessing and the mapping of dominant frequencies to letters for the BLAST algorithm. Finally, performance testing will assess computational efficiency and scalability, ensuring the project's suitability for real-world applications.</w:t>
      </w:r>
    </w:p>
    <w:p w14:paraId="22B5A83B" w14:textId="77777777" w:rsidR="009F0245" w:rsidRDefault="009F0245" w:rsidP="009F0245">
      <w:pPr>
        <w:bidi w:val="0"/>
        <w:rPr>
          <w:rFonts w:ascii="SFRM1000" w:cs="SFRM1000"/>
          <w:b/>
          <w:bCs/>
          <w:kern w:val="0"/>
          <w:sz w:val="28"/>
          <w:szCs w:val="28"/>
        </w:rPr>
      </w:pPr>
    </w:p>
    <w:p w14:paraId="0D15C47E" w14:textId="77777777" w:rsidR="00C849DE" w:rsidRDefault="00C849DE" w:rsidP="00C849DE">
      <w:pPr>
        <w:bidi w:val="0"/>
        <w:rPr>
          <w:rFonts w:ascii="SFRM1000" w:cs="SFRM1000"/>
          <w:b/>
          <w:bCs/>
          <w:kern w:val="0"/>
          <w:sz w:val="28"/>
          <w:szCs w:val="28"/>
        </w:rPr>
      </w:pPr>
    </w:p>
    <w:tbl>
      <w:tblPr>
        <w:tblStyle w:val="TableGrid"/>
        <w:tblW w:w="0" w:type="auto"/>
        <w:tblLook w:val="04A0" w:firstRow="1" w:lastRow="0" w:firstColumn="1" w:lastColumn="0" w:noHBand="0" w:noVBand="1"/>
      </w:tblPr>
      <w:tblGrid>
        <w:gridCol w:w="1788"/>
        <w:gridCol w:w="1672"/>
        <w:gridCol w:w="1660"/>
        <w:gridCol w:w="1537"/>
        <w:gridCol w:w="1639"/>
      </w:tblGrid>
      <w:tr w:rsidR="009F0245" w14:paraId="3E812505" w14:textId="77777777" w:rsidTr="008D5DD6">
        <w:tc>
          <w:tcPr>
            <w:tcW w:w="1788" w:type="dxa"/>
            <w:shd w:val="clear" w:color="auto" w:fill="D0CECE" w:themeFill="background2" w:themeFillShade="E6"/>
            <w:vAlign w:val="bottom"/>
          </w:tcPr>
          <w:p w14:paraId="401EB048" w14:textId="75677E26"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lastRenderedPageBreak/>
              <w:t>Component</w:t>
            </w:r>
          </w:p>
        </w:tc>
        <w:tc>
          <w:tcPr>
            <w:tcW w:w="1672" w:type="dxa"/>
            <w:shd w:val="clear" w:color="auto" w:fill="D0CECE" w:themeFill="background2" w:themeFillShade="E6"/>
            <w:vAlign w:val="bottom"/>
          </w:tcPr>
          <w:p w14:paraId="745D98B6" w14:textId="1E5F7DA1"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Test Case</w:t>
            </w:r>
          </w:p>
        </w:tc>
        <w:tc>
          <w:tcPr>
            <w:tcW w:w="1660" w:type="dxa"/>
            <w:shd w:val="clear" w:color="auto" w:fill="D0CECE" w:themeFill="background2" w:themeFillShade="E6"/>
            <w:vAlign w:val="bottom"/>
          </w:tcPr>
          <w:p w14:paraId="45B88729" w14:textId="50634CB3"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Description</w:t>
            </w:r>
          </w:p>
        </w:tc>
        <w:tc>
          <w:tcPr>
            <w:tcW w:w="1537" w:type="dxa"/>
            <w:shd w:val="clear" w:color="auto" w:fill="D0CECE" w:themeFill="background2" w:themeFillShade="E6"/>
            <w:vAlign w:val="bottom"/>
          </w:tcPr>
          <w:p w14:paraId="53261246" w14:textId="0C82463F"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Expected Result</w:t>
            </w:r>
          </w:p>
        </w:tc>
        <w:tc>
          <w:tcPr>
            <w:tcW w:w="1639" w:type="dxa"/>
            <w:shd w:val="clear" w:color="auto" w:fill="D0CECE" w:themeFill="background2" w:themeFillShade="E6"/>
            <w:vAlign w:val="bottom"/>
          </w:tcPr>
          <w:p w14:paraId="7697F439" w14:textId="7CCDA2D8"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Comparison to Known Labels</w:t>
            </w:r>
          </w:p>
        </w:tc>
      </w:tr>
      <w:tr w:rsidR="009F0245" w14:paraId="07948569" w14:textId="77777777" w:rsidTr="008D5DD6">
        <w:tc>
          <w:tcPr>
            <w:tcW w:w="1788" w:type="dxa"/>
            <w:vAlign w:val="bottom"/>
          </w:tcPr>
          <w:p w14:paraId="7B760376" w14:textId="3B9C1E04"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Preprocessing</w:t>
            </w:r>
          </w:p>
        </w:tc>
        <w:tc>
          <w:tcPr>
            <w:tcW w:w="1672" w:type="dxa"/>
            <w:vAlign w:val="bottom"/>
          </w:tcPr>
          <w:p w14:paraId="796FAD1D" w14:textId="5E847267" w:rsidR="009F0245" w:rsidRPr="00B63B7B" w:rsidRDefault="009F0245" w:rsidP="009F0245">
            <w:pPr>
              <w:bidi w:val="0"/>
              <w:rPr>
                <w:rFonts w:asciiTheme="minorBidi" w:hAnsiTheme="minorBidi"/>
                <w:b/>
                <w:bCs/>
                <w:kern w:val="0"/>
                <w:lang w:bidi="ar-SA"/>
              </w:rPr>
            </w:pPr>
            <w:r w:rsidRPr="00B63B7B">
              <w:rPr>
                <w:rFonts w:asciiTheme="minorBidi" w:eastAsia="Times New Roman" w:hAnsiTheme="minorBidi"/>
                <w:color w:val="0D0D0D"/>
                <w:kern w:val="0"/>
                <w:lang w:bidi="ar-SA"/>
                <w14:ligatures w14:val="none"/>
              </w:rPr>
              <w:t>Noise Removal</w:t>
            </w:r>
          </w:p>
        </w:tc>
        <w:tc>
          <w:tcPr>
            <w:tcW w:w="1660" w:type="dxa"/>
            <w:vAlign w:val="bottom"/>
          </w:tcPr>
          <w:p w14:paraId="4C513D47" w14:textId="33777B5B"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Remove noise from EEG data</w:t>
            </w:r>
          </w:p>
        </w:tc>
        <w:tc>
          <w:tcPr>
            <w:tcW w:w="1537" w:type="dxa"/>
            <w:vAlign w:val="bottom"/>
          </w:tcPr>
          <w:p w14:paraId="63A89D7D" w14:textId="45566DEB"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Cleaned EEG signals</w:t>
            </w:r>
          </w:p>
        </w:tc>
        <w:tc>
          <w:tcPr>
            <w:tcW w:w="1639" w:type="dxa"/>
            <w:vAlign w:val="bottom"/>
          </w:tcPr>
          <w:p w14:paraId="56AEB64D" w14:textId="2EC1FE2C"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Compare to known clean signals</w:t>
            </w:r>
          </w:p>
        </w:tc>
      </w:tr>
      <w:tr w:rsidR="009F0245" w14:paraId="57C0BCF9" w14:textId="77777777" w:rsidTr="008D5DD6">
        <w:tc>
          <w:tcPr>
            <w:tcW w:w="1788" w:type="dxa"/>
            <w:vAlign w:val="bottom"/>
          </w:tcPr>
          <w:p w14:paraId="67CED406" w14:textId="77777777" w:rsidR="009F0245" w:rsidRPr="00B63B7B" w:rsidRDefault="009F0245" w:rsidP="009F0245">
            <w:pPr>
              <w:bidi w:val="0"/>
              <w:rPr>
                <w:rFonts w:asciiTheme="minorBidi" w:hAnsiTheme="minorBidi"/>
                <w:b/>
                <w:bCs/>
                <w:kern w:val="0"/>
              </w:rPr>
            </w:pPr>
          </w:p>
        </w:tc>
        <w:tc>
          <w:tcPr>
            <w:tcW w:w="1672" w:type="dxa"/>
            <w:vAlign w:val="bottom"/>
          </w:tcPr>
          <w:p w14:paraId="04A8E3F1" w14:textId="42F6010D"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Artifact Removal</w:t>
            </w:r>
          </w:p>
        </w:tc>
        <w:tc>
          <w:tcPr>
            <w:tcW w:w="1660" w:type="dxa"/>
            <w:vAlign w:val="bottom"/>
          </w:tcPr>
          <w:p w14:paraId="5E3D4E65" w14:textId="12E208A9"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Remove artifacts</w:t>
            </w:r>
          </w:p>
        </w:tc>
        <w:tc>
          <w:tcPr>
            <w:tcW w:w="1537" w:type="dxa"/>
            <w:vAlign w:val="bottom"/>
          </w:tcPr>
          <w:p w14:paraId="70F55B38" w14:textId="48932F10"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Artifact-free EEG signals</w:t>
            </w:r>
          </w:p>
        </w:tc>
        <w:tc>
          <w:tcPr>
            <w:tcW w:w="1639" w:type="dxa"/>
            <w:vAlign w:val="bottom"/>
          </w:tcPr>
          <w:p w14:paraId="0FB96E14" w14:textId="692FE3A2"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Validate against artifact-free signals</w:t>
            </w:r>
          </w:p>
        </w:tc>
      </w:tr>
      <w:tr w:rsidR="009F0245" w14:paraId="29568C81" w14:textId="77777777" w:rsidTr="008D5DD6">
        <w:tc>
          <w:tcPr>
            <w:tcW w:w="1788" w:type="dxa"/>
            <w:vAlign w:val="bottom"/>
          </w:tcPr>
          <w:p w14:paraId="181E6FC8" w14:textId="48F02ED5" w:rsidR="009F0245" w:rsidRPr="00B63B7B" w:rsidRDefault="009F0245" w:rsidP="009F0245">
            <w:pPr>
              <w:bidi w:val="0"/>
              <w:jc w:val="center"/>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Feature Extraction</w:t>
            </w:r>
          </w:p>
        </w:tc>
        <w:tc>
          <w:tcPr>
            <w:tcW w:w="1672" w:type="dxa"/>
            <w:vAlign w:val="bottom"/>
          </w:tcPr>
          <w:p w14:paraId="62B2FE88" w14:textId="0B4B808D"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Frequency Band Decomposition</w:t>
            </w:r>
          </w:p>
        </w:tc>
        <w:tc>
          <w:tcPr>
            <w:tcW w:w="1660" w:type="dxa"/>
            <w:vAlign w:val="bottom"/>
          </w:tcPr>
          <w:p w14:paraId="07DB8E10" w14:textId="15F0BCE0"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Decompose into delta, theta, alpha, beta, gamma</w:t>
            </w:r>
          </w:p>
        </w:tc>
        <w:tc>
          <w:tcPr>
            <w:tcW w:w="1537" w:type="dxa"/>
            <w:vAlign w:val="bottom"/>
          </w:tcPr>
          <w:p w14:paraId="0CE5A973" w14:textId="162DDB78"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Accurate frequency bands</w:t>
            </w:r>
          </w:p>
        </w:tc>
        <w:tc>
          <w:tcPr>
            <w:tcW w:w="1639" w:type="dxa"/>
            <w:vAlign w:val="bottom"/>
          </w:tcPr>
          <w:p w14:paraId="61A245A4" w14:textId="2C9A0D51"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Compare to known frequency ranges</w:t>
            </w:r>
          </w:p>
        </w:tc>
      </w:tr>
      <w:tr w:rsidR="009F0245" w14:paraId="541CBDEF" w14:textId="77777777" w:rsidTr="008D5DD6">
        <w:tc>
          <w:tcPr>
            <w:tcW w:w="1788" w:type="dxa"/>
            <w:vAlign w:val="bottom"/>
          </w:tcPr>
          <w:p w14:paraId="7859083A" w14:textId="77777777" w:rsidR="009F0245" w:rsidRPr="00B63B7B" w:rsidRDefault="009F0245" w:rsidP="009F0245">
            <w:pPr>
              <w:bidi w:val="0"/>
              <w:rPr>
                <w:rFonts w:asciiTheme="minorBidi" w:hAnsiTheme="minorBidi"/>
                <w:b/>
                <w:bCs/>
                <w:kern w:val="0"/>
              </w:rPr>
            </w:pPr>
          </w:p>
        </w:tc>
        <w:tc>
          <w:tcPr>
            <w:tcW w:w="1672" w:type="dxa"/>
            <w:vAlign w:val="bottom"/>
          </w:tcPr>
          <w:p w14:paraId="0A9D9155" w14:textId="19C7FD17"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Dominant Frequency Identification</w:t>
            </w:r>
          </w:p>
        </w:tc>
        <w:tc>
          <w:tcPr>
            <w:tcW w:w="1660" w:type="dxa"/>
            <w:vAlign w:val="bottom"/>
          </w:tcPr>
          <w:p w14:paraId="59DD31E2" w14:textId="7B655DE9"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Identify dominant frequency in segments</w:t>
            </w:r>
          </w:p>
        </w:tc>
        <w:tc>
          <w:tcPr>
            <w:tcW w:w="1537" w:type="dxa"/>
            <w:vAlign w:val="bottom"/>
          </w:tcPr>
          <w:p w14:paraId="15CF9A4C" w14:textId="33A19CCE"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Correct dominant frequencies</w:t>
            </w:r>
          </w:p>
        </w:tc>
        <w:tc>
          <w:tcPr>
            <w:tcW w:w="1639" w:type="dxa"/>
            <w:vAlign w:val="bottom"/>
          </w:tcPr>
          <w:p w14:paraId="585F1E5D" w14:textId="32B071D1"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Validate against known frequencies</w:t>
            </w:r>
          </w:p>
        </w:tc>
      </w:tr>
      <w:tr w:rsidR="009F0245" w14:paraId="3233F644" w14:textId="77777777" w:rsidTr="008D5DD6">
        <w:tc>
          <w:tcPr>
            <w:tcW w:w="1788" w:type="dxa"/>
            <w:vAlign w:val="bottom"/>
          </w:tcPr>
          <w:p w14:paraId="6DAF6618" w14:textId="677689E8"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Pattern Matching</w:t>
            </w:r>
          </w:p>
        </w:tc>
        <w:tc>
          <w:tcPr>
            <w:tcW w:w="1672" w:type="dxa"/>
            <w:vAlign w:val="bottom"/>
          </w:tcPr>
          <w:p w14:paraId="7CEC929D" w14:textId="07E7F5CF"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BLAST Algorithm</w:t>
            </w:r>
          </w:p>
        </w:tc>
        <w:tc>
          <w:tcPr>
            <w:tcW w:w="1660" w:type="dxa"/>
            <w:vAlign w:val="bottom"/>
          </w:tcPr>
          <w:p w14:paraId="1AC18075" w14:textId="39755B35"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Run BLAST on EEG data</w:t>
            </w:r>
          </w:p>
        </w:tc>
        <w:tc>
          <w:tcPr>
            <w:tcW w:w="1537" w:type="dxa"/>
            <w:vAlign w:val="bottom"/>
          </w:tcPr>
          <w:p w14:paraId="0C69BFE1" w14:textId="2CE2EA1A"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Identified patterns</w:t>
            </w:r>
          </w:p>
        </w:tc>
        <w:tc>
          <w:tcPr>
            <w:tcW w:w="1639" w:type="dxa"/>
            <w:vAlign w:val="bottom"/>
          </w:tcPr>
          <w:p w14:paraId="4FF2D721" w14:textId="43DB0893"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Compare to known ADHD sequences</w:t>
            </w:r>
          </w:p>
        </w:tc>
      </w:tr>
      <w:tr w:rsidR="009F0245" w14:paraId="254772C5" w14:textId="77777777" w:rsidTr="008D5DD6">
        <w:tc>
          <w:tcPr>
            <w:tcW w:w="1788" w:type="dxa"/>
            <w:vAlign w:val="bottom"/>
          </w:tcPr>
          <w:p w14:paraId="0E7B4A0D" w14:textId="77777777" w:rsidR="009F0245" w:rsidRPr="00B63B7B" w:rsidRDefault="009F0245" w:rsidP="009F0245">
            <w:pPr>
              <w:bidi w:val="0"/>
              <w:rPr>
                <w:rFonts w:asciiTheme="minorBidi" w:hAnsiTheme="minorBidi"/>
                <w:b/>
                <w:bCs/>
                <w:kern w:val="0"/>
              </w:rPr>
            </w:pPr>
          </w:p>
        </w:tc>
        <w:tc>
          <w:tcPr>
            <w:tcW w:w="1672" w:type="dxa"/>
            <w:vAlign w:val="bottom"/>
          </w:tcPr>
          <w:p w14:paraId="2AD482CE" w14:textId="1A1FC925"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Order-Preserving Matching</w:t>
            </w:r>
          </w:p>
        </w:tc>
        <w:tc>
          <w:tcPr>
            <w:tcW w:w="1660" w:type="dxa"/>
            <w:vAlign w:val="bottom"/>
          </w:tcPr>
          <w:p w14:paraId="35AAE783" w14:textId="1769DF87"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Match sequences maintaining order</w:t>
            </w:r>
          </w:p>
        </w:tc>
        <w:tc>
          <w:tcPr>
            <w:tcW w:w="1537" w:type="dxa"/>
            <w:vAlign w:val="bottom"/>
          </w:tcPr>
          <w:p w14:paraId="78805BC9" w14:textId="49646800"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Aligned sequences</w:t>
            </w:r>
          </w:p>
        </w:tc>
        <w:tc>
          <w:tcPr>
            <w:tcW w:w="1639" w:type="dxa"/>
            <w:vAlign w:val="bottom"/>
          </w:tcPr>
          <w:p w14:paraId="6F4E2DFF" w14:textId="31327531"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Compare to known ordered patterns</w:t>
            </w:r>
          </w:p>
        </w:tc>
      </w:tr>
      <w:tr w:rsidR="009F0245" w14:paraId="4054CB38" w14:textId="77777777" w:rsidTr="008D5DD6">
        <w:tc>
          <w:tcPr>
            <w:tcW w:w="1788" w:type="dxa"/>
            <w:vAlign w:val="bottom"/>
          </w:tcPr>
          <w:p w14:paraId="410AAF08" w14:textId="192DF861"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Algorithm Integration</w:t>
            </w:r>
          </w:p>
        </w:tc>
        <w:tc>
          <w:tcPr>
            <w:tcW w:w="1672" w:type="dxa"/>
            <w:vAlign w:val="bottom"/>
          </w:tcPr>
          <w:p w14:paraId="51E999FA" w14:textId="3CFF3853"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Component Integration</w:t>
            </w:r>
          </w:p>
        </w:tc>
        <w:tc>
          <w:tcPr>
            <w:tcW w:w="1660" w:type="dxa"/>
            <w:vAlign w:val="bottom"/>
          </w:tcPr>
          <w:p w14:paraId="09C4DE05" w14:textId="4BF0AA96"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Integrate all components</w:t>
            </w:r>
          </w:p>
        </w:tc>
        <w:tc>
          <w:tcPr>
            <w:tcW w:w="1537" w:type="dxa"/>
            <w:vAlign w:val="bottom"/>
          </w:tcPr>
          <w:p w14:paraId="60862342" w14:textId="56E4A350"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Seamless data flow</w:t>
            </w:r>
          </w:p>
        </w:tc>
        <w:tc>
          <w:tcPr>
            <w:tcW w:w="1639" w:type="dxa"/>
            <w:vAlign w:val="bottom"/>
          </w:tcPr>
          <w:p w14:paraId="150372B8" w14:textId="4538EF93"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Ensure output matches expected results</w:t>
            </w:r>
          </w:p>
        </w:tc>
      </w:tr>
      <w:tr w:rsidR="009F0245" w14:paraId="500E57B4" w14:textId="77777777" w:rsidTr="008D5DD6">
        <w:tc>
          <w:tcPr>
            <w:tcW w:w="1788" w:type="dxa"/>
            <w:vAlign w:val="bottom"/>
          </w:tcPr>
          <w:p w14:paraId="1004FD09" w14:textId="56180E29"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Unsupervised Learning</w:t>
            </w:r>
          </w:p>
        </w:tc>
        <w:tc>
          <w:tcPr>
            <w:tcW w:w="1672" w:type="dxa"/>
            <w:vAlign w:val="bottom"/>
          </w:tcPr>
          <w:p w14:paraId="2A6C0602" w14:textId="13605AEA"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Clustering</w:t>
            </w:r>
          </w:p>
        </w:tc>
        <w:tc>
          <w:tcPr>
            <w:tcW w:w="1660" w:type="dxa"/>
            <w:vAlign w:val="bottom"/>
          </w:tcPr>
          <w:p w14:paraId="0D2F3600" w14:textId="14CF2083"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Apply clustering algorithms</w:t>
            </w:r>
          </w:p>
        </w:tc>
        <w:tc>
          <w:tcPr>
            <w:tcW w:w="1537" w:type="dxa"/>
            <w:vAlign w:val="bottom"/>
          </w:tcPr>
          <w:p w14:paraId="6737451C" w14:textId="632824CB"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Meaningful clusters</w:t>
            </w:r>
          </w:p>
        </w:tc>
        <w:tc>
          <w:tcPr>
            <w:tcW w:w="1639" w:type="dxa"/>
            <w:vAlign w:val="bottom"/>
          </w:tcPr>
          <w:p w14:paraId="4E633C55" w14:textId="4489E39B"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Compare to known group labels</w:t>
            </w:r>
          </w:p>
        </w:tc>
      </w:tr>
      <w:tr w:rsidR="009F0245" w14:paraId="6A1DD582" w14:textId="77777777" w:rsidTr="008D5DD6">
        <w:tc>
          <w:tcPr>
            <w:tcW w:w="1788" w:type="dxa"/>
            <w:vAlign w:val="bottom"/>
          </w:tcPr>
          <w:p w14:paraId="51477187" w14:textId="77777777" w:rsidR="009F0245" w:rsidRPr="00B63B7B" w:rsidRDefault="009F0245" w:rsidP="009F0245">
            <w:pPr>
              <w:bidi w:val="0"/>
              <w:rPr>
                <w:rFonts w:asciiTheme="minorBidi" w:hAnsiTheme="minorBidi"/>
                <w:b/>
                <w:bCs/>
                <w:kern w:val="0"/>
              </w:rPr>
            </w:pPr>
          </w:p>
        </w:tc>
        <w:tc>
          <w:tcPr>
            <w:tcW w:w="1672" w:type="dxa"/>
            <w:vAlign w:val="bottom"/>
          </w:tcPr>
          <w:p w14:paraId="3CDB196A" w14:textId="4B2B4C0C"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Dimensionality Reduction</w:t>
            </w:r>
          </w:p>
        </w:tc>
        <w:tc>
          <w:tcPr>
            <w:tcW w:w="1660" w:type="dxa"/>
            <w:vAlign w:val="bottom"/>
          </w:tcPr>
          <w:p w14:paraId="3C6ADB63" w14:textId="4BC97456"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Apply dimensionality reduction</w:t>
            </w:r>
          </w:p>
        </w:tc>
        <w:tc>
          <w:tcPr>
            <w:tcW w:w="1537" w:type="dxa"/>
            <w:vAlign w:val="bottom"/>
          </w:tcPr>
          <w:p w14:paraId="6A6F43AC" w14:textId="0FBA581C"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Reduced dimensions</w:t>
            </w:r>
          </w:p>
        </w:tc>
        <w:tc>
          <w:tcPr>
            <w:tcW w:w="1639" w:type="dxa"/>
            <w:vAlign w:val="bottom"/>
          </w:tcPr>
          <w:p w14:paraId="49840E1A" w14:textId="09D55538"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Validate against known reduced feature sets</w:t>
            </w:r>
          </w:p>
        </w:tc>
      </w:tr>
      <w:tr w:rsidR="009F0245" w14:paraId="32336CEA" w14:textId="77777777" w:rsidTr="008D5DD6">
        <w:tc>
          <w:tcPr>
            <w:tcW w:w="1788" w:type="dxa"/>
            <w:vAlign w:val="bottom"/>
          </w:tcPr>
          <w:p w14:paraId="1594C2CE" w14:textId="3452BB0D"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System Performance</w:t>
            </w:r>
          </w:p>
        </w:tc>
        <w:tc>
          <w:tcPr>
            <w:tcW w:w="1672" w:type="dxa"/>
            <w:vAlign w:val="bottom"/>
          </w:tcPr>
          <w:p w14:paraId="070225DE" w14:textId="4ED1605D"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Computational Efficiency</w:t>
            </w:r>
          </w:p>
        </w:tc>
        <w:tc>
          <w:tcPr>
            <w:tcW w:w="1660" w:type="dxa"/>
            <w:vAlign w:val="bottom"/>
          </w:tcPr>
          <w:p w14:paraId="78735EA2" w14:textId="0683D393"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Test under various data loads</w:t>
            </w:r>
          </w:p>
        </w:tc>
        <w:tc>
          <w:tcPr>
            <w:tcW w:w="1537" w:type="dxa"/>
            <w:vAlign w:val="bottom"/>
          </w:tcPr>
          <w:p w14:paraId="7D025466" w14:textId="7A06598C"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Efficient processing times</w:t>
            </w:r>
          </w:p>
        </w:tc>
        <w:tc>
          <w:tcPr>
            <w:tcW w:w="1639" w:type="dxa"/>
            <w:vAlign w:val="bottom"/>
          </w:tcPr>
          <w:p w14:paraId="5D6CCE4E" w14:textId="66B38F0F"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Compare to benchmarks</w:t>
            </w:r>
          </w:p>
        </w:tc>
      </w:tr>
      <w:tr w:rsidR="009F0245" w14:paraId="6370E71A" w14:textId="77777777" w:rsidTr="008D5DD6">
        <w:tc>
          <w:tcPr>
            <w:tcW w:w="1788" w:type="dxa"/>
            <w:vAlign w:val="bottom"/>
          </w:tcPr>
          <w:p w14:paraId="79E61A08" w14:textId="77777777" w:rsidR="009F0245" w:rsidRPr="00B63B7B" w:rsidRDefault="009F0245" w:rsidP="009F0245">
            <w:pPr>
              <w:bidi w:val="0"/>
              <w:rPr>
                <w:rFonts w:asciiTheme="minorBidi" w:hAnsiTheme="minorBidi"/>
                <w:b/>
                <w:bCs/>
                <w:kern w:val="0"/>
              </w:rPr>
            </w:pPr>
          </w:p>
        </w:tc>
        <w:tc>
          <w:tcPr>
            <w:tcW w:w="1672" w:type="dxa"/>
            <w:vAlign w:val="bottom"/>
          </w:tcPr>
          <w:p w14:paraId="0B819A9F" w14:textId="14258A0C"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Scalability</w:t>
            </w:r>
          </w:p>
        </w:tc>
        <w:tc>
          <w:tcPr>
            <w:tcW w:w="1660" w:type="dxa"/>
            <w:vAlign w:val="bottom"/>
          </w:tcPr>
          <w:p w14:paraId="06158707" w14:textId="1475829E"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Test handling large data volumes</w:t>
            </w:r>
          </w:p>
        </w:tc>
        <w:tc>
          <w:tcPr>
            <w:tcW w:w="1537" w:type="dxa"/>
            <w:vAlign w:val="bottom"/>
          </w:tcPr>
          <w:p w14:paraId="02E9D30A" w14:textId="2BD42134"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Scalable performance</w:t>
            </w:r>
          </w:p>
        </w:tc>
        <w:tc>
          <w:tcPr>
            <w:tcW w:w="1639" w:type="dxa"/>
            <w:vAlign w:val="bottom"/>
          </w:tcPr>
          <w:p w14:paraId="5F51E2A6" w14:textId="2769CEEB"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Validate against system requirements</w:t>
            </w:r>
          </w:p>
        </w:tc>
      </w:tr>
      <w:tr w:rsidR="009F0245" w14:paraId="3ADF436B" w14:textId="77777777" w:rsidTr="008D5DD6">
        <w:tc>
          <w:tcPr>
            <w:tcW w:w="1788" w:type="dxa"/>
            <w:vAlign w:val="bottom"/>
          </w:tcPr>
          <w:p w14:paraId="7D5EB765" w14:textId="5AFB452C" w:rsidR="009F0245" w:rsidRPr="00B63B7B" w:rsidRDefault="009F0245" w:rsidP="009F0245">
            <w:pPr>
              <w:bidi w:val="0"/>
              <w:rPr>
                <w:rFonts w:asciiTheme="minorBidi" w:hAnsiTheme="minorBidi"/>
                <w:b/>
                <w:bCs/>
                <w:kern w:val="0"/>
              </w:rPr>
            </w:pPr>
            <w:r w:rsidRPr="00B63B7B">
              <w:rPr>
                <w:rFonts w:asciiTheme="minorBidi" w:eastAsia="Times New Roman" w:hAnsiTheme="minorBidi"/>
                <w:b/>
                <w:bCs/>
                <w:color w:val="0D0D0D"/>
                <w:kern w:val="0"/>
                <w:bdr w:val="single" w:sz="2" w:space="0" w:color="E3E3E3" w:frame="1"/>
                <w:lang w:bidi="ar-SA"/>
                <w14:ligatures w14:val="none"/>
              </w:rPr>
              <w:t>Accuracy and Reliability</w:t>
            </w:r>
          </w:p>
        </w:tc>
        <w:tc>
          <w:tcPr>
            <w:tcW w:w="1672" w:type="dxa"/>
            <w:vAlign w:val="bottom"/>
          </w:tcPr>
          <w:p w14:paraId="35AE8D8F" w14:textId="43A68302"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Unit Testing</w:t>
            </w:r>
          </w:p>
        </w:tc>
        <w:tc>
          <w:tcPr>
            <w:tcW w:w="1660" w:type="dxa"/>
            <w:vAlign w:val="bottom"/>
          </w:tcPr>
          <w:p w14:paraId="04798823" w14:textId="2DE9DF5D"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Test individual components</w:t>
            </w:r>
          </w:p>
        </w:tc>
        <w:tc>
          <w:tcPr>
            <w:tcW w:w="1537" w:type="dxa"/>
            <w:vAlign w:val="bottom"/>
          </w:tcPr>
          <w:p w14:paraId="45684A61" w14:textId="036679E8"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Accurate and reliable results</w:t>
            </w:r>
          </w:p>
        </w:tc>
        <w:tc>
          <w:tcPr>
            <w:tcW w:w="1639" w:type="dxa"/>
            <w:vAlign w:val="bottom"/>
          </w:tcPr>
          <w:p w14:paraId="4CFA56C3" w14:textId="21046CB6" w:rsidR="009F0245" w:rsidRPr="00B63B7B" w:rsidRDefault="009F0245" w:rsidP="009F0245">
            <w:pPr>
              <w:bidi w:val="0"/>
              <w:rPr>
                <w:rFonts w:asciiTheme="minorBidi" w:hAnsiTheme="minorBidi"/>
                <w:b/>
                <w:bCs/>
                <w:kern w:val="0"/>
              </w:rPr>
            </w:pPr>
            <w:r w:rsidRPr="00B63B7B">
              <w:rPr>
                <w:rFonts w:asciiTheme="minorBidi" w:eastAsia="Times New Roman" w:hAnsiTheme="minorBidi"/>
                <w:color w:val="0D0D0D"/>
                <w:kern w:val="0"/>
                <w:lang w:bidi="ar-SA"/>
                <w14:ligatures w14:val="none"/>
              </w:rPr>
              <w:t>Compare to known test cases and labels</w:t>
            </w:r>
          </w:p>
        </w:tc>
      </w:tr>
      <w:tr w:rsidR="009F0245" w14:paraId="465DE9F1" w14:textId="77777777" w:rsidTr="008D5DD6">
        <w:tc>
          <w:tcPr>
            <w:tcW w:w="1788" w:type="dxa"/>
            <w:vAlign w:val="bottom"/>
          </w:tcPr>
          <w:p w14:paraId="28503756" w14:textId="77777777" w:rsidR="009F0245" w:rsidRPr="00B63B7B" w:rsidRDefault="009F0245" w:rsidP="009F0245">
            <w:pPr>
              <w:bidi w:val="0"/>
              <w:rPr>
                <w:rFonts w:asciiTheme="minorBidi" w:eastAsia="Times New Roman" w:hAnsiTheme="minorBidi"/>
                <w:b/>
                <w:bCs/>
                <w:color w:val="0D0D0D"/>
                <w:kern w:val="0"/>
                <w:bdr w:val="single" w:sz="2" w:space="0" w:color="E3E3E3" w:frame="1"/>
                <w:lang w:bidi="ar-SA"/>
                <w14:ligatures w14:val="none"/>
              </w:rPr>
            </w:pPr>
          </w:p>
        </w:tc>
        <w:tc>
          <w:tcPr>
            <w:tcW w:w="1672" w:type="dxa"/>
            <w:vAlign w:val="bottom"/>
          </w:tcPr>
          <w:p w14:paraId="2867B097" w14:textId="30365764"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Integration Testing</w:t>
            </w:r>
          </w:p>
        </w:tc>
        <w:tc>
          <w:tcPr>
            <w:tcW w:w="1660" w:type="dxa"/>
            <w:vAlign w:val="bottom"/>
          </w:tcPr>
          <w:p w14:paraId="2CEE5C3C" w14:textId="7535CEAE"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Test combined system functionality</w:t>
            </w:r>
          </w:p>
        </w:tc>
        <w:tc>
          <w:tcPr>
            <w:tcW w:w="1537" w:type="dxa"/>
            <w:vAlign w:val="bottom"/>
          </w:tcPr>
          <w:p w14:paraId="4F55394C" w14:textId="38CB69CA"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Correct overall system output</w:t>
            </w:r>
          </w:p>
        </w:tc>
        <w:tc>
          <w:tcPr>
            <w:tcW w:w="1639" w:type="dxa"/>
            <w:vAlign w:val="bottom"/>
          </w:tcPr>
          <w:p w14:paraId="1383E7BD" w14:textId="7CC1E2CC"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Validate against expected results</w:t>
            </w:r>
          </w:p>
        </w:tc>
      </w:tr>
      <w:tr w:rsidR="009F0245" w14:paraId="32B04404" w14:textId="77777777" w:rsidTr="008D5DD6">
        <w:tc>
          <w:tcPr>
            <w:tcW w:w="1788" w:type="dxa"/>
            <w:tcBorders>
              <w:bottom w:val="single" w:sz="4" w:space="0" w:color="auto"/>
            </w:tcBorders>
            <w:vAlign w:val="bottom"/>
          </w:tcPr>
          <w:p w14:paraId="63960A9A" w14:textId="77777777" w:rsidR="009F0245" w:rsidRPr="00B63B7B" w:rsidRDefault="009F0245" w:rsidP="009F0245">
            <w:pPr>
              <w:bidi w:val="0"/>
              <w:rPr>
                <w:rFonts w:asciiTheme="minorBidi" w:eastAsia="Times New Roman" w:hAnsiTheme="minorBidi"/>
                <w:b/>
                <w:bCs/>
                <w:color w:val="0D0D0D"/>
                <w:kern w:val="0"/>
                <w:bdr w:val="single" w:sz="2" w:space="0" w:color="E3E3E3" w:frame="1"/>
                <w:lang w:bidi="ar-SA"/>
                <w14:ligatures w14:val="none"/>
              </w:rPr>
            </w:pPr>
          </w:p>
        </w:tc>
        <w:tc>
          <w:tcPr>
            <w:tcW w:w="1672" w:type="dxa"/>
            <w:vAlign w:val="bottom"/>
          </w:tcPr>
          <w:p w14:paraId="0E2197F4" w14:textId="2603DDF4"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Validation with Clinical Data</w:t>
            </w:r>
          </w:p>
        </w:tc>
        <w:tc>
          <w:tcPr>
            <w:tcW w:w="1660" w:type="dxa"/>
            <w:vAlign w:val="bottom"/>
          </w:tcPr>
          <w:p w14:paraId="39CF3598" w14:textId="62A5250B"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Use clinical EEG data</w:t>
            </w:r>
          </w:p>
        </w:tc>
        <w:tc>
          <w:tcPr>
            <w:tcW w:w="1537" w:type="dxa"/>
            <w:vAlign w:val="bottom"/>
          </w:tcPr>
          <w:p w14:paraId="5D47ECC5" w14:textId="12994428"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 xml:space="preserve">Accurate ADHD vs. </w:t>
            </w:r>
            <w:r w:rsidRPr="00B63B7B">
              <w:rPr>
                <w:rFonts w:asciiTheme="minorBidi" w:eastAsia="Times New Roman" w:hAnsiTheme="minorBidi"/>
                <w:color w:val="0D0D0D"/>
                <w:kern w:val="0"/>
                <w:lang w:bidi="ar-SA"/>
                <w14:ligatures w14:val="none"/>
              </w:rPr>
              <w:lastRenderedPageBreak/>
              <w:t>control differentiation</w:t>
            </w:r>
          </w:p>
        </w:tc>
        <w:tc>
          <w:tcPr>
            <w:tcW w:w="1639" w:type="dxa"/>
            <w:vAlign w:val="bottom"/>
          </w:tcPr>
          <w:p w14:paraId="2B5338A1" w14:textId="369A17B5"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lastRenderedPageBreak/>
              <w:t>Compare to clinical diagnoses</w:t>
            </w:r>
          </w:p>
        </w:tc>
      </w:tr>
      <w:tr w:rsidR="009F0245" w14:paraId="59B1B416" w14:textId="77777777" w:rsidTr="008D5DD6">
        <w:tc>
          <w:tcPr>
            <w:tcW w:w="1788" w:type="dxa"/>
            <w:tcBorders>
              <w:bottom w:val="single" w:sz="4" w:space="0" w:color="auto"/>
            </w:tcBorders>
            <w:vAlign w:val="bottom"/>
          </w:tcPr>
          <w:p w14:paraId="33AB631E" w14:textId="3170EA15" w:rsidR="009F0245" w:rsidRPr="00B63B7B" w:rsidRDefault="009F0245" w:rsidP="009F0245">
            <w:pPr>
              <w:bidi w:val="0"/>
              <w:rPr>
                <w:rFonts w:asciiTheme="minorBidi" w:eastAsia="Times New Roman" w:hAnsiTheme="minorBidi"/>
                <w:b/>
                <w:bCs/>
                <w:color w:val="0D0D0D"/>
                <w:kern w:val="0"/>
                <w:bdr w:val="single" w:sz="2" w:space="0" w:color="E3E3E3" w:frame="1"/>
                <w:lang w:bidi="ar-SA"/>
                <w14:ligatures w14:val="none"/>
              </w:rPr>
            </w:pPr>
            <w:r w:rsidRPr="00B63B7B">
              <w:rPr>
                <w:rFonts w:asciiTheme="minorBidi" w:eastAsia="Times New Roman" w:hAnsiTheme="minorBidi"/>
                <w:b/>
                <w:bCs/>
                <w:color w:val="0D0D0D"/>
                <w:kern w:val="0"/>
                <w:bdr w:val="single" w:sz="2" w:space="0" w:color="E3E3E3" w:frame="1"/>
                <w:lang w:bidi="ar-SA"/>
                <w14:ligatures w14:val="none"/>
              </w:rPr>
              <w:t>User Feedback</w:t>
            </w:r>
          </w:p>
        </w:tc>
        <w:tc>
          <w:tcPr>
            <w:tcW w:w="1672" w:type="dxa"/>
            <w:vAlign w:val="bottom"/>
          </w:tcPr>
          <w:p w14:paraId="510649E4" w14:textId="13E1ADE4"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Usability Testing</w:t>
            </w:r>
          </w:p>
        </w:tc>
        <w:tc>
          <w:tcPr>
            <w:tcW w:w="1660" w:type="dxa"/>
            <w:vAlign w:val="bottom"/>
          </w:tcPr>
          <w:p w14:paraId="794DA16B" w14:textId="3BF73D44"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Gather user feedback</w:t>
            </w:r>
          </w:p>
        </w:tc>
        <w:tc>
          <w:tcPr>
            <w:tcW w:w="1537" w:type="dxa"/>
            <w:vAlign w:val="bottom"/>
          </w:tcPr>
          <w:p w14:paraId="32366DCC" w14:textId="7F4F1FB7"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Positive usability feedback</w:t>
            </w:r>
          </w:p>
        </w:tc>
        <w:tc>
          <w:tcPr>
            <w:tcW w:w="1639" w:type="dxa"/>
            <w:vAlign w:val="bottom"/>
          </w:tcPr>
          <w:p w14:paraId="6D1F028C" w14:textId="77D26A79" w:rsidR="009F0245" w:rsidRPr="00B63B7B" w:rsidRDefault="009F0245" w:rsidP="009F0245">
            <w:pPr>
              <w:bidi w:val="0"/>
              <w:rPr>
                <w:rFonts w:asciiTheme="minorBidi" w:eastAsia="Times New Roman" w:hAnsiTheme="minorBidi"/>
                <w:color w:val="0D0D0D"/>
                <w:kern w:val="0"/>
                <w:lang w:bidi="ar-SA"/>
                <w14:ligatures w14:val="none"/>
              </w:rPr>
            </w:pPr>
            <w:r w:rsidRPr="00B63B7B">
              <w:rPr>
                <w:rFonts w:asciiTheme="minorBidi" w:eastAsia="Times New Roman" w:hAnsiTheme="minorBidi"/>
                <w:color w:val="0D0D0D"/>
                <w:kern w:val="0"/>
                <w:lang w:bidi="ar-SA"/>
                <w14:ligatures w14:val="none"/>
              </w:rPr>
              <w:t>Compare to usability benchmarks</w:t>
            </w:r>
          </w:p>
        </w:tc>
      </w:tr>
    </w:tbl>
    <w:p w14:paraId="2E1E371D" w14:textId="77777777" w:rsidR="001C2914" w:rsidRDefault="001C2914" w:rsidP="001C2914">
      <w:pPr>
        <w:bidi w:val="0"/>
        <w:rPr>
          <w:rFonts w:ascii="SFRM1000" w:cs="SFRM1000"/>
          <w:kern w:val="0"/>
          <w:sz w:val="20"/>
          <w:szCs w:val="20"/>
        </w:rPr>
      </w:pPr>
    </w:p>
    <w:p w14:paraId="44185DFA" w14:textId="5DC7A6A3" w:rsidR="001C2914" w:rsidRDefault="001C2914" w:rsidP="001C2914">
      <w:pPr>
        <w:bidi w:val="0"/>
        <w:jc w:val="center"/>
        <w:rPr>
          <w:rFonts w:asciiTheme="minorBidi" w:hAnsiTheme="minorBidi"/>
          <w:sz w:val="24"/>
          <w:szCs w:val="24"/>
        </w:rPr>
      </w:pPr>
      <w:r w:rsidRPr="001C2914">
        <w:rPr>
          <w:rFonts w:asciiTheme="minorBidi" w:hAnsiTheme="minorBidi"/>
          <w:kern w:val="0"/>
          <w:sz w:val="18"/>
          <w:szCs w:val="18"/>
        </w:rPr>
        <w:t>Table 2:</w:t>
      </w:r>
      <w:r>
        <w:rPr>
          <w:rFonts w:asciiTheme="minorBidi" w:hAnsiTheme="minorBidi"/>
          <w:sz w:val="24"/>
          <w:szCs w:val="24"/>
        </w:rPr>
        <w:t xml:space="preserve"> </w:t>
      </w:r>
      <w:r w:rsidRPr="001C2914">
        <w:rPr>
          <w:rFonts w:asciiTheme="minorBidi" w:hAnsiTheme="minorBidi"/>
          <w:sz w:val="18"/>
          <w:szCs w:val="18"/>
        </w:rPr>
        <w:t>showing</w:t>
      </w:r>
      <w:r>
        <w:rPr>
          <w:rFonts w:asciiTheme="minorBidi" w:hAnsiTheme="minorBidi"/>
          <w:sz w:val="24"/>
          <w:szCs w:val="24"/>
        </w:rPr>
        <w:t xml:space="preserve"> </w:t>
      </w:r>
      <w:r w:rsidRPr="001C2914">
        <w:rPr>
          <w:rFonts w:asciiTheme="minorBidi" w:hAnsiTheme="minorBidi"/>
          <w:kern w:val="0"/>
          <w:sz w:val="18"/>
          <w:szCs w:val="18"/>
        </w:rPr>
        <w:t>Suggested use cases for our program's validation</w:t>
      </w:r>
      <w:r w:rsidRPr="001C2914">
        <w:rPr>
          <w:rFonts w:asciiTheme="minorBidi" w:hAnsiTheme="minorBidi"/>
          <w:sz w:val="18"/>
          <w:szCs w:val="18"/>
        </w:rPr>
        <w:t>.</w:t>
      </w:r>
    </w:p>
    <w:p w14:paraId="732F7E08" w14:textId="77777777" w:rsidR="001F7844" w:rsidRPr="008D5DD6" w:rsidRDefault="001F7844" w:rsidP="001F7844">
      <w:pPr>
        <w:bidi w:val="0"/>
        <w:rPr>
          <w:rFonts w:ascii="SFRM1000" w:cs="SFRM1000"/>
          <w:b/>
          <w:bCs/>
          <w:kern w:val="0"/>
          <w:sz w:val="28"/>
          <w:szCs w:val="28"/>
          <w:rtl/>
        </w:rPr>
      </w:pPr>
    </w:p>
    <w:p w14:paraId="5423D3A0" w14:textId="45CA8D28" w:rsidR="005F035B" w:rsidRPr="004B529C" w:rsidRDefault="00B63B7B" w:rsidP="001F7844">
      <w:pPr>
        <w:bidi w:val="0"/>
        <w:rPr>
          <w:rFonts w:asciiTheme="minorBidi" w:hAnsiTheme="minorBidi"/>
          <w:b/>
          <w:bCs/>
          <w:sz w:val="28"/>
          <w:szCs w:val="28"/>
        </w:rPr>
      </w:pPr>
      <w:proofErr w:type="gramStart"/>
      <w:r>
        <w:rPr>
          <w:rFonts w:asciiTheme="minorBidi" w:hAnsiTheme="minorBidi"/>
          <w:b/>
          <w:bCs/>
          <w:kern w:val="0"/>
          <w:sz w:val="28"/>
          <w:szCs w:val="28"/>
        </w:rPr>
        <w:t>10</w:t>
      </w:r>
      <w:r w:rsidR="005F035B">
        <w:rPr>
          <w:rFonts w:asciiTheme="minorBidi" w:hAnsiTheme="minorBidi"/>
          <w:b/>
          <w:bCs/>
          <w:kern w:val="0"/>
          <w:sz w:val="28"/>
          <w:szCs w:val="28"/>
        </w:rPr>
        <w:t xml:space="preserve">  </w:t>
      </w:r>
      <w:r w:rsidR="005F035B" w:rsidRPr="004B529C">
        <w:rPr>
          <w:rFonts w:asciiTheme="minorBidi" w:hAnsiTheme="minorBidi"/>
          <w:b/>
          <w:bCs/>
          <w:kern w:val="0"/>
          <w:sz w:val="28"/>
          <w:szCs w:val="28"/>
        </w:rPr>
        <w:t>Expected</w:t>
      </w:r>
      <w:proofErr w:type="gramEnd"/>
      <w:r w:rsidR="005F035B" w:rsidRPr="004B529C">
        <w:rPr>
          <w:rFonts w:asciiTheme="minorBidi" w:hAnsiTheme="minorBidi"/>
          <w:b/>
          <w:bCs/>
          <w:kern w:val="0"/>
          <w:sz w:val="28"/>
          <w:szCs w:val="28"/>
        </w:rPr>
        <w:t xml:space="preserve"> Achievements</w:t>
      </w:r>
    </w:p>
    <w:p w14:paraId="7D7A7E2F" w14:textId="77777777" w:rsidR="005F035B" w:rsidRDefault="005F035B" w:rsidP="005F035B">
      <w:pPr>
        <w:bidi w:val="0"/>
        <w:rPr>
          <w:rFonts w:asciiTheme="minorBidi" w:hAnsiTheme="minorBidi"/>
          <w:sz w:val="24"/>
          <w:szCs w:val="24"/>
        </w:rPr>
      </w:pPr>
      <w:r w:rsidRPr="00236202">
        <w:rPr>
          <w:rFonts w:asciiTheme="minorBidi" w:hAnsiTheme="minorBidi"/>
          <w:sz w:val="24"/>
          <w:szCs w:val="24"/>
        </w:rPr>
        <w:t>The project aims to achieve several key objectives. Firstly, it seeks to provide a new approach to</w:t>
      </w:r>
      <w:r>
        <w:rPr>
          <w:rFonts w:asciiTheme="minorBidi" w:hAnsiTheme="minorBidi"/>
          <w:sz w:val="24"/>
          <w:szCs w:val="24"/>
        </w:rPr>
        <w:t xml:space="preserve"> get</w:t>
      </w:r>
      <w:r w:rsidRPr="00236202">
        <w:rPr>
          <w:rFonts w:asciiTheme="minorBidi" w:hAnsiTheme="minorBidi"/>
          <w:sz w:val="24"/>
          <w:szCs w:val="24"/>
        </w:rPr>
        <w:t xml:space="preserve"> the accuracy of distinguishing between EEG patterns associated with ADHD and those without the condition, validated through rigorous testing methods. Additionally, it aims to identify distinctive EEG features that could potentially serve as biomarkers for ADHD, validated against clinical diagnoses. The project also aims to deliver a user-friendly system with practical usability metrics, validated through positive user feedback from clinicians and researchers. Ultimately, these achievements collectively aim to provide accurate ADHD identification based on EEG data while offering valuable insights into related brain activity patterns.</w:t>
      </w:r>
    </w:p>
    <w:p w14:paraId="62679168" w14:textId="4D89309D" w:rsidR="003327D5" w:rsidRPr="00F17FFE" w:rsidRDefault="003327D5" w:rsidP="003327D5">
      <w:pPr>
        <w:bidi w:val="0"/>
        <w:rPr>
          <w:rFonts w:asciiTheme="minorBidi" w:hAnsiTheme="minorBidi"/>
          <w:sz w:val="24"/>
          <w:szCs w:val="24"/>
        </w:rPr>
      </w:pPr>
      <w:r w:rsidRPr="003327D5">
        <w:rPr>
          <w:rFonts w:asciiTheme="minorBidi" w:hAnsiTheme="minorBidi"/>
          <w:sz w:val="24"/>
          <w:szCs w:val="24"/>
        </w:rPr>
        <w:t>Furthermore, we hypothesize that by focusing on relevant/frontal measurement channels, we will achieve better separation between patients and healthy individuals.</w:t>
      </w:r>
    </w:p>
    <w:p w14:paraId="5F47C1D7" w14:textId="77777777" w:rsidR="005F035B" w:rsidRDefault="005F035B" w:rsidP="005F035B">
      <w:pPr>
        <w:bidi w:val="0"/>
        <w:rPr>
          <w:rFonts w:asciiTheme="minorBidi" w:hAnsiTheme="minorBidi"/>
          <w:sz w:val="24"/>
          <w:szCs w:val="24"/>
        </w:rPr>
      </w:pPr>
    </w:p>
    <w:p w14:paraId="3D37A8E1" w14:textId="77777777" w:rsidR="00862126" w:rsidRDefault="00862126" w:rsidP="00862126">
      <w:pPr>
        <w:pStyle w:val="NormalWeb"/>
        <w:rPr>
          <w:rFonts w:asciiTheme="minorBidi" w:hAnsiTheme="minorBidi" w:cstheme="minorBidi"/>
          <w:b/>
          <w:bCs/>
          <w:color w:val="1F1F1F"/>
          <w:sz w:val="20"/>
          <w:szCs w:val="20"/>
        </w:rPr>
      </w:pPr>
      <w:r>
        <w:rPr>
          <w:rFonts w:asciiTheme="minorBidi" w:hAnsiTheme="minorBidi" w:cstheme="minorBidi"/>
          <w:b/>
          <w:bCs/>
          <w:color w:val="1F1F1F"/>
          <w:sz w:val="20"/>
          <w:szCs w:val="20"/>
        </w:rPr>
        <w:t xml:space="preserve">References: </w:t>
      </w:r>
    </w:p>
    <w:p w14:paraId="1B569888" w14:textId="77777777" w:rsidR="00862126" w:rsidRPr="004E6A00" w:rsidRDefault="00862126" w:rsidP="00862126">
      <w:pPr>
        <w:bidi w:val="0"/>
        <w:spacing w:before="100" w:beforeAutospacing="1" w:after="100" w:afterAutospacing="1" w:line="240" w:lineRule="auto"/>
        <w:rPr>
          <w:rFonts w:asciiTheme="minorBidi" w:eastAsia="Times New Roman" w:hAnsiTheme="minorBidi"/>
          <w:color w:val="111111"/>
          <w:kern w:val="0"/>
          <w:sz w:val="18"/>
          <w:szCs w:val="18"/>
          <w14:ligatures w14:val="none"/>
        </w:rPr>
      </w:pPr>
      <w:r w:rsidRPr="004E6A00">
        <w:rPr>
          <w:rFonts w:asciiTheme="minorBidi" w:hAnsiTheme="minorBidi"/>
          <w:b/>
          <w:bCs/>
          <w:color w:val="1F1F1F"/>
          <w:sz w:val="18"/>
          <w:szCs w:val="18"/>
        </w:rPr>
        <w:t xml:space="preserve">[1] </w:t>
      </w:r>
      <w:r w:rsidRPr="004E6A00">
        <w:rPr>
          <w:rFonts w:asciiTheme="minorBidi" w:eastAsia="Times New Roman" w:hAnsiTheme="minorBidi"/>
          <w:color w:val="111111"/>
          <w:kern w:val="0"/>
          <w:sz w:val="18"/>
          <w:szCs w:val="18"/>
          <w14:ligatures w14:val="none"/>
        </w:rPr>
        <w:t xml:space="preserve">Centers for Disease Control and Prevention. (n.d.). Facts About ADHD. Retrieved from </w:t>
      </w:r>
      <w:hyperlink r:id="rId16" w:history="1">
        <w:r w:rsidRPr="004E6A00">
          <w:rPr>
            <w:rStyle w:val="Hyperlink"/>
            <w:rFonts w:asciiTheme="minorBidi" w:eastAsia="Times New Roman" w:hAnsiTheme="minorBidi"/>
            <w:kern w:val="0"/>
            <w:sz w:val="18"/>
            <w:szCs w:val="18"/>
            <w14:ligatures w14:val="none"/>
          </w:rPr>
          <w:t>https://www.cdc.gov/ncbddd/adhd/facts.html</w:t>
        </w:r>
      </w:hyperlink>
    </w:p>
    <w:p w14:paraId="6426563F"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111111"/>
          <w:sz w:val="18"/>
          <w:szCs w:val="18"/>
        </w:rPr>
        <w:t>[2]</w:t>
      </w:r>
      <w:r w:rsidRPr="004E6A00">
        <w:rPr>
          <w:rFonts w:asciiTheme="minorBidi" w:hAnsiTheme="minorBidi" w:cstheme="minorBidi"/>
          <w:color w:val="111111"/>
          <w:sz w:val="18"/>
          <w:szCs w:val="18"/>
        </w:rPr>
        <w:t xml:space="preserve"> Adamou, M., </w:t>
      </w:r>
      <w:proofErr w:type="spellStart"/>
      <w:r w:rsidRPr="004E6A00">
        <w:rPr>
          <w:rFonts w:asciiTheme="minorBidi" w:hAnsiTheme="minorBidi" w:cstheme="minorBidi"/>
          <w:color w:val="111111"/>
          <w:sz w:val="18"/>
          <w:szCs w:val="18"/>
        </w:rPr>
        <w:t>Fullen</w:t>
      </w:r>
      <w:proofErr w:type="spellEnd"/>
      <w:r w:rsidRPr="004E6A00">
        <w:rPr>
          <w:rFonts w:asciiTheme="minorBidi" w:hAnsiTheme="minorBidi" w:cstheme="minorBidi"/>
          <w:color w:val="111111"/>
          <w:sz w:val="18"/>
          <w:szCs w:val="18"/>
        </w:rPr>
        <w:t xml:space="preserve">, T., &amp; Jones, S. L. (2020). EEG for Diagnosis of Adult ADHD: A Systematic Review </w:t>
      </w:r>
      <w:proofErr w:type="gramStart"/>
      <w:r w:rsidRPr="004E6A00">
        <w:rPr>
          <w:rFonts w:asciiTheme="minorBidi" w:hAnsiTheme="minorBidi" w:cstheme="minorBidi"/>
          <w:color w:val="111111"/>
          <w:sz w:val="18"/>
          <w:szCs w:val="18"/>
        </w:rPr>
        <w:t>With</w:t>
      </w:r>
      <w:proofErr w:type="gramEnd"/>
      <w:r w:rsidRPr="004E6A00">
        <w:rPr>
          <w:rFonts w:asciiTheme="minorBidi" w:hAnsiTheme="minorBidi" w:cstheme="minorBidi"/>
          <w:color w:val="111111"/>
          <w:sz w:val="18"/>
          <w:szCs w:val="18"/>
        </w:rPr>
        <w:t xml:space="preserve"> Narrative Analysis.</w:t>
      </w:r>
      <w:r w:rsidRPr="004E6A00">
        <w:rPr>
          <w:rStyle w:val="apple-converted-space"/>
          <w:rFonts w:asciiTheme="minorBidi" w:eastAsiaTheme="majorEastAsia" w:hAnsiTheme="minorBidi" w:cstheme="minorBidi"/>
          <w:color w:val="111111"/>
          <w:sz w:val="18"/>
          <w:szCs w:val="18"/>
        </w:rPr>
        <w:t> </w:t>
      </w:r>
      <w:hyperlink r:id="rId17" w:tgtFrame="_blank" w:history="1">
        <w:r w:rsidRPr="004E6A00">
          <w:rPr>
            <w:rStyle w:val="Hyperlink"/>
            <w:rFonts w:asciiTheme="minorBidi" w:eastAsiaTheme="majorEastAsia" w:hAnsiTheme="minorBidi" w:cstheme="minorBidi"/>
            <w:sz w:val="18"/>
            <w:szCs w:val="18"/>
          </w:rPr>
          <w:t>Frontiers in Psychiatry, 11</w:t>
        </w:r>
      </w:hyperlink>
    </w:p>
    <w:p w14:paraId="2DC79B9C"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111111"/>
          <w:sz w:val="18"/>
          <w:szCs w:val="18"/>
        </w:rPr>
        <w:t xml:space="preserve">[3] </w:t>
      </w:r>
      <w:r w:rsidRPr="004E6A00">
        <w:rPr>
          <w:rFonts w:asciiTheme="minorBidi" w:hAnsiTheme="minorBidi" w:cstheme="minorBidi"/>
          <w:color w:val="111111"/>
          <w:sz w:val="18"/>
          <w:szCs w:val="18"/>
        </w:rPr>
        <w:t>Manos, M. J., &amp; Short, E. J. (2023). A new paradigm for adult ADHD: A focused strategy to monitor treatment.</w:t>
      </w:r>
      <w:r w:rsidRPr="004E6A00">
        <w:rPr>
          <w:rStyle w:val="apple-converted-space"/>
          <w:rFonts w:asciiTheme="minorBidi" w:eastAsiaTheme="majorEastAsia" w:hAnsiTheme="minorBidi" w:cstheme="minorBidi"/>
          <w:color w:val="111111"/>
          <w:sz w:val="18"/>
          <w:szCs w:val="18"/>
        </w:rPr>
        <w:t> </w:t>
      </w:r>
      <w:hyperlink r:id="rId18" w:history="1">
        <w:r w:rsidRPr="004E6A00">
          <w:rPr>
            <w:rStyle w:val="Hyperlink"/>
            <w:rFonts w:asciiTheme="minorBidi" w:eastAsiaTheme="majorEastAsia" w:hAnsiTheme="minorBidi" w:cstheme="minorBidi"/>
            <w:sz w:val="18"/>
            <w:szCs w:val="18"/>
          </w:rPr>
          <w:t>Cleveland Clinic Journal of Medicine, 90</w:t>
        </w:r>
      </w:hyperlink>
    </w:p>
    <w:p w14:paraId="5DA978A7"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111111"/>
          <w:sz w:val="18"/>
          <w:szCs w:val="18"/>
        </w:rPr>
        <w:t>[4]</w:t>
      </w:r>
      <w:r w:rsidRPr="004E6A00">
        <w:rPr>
          <w:rFonts w:asciiTheme="minorBidi" w:hAnsiTheme="minorBidi" w:cstheme="minorBidi"/>
          <w:color w:val="111111"/>
          <w:sz w:val="18"/>
          <w:szCs w:val="18"/>
        </w:rPr>
        <w:t xml:space="preserve"> Mayo Clinic. (2022).</w:t>
      </w:r>
      <w:r w:rsidRPr="004E6A00">
        <w:rPr>
          <w:rStyle w:val="apple-converted-space"/>
          <w:rFonts w:asciiTheme="minorBidi" w:eastAsiaTheme="majorEastAsia" w:hAnsiTheme="minorBidi" w:cstheme="minorBidi"/>
          <w:color w:val="111111"/>
          <w:sz w:val="18"/>
          <w:szCs w:val="18"/>
        </w:rPr>
        <w:t> </w:t>
      </w:r>
      <w:hyperlink r:id="rId19" w:tgtFrame="_blank" w:history="1">
        <w:r w:rsidRPr="004E6A00">
          <w:rPr>
            <w:rStyle w:val="Hyperlink"/>
            <w:rFonts w:asciiTheme="minorBidi" w:eastAsiaTheme="majorEastAsia" w:hAnsiTheme="minorBidi" w:cstheme="minorBidi"/>
            <w:sz w:val="18"/>
            <w:szCs w:val="18"/>
          </w:rPr>
          <w:t>EEG (electroencephalogram)</w:t>
        </w:r>
      </w:hyperlink>
    </w:p>
    <w:p w14:paraId="4986755C"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111111"/>
          <w:sz w:val="18"/>
          <w:szCs w:val="18"/>
        </w:rPr>
        <w:t>[5]</w:t>
      </w:r>
      <w:r w:rsidRPr="004E6A00">
        <w:rPr>
          <w:rFonts w:asciiTheme="minorBidi" w:hAnsiTheme="minorBidi" w:cstheme="minorBidi"/>
          <w:color w:val="111111"/>
          <w:sz w:val="18"/>
          <w:szCs w:val="18"/>
        </w:rPr>
        <w:t xml:space="preserve"> Thakor, N. V., &amp; Sherman, D. L. (2012). EEG Signal Processing: Theory and Applications. In Neural Engineering.</w:t>
      </w:r>
      <w:r w:rsidRPr="004E6A00">
        <w:rPr>
          <w:rStyle w:val="apple-converted-space"/>
          <w:rFonts w:asciiTheme="minorBidi" w:eastAsiaTheme="majorEastAsia" w:hAnsiTheme="minorBidi" w:cstheme="minorBidi"/>
          <w:color w:val="111111"/>
          <w:sz w:val="18"/>
          <w:szCs w:val="18"/>
        </w:rPr>
        <w:t> </w:t>
      </w:r>
      <w:hyperlink r:id="rId20" w:tgtFrame="_blank" w:history="1">
        <w:r w:rsidRPr="004E6A00">
          <w:rPr>
            <w:rStyle w:val="Hyperlink"/>
            <w:rFonts w:asciiTheme="minorBidi" w:eastAsiaTheme="majorEastAsia" w:hAnsiTheme="minorBidi" w:cstheme="minorBidi"/>
            <w:sz w:val="18"/>
            <w:szCs w:val="18"/>
          </w:rPr>
          <w:t>SpringerLink</w:t>
        </w:r>
      </w:hyperlink>
      <w:r w:rsidRPr="004E6A00">
        <w:rPr>
          <w:rFonts w:asciiTheme="minorBidi" w:hAnsiTheme="minorBidi" w:cstheme="minorBidi"/>
          <w:sz w:val="18"/>
          <w:szCs w:val="18"/>
        </w:rPr>
        <w:t xml:space="preserve">. </w:t>
      </w:r>
    </w:p>
    <w:p w14:paraId="46512A54"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222222"/>
          <w:sz w:val="18"/>
          <w:szCs w:val="18"/>
          <w:shd w:val="clear" w:color="auto" w:fill="FFFFFF"/>
        </w:rPr>
        <w:t>[6]</w:t>
      </w:r>
      <w:r w:rsidRPr="004E6A00">
        <w:rPr>
          <w:rFonts w:asciiTheme="minorBidi" w:hAnsiTheme="minorBidi" w:cstheme="minorBidi"/>
          <w:color w:val="222222"/>
          <w:sz w:val="18"/>
          <w:szCs w:val="18"/>
          <w:shd w:val="clear" w:color="auto" w:fill="FFFFFF"/>
        </w:rPr>
        <w:t xml:space="preserve"> </w:t>
      </w:r>
      <w:proofErr w:type="spellStart"/>
      <w:r w:rsidRPr="004E6A00">
        <w:rPr>
          <w:rFonts w:asciiTheme="minorBidi" w:hAnsiTheme="minorBidi" w:cstheme="minorBidi"/>
          <w:color w:val="222222"/>
          <w:sz w:val="18"/>
          <w:szCs w:val="18"/>
          <w:shd w:val="clear" w:color="auto" w:fill="FFFFFF"/>
        </w:rPr>
        <w:t>Bakhtyari</w:t>
      </w:r>
      <w:proofErr w:type="spellEnd"/>
      <w:r w:rsidRPr="004E6A00">
        <w:rPr>
          <w:rFonts w:asciiTheme="minorBidi" w:hAnsiTheme="minorBidi" w:cstheme="minorBidi"/>
          <w:color w:val="222222"/>
          <w:sz w:val="18"/>
          <w:szCs w:val="18"/>
          <w:shd w:val="clear" w:color="auto" w:fill="FFFFFF"/>
        </w:rPr>
        <w:t xml:space="preserve">, M., &amp; Mirzaei, S. (2022). ADHD detection using dynamic connectivity patterns of EEG data and </w:t>
      </w:r>
      <w:proofErr w:type="spellStart"/>
      <w:r w:rsidRPr="004E6A00">
        <w:rPr>
          <w:rFonts w:asciiTheme="minorBidi" w:hAnsiTheme="minorBidi" w:cstheme="minorBidi"/>
          <w:color w:val="222222"/>
          <w:sz w:val="18"/>
          <w:szCs w:val="18"/>
          <w:shd w:val="clear" w:color="auto" w:fill="FFFFFF"/>
        </w:rPr>
        <w:t>ConvLSTM</w:t>
      </w:r>
      <w:proofErr w:type="spellEnd"/>
      <w:r w:rsidRPr="004E6A00">
        <w:rPr>
          <w:rFonts w:asciiTheme="minorBidi" w:hAnsiTheme="minorBidi" w:cstheme="minorBidi"/>
          <w:color w:val="222222"/>
          <w:sz w:val="18"/>
          <w:szCs w:val="18"/>
          <w:shd w:val="clear" w:color="auto" w:fill="FFFFFF"/>
        </w:rPr>
        <w:t xml:space="preserve"> with attention framework.</w:t>
      </w:r>
      <w:r w:rsidRPr="004E6A00">
        <w:rPr>
          <w:rStyle w:val="apple-converted-space"/>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rPr>
        <w:t>Biomedical Signal Processing and Control</w:t>
      </w:r>
      <w:r w:rsidRPr="004E6A00">
        <w:rPr>
          <w:rFonts w:asciiTheme="minorBidi" w:hAnsiTheme="minorBidi" w:cstheme="minorBidi"/>
          <w:color w:val="222222"/>
          <w:sz w:val="18"/>
          <w:szCs w:val="18"/>
          <w:shd w:val="clear" w:color="auto" w:fill="FFFFFF"/>
        </w:rPr>
        <w:t>,</w:t>
      </w:r>
      <w:r w:rsidRPr="004E6A00">
        <w:rPr>
          <w:rStyle w:val="apple-converted-space"/>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rPr>
        <w:t>76</w:t>
      </w:r>
      <w:r w:rsidRPr="004E6A00">
        <w:rPr>
          <w:rFonts w:asciiTheme="minorBidi" w:hAnsiTheme="minorBidi" w:cstheme="minorBidi"/>
          <w:color w:val="222222"/>
          <w:sz w:val="18"/>
          <w:szCs w:val="18"/>
          <w:shd w:val="clear" w:color="auto" w:fill="FFFFFF"/>
        </w:rPr>
        <w:t>, 103708</w:t>
      </w:r>
      <w:r w:rsidRPr="004E6A00">
        <w:rPr>
          <w:rFonts w:asciiTheme="minorBidi" w:hAnsiTheme="minorBidi" w:cstheme="minorBidi"/>
          <w:color w:val="222222"/>
          <w:sz w:val="18"/>
          <w:szCs w:val="18"/>
          <w:shd w:val="clear" w:color="auto" w:fill="FFFFFF"/>
          <w:rtl/>
        </w:rPr>
        <w:t xml:space="preserve"> </w:t>
      </w:r>
      <w:proofErr w:type="gramStart"/>
      <w:r w:rsidRPr="004E6A00">
        <w:rPr>
          <w:rFonts w:asciiTheme="minorBidi" w:hAnsiTheme="minorBidi" w:cstheme="minorBidi"/>
          <w:color w:val="222222"/>
          <w:sz w:val="18"/>
          <w:szCs w:val="18"/>
          <w:shd w:val="clear" w:color="auto" w:fill="FFFFFF"/>
          <w:rtl/>
        </w:rPr>
        <w:t xml:space="preserve"> </w:t>
      </w:r>
      <w:r w:rsidRPr="004E6A00">
        <w:rPr>
          <w:rFonts w:asciiTheme="minorBidi" w:hAnsiTheme="minorBidi" w:cstheme="minorBidi"/>
          <w:color w:val="222222"/>
          <w:sz w:val="18"/>
          <w:szCs w:val="18"/>
          <w:shd w:val="clear" w:color="auto" w:fill="FFFFFF"/>
          <w:lang w:bidi="he-IL"/>
        </w:rPr>
        <w:t xml:space="preserve"> :</w:t>
      </w:r>
      <w:proofErr w:type="gramEnd"/>
      <w:r w:rsidRPr="004E6A00">
        <w:rPr>
          <w:rFonts w:asciiTheme="minorBidi" w:hAnsiTheme="minorBidi" w:cstheme="minorBidi"/>
          <w:color w:val="222222"/>
          <w:sz w:val="18"/>
          <w:szCs w:val="18"/>
          <w:shd w:val="clear" w:color="auto" w:fill="FFFFFF"/>
          <w:lang w:bidi="he-IL"/>
        </w:rPr>
        <w:t xml:space="preserve"> </w:t>
      </w:r>
      <w:hyperlink r:id="rId21" w:history="1">
        <w:r w:rsidRPr="004E6A00">
          <w:rPr>
            <w:rStyle w:val="Hyperlink"/>
            <w:rFonts w:asciiTheme="minorBidi" w:hAnsiTheme="minorBidi" w:cstheme="minorBidi"/>
            <w:sz w:val="18"/>
            <w:szCs w:val="18"/>
            <w:shd w:val="clear" w:color="auto" w:fill="FFFFFF"/>
            <w:lang w:bidi="he-IL"/>
          </w:rPr>
          <w:t>https://doi.org/10.1016/j.bspc.2022.103708</w:t>
        </w:r>
      </w:hyperlink>
    </w:p>
    <w:p w14:paraId="32D1C58A"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222222"/>
          <w:sz w:val="18"/>
          <w:szCs w:val="18"/>
          <w:shd w:val="clear" w:color="auto" w:fill="FFFFFF"/>
        </w:rPr>
        <w:t>[7]</w:t>
      </w:r>
      <w:r w:rsidRPr="004E6A00">
        <w:rPr>
          <w:rFonts w:asciiTheme="minorBidi" w:hAnsiTheme="minorBidi" w:cstheme="minorBidi"/>
          <w:color w:val="222222"/>
          <w:sz w:val="18"/>
          <w:szCs w:val="18"/>
          <w:shd w:val="clear" w:color="auto" w:fill="FFFFFF"/>
        </w:rPr>
        <w:t xml:space="preserve"> Barua, P. D., Dogan, S., </w:t>
      </w:r>
      <w:proofErr w:type="spellStart"/>
      <w:r w:rsidRPr="004E6A00">
        <w:rPr>
          <w:rFonts w:asciiTheme="minorBidi" w:hAnsiTheme="minorBidi" w:cstheme="minorBidi"/>
          <w:color w:val="222222"/>
          <w:sz w:val="18"/>
          <w:szCs w:val="18"/>
          <w:shd w:val="clear" w:color="auto" w:fill="FFFFFF"/>
        </w:rPr>
        <w:t>Baygin</w:t>
      </w:r>
      <w:proofErr w:type="spellEnd"/>
      <w:r w:rsidRPr="004E6A00">
        <w:rPr>
          <w:rFonts w:asciiTheme="minorBidi" w:hAnsiTheme="minorBidi" w:cstheme="minorBidi"/>
          <w:color w:val="222222"/>
          <w:sz w:val="18"/>
          <w:szCs w:val="18"/>
          <w:shd w:val="clear" w:color="auto" w:fill="FFFFFF"/>
        </w:rPr>
        <w:t xml:space="preserve">, M., Tuncer, T., Palmer, E. E., </w:t>
      </w:r>
      <w:proofErr w:type="spellStart"/>
      <w:r w:rsidRPr="004E6A00">
        <w:rPr>
          <w:rFonts w:asciiTheme="minorBidi" w:hAnsiTheme="minorBidi" w:cstheme="minorBidi"/>
          <w:color w:val="222222"/>
          <w:sz w:val="18"/>
          <w:szCs w:val="18"/>
          <w:shd w:val="clear" w:color="auto" w:fill="FFFFFF"/>
        </w:rPr>
        <w:t>Ciaccio</w:t>
      </w:r>
      <w:proofErr w:type="spellEnd"/>
      <w:r w:rsidRPr="004E6A00">
        <w:rPr>
          <w:rFonts w:asciiTheme="minorBidi" w:hAnsiTheme="minorBidi" w:cstheme="minorBidi"/>
          <w:color w:val="222222"/>
          <w:sz w:val="18"/>
          <w:szCs w:val="18"/>
          <w:shd w:val="clear" w:color="auto" w:fill="FFFFFF"/>
        </w:rPr>
        <w:t>, E. J., &amp; Acharya, U. R. (2022). TMP19: A Novel Ternary Motif Pattern-Based ADHD Detection Model Using EEG Signals.</w:t>
      </w:r>
      <w:r w:rsidRPr="004E6A00">
        <w:rPr>
          <w:rStyle w:val="apple-converted-space"/>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rPr>
        <w:t>Diagnostics</w:t>
      </w:r>
      <w:r w:rsidRPr="004E6A00">
        <w:rPr>
          <w:rFonts w:asciiTheme="minorBidi" w:hAnsiTheme="minorBidi" w:cstheme="minorBidi"/>
          <w:color w:val="222222"/>
          <w:sz w:val="18"/>
          <w:szCs w:val="18"/>
          <w:shd w:val="clear" w:color="auto" w:fill="FFFFFF"/>
        </w:rPr>
        <w:t>,</w:t>
      </w:r>
      <w:r w:rsidRPr="004E6A00">
        <w:rPr>
          <w:rStyle w:val="apple-converted-space"/>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rPr>
        <w:t>12</w:t>
      </w:r>
      <w:r w:rsidRPr="004E6A00">
        <w:rPr>
          <w:rFonts w:asciiTheme="minorBidi" w:hAnsiTheme="minorBidi" w:cstheme="minorBidi"/>
          <w:color w:val="222222"/>
          <w:sz w:val="18"/>
          <w:szCs w:val="18"/>
          <w:shd w:val="clear" w:color="auto" w:fill="FFFFFF"/>
        </w:rPr>
        <w:t xml:space="preserve">(10), 2544. </w:t>
      </w:r>
      <w:hyperlink r:id="rId22" w:history="1">
        <w:r w:rsidRPr="004E6A00">
          <w:rPr>
            <w:rStyle w:val="Hyperlink"/>
            <w:rFonts w:asciiTheme="minorBidi" w:hAnsiTheme="minorBidi" w:cstheme="minorBidi"/>
            <w:sz w:val="18"/>
            <w:szCs w:val="18"/>
            <w:shd w:val="clear" w:color="auto" w:fill="FFFFFF"/>
          </w:rPr>
          <w:t>https://doi.org/10.3390/diagnostics12102544</w:t>
        </w:r>
      </w:hyperlink>
    </w:p>
    <w:p w14:paraId="3493FDA0"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222222"/>
          <w:sz w:val="18"/>
          <w:szCs w:val="18"/>
          <w:shd w:val="clear" w:color="auto" w:fill="FFFFFF"/>
        </w:rPr>
        <w:lastRenderedPageBreak/>
        <w:t>[8]</w:t>
      </w:r>
      <w:r w:rsidRPr="004E6A00">
        <w:rPr>
          <w:rFonts w:asciiTheme="minorBidi" w:hAnsiTheme="minorBidi" w:cstheme="minorBidi"/>
          <w:color w:val="222222"/>
          <w:sz w:val="18"/>
          <w:szCs w:val="18"/>
          <w:shd w:val="clear" w:color="auto" w:fill="FFFFFF"/>
        </w:rPr>
        <w:t xml:space="preserve"> </w:t>
      </w:r>
      <w:proofErr w:type="spellStart"/>
      <w:r w:rsidRPr="004E6A00">
        <w:rPr>
          <w:rFonts w:asciiTheme="minorBidi" w:hAnsiTheme="minorBidi" w:cstheme="minorBidi"/>
          <w:color w:val="222222"/>
          <w:sz w:val="18"/>
          <w:szCs w:val="18"/>
          <w:shd w:val="clear" w:color="auto" w:fill="FFFFFF"/>
        </w:rPr>
        <w:t>TaghiBeyglou</w:t>
      </w:r>
      <w:proofErr w:type="spellEnd"/>
      <w:r w:rsidRPr="004E6A00">
        <w:rPr>
          <w:rFonts w:asciiTheme="minorBidi" w:hAnsiTheme="minorBidi" w:cstheme="minorBidi"/>
          <w:color w:val="222222"/>
          <w:sz w:val="18"/>
          <w:szCs w:val="18"/>
          <w:shd w:val="clear" w:color="auto" w:fill="FFFFFF"/>
        </w:rPr>
        <w:t xml:space="preserve">, B., </w:t>
      </w:r>
      <w:proofErr w:type="spellStart"/>
      <w:r w:rsidRPr="004E6A00">
        <w:rPr>
          <w:rFonts w:asciiTheme="minorBidi" w:hAnsiTheme="minorBidi" w:cstheme="minorBidi"/>
          <w:color w:val="222222"/>
          <w:sz w:val="18"/>
          <w:szCs w:val="18"/>
          <w:shd w:val="clear" w:color="auto" w:fill="FFFFFF"/>
        </w:rPr>
        <w:t>Shahbazi</w:t>
      </w:r>
      <w:proofErr w:type="spellEnd"/>
      <w:r w:rsidRPr="004E6A00">
        <w:rPr>
          <w:rFonts w:asciiTheme="minorBidi" w:hAnsiTheme="minorBidi" w:cstheme="minorBidi"/>
          <w:color w:val="222222"/>
          <w:sz w:val="18"/>
          <w:szCs w:val="18"/>
          <w:shd w:val="clear" w:color="auto" w:fill="FFFFFF"/>
        </w:rPr>
        <w:t xml:space="preserve">, A., Bagheri, F., </w:t>
      </w:r>
      <w:proofErr w:type="spellStart"/>
      <w:r w:rsidRPr="004E6A00">
        <w:rPr>
          <w:rFonts w:asciiTheme="minorBidi" w:hAnsiTheme="minorBidi" w:cstheme="minorBidi"/>
          <w:color w:val="222222"/>
          <w:sz w:val="18"/>
          <w:szCs w:val="18"/>
          <w:shd w:val="clear" w:color="auto" w:fill="FFFFFF"/>
        </w:rPr>
        <w:t>Akbarian</w:t>
      </w:r>
      <w:proofErr w:type="spellEnd"/>
      <w:r w:rsidRPr="004E6A00">
        <w:rPr>
          <w:rFonts w:asciiTheme="minorBidi" w:hAnsiTheme="minorBidi" w:cstheme="minorBidi"/>
          <w:color w:val="222222"/>
          <w:sz w:val="18"/>
          <w:szCs w:val="18"/>
          <w:shd w:val="clear" w:color="auto" w:fill="FFFFFF"/>
        </w:rPr>
        <w:t xml:space="preserve">, S., &amp; </w:t>
      </w:r>
      <w:proofErr w:type="spellStart"/>
      <w:r w:rsidRPr="004E6A00">
        <w:rPr>
          <w:rFonts w:asciiTheme="minorBidi" w:hAnsiTheme="minorBidi" w:cstheme="minorBidi"/>
          <w:color w:val="222222"/>
          <w:sz w:val="18"/>
          <w:szCs w:val="18"/>
          <w:shd w:val="clear" w:color="auto" w:fill="FFFFFF"/>
        </w:rPr>
        <w:t>Jahed</w:t>
      </w:r>
      <w:proofErr w:type="spellEnd"/>
      <w:r w:rsidRPr="004E6A00">
        <w:rPr>
          <w:rFonts w:asciiTheme="minorBidi" w:hAnsiTheme="minorBidi" w:cstheme="minorBidi"/>
          <w:color w:val="222222"/>
          <w:sz w:val="18"/>
          <w:szCs w:val="18"/>
          <w:shd w:val="clear" w:color="auto" w:fill="FFFFFF"/>
        </w:rPr>
        <w:t>, M. (2022). Detection of ADHD cases using CNN and classical classifiers of raw EEG.</w:t>
      </w:r>
      <w:r w:rsidRPr="004E6A00">
        <w:rPr>
          <w:rStyle w:val="apple-converted-space"/>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rPr>
        <w:t>Computer Methods and Programs in Biomedicine Update</w:t>
      </w:r>
      <w:r w:rsidRPr="004E6A00">
        <w:rPr>
          <w:rFonts w:asciiTheme="minorBidi" w:hAnsiTheme="minorBidi" w:cstheme="minorBidi"/>
          <w:color w:val="222222"/>
          <w:sz w:val="18"/>
          <w:szCs w:val="18"/>
          <w:shd w:val="clear" w:color="auto" w:fill="FFFFFF"/>
        </w:rPr>
        <w:t>,</w:t>
      </w:r>
      <w:r w:rsidRPr="004E6A00">
        <w:rPr>
          <w:rStyle w:val="apple-converted-space"/>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rPr>
        <w:t>2</w:t>
      </w:r>
      <w:r w:rsidRPr="004E6A00">
        <w:rPr>
          <w:rFonts w:asciiTheme="minorBidi" w:hAnsiTheme="minorBidi" w:cstheme="minorBidi"/>
          <w:color w:val="222222"/>
          <w:sz w:val="18"/>
          <w:szCs w:val="18"/>
          <w:shd w:val="clear" w:color="auto" w:fill="FFFFFF"/>
        </w:rPr>
        <w:t xml:space="preserve">, 100080. </w:t>
      </w:r>
      <w:hyperlink r:id="rId23" w:history="1">
        <w:r w:rsidRPr="004E6A00">
          <w:rPr>
            <w:rStyle w:val="Hyperlink"/>
            <w:rFonts w:asciiTheme="minorBidi" w:hAnsiTheme="minorBidi" w:cstheme="minorBidi"/>
            <w:sz w:val="18"/>
            <w:szCs w:val="18"/>
            <w:shd w:val="clear" w:color="auto" w:fill="FFFFFF"/>
          </w:rPr>
          <w:t>https://doi.org/10.1016/j.cmpbup.2022.100080</w:t>
        </w:r>
      </w:hyperlink>
    </w:p>
    <w:p w14:paraId="2C75A956"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222222"/>
          <w:sz w:val="18"/>
          <w:szCs w:val="18"/>
          <w:shd w:val="clear" w:color="auto" w:fill="FFFFFF"/>
        </w:rPr>
        <w:t xml:space="preserve">[9] </w:t>
      </w:r>
      <w:proofErr w:type="spellStart"/>
      <w:r w:rsidRPr="004E6A00">
        <w:rPr>
          <w:rFonts w:asciiTheme="minorBidi" w:hAnsiTheme="minorBidi" w:cstheme="minorBidi"/>
          <w:color w:val="222222"/>
          <w:sz w:val="18"/>
          <w:szCs w:val="18"/>
          <w:shd w:val="clear" w:color="auto" w:fill="FFFFFF"/>
        </w:rPr>
        <w:t>Ombao</w:t>
      </w:r>
      <w:proofErr w:type="spellEnd"/>
      <w:r w:rsidRPr="004E6A00">
        <w:rPr>
          <w:rFonts w:asciiTheme="minorBidi" w:hAnsiTheme="minorBidi" w:cstheme="minorBidi"/>
          <w:color w:val="222222"/>
          <w:sz w:val="18"/>
          <w:szCs w:val="18"/>
          <w:shd w:val="clear" w:color="auto" w:fill="FFFFFF"/>
        </w:rPr>
        <w:t>, H., &amp; Pinto, M. (2022). Spectral dependence.</w:t>
      </w:r>
      <w:r w:rsidRPr="004E6A00">
        <w:rPr>
          <w:rStyle w:val="apple-converted-space"/>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rPr>
        <w:t>Econometrics and Statistics</w:t>
      </w:r>
      <w:r w:rsidRPr="004E6A00">
        <w:rPr>
          <w:rFonts w:asciiTheme="minorBidi" w:hAnsiTheme="minorBidi" w:cstheme="minorBidi"/>
          <w:color w:val="222222"/>
          <w:sz w:val="18"/>
          <w:szCs w:val="18"/>
          <w:shd w:val="clear" w:color="auto" w:fill="FFFFFF"/>
        </w:rPr>
        <w:t>.</w:t>
      </w:r>
      <w:r w:rsidRPr="004E6A00">
        <w:rPr>
          <w:rFonts w:asciiTheme="minorBidi" w:hAnsiTheme="minorBidi" w:cstheme="minorBidi"/>
          <w:sz w:val="18"/>
          <w:szCs w:val="18"/>
        </w:rPr>
        <w:t xml:space="preserve"> </w:t>
      </w:r>
      <w:hyperlink r:id="rId24" w:history="1">
        <w:r w:rsidRPr="004E6A00">
          <w:rPr>
            <w:rStyle w:val="Hyperlink"/>
            <w:rFonts w:asciiTheme="minorBidi" w:hAnsiTheme="minorBidi" w:cstheme="minorBidi"/>
            <w:sz w:val="18"/>
            <w:szCs w:val="18"/>
            <w:shd w:val="clear" w:color="auto" w:fill="FFFFFF"/>
          </w:rPr>
          <w:t>https://doi.org/10.1016/j.ecosta.2022.10.005</w:t>
        </w:r>
      </w:hyperlink>
    </w:p>
    <w:p w14:paraId="38EE0349" w14:textId="77777777" w:rsidR="00862126" w:rsidRPr="004E6A00" w:rsidRDefault="00862126" w:rsidP="00862126">
      <w:pPr>
        <w:pStyle w:val="NormalWeb"/>
        <w:rPr>
          <w:rFonts w:asciiTheme="minorBidi" w:hAnsiTheme="minorBidi" w:cstheme="minorBidi"/>
          <w:color w:val="222222"/>
          <w:sz w:val="18"/>
          <w:szCs w:val="18"/>
          <w:shd w:val="clear" w:color="auto" w:fill="FFFFFF"/>
        </w:rPr>
      </w:pPr>
      <w:r w:rsidRPr="004E6A00">
        <w:rPr>
          <w:rFonts w:asciiTheme="minorBidi" w:hAnsiTheme="minorBidi" w:cstheme="minorBidi"/>
          <w:b/>
          <w:bCs/>
          <w:color w:val="222222"/>
          <w:sz w:val="18"/>
          <w:szCs w:val="18"/>
          <w:shd w:val="clear" w:color="auto" w:fill="FFFFFF"/>
        </w:rPr>
        <w:t>[10]</w:t>
      </w:r>
      <w:r w:rsidRPr="004E6A00">
        <w:rPr>
          <w:rFonts w:asciiTheme="minorBidi" w:hAnsiTheme="minorBidi" w:cstheme="minorBidi"/>
          <w:color w:val="222222"/>
          <w:sz w:val="18"/>
          <w:szCs w:val="18"/>
          <w:shd w:val="clear" w:color="auto" w:fill="FFFFFF"/>
        </w:rPr>
        <w:t xml:space="preserve"> </w:t>
      </w:r>
      <w:proofErr w:type="spellStart"/>
      <w:r w:rsidRPr="004E6A00">
        <w:rPr>
          <w:rFonts w:asciiTheme="minorBidi" w:hAnsiTheme="minorBidi" w:cstheme="minorBidi"/>
          <w:color w:val="222222"/>
          <w:sz w:val="18"/>
          <w:szCs w:val="18"/>
          <w:shd w:val="clear" w:color="auto" w:fill="FFFFFF"/>
        </w:rPr>
        <w:t>Ekhlasi</w:t>
      </w:r>
      <w:proofErr w:type="spellEnd"/>
      <w:r w:rsidRPr="004E6A00">
        <w:rPr>
          <w:rFonts w:asciiTheme="minorBidi" w:hAnsiTheme="minorBidi" w:cstheme="minorBidi"/>
          <w:color w:val="222222"/>
          <w:sz w:val="18"/>
          <w:szCs w:val="18"/>
          <w:shd w:val="clear" w:color="auto" w:fill="FFFFFF"/>
        </w:rPr>
        <w:t xml:space="preserve">, A., </w:t>
      </w:r>
      <w:proofErr w:type="spellStart"/>
      <w:r w:rsidRPr="004E6A00">
        <w:rPr>
          <w:rFonts w:asciiTheme="minorBidi" w:hAnsiTheme="minorBidi" w:cstheme="minorBidi"/>
          <w:color w:val="222222"/>
          <w:sz w:val="18"/>
          <w:szCs w:val="18"/>
          <w:shd w:val="clear" w:color="auto" w:fill="FFFFFF"/>
        </w:rPr>
        <w:t>Nasrabadi</w:t>
      </w:r>
      <w:proofErr w:type="spellEnd"/>
      <w:r w:rsidRPr="004E6A00">
        <w:rPr>
          <w:rFonts w:asciiTheme="minorBidi" w:hAnsiTheme="minorBidi" w:cstheme="minorBidi"/>
          <w:color w:val="222222"/>
          <w:sz w:val="18"/>
          <w:szCs w:val="18"/>
          <w:shd w:val="clear" w:color="auto" w:fill="FFFFFF"/>
        </w:rPr>
        <w:t>, A. M., &amp; Mohammadi, M. (2023). Analysis of EEG brain connectivity of children with ADHD using graph theory and directional information transfer. </w:t>
      </w:r>
      <w:r w:rsidRPr="004E6A00">
        <w:rPr>
          <w:rFonts w:asciiTheme="minorBidi" w:hAnsiTheme="minorBidi" w:cstheme="minorBidi"/>
          <w:i/>
          <w:iCs/>
          <w:color w:val="222222"/>
          <w:sz w:val="18"/>
          <w:szCs w:val="18"/>
          <w:shd w:val="clear" w:color="auto" w:fill="FFFFFF"/>
        </w:rPr>
        <w:t>Biomedical Engineering/</w:t>
      </w:r>
      <w:proofErr w:type="spellStart"/>
      <w:r w:rsidRPr="004E6A00">
        <w:rPr>
          <w:rFonts w:asciiTheme="minorBidi" w:hAnsiTheme="minorBidi" w:cstheme="minorBidi"/>
          <w:i/>
          <w:iCs/>
          <w:color w:val="222222"/>
          <w:sz w:val="18"/>
          <w:szCs w:val="18"/>
          <w:shd w:val="clear" w:color="auto" w:fill="FFFFFF"/>
        </w:rPr>
        <w:t>Biomedizinische</w:t>
      </w:r>
      <w:proofErr w:type="spellEnd"/>
      <w:r w:rsidRPr="004E6A00">
        <w:rPr>
          <w:rFonts w:asciiTheme="minorBidi" w:hAnsiTheme="minorBidi" w:cstheme="minorBidi"/>
          <w:i/>
          <w:iCs/>
          <w:color w:val="222222"/>
          <w:sz w:val="18"/>
          <w:szCs w:val="18"/>
          <w:shd w:val="clear" w:color="auto" w:fill="FFFFFF"/>
        </w:rPr>
        <w:t xml:space="preserve"> Technik</w:t>
      </w:r>
      <w:r w:rsidRPr="004E6A00">
        <w:rPr>
          <w:rFonts w:asciiTheme="minorBidi" w:hAnsiTheme="minorBidi" w:cstheme="minorBidi"/>
          <w:color w:val="222222"/>
          <w:sz w:val="18"/>
          <w:szCs w:val="18"/>
          <w:shd w:val="clear" w:color="auto" w:fill="FFFFFF"/>
        </w:rPr>
        <w:t>, </w:t>
      </w:r>
      <w:r w:rsidRPr="004E6A00">
        <w:rPr>
          <w:rFonts w:asciiTheme="minorBidi" w:hAnsiTheme="minorBidi" w:cstheme="minorBidi"/>
          <w:i/>
          <w:iCs/>
          <w:color w:val="222222"/>
          <w:sz w:val="18"/>
          <w:szCs w:val="18"/>
          <w:shd w:val="clear" w:color="auto" w:fill="FFFFFF"/>
        </w:rPr>
        <w:t>68</w:t>
      </w:r>
      <w:r w:rsidRPr="004E6A00">
        <w:rPr>
          <w:rFonts w:asciiTheme="minorBidi" w:hAnsiTheme="minorBidi" w:cstheme="minorBidi"/>
          <w:color w:val="222222"/>
          <w:sz w:val="18"/>
          <w:szCs w:val="18"/>
          <w:shd w:val="clear" w:color="auto" w:fill="FFFFFF"/>
        </w:rPr>
        <w:t xml:space="preserve">(2), 133-146. </w:t>
      </w:r>
      <w:hyperlink r:id="rId25" w:history="1">
        <w:r w:rsidRPr="004E6A00">
          <w:rPr>
            <w:rStyle w:val="Hyperlink"/>
            <w:rFonts w:asciiTheme="minorBidi" w:hAnsiTheme="minorBidi" w:cstheme="minorBidi"/>
            <w:sz w:val="18"/>
            <w:szCs w:val="18"/>
            <w:shd w:val="clear" w:color="auto" w:fill="FFFFFF"/>
          </w:rPr>
          <w:t>https://doi.org/10.1515/bmt-2022-0100</w:t>
        </w:r>
      </w:hyperlink>
    </w:p>
    <w:p w14:paraId="1E00E675" w14:textId="77777777" w:rsidR="00862126" w:rsidRPr="004E6A00" w:rsidRDefault="00862126" w:rsidP="00862126">
      <w:pPr>
        <w:bidi w:val="0"/>
        <w:rPr>
          <w:rFonts w:asciiTheme="minorBidi" w:eastAsia="Aptos" w:hAnsiTheme="minorBidi"/>
          <w:color w:val="000000" w:themeColor="text1"/>
          <w:sz w:val="18"/>
          <w:szCs w:val="18"/>
        </w:rPr>
      </w:pPr>
      <w:r w:rsidRPr="004E6A00">
        <w:rPr>
          <w:rFonts w:asciiTheme="minorBidi" w:eastAsia="Aptos" w:hAnsiTheme="minorBidi"/>
          <w:b/>
          <w:bCs/>
          <w:sz w:val="18"/>
          <w:szCs w:val="18"/>
        </w:rPr>
        <w:t>[11]</w:t>
      </w:r>
      <w:r w:rsidRPr="004E6A00">
        <w:rPr>
          <w:rFonts w:asciiTheme="minorBidi" w:eastAsia="Aptos" w:hAnsiTheme="minorBidi"/>
          <w:sz w:val="18"/>
          <w:szCs w:val="18"/>
        </w:rPr>
        <w:t xml:space="preserve"> </w:t>
      </w:r>
      <w:r w:rsidRPr="004E6A00">
        <w:rPr>
          <w:rFonts w:asciiTheme="minorBidi" w:eastAsia="Times New Roman" w:hAnsiTheme="minorBidi"/>
          <w:kern w:val="0"/>
          <w:sz w:val="18"/>
          <w:szCs w:val="18"/>
          <w14:ligatures w14:val="none"/>
        </w:rPr>
        <w:t>Computational Biology. Retrieved from</w:t>
      </w:r>
      <w:r w:rsidRPr="004E6A00">
        <w:rPr>
          <w:rFonts w:asciiTheme="minorBidi" w:eastAsia="Aptos" w:hAnsiTheme="minorBidi"/>
          <w:sz w:val="18"/>
          <w:szCs w:val="18"/>
        </w:rPr>
        <w:t xml:space="preserve">: </w:t>
      </w:r>
      <w:hyperlink r:id="rId26" w:history="1">
        <w:r w:rsidRPr="004E6A00">
          <w:rPr>
            <w:rStyle w:val="Hyperlink"/>
            <w:rFonts w:asciiTheme="minorBidi" w:eastAsia="Aptos" w:hAnsiTheme="minorBidi"/>
            <w:color w:val="467886"/>
            <w:sz w:val="18"/>
            <w:szCs w:val="18"/>
          </w:rPr>
          <w:t>https://en.wikipedia.org/wiki/Computational_biology</w:t>
        </w:r>
      </w:hyperlink>
      <w:r w:rsidRPr="004E6A00">
        <w:rPr>
          <w:rFonts w:asciiTheme="minorBidi" w:eastAsia="Aptos" w:hAnsiTheme="minorBidi"/>
          <w:color w:val="467886"/>
          <w:sz w:val="18"/>
          <w:szCs w:val="18"/>
          <w:u w:val="single"/>
        </w:rPr>
        <w:t xml:space="preserve">   </w:t>
      </w:r>
      <w:r w:rsidRPr="004E6A00">
        <w:rPr>
          <w:rFonts w:asciiTheme="minorBidi" w:eastAsia="Aptos" w:hAnsiTheme="minorBidi"/>
          <w:color w:val="000000" w:themeColor="text1"/>
          <w:sz w:val="18"/>
          <w:szCs w:val="18"/>
        </w:rPr>
        <w:t xml:space="preserve"> </w:t>
      </w:r>
    </w:p>
    <w:p w14:paraId="2395CF4D" w14:textId="77777777" w:rsidR="00862126" w:rsidRPr="004E6A00" w:rsidRDefault="00000000" w:rsidP="00862126">
      <w:pPr>
        <w:bidi w:val="0"/>
        <w:rPr>
          <w:rFonts w:asciiTheme="minorBidi" w:eastAsia="Aptos" w:hAnsiTheme="minorBidi"/>
          <w:color w:val="000000" w:themeColor="text1"/>
          <w:sz w:val="18"/>
          <w:szCs w:val="18"/>
        </w:rPr>
      </w:pPr>
      <w:hyperlink r:id="rId27" w:history="1">
        <w:r w:rsidR="00862126" w:rsidRPr="004E6A00">
          <w:rPr>
            <w:rStyle w:val="Hyperlink"/>
            <w:rFonts w:asciiTheme="minorBidi" w:eastAsia="Aptos" w:hAnsiTheme="minorBidi"/>
            <w:color w:val="467886"/>
            <w:sz w:val="18"/>
            <w:szCs w:val="18"/>
          </w:rPr>
          <w:t>https://cbd.cmu.edu/about-us/what-is-computational-biology.html</w:t>
        </w:r>
      </w:hyperlink>
    </w:p>
    <w:p w14:paraId="453E8AAC" w14:textId="77777777" w:rsidR="00862126" w:rsidRPr="004E6A00" w:rsidRDefault="00862126" w:rsidP="00862126">
      <w:pPr>
        <w:bidi w:val="0"/>
        <w:rPr>
          <w:rFonts w:asciiTheme="minorBidi" w:eastAsia="Times New Roman" w:hAnsiTheme="minorBidi"/>
          <w:kern w:val="0"/>
          <w:sz w:val="18"/>
          <w:szCs w:val="18"/>
          <w14:ligatures w14:val="none"/>
        </w:rPr>
      </w:pPr>
      <w:r w:rsidRPr="004E6A00">
        <w:rPr>
          <w:rFonts w:asciiTheme="minorBidi" w:eastAsia="Aptos" w:hAnsiTheme="minorBidi"/>
          <w:b/>
          <w:bCs/>
          <w:sz w:val="18"/>
          <w:szCs w:val="18"/>
        </w:rPr>
        <w:t>[12]</w:t>
      </w:r>
      <w:r w:rsidRPr="004E6A00">
        <w:rPr>
          <w:rFonts w:asciiTheme="minorBidi" w:eastAsia="Aptos" w:hAnsiTheme="minorBidi"/>
          <w:sz w:val="18"/>
          <w:szCs w:val="18"/>
        </w:rPr>
        <w:t xml:space="preserve"> </w:t>
      </w:r>
      <w:r w:rsidRPr="004E6A00">
        <w:rPr>
          <w:rFonts w:asciiTheme="minorBidi" w:eastAsia="Times New Roman" w:hAnsiTheme="minorBidi"/>
          <w:kern w:val="0"/>
          <w:sz w:val="18"/>
          <w:szCs w:val="18"/>
          <w14:ligatures w14:val="none"/>
        </w:rPr>
        <w:t xml:space="preserve">Pattern Matching. Retrieved from: </w:t>
      </w:r>
    </w:p>
    <w:p w14:paraId="0B5AD030" w14:textId="77777777" w:rsidR="00862126" w:rsidRPr="004E6A00" w:rsidRDefault="00862126" w:rsidP="00862126">
      <w:pPr>
        <w:bidi w:val="0"/>
        <w:rPr>
          <w:rFonts w:asciiTheme="minorBidi" w:eastAsia="Aptos" w:hAnsiTheme="minorBidi"/>
          <w:sz w:val="18"/>
          <w:szCs w:val="18"/>
        </w:rPr>
      </w:pPr>
      <w:r w:rsidRPr="004E6A00">
        <w:rPr>
          <w:rFonts w:asciiTheme="minorBidi" w:eastAsia="Aptos" w:hAnsiTheme="minorBidi"/>
          <w:sz w:val="18"/>
          <w:szCs w:val="18"/>
        </w:rPr>
        <w:t xml:space="preserve"> </w:t>
      </w:r>
      <w:hyperlink r:id="rId28" w:history="1">
        <w:r w:rsidRPr="004E6A00">
          <w:rPr>
            <w:rStyle w:val="Hyperlink"/>
            <w:rFonts w:asciiTheme="minorBidi" w:eastAsia="Aptos" w:hAnsiTheme="minorBidi"/>
            <w:sz w:val="18"/>
            <w:szCs w:val="18"/>
          </w:rPr>
          <w:t>https://en.wikipedia.org/wiki/Pattern_matching</w:t>
        </w:r>
      </w:hyperlink>
    </w:p>
    <w:p w14:paraId="35F183E6" w14:textId="77777777" w:rsidR="00862126" w:rsidRPr="004E6A00" w:rsidRDefault="00862126" w:rsidP="00862126">
      <w:pPr>
        <w:bidi w:val="0"/>
        <w:spacing w:before="100" w:beforeAutospacing="1" w:after="100" w:afterAutospacing="1" w:line="240" w:lineRule="auto"/>
        <w:rPr>
          <w:rFonts w:asciiTheme="minorBidi" w:eastAsia="Times New Roman" w:hAnsiTheme="minorBidi"/>
          <w:color w:val="1F1F1F"/>
          <w:kern w:val="0"/>
          <w:sz w:val="18"/>
          <w:szCs w:val="18"/>
          <w14:ligatures w14:val="none"/>
        </w:rPr>
      </w:pPr>
      <w:r w:rsidRPr="004E6A00">
        <w:rPr>
          <w:rFonts w:asciiTheme="minorBidi" w:eastAsia="Aptos" w:hAnsiTheme="minorBidi"/>
          <w:b/>
          <w:bCs/>
          <w:color w:val="000000" w:themeColor="text1"/>
          <w:sz w:val="18"/>
          <w:szCs w:val="18"/>
        </w:rPr>
        <w:t xml:space="preserve">[13] </w:t>
      </w:r>
      <w:r w:rsidRPr="004E6A00">
        <w:rPr>
          <w:rFonts w:asciiTheme="minorBidi" w:hAnsiTheme="minorBidi"/>
          <w:color w:val="222222"/>
          <w:sz w:val="18"/>
          <w:szCs w:val="18"/>
          <w:shd w:val="clear" w:color="auto" w:fill="FFFFFF"/>
        </w:rPr>
        <w:t xml:space="preserve">Kim, J., </w:t>
      </w:r>
      <w:proofErr w:type="spellStart"/>
      <w:r w:rsidRPr="004E6A00">
        <w:rPr>
          <w:rFonts w:asciiTheme="minorBidi" w:hAnsiTheme="minorBidi"/>
          <w:color w:val="222222"/>
          <w:sz w:val="18"/>
          <w:szCs w:val="18"/>
          <w:shd w:val="clear" w:color="auto" w:fill="FFFFFF"/>
        </w:rPr>
        <w:t>Eades</w:t>
      </w:r>
      <w:proofErr w:type="spellEnd"/>
      <w:r w:rsidRPr="004E6A00">
        <w:rPr>
          <w:rFonts w:asciiTheme="minorBidi" w:hAnsiTheme="minorBidi"/>
          <w:color w:val="222222"/>
          <w:sz w:val="18"/>
          <w:szCs w:val="18"/>
          <w:shd w:val="clear" w:color="auto" w:fill="FFFFFF"/>
        </w:rPr>
        <w:t>, P., Fleischer, R., Hong, S. H., Iliopoulos, C. S., Park, K., ... &amp; Tokuyama, T. (2014). Order-preserving matching.</w:t>
      </w:r>
      <w:r w:rsidRPr="004E6A00">
        <w:rPr>
          <w:rStyle w:val="apple-converted-space"/>
          <w:rFonts w:asciiTheme="minorBidi" w:hAnsiTheme="minorBidi"/>
          <w:color w:val="222222"/>
          <w:sz w:val="18"/>
          <w:szCs w:val="18"/>
          <w:shd w:val="clear" w:color="auto" w:fill="FFFFFF"/>
        </w:rPr>
        <w:t> </w:t>
      </w:r>
      <w:r w:rsidRPr="004E6A00">
        <w:rPr>
          <w:rFonts w:asciiTheme="minorBidi" w:hAnsiTheme="minorBidi"/>
          <w:i/>
          <w:iCs/>
          <w:color w:val="222222"/>
          <w:sz w:val="18"/>
          <w:szCs w:val="18"/>
        </w:rPr>
        <w:t>Theoretical Computer Science</w:t>
      </w:r>
      <w:r w:rsidRPr="004E6A00">
        <w:rPr>
          <w:rFonts w:asciiTheme="minorBidi" w:hAnsiTheme="minorBidi"/>
          <w:color w:val="222222"/>
          <w:sz w:val="18"/>
          <w:szCs w:val="18"/>
          <w:shd w:val="clear" w:color="auto" w:fill="FFFFFF"/>
        </w:rPr>
        <w:t>,</w:t>
      </w:r>
      <w:r w:rsidRPr="004E6A00">
        <w:rPr>
          <w:rStyle w:val="apple-converted-space"/>
          <w:rFonts w:asciiTheme="minorBidi" w:hAnsiTheme="minorBidi"/>
          <w:color w:val="222222"/>
          <w:sz w:val="18"/>
          <w:szCs w:val="18"/>
          <w:shd w:val="clear" w:color="auto" w:fill="FFFFFF"/>
        </w:rPr>
        <w:t> </w:t>
      </w:r>
      <w:r w:rsidRPr="004E6A00">
        <w:rPr>
          <w:rFonts w:asciiTheme="minorBidi" w:hAnsiTheme="minorBidi"/>
          <w:i/>
          <w:iCs/>
          <w:color w:val="222222"/>
          <w:sz w:val="18"/>
          <w:szCs w:val="18"/>
        </w:rPr>
        <w:t>525</w:t>
      </w:r>
      <w:r w:rsidRPr="004E6A00">
        <w:rPr>
          <w:rFonts w:asciiTheme="minorBidi" w:hAnsiTheme="minorBidi"/>
          <w:color w:val="222222"/>
          <w:sz w:val="18"/>
          <w:szCs w:val="18"/>
          <w:shd w:val="clear" w:color="auto" w:fill="FFFFFF"/>
        </w:rPr>
        <w:t xml:space="preserve">, 68-79.  </w:t>
      </w:r>
      <w:hyperlink r:id="rId29" w:history="1">
        <w:r w:rsidRPr="004E6A00">
          <w:rPr>
            <w:rStyle w:val="Hyperlink"/>
            <w:rFonts w:asciiTheme="minorBidi" w:eastAsia="Times New Roman" w:hAnsiTheme="minorBidi"/>
            <w:kern w:val="0"/>
            <w:sz w:val="18"/>
            <w:szCs w:val="18"/>
            <w14:ligatures w14:val="none"/>
          </w:rPr>
          <w:t>https://www.sciencedirect.com/science/article/pii/S0304397513007585</w:t>
        </w:r>
      </w:hyperlink>
    </w:p>
    <w:p w14:paraId="0D5DECD1" w14:textId="77777777" w:rsidR="00862126" w:rsidRPr="004E6A00" w:rsidRDefault="00862126" w:rsidP="00862126">
      <w:pPr>
        <w:bidi w:val="0"/>
        <w:spacing w:before="100" w:beforeAutospacing="1" w:after="100" w:afterAutospacing="1" w:line="240" w:lineRule="auto"/>
        <w:rPr>
          <w:rFonts w:asciiTheme="minorBidi" w:hAnsiTheme="minorBidi"/>
          <w:sz w:val="18"/>
          <w:szCs w:val="18"/>
        </w:rPr>
      </w:pPr>
      <w:r w:rsidRPr="004E6A00">
        <w:rPr>
          <w:rFonts w:asciiTheme="minorBidi" w:eastAsia="Times New Roman" w:hAnsiTheme="minorBidi"/>
          <w:b/>
          <w:bCs/>
          <w:color w:val="1F1F1F"/>
          <w:kern w:val="0"/>
          <w:sz w:val="18"/>
          <w:szCs w:val="18"/>
          <w14:ligatures w14:val="none"/>
        </w:rPr>
        <w:t>[14]</w:t>
      </w:r>
      <w:r w:rsidRPr="004E6A00">
        <w:rPr>
          <w:rFonts w:asciiTheme="minorBidi" w:hAnsiTheme="minorBidi"/>
          <w:sz w:val="18"/>
          <w:szCs w:val="18"/>
        </w:rPr>
        <w:t xml:space="preserve"> </w:t>
      </w:r>
      <w:r w:rsidRPr="004E6A00">
        <w:rPr>
          <w:rFonts w:asciiTheme="minorBidi" w:eastAsia="Times New Roman" w:hAnsiTheme="minorBidi"/>
          <w:color w:val="1F1F1F"/>
          <w:kern w:val="0"/>
          <w:sz w:val="18"/>
          <w:szCs w:val="18"/>
          <w14:ligatures w14:val="none"/>
        </w:rPr>
        <w:t xml:space="preserve">Exploring Local and Global Multiple Sequence Alignment Methods and Their Applications </w:t>
      </w:r>
      <w:hyperlink r:id="rId30" w:tgtFrame="_blank" w:history="1">
        <w:r w:rsidRPr="004E6A00">
          <w:rPr>
            <w:rStyle w:val="Hyperlink"/>
            <w:rFonts w:asciiTheme="minorBidi" w:hAnsiTheme="minorBidi"/>
            <w:color w:val="0000FF"/>
            <w:sz w:val="18"/>
            <w:szCs w:val="18"/>
          </w:rPr>
          <w:t>SpringerLink</w:t>
        </w:r>
      </w:hyperlink>
    </w:p>
    <w:p w14:paraId="6752D4BB"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1F1F1F"/>
          <w:sz w:val="18"/>
          <w:szCs w:val="18"/>
        </w:rPr>
        <w:t>[15]</w:t>
      </w:r>
      <w:r w:rsidRPr="004E6A00">
        <w:rPr>
          <w:rFonts w:asciiTheme="minorBidi" w:hAnsiTheme="minorBidi" w:cstheme="minorBidi"/>
          <w:color w:val="1F1F1F"/>
          <w:sz w:val="18"/>
          <w:szCs w:val="18"/>
        </w:rPr>
        <w:t xml:space="preserve"> differences between global alignment and local alignment. Received from: </w:t>
      </w:r>
    </w:p>
    <w:p w14:paraId="6FB7FCB9" w14:textId="77777777" w:rsidR="00862126" w:rsidRPr="004E6A00" w:rsidRDefault="00000000" w:rsidP="00862126">
      <w:pPr>
        <w:pStyle w:val="NormalWeb"/>
        <w:rPr>
          <w:rFonts w:asciiTheme="minorBidi" w:hAnsiTheme="minorBidi" w:cstheme="minorBidi"/>
          <w:color w:val="1F1F1F"/>
          <w:sz w:val="18"/>
          <w:szCs w:val="18"/>
          <w:u w:val="single"/>
        </w:rPr>
      </w:pPr>
      <w:hyperlink r:id="rId31" w:history="1">
        <w:r w:rsidR="00862126" w:rsidRPr="004E6A00">
          <w:rPr>
            <w:rStyle w:val="Hyperlink"/>
            <w:rFonts w:asciiTheme="minorBidi" w:hAnsiTheme="minorBidi" w:cstheme="minorBidi"/>
            <w:sz w:val="18"/>
            <w:szCs w:val="18"/>
          </w:rPr>
          <w:t>https://www.majordifferences.com/2016/05/difference-between-global-and-local.html</w:t>
        </w:r>
      </w:hyperlink>
      <w:r w:rsidR="00862126" w:rsidRPr="004E6A00">
        <w:rPr>
          <w:rFonts w:asciiTheme="minorBidi" w:hAnsiTheme="minorBidi" w:cstheme="minorBidi"/>
          <w:color w:val="1F1F1F"/>
          <w:sz w:val="18"/>
          <w:szCs w:val="18"/>
          <w:u w:val="single"/>
        </w:rPr>
        <w:t xml:space="preserve"> </w:t>
      </w:r>
    </w:p>
    <w:p w14:paraId="0067298A"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1F1F1F"/>
          <w:sz w:val="18"/>
          <w:szCs w:val="18"/>
        </w:rPr>
        <w:t>[16]</w:t>
      </w:r>
      <w:r w:rsidRPr="004E6A00">
        <w:rPr>
          <w:rFonts w:asciiTheme="minorBidi" w:hAnsiTheme="minorBidi" w:cstheme="minorBidi"/>
          <w:color w:val="1F1F1F"/>
          <w:sz w:val="18"/>
          <w:szCs w:val="18"/>
        </w:rPr>
        <w:t xml:space="preserve"> </w:t>
      </w:r>
      <w:proofErr w:type="spellStart"/>
      <w:r w:rsidRPr="004E6A00">
        <w:rPr>
          <w:rFonts w:asciiTheme="minorBidi" w:hAnsiTheme="minorBidi" w:cstheme="minorBidi"/>
          <w:color w:val="1F1F1F"/>
          <w:sz w:val="18"/>
          <w:szCs w:val="18"/>
        </w:rPr>
        <w:t>Altschul</w:t>
      </w:r>
      <w:proofErr w:type="spellEnd"/>
      <w:r w:rsidRPr="004E6A00">
        <w:rPr>
          <w:rFonts w:asciiTheme="minorBidi" w:hAnsiTheme="minorBidi" w:cstheme="minorBidi"/>
          <w:color w:val="1F1F1F"/>
          <w:sz w:val="18"/>
          <w:szCs w:val="18"/>
        </w:rPr>
        <w:t xml:space="preserve">, S. F., Gish, W., Miller, W., Myers, E. W., &amp; Lipman, D. J. (1990). Basic local alignment search tool. Journal of molecular biology, 215(3), 403-410. </w:t>
      </w:r>
      <w:hyperlink r:id="rId32" w:history="1">
        <w:r w:rsidRPr="004E6A00">
          <w:rPr>
            <w:rStyle w:val="Hyperlink"/>
            <w:rFonts w:asciiTheme="minorBidi" w:hAnsiTheme="minorBidi" w:cstheme="minorBidi"/>
            <w:sz w:val="18"/>
            <w:szCs w:val="18"/>
          </w:rPr>
          <w:t>https://www.sciencedirect.com/science/article/abs/pii/S0022283605803602</w:t>
        </w:r>
      </w:hyperlink>
      <w:r w:rsidRPr="004E6A00">
        <w:rPr>
          <w:rFonts w:asciiTheme="minorBidi" w:hAnsiTheme="minorBidi" w:cstheme="minorBidi"/>
          <w:color w:val="1F1F1F"/>
          <w:sz w:val="18"/>
          <w:szCs w:val="18"/>
        </w:rPr>
        <w:t xml:space="preserve"> </w:t>
      </w:r>
    </w:p>
    <w:p w14:paraId="10B14F01" w14:textId="77777777" w:rsidR="00862126" w:rsidRPr="004E6A00" w:rsidRDefault="00862126" w:rsidP="00862126">
      <w:pPr>
        <w:pStyle w:val="NormalWeb"/>
        <w:rPr>
          <w:rFonts w:asciiTheme="minorBidi" w:hAnsiTheme="minorBidi" w:cstheme="minorBidi"/>
          <w:color w:val="1F1F1F"/>
          <w:sz w:val="18"/>
          <w:szCs w:val="18"/>
        </w:rPr>
      </w:pPr>
      <w:r w:rsidRPr="004E6A00">
        <w:rPr>
          <w:rFonts w:asciiTheme="minorBidi" w:hAnsiTheme="minorBidi" w:cstheme="minorBidi"/>
          <w:b/>
          <w:bCs/>
          <w:color w:val="1F1F1F"/>
          <w:sz w:val="18"/>
          <w:szCs w:val="18"/>
        </w:rPr>
        <w:t>[17]</w:t>
      </w:r>
      <w:r w:rsidRPr="004E6A00">
        <w:rPr>
          <w:rFonts w:asciiTheme="minorBidi" w:hAnsiTheme="minorBidi" w:cstheme="minorBidi"/>
          <w:color w:val="1F1F1F"/>
          <w:sz w:val="18"/>
          <w:szCs w:val="18"/>
        </w:rPr>
        <w:t xml:space="preserve"> Bray, N., </w:t>
      </w:r>
      <w:proofErr w:type="spellStart"/>
      <w:r w:rsidRPr="004E6A00">
        <w:rPr>
          <w:rFonts w:asciiTheme="minorBidi" w:hAnsiTheme="minorBidi" w:cstheme="minorBidi"/>
          <w:color w:val="1F1F1F"/>
          <w:sz w:val="18"/>
          <w:szCs w:val="18"/>
        </w:rPr>
        <w:t>Dubchak</w:t>
      </w:r>
      <w:proofErr w:type="spellEnd"/>
      <w:r w:rsidRPr="004E6A00">
        <w:rPr>
          <w:rFonts w:asciiTheme="minorBidi" w:hAnsiTheme="minorBidi" w:cstheme="minorBidi"/>
          <w:color w:val="1F1F1F"/>
          <w:sz w:val="18"/>
          <w:szCs w:val="18"/>
        </w:rPr>
        <w:t xml:space="preserve">, I., &amp; </w:t>
      </w:r>
      <w:proofErr w:type="spellStart"/>
      <w:r w:rsidRPr="004E6A00">
        <w:rPr>
          <w:rFonts w:asciiTheme="minorBidi" w:hAnsiTheme="minorBidi" w:cstheme="minorBidi"/>
          <w:color w:val="1F1F1F"/>
          <w:sz w:val="18"/>
          <w:szCs w:val="18"/>
        </w:rPr>
        <w:t>Pachter</w:t>
      </w:r>
      <w:proofErr w:type="spellEnd"/>
      <w:r w:rsidRPr="004E6A00">
        <w:rPr>
          <w:rFonts w:asciiTheme="minorBidi" w:hAnsiTheme="minorBidi" w:cstheme="minorBidi"/>
          <w:color w:val="1F1F1F"/>
          <w:sz w:val="18"/>
          <w:szCs w:val="18"/>
        </w:rPr>
        <w:t>, L. (2003). AVID: A global alignment program. Genome research, 13(1), 97-102</w:t>
      </w:r>
    </w:p>
    <w:p w14:paraId="7D3091DB" w14:textId="77777777" w:rsidR="00862126" w:rsidRDefault="00862126" w:rsidP="00862126">
      <w:pPr>
        <w:pStyle w:val="paragraph"/>
        <w:spacing w:before="0" w:beforeAutospacing="0" w:after="0" w:afterAutospacing="0"/>
        <w:textAlignment w:val="baseline"/>
        <w:rPr>
          <w:rFonts w:ascii="Arial" w:hAnsi="Arial" w:cs="Arial"/>
          <w:sz w:val="20"/>
          <w:szCs w:val="20"/>
        </w:rPr>
      </w:pPr>
    </w:p>
    <w:p w14:paraId="63D6D1E5" w14:textId="77777777" w:rsidR="00862126" w:rsidRPr="00862126" w:rsidRDefault="00862126" w:rsidP="00862126">
      <w:pPr>
        <w:pStyle w:val="NormalWeb"/>
        <w:rPr>
          <w:rFonts w:ascii="Helvetica Neue" w:hAnsi="Helvetica Neue"/>
          <w:b/>
          <w:bCs/>
          <w:color w:val="1F1F1F"/>
        </w:rPr>
      </w:pPr>
    </w:p>
    <w:sectPr w:rsidR="00862126" w:rsidRPr="00862126" w:rsidSect="00AB4A4C">
      <w:headerReference w:type="default" r:id="rId33"/>
      <w:footerReference w:type="default" r:id="rId34"/>
      <w:pgSz w:w="11906" w:h="16838"/>
      <w:pgMar w:top="1440" w:right="1800" w:bottom="1440" w:left="1800" w:header="708" w:footer="708" w:gutter="0"/>
      <w:pgNumType w:start="1" w:chapStyle="3"/>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2681C" w14:textId="77777777" w:rsidR="00C92CF0" w:rsidRDefault="00C92CF0" w:rsidP="00C34D62">
      <w:pPr>
        <w:spacing w:after="0" w:line="240" w:lineRule="auto"/>
      </w:pPr>
      <w:r>
        <w:separator/>
      </w:r>
    </w:p>
  </w:endnote>
  <w:endnote w:type="continuationSeparator" w:id="0">
    <w:p w14:paraId="55FBE748" w14:textId="77777777" w:rsidR="00C92CF0" w:rsidRDefault="00C92CF0" w:rsidP="00C34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FRM1000">
    <w:altName w:val="Arial"/>
    <w:panose1 w:val="020B0604020202020204"/>
    <w:charset w:val="B1"/>
    <w:family w:val="auto"/>
    <w:notTrueType/>
    <w:pitch w:val="default"/>
    <w:sig w:usb0="00000801" w:usb1="00000000" w:usb2="00000000" w:usb3="00000000" w:csb0="0000002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FRM1200">
    <w:altName w:val="Arial"/>
    <w:panose1 w:val="020B0604020202020204"/>
    <w:charset w:val="B1"/>
    <w:family w:val="auto"/>
    <w:notTrueType/>
    <w:pitch w:val="default"/>
    <w:sig w:usb0="00000801" w:usb1="00000000" w:usb2="00000000" w:usb3="00000000" w:csb0="00000020" w:csb1="00000000"/>
  </w:font>
  <w:font w:name="Segoe UI">
    <w:panose1 w:val="020B0502040204020203"/>
    <w:charset w:val="00"/>
    <w:family w:val="swiss"/>
    <w:pitch w:val="variable"/>
    <w:sig w:usb0="E4002EFF" w:usb1="C000E47F" w:usb2="00000009" w:usb3="00000000" w:csb0="000001FF" w:csb1="00000000"/>
  </w:font>
  <w:font w:name="Helvetica Neue">
    <w:altName w:val="Sylfaen"/>
    <w:panose1 w:val="02000503000000020004"/>
    <w:charset w:val="00"/>
    <w:family w:val="auto"/>
    <w:pitch w:val="variable"/>
    <w:sig w:usb0="E50002FF" w:usb1="500079DB" w:usb2="00000010" w:usb3="00000000" w:csb0="00000001" w:csb1="00000000"/>
  </w:font>
  <w:font w:name="Roboto">
    <w:panose1 w:val="02000000000000000000"/>
    <w:charset w:val="00"/>
    <w:family w:val="auto"/>
    <w:pitch w:val="variable"/>
    <w:sig w:usb0="E0000AFF" w:usb1="5000217F" w:usb2="00000021" w:usb3="00000000" w:csb0="0000019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7AF7D7" w14:textId="51B48C61" w:rsidR="00AB4A4C" w:rsidRDefault="00AB4A4C" w:rsidP="00AB4A4C">
    <w:pPr>
      <w:pStyle w:val="Footer"/>
      <w:jc w:val="center"/>
    </w:pPr>
  </w:p>
  <w:p w14:paraId="20735070" w14:textId="49FD3979" w:rsidR="00167D89" w:rsidRDefault="00167D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6E4183" w14:textId="77777777" w:rsidR="00C92CF0" w:rsidRDefault="00C92CF0" w:rsidP="00C34D62">
      <w:pPr>
        <w:spacing w:after="0" w:line="240" w:lineRule="auto"/>
      </w:pPr>
      <w:r>
        <w:separator/>
      </w:r>
    </w:p>
  </w:footnote>
  <w:footnote w:type="continuationSeparator" w:id="0">
    <w:p w14:paraId="53502CF2" w14:textId="77777777" w:rsidR="00C92CF0" w:rsidRDefault="00C92CF0" w:rsidP="00C34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547691619"/>
      <w:docPartObj>
        <w:docPartGallery w:val="Page Numbers (Top of Page)"/>
        <w:docPartUnique/>
      </w:docPartObj>
    </w:sdtPr>
    <w:sdtContent>
      <w:p w14:paraId="02C8589B" w14:textId="1F7F3F56" w:rsidR="001F7844" w:rsidRDefault="001F7844">
        <w:pPr>
          <w:pStyle w:val="Header"/>
        </w:pPr>
        <w:r>
          <w:fldChar w:fldCharType="begin"/>
        </w:r>
        <w:r>
          <w:instrText>PAGE   \* MERGEFORMAT</w:instrText>
        </w:r>
        <w:r>
          <w:fldChar w:fldCharType="separate"/>
        </w:r>
        <w:r>
          <w:rPr>
            <w:rtl/>
            <w:lang w:val="he-IL"/>
          </w:rPr>
          <w:t>2</w:t>
        </w:r>
        <w:r>
          <w:fldChar w:fldCharType="end"/>
        </w:r>
      </w:p>
    </w:sdtContent>
  </w:sdt>
  <w:p w14:paraId="7B3ABA25" w14:textId="77777777" w:rsidR="001F7844" w:rsidRDefault="001F784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94213"/>
    <w:multiLevelType w:val="hybridMultilevel"/>
    <w:tmpl w:val="FAE4932A"/>
    <w:lvl w:ilvl="0" w:tplc="73063DD2">
      <w:start w:val="7"/>
      <w:numFmt w:val="decimal"/>
      <w:lvlText w:val="%1"/>
      <w:lvlJc w:val="left"/>
      <w:pPr>
        <w:ind w:left="720" w:hanging="360"/>
      </w:pPr>
      <w:rPr>
        <w:rFonts w:ascii="SFRM1000" w:hAnsiTheme="minorHAnsi" w:cs="SFRM1000"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A11683"/>
    <w:multiLevelType w:val="hybridMultilevel"/>
    <w:tmpl w:val="A916471C"/>
    <w:lvl w:ilvl="0" w:tplc="E716EE8E">
      <w:numFmt w:val="bullet"/>
      <w:lvlText w:val="-"/>
      <w:lvlJc w:val="left"/>
      <w:pPr>
        <w:ind w:left="760" w:hanging="360"/>
      </w:pPr>
      <w:rPr>
        <w:rFonts w:ascii="Arial" w:eastAsia="Times New Roman" w:hAnsi="Arial" w:cs="Aria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2" w15:restartNumberingAfterBreak="0">
    <w:nsid w:val="1F8F66BE"/>
    <w:multiLevelType w:val="hybridMultilevel"/>
    <w:tmpl w:val="B7F49FA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22BE05EC"/>
    <w:multiLevelType w:val="multilevel"/>
    <w:tmpl w:val="D6F86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CB0690"/>
    <w:multiLevelType w:val="hybridMultilevel"/>
    <w:tmpl w:val="1166DEF2"/>
    <w:lvl w:ilvl="0" w:tplc="04090005">
      <w:start w:val="1"/>
      <w:numFmt w:val="bullet"/>
      <w:lvlText w:val=""/>
      <w:lvlJc w:val="left"/>
      <w:pPr>
        <w:ind w:left="720" w:hanging="360"/>
      </w:pPr>
      <w:rPr>
        <w:rFonts w:ascii="Wingdings" w:hAnsi="Wingdings" w:hint="default"/>
      </w:rPr>
    </w:lvl>
    <w:lvl w:ilvl="1" w:tplc="A3382520">
      <w:numFmt w:val="bullet"/>
      <w:lvlText w:val="•"/>
      <w:lvlJc w:val="left"/>
      <w:pPr>
        <w:ind w:left="1800" w:hanging="720"/>
      </w:pPr>
      <w:rPr>
        <w:rFonts w:ascii="Calibri" w:eastAsiaTheme="minorHAnsi" w:hAnsi="Calibri" w:cs="Calibri" w:hint="default"/>
        <w:b/>
        <w:sz w:val="24"/>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EF0B6E"/>
    <w:multiLevelType w:val="hybridMultilevel"/>
    <w:tmpl w:val="417A5538"/>
    <w:lvl w:ilvl="0" w:tplc="E716EE8E">
      <w:numFmt w:val="bullet"/>
      <w:lvlText w:val="-"/>
      <w:lvlJc w:val="left"/>
      <w:pPr>
        <w:ind w:left="56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667D36"/>
    <w:multiLevelType w:val="hybridMultilevel"/>
    <w:tmpl w:val="9D3441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95732"/>
    <w:multiLevelType w:val="hybridMultilevel"/>
    <w:tmpl w:val="D326F6F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8E53F80"/>
    <w:multiLevelType w:val="hybridMultilevel"/>
    <w:tmpl w:val="8536D44A"/>
    <w:lvl w:ilvl="0" w:tplc="E716EE8E">
      <w:numFmt w:val="bullet"/>
      <w:lvlText w:val="-"/>
      <w:lvlJc w:val="left"/>
      <w:pPr>
        <w:ind w:left="760" w:hanging="360"/>
      </w:pPr>
      <w:rPr>
        <w:rFonts w:ascii="Arial" w:eastAsia="Times New Roman" w:hAnsi="Arial" w:cs="Aria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9" w15:restartNumberingAfterBreak="0">
    <w:nsid w:val="51156224"/>
    <w:multiLevelType w:val="hybridMultilevel"/>
    <w:tmpl w:val="1CCACDD6"/>
    <w:lvl w:ilvl="0" w:tplc="E716EE8E">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3547A35"/>
    <w:multiLevelType w:val="hybridMultilevel"/>
    <w:tmpl w:val="0B202CD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495E47"/>
    <w:multiLevelType w:val="hybridMultilevel"/>
    <w:tmpl w:val="92F2C710"/>
    <w:lvl w:ilvl="0" w:tplc="EB968DC0">
      <w:start w:val="7"/>
      <w:numFmt w:val="decimal"/>
      <w:lvlText w:val="%1."/>
      <w:lvlJc w:val="left"/>
      <w:pPr>
        <w:ind w:left="720" w:hanging="360"/>
      </w:pPr>
      <w:rPr>
        <w:rFonts w:ascii="SFRM1000" w:hAnsiTheme="minorHAnsi" w:cs="SFRM1000"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EC1E38"/>
    <w:multiLevelType w:val="hybridMultilevel"/>
    <w:tmpl w:val="1B4A3834"/>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13" w15:restartNumberingAfterBreak="0">
    <w:nsid w:val="642B20C5"/>
    <w:multiLevelType w:val="multilevel"/>
    <w:tmpl w:val="C714E4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4E627F4"/>
    <w:multiLevelType w:val="hybridMultilevel"/>
    <w:tmpl w:val="FB7EC80A"/>
    <w:lvl w:ilvl="0" w:tplc="4B521F88">
      <w:start w:val="7"/>
      <w:numFmt w:val="decimal"/>
      <w:lvlText w:val="%1."/>
      <w:lvlJc w:val="left"/>
      <w:pPr>
        <w:ind w:left="720" w:hanging="360"/>
      </w:pPr>
      <w:rPr>
        <w:rFonts w:ascii="SFRM1000" w:hAnsiTheme="minorHAnsi" w:cs="SFRM1000"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0815525"/>
    <w:multiLevelType w:val="multilevel"/>
    <w:tmpl w:val="4E5EE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770899"/>
    <w:multiLevelType w:val="multilevel"/>
    <w:tmpl w:val="FCCCA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A2C3E04"/>
    <w:multiLevelType w:val="multilevel"/>
    <w:tmpl w:val="A6D23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87257733">
    <w:abstractNumId w:val="15"/>
  </w:num>
  <w:num w:numId="2" w16cid:durableId="1105614594">
    <w:abstractNumId w:val="17"/>
  </w:num>
  <w:num w:numId="3" w16cid:durableId="375200304">
    <w:abstractNumId w:val="12"/>
  </w:num>
  <w:num w:numId="4" w16cid:durableId="1852261953">
    <w:abstractNumId w:val="9"/>
  </w:num>
  <w:num w:numId="5" w16cid:durableId="2055497551">
    <w:abstractNumId w:val="1"/>
  </w:num>
  <w:num w:numId="6" w16cid:durableId="1353066329">
    <w:abstractNumId w:val="8"/>
  </w:num>
  <w:num w:numId="7" w16cid:durableId="1209028838">
    <w:abstractNumId w:val="13"/>
  </w:num>
  <w:num w:numId="8" w16cid:durableId="1299723367">
    <w:abstractNumId w:val="3"/>
  </w:num>
  <w:num w:numId="9" w16cid:durableId="965238866">
    <w:abstractNumId w:val="11"/>
  </w:num>
  <w:num w:numId="10" w16cid:durableId="310792471">
    <w:abstractNumId w:val="14"/>
  </w:num>
  <w:num w:numId="11" w16cid:durableId="782531620">
    <w:abstractNumId w:val="0"/>
  </w:num>
  <w:num w:numId="12" w16cid:durableId="1987127542">
    <w:abstractNumId w:val="5"/>
  </w:num>
  <w:num w:numId="13" w16cid:durableId="105465464">
    <w:abstractNumId w:val="4"/>
  </w:num>
  <w:num w:numId="14" w16cid:durableId="526258698">
    <w:abstractNumId w:val="16"/>
  </w:num>
  <w:num w:numId="15" w16cid:durableId="190654294">
    <w:abstractNumId w:val="7"/>
  </w:num>
  <w:num w:numId="16" w16cid:durableId="863447494">
    <w:abstractNumId w:val="10"/>
  </w:num>
  <w:num w:numId="17" w16cid:durableId="1415200933">
    <w:abstractNumId w:val="6"/>
  </w:num>
  <w:num w:numId="18" w16cid:durableId="8991746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842"/>
    <w:rsid w:val="00010235"/>
    <w:rsid w:val="0005203D"/>
    <w:rsid w:val="00066951"/>
    <w:rsid w:val="00105ADA"/>
    <w:rsid w:val="001244A5"/>
    <w:rsid w:val="00151DA7"/>
    <w:rsid w:val="00167D89"/>
    <w:rsid w:val="001A023E"/>
    <w:rsid w:val="001C2914"/>
    <w:rsid w:val="001F7844"/>
    <w:rsid w:val="00213791"/>
    <w:rsid w:val="002149FF"/>
    <w:rsid w:val="002223F9"/>
    <w:rsid w:val="0022777C"/>
    <w:rsid w:val="00281FA1"/>
    <w:rsid w:val="002B0CB9"/>
    <w:rsid w:val="00312933"/>
    <w:rsid w:val="003327D5"/>
    <w:rsid w:val="003410BA"/>
    <w:rsid w:val="00392CB2"/>
    <w:rsid w:val="004072C0"/>
    <w:rsid w:val="00451F0F"/>
    <w:rsid w:val="0048388F"/>
    <w:rsid w:val="004A24C2"/>
    <w:rsid w:val="004B529C"/>
    <w:rsid w:val="004D0397"/>
    <w:rsid w:val="004E6A00"/>
    <w:rsid w:val="00525997"/>
    <w:rsid w:val="00593E79"/>
    <w:rsid w:val="005A3CF2"/>
    <w:rsid w:val="005A6145"/>
    <w:rsid w:val="005B0806"/>
    <w:rsid w:val="005F035B"/>
    <w:rsid w:val="00604666"/>
    <w:rsid w:val="0061787E"/>
    <w:rsid w:val="00617AEA"/>
    <w:rsid w:val="0068047F"/>
    <w:rsid w:val="006E064A"/>
    <w:rsid w:val="007010F0"/>
    <w:rsid w:val="00727767"/>
    <w:rsid w:val="0074202D"/>
    <w:rsid w:val="00744842"/>
    <w:rsid w:val="00755C47"/>
    <w:rsid w:val="00771610"/>
    <w:rsid w:val="0077362B"/>
    <w:rsid w:val="007E02DC"/>
    <w:rsid w:val="007F360D"/>
    <w:rsid w:val="00831ABD"/>
    <w:rsid w:val="00862126"/>
    <w:rsid w:val="008672DB"/>
    <w:rsid w:val="00871B59"/>
    <w:rsid w:val="00883997"/>
    <w:rsid w:val="008A6FA2"/>
    <w:rsid w:val="008D5DD6"/>
    <w:rsid w:val="00910608"/>
    <w:rsid w:val="00951F6E"/>
    <w:rsid w:val="009C7FA0"/>
    <w:rsid w:val="009D4593"/>
    <w:rsid w:val="009F0245"/>
    <w:rsid w:val="00A9408B"/>
    <w:rsid w:val="00AB4A4C"/>
    <w:rsid w:val="00B23847"/>
    <w:rsid w:val="00B63B7B"/>
    <w:rsid w:val="00B82B58"/>
    <w:rsid w:val="00C34D62"/>
    <w:rsid w:val="00C6597A"/>
    <w:rsid w:val="00C849DE"/>
    <w:rsid w:val="00C92CF0"/>
    <w:rsid w:val="00CF1169"/>
    <w:rsid w:val="00D57692"/>
    <w:rsid w:val="00D61861"/>
    <w:rsid w:val="00E466C4"/>
    <w:rsid w:val="00ED45CA"/>
    <w:rsid w:val="00EE3276"/>
    <w:rsid w:val="00F27D6F"/>
    <w:rsid w:val="00F31E46"/>
    <w:rsid w:val="00F62590"/>
    <w:rsid w:val="00F62873"/>
    <w:rsid w:val="00F808E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4F1999"/>
  <w15:chartTrackingRefBased/>
  <w15:docId w15:val="{02403629-FFC6-47F6-8C62-F96E9A503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51DA7"/>
    <w:pPr>
      <w:bidi w:val="0"/>
      <w:spacing w:before="100" w:beforeAutospacing="1" w:after="100" w:afterAutospacing="1" w:line="240" w:lineRule="auto"/>
    </w:pPr>
    <w:rPr>
      <w:rFonts w:ascii="Times New Roman" w:eastAsia="Times New Roman" w:hAnsi="Times New Roman" w:cs="Times New Roman"/>
      <w:kern w:val="0"/>
      <w:sz w:val="24"/>
      <w:szCs w:val="24"/>
      <w:lang w:bidi="ar-SA"/>
      <w14:ligatures w14:val="none"/>
    </w:rPr>
  </w:style>
  <w:style w:type="character" w:styleId="Strong">
    <w:name w:val="Strong"/>
    <w:basedOn w:val="DefaultParagraphFont"/>
    <w:uiPriority w:val="22"/>
    <w:qFormat/>
    <w:rsid w:val="00151DA7"/>
    <w:rPr>
      <w:b/>
      <w:bCs/>
    </w:rPr>
  </w:style>
  <w:style w:type="paragraph" w:customStyle="1" w:styleId="paragraph">
    <w:name w:val="paragraph"/>
    <w:basedOn w:val="Normal"/>
    <w:uiPriority w:val="99"/>
    <w:rsid w:val="0022777C"/>
    <w:pPr>
      <w:bidi w:val="0"/>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ListParagraph">
    <w:name w:val="List Paragraph"/>
    <w:basedOn w:val="Normal"/>
    <w:uiPriority w:val="34"/>
    <w:qFormat/>
    <w:rsid w:val="00213791"/>
    <w:pPr>
      <w:ind w:left="720"/>
      <w:contextualSpacing/>
    </w:pPr>
  </w:style>
  <w:style w:type="character" w:customStyle="1" w:styleId="cf01">
    <w:name w:val="cf01"/>
    <w:basedOn w:val="DefaultParagraphFont"/>
    <w:rsid w:val="00B23847"/>
    <w:rPr>
      <w:rFonts w:ascii="Tahoma" w:hAnsi="Tahoma" w:cs="Tahoma" w:hint="default"/>
      <w:sz w:val="18"/>
      <w:szCs w:val="18"/>
    </w:rPr>
  </w:style>
  <w:style w:type="table" w:styleId="TableGrid">
    <w:name w:val="Table Grid"/>
    <w:basedOn w:val="TableNormal"/>
    <w:uiPriority w:val="39"/>
    <w:rsid w:val="00B238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4D62"/>
    <w:pPr>
      <w:tabs>
        <w:tab w:val="center" w:pos="4153"/>
        <w:tab w:val="right" w:pos="8306"/>
      </w:tabs>
      <w:spacing w:after="0" w:line="240" w:lineRule="auto"/>
    </w:pPr>
  </w:style>
  <w:style w:type="character" w:customStyle="1" w:styleId="HeaderChar">
    <w:name w:val="Header Char"/>
    <w:basedOn w:val="DefaultParagraphFont"/>
    <w:link w:val="Header"/>
    <w:uiPriority w:val="99"/>
    <w:rsid w:val="00C34D62"/>
  </w:style>
  <w:style w:type="paragraph" w:styleId="Footer">
    <w:name w:val="footer"/>
    <w:basedOn w:val="Normal"/>
    <w:link w:val="FooterChar"/>
    <w:uiPriority w:val="99"/>
    <w:unhideWhenUsed/>
    <w:rsid w:val="00C34D62"/>
    <w:pPr>
      <w:tabs>
        <w:tab w:val="center" w:pos="4153"/>
        <w:tab w:val="right" w:pos="8306"/>
      </w:tabs>
      <w:spacing w:after="0" w:line="240" w:lineRule="auto"/>
    </w:pPr>
  </w:style>
  <w:style w:type="character" w:customStyle="1" w:styleId="FooterChar">
    <w:name w:val="Footer Char"/>
    <w:basedOn w:val="DefaultParagraphFont"/>
    <w:link w:val="Footer"/>
    <w:uiPriority w:val="99"/>
    <w:rsid w:val="00C34D62"/>
  </w:style>
  <w:style w:type="character" w:styleId="Hyperlink">
    <w:name w:val="Hyperlink"/>
    <w:basedOn w:val="DefaultParagraphFont"/>
    <w:uiPriority w:val="99"/>
    <w:unhideWhenUsed/>
    <w:rsid w:val="001A023E"/>
    <w:rPr>
      <w:color w:val="0563C1" w:themeColor="hyperlink"/>
      <w:u w:val="single"/>
    </w:rPr>
  </w:style>
  <w:style w:type="character" w:customStyle="1" w:styleId="apple-converted-space">
    <w:name w:val="apple-converted-space"/>
    <w:basedOn w:val="DefaultParagraphFont"/>
    <w:rsid w:val="001A023E"/>
  </w:style>
  <w:style w:type="character" w:styleId="CommentReference">
    <w:name w:val="annotation reference"/>
    <w:basedOn w:val="DefaultParagraphFont"/>
    <w:uiPriority w:val="99"/>
    <w:semiHidden/>
    <w:unhideWhenUsed/>
    <w:rsid w:val="00771610"/>
    <w:rPr>
      <w:sz w:val="16"/>
      <w:szCs w:val="16"/>
    </w:rPr>
  </w:style>
  <w:style w:type="paragraph" w:styleId="CommentText">
    <w:name w:val="annotation text"/>
    <w:basedOn w:val="Normal"/>
    <w:link w:val="CommentTextChar"/>
    <w:uiPriority w:val="99"/>
    <w:unhideWhenUsed/>
    <w:rsid w:val="00771610"/>
    <w:pPr>
      <w:spacing w:line="240" w:lineRule="auto"/>
    </w:pPr>
    <w:rPr>
      <w:sz w:val="20"/>
      <w:szCs w:val="20"/>
    </w:rPr>
  </w:style>
  <w:style w:type="character" w:customStyle="1" w:styleId="CommentTextChar">
    <w:name w:val="Comment Text Char"/>
    <w:basedOn w:val="DefaultParagraphFont"/>
    <w:link w:val="CommentText"/>
    <w:uiPriority w:val="99"/>
    <w:rsid w:val="00771610"/>
    <w:rPr>
      <w:sz w:val="20"/>
      <w:szCs w:val="20"/>
    </w:rPr>
  </w:style>
  <w:style w:type="paragraph" w:styleId="CommentSubject">
    <w:name w:val="annotation subject"/>
    <w:basedOn w:val="CommentText"/>
    <w:next w:val="CommentText"/>
    <w:link w:val="CommentSubjectChar"/>
    <w:uiPriority w:val="99"/>
    <w:semiHidden/>
    <w:unhideWhenUsed/>
    <w:rsid w:val="00771610"/>
    <w:rPr>
      <w:b/>
      <w:bCs/>
    </w:rPr>
  </w:style>
  <w:style w:type="character" w:customStyle="1" w:styleId="CommentSubjectChar">
    <w:name w:val="Comment Subject Char"/>
    <w:basedOn w:val="CommentTextChar"/>
    <w:link w:val="CommentSubject"/>
    <w:uiPriority w:val="99"/>
    <w:semiHidden/>
    <w:rsid w:val="0077161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3445713">
      <w:bodyDiv w:val="1"/>
      <w:marLeft w:val="0"/>
      <w:marRight w:val="0"/>
      <w:marTop w:val="0"/>
      <w:marBottom w:val="0"/>
      <w:divBdr>
        <w:top w:val="none" w:sz="0" w:space="0" w:color="auto"/>
        <w:left w:val="none" w:sz="0" w:space="0" w:color="auto"/>
        <w:bottom w:val="none" w:sz="0" w:space="0" w:color="auto"/>
        <w:right w:val="none" w:sz="0" w:space="0" w:color="auto"/>
      </w:divBdr>
    </w:div>
    <w:div w:id="666135311">
      <w:bodyDiv w:val="1"/>
      <w:marLeft w:val="0"/>
      <w:marRight w:val="0"/>
      <w:marTop w:val="0"/>
      <w:marBottom w:val="0"/>
      <w:divBdr>
        <w:top w:val="none" w:sz="0" w:space="0" w:color="auto"/>
        <w:left w:val="none" w:sz="0" w:space="0" w:color="auto"/>
        <w:bottom w:val="none" w:sz="0" w:space="0" w:color="auto"/>
        <w:right w:val="none" w:sz="0" w:space="0" w:color="auto"/>
      </w:divBdr>
    </w:div>
    <w:div w:id="821585301">
      <w:bodyDiv w:val="1"/>
      <w:marLeft w:val="0"/>
      <w:marRight w:val="0"/>
      <w:marTop w:val="0"/>
      <w:marBottom w:val="0"/>
      <w:divBdr>
        <w:top w:val="none" w:sz="0" w:space="0" w:color="auto"/>
        <w:left w:val="none" w:sz="0" w:space="0" w:color="auto"/>
        <w:bottom w:val="none" w:sz="0" w:space="0" w:color="auto"/>
        <w:right w:val="none" w:sz="0" w:space="0" w:color="auto"/>
      </w:divBdr>
    </w:div>
    <w:div w:id="189458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ccjm.org/content/90/7/413" TargetMode="External"/><Relationship Id="rId26" Type="http://schemas.openxmlformats.org/officeDocument/2006/relationships/hyperlink" Target="https://en.wikipedia.org/wiki/Computational_biology" TargetMode="External"/><Relationship Id="rId3" Type="http://schemas.openxmlformats.org/officeDocument/2006/relationships/styles" Target="styles.xml"/><Relationship Id="rId21" Type="http://schemas.openxmlformats.org/officeDocument/2006/relationships/hyperlink" Target="https://doi.org/10.1016/j.bspc.2022.103708" TargetMode="External"/><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rontiersin.org/journals/psychiatry/articles/10.3389/fpsyt.2020.00871/full" TargetMode="External"/><Relationship Id="rId25" Type="http://schemas.openxmlformats.org/officeDocument/2006/relationships/hyperlink" Target="https://doi.org/10.1515/bmt-2022-0100"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cdc.gov/ncbddd/adhd/facts.html" TargetMode="External"/><Relationship Id="rId20" Type="http://schemas.openxmlformats.org/officeDocument/2006/relationships/hyperlink" Target="https://link.springer.com/chapter/10.1007/978-1-4614-5227-0_5" TargetMode="External"/><Relationship Id="rId29" Type="http://schemas.openxmlformats.org/officeDocument/2006/relationships/hyperlink" Target="https://www.sciencedirect.com/science/article/pii/S030439751300758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i.org/10.1016/j.ecosta.2022.10.005" TargetMode="External"/><Relationship Id="rId32" Type="http://schemas.openxmlformats.org/officeDocument/2006/relationships/hyperlink" Target="https://www.sciencedirect.com/science/article/abs/pii/S002228360580360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i.org/10.1016/j.cmpbup.2022.100080" TargetMode="External"/><Relationship Id="rId28" Type="http://schemas.openxmlformats.org/officeDocument/2006/relationships/hyperlink" Target="https://en.wikipedia.org/wiki/Pattern_matching" TargetMode="External"/><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mayoclinic.org/tests-procedures/eeg/about/pac-20393875" TargetMode="External"/><Relationship Id="rId31" Type="http://schemas.openxmlformats.org/officeDocument/2006/relationships/hyperlink" Target="https://www.majordifferences.com/2016/05/difference-between-global-and-local.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3390/diagnostics12102544" TargetMode="External"/><Relationship Id="rId27" Type="http://schemas.openxmlformats.org/officeDocument/2006/relationships/hyperlink" Target="https://cbd.cmu.edu/about-us/what-is-computational-biology.html" TargetMode="External"/><Relationship Id="rId30" Type="http://schemas.openxmlformats.org/officeDocument/2006/relationships/hyperlink" Target="https://microbenotes.com/local-global-multiple-sequence-alignment/"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32F500-18A9-4407-A380-B45B4EA95E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17</Pages>
  <Words>4814</Words>
  <Characters>27443</Characters>
  <Application>Microsoft Office Word</Application>
  <DocSecurity>0</DocSecurity>
  <Lines>228</Lines>
  <Paragraphs>64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מוחמד ח'טיב</dc:creator>
  <cp:keywords/>
  <dc:description/>
  <cp:lastModifiedBy>באסל כעביה</cp:lastModifiedBy>
  <cp:revision>40</cp:revision>
  <dcterms:created xsi:type="dcterms:W3CDTF">2024-05-11T13:20:00Z</dcterms:created>
  <dcterms:modified xsi:type="dcterms:W3CDTF">2024-05-25T19:34:00Z</dcterms:modified>
</cp:coreProperties>
</file>