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1D" w:rsidRDefault="00841B5B" w:rsidP="002F3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41B5B">
        <w:rPr>
          <w:rFonts w:ascii="Arial" w:hAnsi="Arial" w:cs="Arial"/>
          <w:b/>
          <w:sz w:val="24"/>
          <w:szCs w:val="24"/>
          <w:u w:val="single"/>
        </w:rPr>
        <w:t>Rubinator</w:t>
      </w:r>
      <w:proofErr w:type="spellEnd"/>
    </w:p>
    <w:p w:rsidR="00841B5B" w:rsidRDefault="00841B5B" w:rsidP="002F35EF">
      <w:pPr>
        <w:spacing w:line="360" w:lineRule="auto"/>
        <w:rPr>
          <w:rFonts w:ascii="Arial" w:hAnsi="Arial" w:cs="Arial"/>
          <w:sz w:val="24"/>
          <w:szCs w:val="24"/>
        </w:rPr>
      </w:pPr>
    </w:p>
    <w:p w:rsidR="00841B5B" w:rsidRPr="00841B5B" w:rsidRDefault="00841B5B" w:rsidP="002F35E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41B5B">
        <w:rPr>
          <w:rFonts w:ascii="Arial" w:hAnsi="Arial" w:cs="Arial"/>
          <w:b/>
          <w:sz w:val="24"/>
          <w:szCs w:val="24"/>
        </w:rPr>
        <w:t>Inhalt:</w:t>
      </w:r>
    </w:p>
    <w:p w:rsidR="00841B5B" w:rsidRDefault="00841B5B" w:rsidP="002F35EF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weiße Kreuz</w:t>
      </w:r>
    </w:p>
    <w:p w:rsidR="008460D3" w:rsidRDefault="008460D3" w:rsidP="002F35EF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FTL</w:t>
      </w:r>
    </w:p>
    <w:p w:rsidR="00841B5B" w:rsidRDefault="00841B5B" w:rsidP="002F35EF">
      <w:pPr>
        <w:spacing w:line="360" w:lineRule="auto"/>
        <w:rPr>
          <w:rFonts w:ascii="Arial" w:hAnsi="Arial" w:cs="Arial"/>
          <w:sz w:val="24"/>
          <w:szCs w:val="24"/>
        </w:rPr>
      </w:pPr>
    </w:p>
    <w:p w:rsidR="00EC2ACE" w:rsidRDefault="00841B5B" w:rsidP="00EC2AC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C2ACE">
        <w:rPr>
          <w:rFonts w:ascii="Arial" w:hAnsi="Arial" w:cs="Arial"/>
          <w:b/>
          <w:sz w:val="24"/>
          <w:szCs w:val="24"/>
        </w:rPr>
        <w:t>Das weiße Kreuz</w:t>
      </w:r>
    </w:p>
    <w:p w:rsidR="00A609D9" w:rsidRPr="00841B5B" w:rsidRDefault="00A609D9" w:rsidP="00A609D9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41B5B">
        <w:rPr>
          <w:rFonts w:ascii="Arial" w:hAnsi="Arial" w:cs="Arial"/>
          <w:b/>
          <w:sz w:val="24"/>
          <w:szCs w:val="24"/>
        </w:rPr>
        <w:t>Mögliche Stellung der weißen Kantensteine</w:t>
      </w:r>
    </w:p>
    <w:p w:rsidR="00A609D9" w:rsidRDefault="00A609D9" w:rsidP="00A609D9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Kantenstein in der gelben Ebene</w:t>
      </w:r>
    </w:p>
    <w:p w:rsidR="00A609D9" w:rsidRDefault="00A609D9" w:rsidP="00A609D9">
      <w:pPr>
        <w:pStyle w:val="Listenabsatz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Weiße Fläche zeigt nach oben (gelbe Seite)</w:t>
      </w:r>
    </w:p>
    <w:p w:rsidR="00A609D9" w:rsidRDefault="00A609D9" w:rsidP="00A609D9">
      <w:pPr>
        <w:pStyle w:val="Listenabsatz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Weiße Fläche zeigt zur Seite</w:t>
      </w:r>
    </w:p>
    <w:p w:rsidR="00A609D9" w:rsidRDefault="00A609D9" w:rsidP="00A609D9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Kantenstein in der mittleren Ebene</w:t>
      </w:r>
    </w:p>
    <w:p w:rsidR="00A609D9" w:rsidRDefault="00A609D9" w:rsidP="00A609D9">
      <w:pPr>
        <w:pStyle w:val="Listenabsatz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Weiße Fläche zeigt zur Seite</w:t>
      </w:r>
    </w:p>
    <w:p w:rsidR="00A609D9" w:rsidRDefault="00A609D9" w:rsidP="00A609D9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Kantenstein in der weißen Ebene</w:t>
      </w:r>
    </w:p>
    <w:p w:rsidR="00A609D9" w:rsidRDefault="00A609D9" w:rsidP="00A609D9">
      <w:pPr>
        <w:pStyle w:val="Listenabsatz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Weiße Fläche zeigt nach unten (weiße Seite)</w:t>
      </w:r>
    </w:p>
    <w:p w:rsidR="00A609D9" w:rsidRDefault="00A609D9" w:rsidP="00A609D9">
      <w:pPr>
        <w:pStyle w:val="Listenabsatz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Weiße Fläche zeigt zur Seite</w:t>
      </w:r>
    </w:p>
    <w:p w:rsidR="00A609D9" w:rsidRDefault="00A609D9" w:rsidP="00A609D9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Daraus ergeben sich 5 mögliche Fälle, die auftreten und unterschiedlich gelöst werden.</w:t>
      </w:r>
    </w:p>
    <w:p w:rsidR="00A609D9" w:rsidRDefault="00A609D9" w:rsidP="00A609D9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C4764F">
        <w:rPr>
          <w:rFonts w:ascii="Arial" w:hAnsi="Arial" w:cs="Arial"/>
          <w:b/>
          <w:sz w:val="24"/>
          <w:szCs w:val="24"/>
        </w:rPr>
        <w:t>Lösung der Stellungen</w:t>
      </w:r>
      <w:r>
        <w:rPr>
          <w:rFonts w:ascii="Arial" w:hAnsi="Arial" w:cs="Arial"/>
          <w:b/>
          <w:sz w:val="24"/>
          <w:szCs w:val="24"/>
        </w:rPr>
        <w:tab/>
      </w:r>
    </w:p>
    <w:p w:rsidR="00A609D9" w:rsidRPr="00A609D9" w:rsidRDefault="00A609D9" w:rsidP="00A609D9">
      <w:pPr>
        <w:pStyle w:val="Listenabsatz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609D9">
        <w:rPr>
          <w:rFonts w:ascii="Arial" w:hAnsi="Arial" w:cs="Arial"/>
          <w:b/>
          <w:sz w:val="24"/>
          <w:szCs w:val="24"/>
        </w:rPr>
        <w:t>Kantenstein auf der gelben Ebene</w:t>
      </w:r>
    </w:p>
    <w:p w:rsidR="00A609D9" w:rsidRPr="006076E0" w:rsidRDefault="00A609D9" w:rsidP="00A609D9">
      <w:pPr>
        <w:pStyle w:val="Listenabsatz"/>
        <w:numPr>
          <w:ilvl w:val="1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076E0">
        <w:rPr>
          <w:rFonts w:ascii="Arial" w:hAnsi="Arial" w:cs="Arial"/>
          <w:b/>
          <w:sz w:val="24"/>
          <w:szCs w:val="24"/>
        </w:rPr>
        <w:t>Weiße Fläche zeigt nach oben</w:t>
      </w:r>
    </w:p>
    <w:p w:rsidR="00A609D9" w:rsidRPr="002F35EF" w:rsidRDefault="00A609D9" w:rsidP="00A609D9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2F35EF">
        <w:rPr>
          <w:rFonts w:ascii="Arial" w:hAnsi="Arial" w:cs="Arial"/>
          <w:sz w:val="24"/>
          <w:szCs w:val="24"/>
        </w:rPr>
        <w:t xml:space="preserve">Den weißen Kantenstein solange auf der </w:t>
      </w:r>
      <w:r>
        <w:rPr>
          <w:rFonts w:ascii="Arial" w:hAnsi="Arial" w:cs="Arial"/>
          <w:sz w:val="24"/>
          <w:szCs w:val="24"/>
        </w:rPr>
        <w:t>gelbe</w:t>
      </w:r>
      <w:r w:rsidRPr="002F35EF">
        <w:rPr>
          <w:rFonts w:ascii="Arial" w:hAnsi="Arial" w:cs="Arial"/>
          <w:sz w:val="24"/>
          <w:szCs w:val="24"/>
        </w:rPr>
        <w:t>n Ebene bewegen (U) bis er die entsprechende Seite erreicht hat.</w:t>
      </w:r>
    </w:p>
    <w:p w:rsidR="00A609D9" w:rsidRDefault="00A609D9" w:rsidP="00A609D9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Seite, auf der der Kantenstein eingesetzt wird, wird zwei Mal gedreht, sodass der weiße Kantenstein auf der weißen Ebene ist.</w:t>
      </w:r>
    </w:p>
    <w:p w:rsidR="00A609D9" w:rsidRDefault="00A609D9" w:rsidP="00A609D9">
      <w:pPr>
        <w:pStyle w:val="Listenabsatz"/>
        <w:spacing w:line="360" w:lineRule="auto"/>
        <w:ind w:left="1860"/>
        <w:rPr>
          <w:rFonts w:ascii="Arial" w:hAnsi="Arial" w:cs="Arial"/>
          <w:sz w:val="24"/>
          <w:szCs w:val="24"/>
        </w:rPr>
      </w:pPr>
    </w:p>
    <w:p w:rsidR="00A609D9" w:rsidRPr="002F35EF" w:rsidRDefault="00A609D9" w:rsidP="00A609D9">
      <w:pPr>
        <w:pStyle w:val="Listenabsatz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Weiße Fläche zeigt zur Seite</w:t>
      </w:r>
    </w:p>
    <w:p w:rsidR="00A609D9" w:rsidRDefault="00A609D9" w:rsidP="00A609D9">
      <w:pPr>
        <w:pStyle w:val="Listenabsatz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gelbe Ebene solange drehen bis der weiße Kantenstein die entsprechende Seite erreicht hat.</w:t>
      </w:r>
    </w:p>
    <w:p w:rsidR="00A609D9" w:rsidRDefault="00A609D9" w:rsidP="00A609D9">
      <w:pPr>
        <w:pStyle w:val="Listenabsatz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entsprechende Seite um 90° im Uhrzeigersinn drehen und die weiße Seite danach ebenfalls im Uhrzeigersinn drehen.</w:t>
      </w:r>
    </w:p>
    <w:p w:rsidR="00A609D9" w:rsidRDefault="00A609D9" w:rsidP="00A609D9">
      <w:pPr>
        <w:pStyle w:val="Listenabsatz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benachbarte Seite gegen den Uhrzeigersinn drehen, um den Kantenstein auf die weiße Ebene zu befördern.</w:t>
      </w:r>
    </w:p>
    <w:p w:rsidR="00A609D9" w:rsidRDefault="00A609D9" w:rsidP="00A609D9">
      <w:pPr>
        <w:pStyle w:val="Listenabsatz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gegen den Uhrzeigersinn zurück in die ursprüngliche Position drehen.</w:t>
      </w:r>
    </w:p>
    <w:p w:rsidR="00A609D9" w:rsidRDefault="00A609D9" w:rsidP="00A609D9">
      <w:pPr>
        <w:pStyle w:val="Listenabsatz"/>
        <w:spacing w:line="360" w:lineRule="auto"/>
        <w:ind w:left="1860"/>
        <w:rPr>
          <w:rFonts w:ascii="Arial" w:hAnsi="Arial" w:cs="Arial"/>
          <w:sz w:val="24"/>
          <w:szCs w:val="24"/>
        </w:rPr>
      </w:pPr>
    </w:p>
    <w:p w:rsidR="00A609D9" w:rsidRPr="001B4D57" w:rsidRDefault="00A609D9" w:rsidP="00A609D9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Weißer Kantenstein in der mittleren Ebene</w:t>
      </w:r>
    </w:p>
    <w:p w:rsidR="00A609D9" w:rsidRDefault="00A609D9" w:rsidP="00A609D9">
      <w:pPr>
        <w:pStyle w:val="Listenabsatz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so drehen, dass der Kantenstein eingesetzt werden kann</w:t>
      </w:r>
    </w:p>
    <w:p w:rsidR="00A609D9" w:rsidRDefault="00A609D9" w:rsidP="00A609D9">
      <w:pPr>
        <w:pStyle w:val="Listenabsatz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Kantenstein einsetzen</w:t>
      </w:r>
    </w:p>
    <w:p w:rsidR="00A609D9" w:rsidRDefault="00A609D9" w:rsidP="00A609D9">
      <w:pPr>
        <w:pStyle w:val="Listenabsatz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zurück in die ursprüngliche Position drehen</w:t>
      </w:r>
    </w:p>
    <w:p w:rsidR="00A609D9" w:rsidRDefault="00A609D9" w:rsidP="00A609D9">
      <w:pPr>
        <w:pStyle w:val="Listenabsatz"/>
        <w:spacing w:line="360" w:lineRule="auto"/>
        <w:ind w:left="1788"/>
        <w:rPr>
          <w:rFonts w:ascii="Arial" w:hAnsi="Arial" w:cs="Arial"/>
          <w:sz w:val="24"/>
          <w:szCs w:val="24"/>
        </w:rPr>
      </w:pPr>
    </w:p>
    <w:p w:rsidR="00A609D9" w:rsidRDefault="00A609D9" w:rsidP="00A609D9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Weißer Kantenstein in der weißen Ebene</w:t>
      </w:r>
    </w:p>
    <w:p w:rsidR="00A609D9" w:rsidRDefault="00A609D9" w:rsidP="00A609D9">
      <w:pPr>
        <w:pStyle w:val="Listenabsatz"/>
        <w:numPr>
          <w:ilvl w:val="1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Weiße Fläche zeigt nach unten</w:t>
      </w:r>
    </w:p>
    <w:p w:rsidR="00A609D9" w:rsidRDefault="00A609D9" w:rsidP="00A609D9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Seitliche Seite im Uhrzeigersinn drehen</w:t>
      </w:r>
    </w:p>
    <w:p w:rsidR="00A609D9" w:rsidRDefault="00A609D9" w:rsidP="00A609D9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ausrichten</w:t>
      </w:r>
    </w:p>
    <w:p w:rsidR="00A609D9" w:rsidRDefault="00A609D9" w:rsidP="00A609D9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Kantenstein einsetzen</w:t>
      </w:r>
    </w:p>
    <w:p w:rsidR="00A609D9" w:rsidRDefault="00A609D9" w:rsidP="00A609D9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zurückdrehen</w:t>
      </w:r>
    </w:p>
    <w:p w:rsidR="00A609D9" w:rsidRDefault="00A609D9" w:rsidP="00A609D9">
      <w:pPr>
        <w:pStyle w:val="Listenabsatz"/>
        <w:spacing w:line="360" w:lineRule="auto"/>
        <w:ind w:left="1776"/>
        <w:rPr>
          <w:rFonts w:ascii="Arial" w:hAnsi="Arial" w:cs="Arial"/>
          <w:sz w:val="24"/>
          <w:szCs w:val="24"/>
        </w:rPr>
      </w:pPr>
    </w:p>
    <w:p w:rsidR="00A609D9" w:rsidRPr="00BF0D04" w:rsidRDefault="00A609D9" w:rsidP="00A609D9">
      <w:pPr>
        <w:pStyle w:val="Listenabsatz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Weiße Fläche seitlich</w:t>
      </w:r>
    </w:p>
    <w:p w:rsidR="00A609D9" w:rsidRDefault="00A609D9" w:rsidP="00A609D9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Seitliche Seite drehen</w:t>
      </w:r>
    </w:p>
    <w:p w:rsidR="00A609D9" w:rsidRDefault="00A609D9" w:rsidP="00A609D9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ausrichten</w:t>
      </w:r>
    </w:p>
    <w:p w:rsidR="00A609D9" w:rsidRDefault="00A609D9" w:rsidP="00A609D9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Kantenstein einsetzen</w:t>
      </w:r>
    </w:p>
    <w:p w:rsidR="00A609D9" w:rsidRDefault="00A609D9" w:rsidP="00A609D9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Ebene zurückdrehen</w:t>
      </w:r>
    </w:p>
    <w:p w:rsidR="00A609D9" w:rsidRPr="00A609D9" w:rsidRDefault="00A609D9" w:rsidP="00A609D9">
      <w:pPr>
        <w:pStyle w:val="Listenabsatz"/>
        <w:spacing w:line="360" w:lineRule="auto"/>
        <w:ind w:left="1860"/>
        <w:rPr>
          <w:rFonts w:ascii="Arial" w:hAnsi="Arial" w:cs="Arial"/>
          <w:sz w:val="24"/>
          <w:szCs w:val="24"/>
        </w:rPr>
      </w:pPr>
    </w:p>
    <w:p w:rsidR="00A609D9" w:rsidRDefault="00A609D9" w:rsidP="00EC2ACE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FTL</w:t>
      </w:r>
    </w:p>
    <w:p w:rsidR="008C360A" w:rsidRDefault="00A609D9" w:rsidP="008C360A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C360A">
        <w:rPr>
          <w:rFonts w:ascii="Arial" w:hAnsi="Arial" w:cs="Arial"/>
          <w:b/>
          <w:sz w:val="24"/>
          <w:szCs w:val="24"/>
        </w:rPr>
        <w:t>Weißen Eckstein in einen Slot positionieren</w:t>
      </w:r>
    </w:p>
    <w:p w:rsidR="008C360A" w:rsidRDefault="008C360A" w:rsidP="008C360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Stein wird in den richtigen Slot gesetzt, wenn er in einem Zug dort positioniert werden kann. In de</w:t>
      </w:r>
      <w:r w:rsidR="001405D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anderen Fall wird er in einen beliebigen Slot positioniert und danach mit dem </w:t>
      </w:r>
      <w:r w:rsidR="001405DC">
        <w:rPr>
          <w:rFonts w:ascii="Arial" w:hAnsi="Arial" w:cs="Arial"/>
          <w:sz w:val="24"/>
          <w:szCs w:val="24"/>
        </w:rPr>
        <w:t>Kantenstein gepaart</w:t>
      </w:r>
      <w:r w:rsidR="00250F37">
        <w:rPr>
          <w:rFonts w:ascii="Arial" w:hAnsi="Arial" w:cs="Arial"/>
          <w:sz w:val="24"/>
          <w:szCs w:val="24"/>
        </w:rPr>
        <w:t>, bevor er dann in den richtigen Slot gesetzt wird</w:t>
      </w:r>
      <w:r w:rsidR="001405DC">
        <w:rPr>
          <w:rFonts w:ascii="Arial" w:hAnsi="Arial" w:cs="Arial"/>
          <w:sz w:val="24"/>
          <w:szCs w:val="24"/>
        </w:rPr>
        <w:t>.</w:t>
      </w:r>
    </w:p>
    <w:p w:rsidR="001405DC" w:rsidRDefault="00250F37" w:rsidP="008C360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Mögliche Fälle: </w:t>
      </w:r>
    </w:p>
    <w:p w:rsidR="00250F37" w:rsidRDefault="00250F37" w:rsidP="00250F37">
      <w:pPr>
        <w:pStyle w:val="Listenabsatz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Eckstein und der entsprechende Kantenstein sind bereits gepaart</w:t>
      </w:r>
    </w:p>
    <w:p w:rsidR="00250F37" w:rsidRDefault="00250F37" w:rsidP="00250F37">
      <w:pPr>
        <w:pStyle w:val="Listenabsatz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weiße Fläche des Ecksteins zeigt zur Seite</w:t>
      </w:r>
    </w:p>
    <w:p w:rsidR="00250F37" w:rsidRDefault="00250F37" w:rsidP="00250F37">
      <w:pPr>
        <w:pStyle w:val="Listenabsatz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weiße Fläche zeigt nach oben</w:t>
      </w:r>
    </w:p>
    <w:p w:rsidR="00250F37" w:rsidRDefault="00250F37" w:rsidP="00250F37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0F37">
        <w:rPr>
          <w:rFonts w:ascii="Arial" w:hAnsi="Arial" w:cs="Arial"/>
          <w:b/>
          <w:sz w:val="24"/>
          <w:szCs w:val="24"/>
        </w:rPr>
        <w:t>Lösun</w:t>
      </w:r>
      <w:r>
        <w:rPr>
          <w:rFonts w:ascii="Arial" w:hAnsi="Arial" w:cs="Arial"/>
          <w:b/>
          <w:sz w:val="24"/>
          <w:szCs w:val="24"/>
        </w:rPr>
        <w:t>g</w:t>
      </w:r>
    </w:p>
    <w:p w:rsidR="00250F37" w:rsidRDefault="00250F37" w:rsidP="00250F37">
      <w:pPr>
        <w:pStyle w:val="Listenabsatz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 1</w:t>
      </w:r>
    </w:p>
    <w:p w:rsidR="004C69C9" w:rsidRPr="004C69C9" w:rsidRDefault="004C69C9" w:rsidP="004C69C9">
      <w:pPr>
        <w:pStyle w:val="Listenabsatz"/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beiden Steine werden in den richtigen Slot eingesetzt</w:t>
      </w:r>
    </w:p>
    <w:p w:rsidR="00250F37" w:rsidRDefault="00250F37" w:rsidP="00250F37">
      <w:pPr>
        <w:pStyle w:val="Listenabsatz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 2</w:t>
      </w:r>
    </w:p>
    <w:p w:rsidR="00250F37" w:rsidRDefault="00250F37" w:rsidP="00250F37">
      <w:pPr>
        <w:pStyle w:val="Listenabsatz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Weiße </w:t>
      </w:r>
      <w:r w:rsidR="006A4A9B">
        <w:rPr>
          <w:rFonts w:ascii="Arial" w:hAnsi="Arial" w:cs="Arial"/>
          <w:sz w:val="24"/>
          <w:szCs w:val="24"/>
        </w:rPr>
        <w:t>Fläche wird auf die Seite gedreht, die der Gegenfarbe der seitlichen Seite des Ecksteins entspricht.</w:t>
      </w:r>
    </w:p>
    <w:bookmarkEnd w:id="0"/>
    <w:p w:rsidR="006A4A9B" w:rsidRDefault="006A4A9B" w:rsidP="00250F37">
      <w:pPr>
        <w:pStyle w:val="Listenabsatz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Seite der seitlichen Farbe wird gedreht (weiße Fläche auf </w:t>
      </w:r>
      <w:proofErr w:type="spellStart"/>
      <w:r>
        <w:rPr>
          <w:rFonts w:ascii="Arial" w:hAnsi="Arial" w:cs="Arial"/>
          <w:sz w:val="24"/>
          <w:szCs w:val="24"/>
        </w:rPr>
        <w:t>Tile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B16D8">
        <w:rPr>
          <w:rFonts w:ascii="Arial" w:hAnsi="Arial" w:cs="Arial"/>
          <w:sz w:val="24"/>
          <w:szCs w:val="24"/>
        </w:rPr>
        <w:t xml:space="preserve">8 </w:t>
      </w:r>
      <w:r w:rsidR="004B16D8" w:rsidRPr="004B16D8">
        <w:rPr>
          <w:rFonts w:ascii="Arial" w:hAnsi="Arial" w:cs="Arial"/>
          <w:sz w:val="24"/>
          <w:szCs w:val="24"/>
        </w:rPr>
        <w:sym w:font="Wingdings" w:char="F0E0"/>
      </w:r>
      <w:r w:rsidR="004B16D8">
        <w:rPr>
          <w:rFonts w:ascii="Arial" w:hAnsi="Arial" w:cs="Arial"/>
          <w:sz w:val="24"/>
          <w:szCs w:val="24"/>
        </w:rPr>
        <w:t xml:space="preserve"> gegen den Uhrzeigersinn, weiße Fläche auf </w:t>
      </w:r>
      <w:proofErr w:type="spellStart"/>
      <w:r w:rsidR="004B16D8">
        <w:rPr>
          <w:rFonts w:ascii="Arial" w:hAnsi="Arial" w:cs="Arial"/>
          <w:sz w:val="24"/>
          <w:szCs w:val="24"/>
        </w:rPr>
        <w:t>Tile</w:t>
      </w:r>
      <w:proofErr w:type="spellEnd"/>
      <w:r w:rsidR="004B16D8">
        <w:rPr>
          <w:rFonts w:ascii="Arial" w:hAnsi="Arial" w:cs="Arial"/>
          <w:sz w:val="24"/>
          <w:szCs w:val="24"/>
        </w:rPr>
        <w:t xml:space="preserve"> 6 </w:t>
      </w:r>
      <w:r w:rsidR="004B16D8" w:rsidRPr="004B16D8">
        <w:rPr>
          <w:rFonts w:ascii="Arial" w:hAnsi="Arial" w:cs="Arial"/>
          <w:sz w:val="24"/>
          <w:szCs w:val="24"/>
        </w:rPr>
        <w:sym w:font="Wingdings" w:char="F0E0"/>
      </w:r>
      <w:r w:rsidR="004B16D8">
        <w:rPr>
          <w:rFonts w:ascii="Arial" w:hAnsi="Arial" w:cs="Arial"/>
          <w:sz w:val="24"/>
          <w:szCs w:val="24"/>
        </w:rPr>
        <w:t xml:space="preserve"> im Uhrzeigersinn)</w:t>
      </w:r>
    </w:p>
    <w:p w:rsidR="004B16D8" w:rsidRDefault="004B16D8" w:rsidP="00250F37">
      <w:pPr>
        <w:pStyle w:val="Listenabsatz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Gelbe Seite drehen (weiße Fläche auf </w:t>
      </w:r>
      <w:proofErr w:type="spellStart"/>
      <w:r>
        <w:rPr>
          <w:rFonts w:ascii="Arial" w:hAnsi="Arial" w:cs="Arial"/>
          <w:sz w:val="24"/>
          <w:szCs w:val="24"/>
        </w:rPr>
        <w:t>Tile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r w:rsidRPr="004B16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gegen den Uhrzeigersinn, weiße Fläche auf </w:t>
      </w:r>
      <w:proofErr w:type="spellStart"/>
      <w:r>
        <w:rPr>
          <w:rFonts w:ascii="Arial" w:hAnsi="Arial" w:cs="Arial"/>
          <w:sz w:val="24"/>
          <w:szCs w:val="24"/>
        </w:rPr>
        <w:t>Tile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r w:rsidRPr="004B16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im Uhrzeigersinn)</w:t>
      </w:r>
    </w:p>
    <w:p w:rsidR="004C69C9" w:rsidRDefault="004B16D8" w:rsidP="004C69C9">
      <w:pPr>
        <w:pStyle w:val="Listenabsatz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Seite der seitlichen Farbe zurückdrehe</w:t>
      </w:r>
      <w:r w:rsidR="004C69C9">
        <w:rPr>
          <w:rFonts w:ascii="Arial" w:hAnsi="Arial" w:cs="Arial"/>
          <w:sz w:val="24"/>
          <w:szCs w:val="24"/>
        </w:rPr>
        <w:t>n</w:t>
      </w:r>
    </w:p>
    <w:p w:rsidR="004C69C9" w:rsidRDefault="004C69C9" w:rsidP="004C69C9">
      <w:pPr>
        <w:pStyle w:val="Listenabsatz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C69C9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all 3</w:t>
      </w:r>
    </w:p>
    <w:p w:rsidR="009A60DB" w:rsidRPr="004C69C9" w:rsidRDefault="009A60DB" w:rsidP="009A60DB">
      <w:pPr>
        <w:pStyle w:val="Listenabsatz"/>
        <w:spacing w:line="360" w:lineRule="auto"/>
        <w:ind w:left="1224"/>
        <w:rPr>
          <w:rFonts w:ascii="Arial" w:hAnsi="Arial" w:cs="Arial"/>
          <w:b/>
          <w:sz w:val="24"/>
          <w:szCs w:val="24"/>
        </w:rPr>
      </w:pPr>
    </w:p>
    <w:p w:rsidR="004C69C9" w:rsidRPr="004C69C9" w:rsidRDefault="004C69C9" w:rsidP="004C69C9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4C69C9" w:rsidRPr="004C6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3D7"/>
    <w:multiLevelType w:val="hybridMultilevel"/>
    <w:tmpl w:val="AB24FE8C"/>
    <w:lvl w:ilvl="0" w:tplc="E75E7FF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304" w:hanging="360"/>
      </w:pPr>
    </w:lvl>
    <w:lvl w:ilvl="2" w:tplc="0407001B" w:tentative="1">
      <w:start w:val="1"/>
      <w:numFmt w:val="lowerRoman"/>
      <w:lvlText w:val="%3."/>
      <w:lvlJc w:val="right"/>
      <w:pPr>
        <w:ind w:left="3024" w:hanging="180"/>
      </w:pPr>
    </w:lvl>
    <w:lvl w:ilvl="3" w:tplc="0407000F" w:tentative="1">
      <w:start w:val="1"/>
      <w:numFmt w:val="decimal"/>
      <w:lvlText w:val="%4."/>
      <w:lvlJc w:val="left"/>
      <w:pPr>
        <w:ind w:left="3744" w:hanging="360"/>
      </w:pPr>
    </w:lvl>
    <w:lvl w:ilvl="4" w:tplc="04070019" w:tentative="1">
      <w:start w:val="1"/>
      <w:numFmt w:val="lowerLetter"/>
      <w:lvlText w:val="%5."/>
      <w:lvlJc w:val="left"/>
      <w:pPr>
        <w:ind w:left="4464" w:hanging="360"/>
      </w:pPr>
    </w:lvl>
    <w:lvl w:ilvl="5" w:tplc="0407001B" w:tentative="1">
      <w:start w:val="1"/>
      <w:numFmt w:val="lowerRoman"/>
      <w:lvlText w:val="%6."/>
      <w:lvlJc w:val="right"/>
      <w:pPr>
        <w:ind w:left="5184" w:hanging="180"/>
      </w:pPr>
    </w:lvl>
    <w:lvl w:ilvl="6" w:tplc="0407000F" w:tentative="1">
      <w:start w:val="1"/>
      <w:numFmt w:val="decimal"/>
      <w:lvlText w:val="%7."/>
      <w:lvlJc w:val="left"/>
      <w:pPr>
        <w:ind w:left="5904" w:hanging="360"/>
      </w:pPr>
    </w:lvl>
    <w:lvl w:ilvl="7" w:tplc="04070019" w:tentative="1">
      <w:start w:val="1"/>
      <w:numFmt w:val="lowerLetter"/>
      <w:lvlText w:val="%8."/>
      <w:lvlJc w:val="left"/>
      <w:pPr>
        <w:ind w:left="6624" w:hanging="360"/>
      </w:pPr>
    </w:lvl>
    <w:lvl w:ilvl="8" w:tplc="04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DC201FD"/>
    <w:multiLevelType w:val="hybridMultilevel"/>
    <w:tmpl w:val="469A1362"/>
    <w:lvl w:ilvl="0" w:tplc="2BEA206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E6268F4"/>
    <w:multiLevelType w:val="hybridMultilevel"/>
    <w:tmpl w:val="870AEA10"/>
    <w:lvl w:ilvl="0" w:tplc="F02C474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1F776E7"/>
    <w:multiLevelType w:val="hybridMultilevel"/>
    <w:tmpl w:val="30F22DAC"/>
    <w:lvl w:ilvl="0" w:tplc="EFE0F8B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304" w:hanging="360"/>
      </w:pPr>
    </w:lvl>
    <w:lvl w:ilvl="2" w:tplc="0407001B" w:tentative="1">
      <w:start w:val="1"/>
      <w:numFmt w:val="lowerRoman"/>
      <w:lvlText w:val="%3."/>
      <w:lvlJc w:val="right"/>
      <w:pPr>
        <w:ind w:left="3024" w:hanging="180"/>
      </w:pPr>
    </w:lvl>
    <w:lvl w:ilvl="3" w:tplc="0407000F" w:tentative="1">
      <w:start w:val="1"/>
      <w:numFmt w:val="decimal"/>
      <w:lvlText w:val="%4."/>
      <w:lvlJc w:val="left"/>
      <w:pPr>
        <w:ind w:left="3744" w:hanging="360"/>
      </w:pPr>
    </w:lvl>
    <w:lvl w:ilvl="4" w:tplc="04070019" w:tentative="1">
      <w:start w:val="1"/>
      <w:numFmt w:val="lowerLetter"/>
      <w:lvlText w:val="%5."/>
      <w:lvlJc w:val="left"/>
      <w:pPr>
        <w:ind w:left="4464" w:hanging="360"/>
      </w:pPr>
    </w:lvl>
    <w:lvl w:ilvl="5" w:tplc="0407001B" w:tentative="1">
      <w:start w:val="1"/>
      <w:numFmt w:val="lowerRoman"/>
      <w:lvlText w:val="%6."/>
      <w:lvlJc w:val="right"/>
      <w:pPr>
        <w:ind w:left="5184" w:hanging="180"/>
      </w:pPr>
    </w:lvl>
    <w:lvl w:ilvl="6" w:tplc="0407000F" w:tentative="1">
      <w:start w:val="1"/>
      <w:numFmt w:val="decimal"/>
      <w:lvlText w:val="%7."/>
      <w:lvlJc w:val="left"/>
      <w:pPr>
        <w:ind w:left="5904" w:hanging="360"/>
      </w:pPr>
    </w:lvl>
    <w:lvl w:ilvl="7" w:tplc="04070019" w:tentative="1">
      <w:start w:val="1"/>
      <w:numFmt w:val="lowerLetter"/>
      <w:lvlText w:val="%8."/>
      <w:lvlJc w:val="left"/>
      <w:pPr>
        <w:ind w:left="6624" w:hanging="360"/>
      </w:pPr>
    </w:lvl>
    <w:lvl w:ilvl="8" w:tplc="04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42A4EB1"/>
    <w:multiLevelType w:val="hybridMultilevel"/>
    <w:tmpl w:val="AA3A1676"/>
    <w:lvl w:ilvl="0" w:tplc="9724D1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E80BBF"/>
    <w:multiLevelType w:val="hybridMultilevel"/>
    <w:tmpl w:val="79682D60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1AD33E61"/>
    <w:multiLevelType w:val="multilevel"/>
    <w:tmpl w:val="6F048CC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0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 w15:restartNumberingAfterBreak="0">
    <w:nsid w:val="1EC11649"/>
    <w:multiLevelType w:val="hybridMultilevel"/>
    <w:tmpl w:val="DEFCF0A6"/>
    <w:lvl w:ilvl="0" w:tplc="DE424D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2111DB7"/>
    <w:multiLevelType w:val="hybridMultilevel"/>
    <w:tmpl w:val="79682D60"/>
    <w:lvl w:ilvl="0" w:tplc="48649B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6012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AC089A"/>
    <w:multiLevelType w:val="hybridMultilevel"/>
    <w:tmpl w:val="52AE756A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29C52598"/>
    <w:multiLevelType w:val="hybridMultilevel"/>
    <w:tmpl w:val="71C28E74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B313E6E"/>
    <w:multiLevelType w:val="hybridMultilevel"/>
    <w:tmpl w:val="EE082F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B293A"/>
    <w:multiLevelType w:val="hybridMultilevel"/>
    <w:tmpl w:val="1CAC5BA8"/>
    <w:lvl w:ilvl="0" w:tplc="9DEE60F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304" w:hanging="360"/>
      </w:pPr>
    </w:lvl>
    <w:lvl w:ilvl="2" w:tplc="0407001B" w:tentative="1">
      <w:start w:val="1"/>
      <w:numFmt w:val="lowerRoman"/>
      <w:lvlText w:val="%3."/>
      <w:lvlJc w:val="right"/>
      <w:pPr>
        <w:ind w:left="3024" w:hanging="180"/>
      </w:pPr>
    </w:lvl>
    <w:lvl w:ilvl="3" w:tplc="0407000F" w:tentative="1">
      <w:start w:val="1"/>
      <w:numFmt w:val="decimal"/>
      <w:lvlText w:val="%4."/>
      <w:lvlJc w:val="left"/>
      <w:pPr>
        <w:ind w:left="3744" w:hanging="360"/>
      </w:pPr>
    </w:lvl>
    <w:lvl w:ilvl="4" w:tplc="04070019" w:tentative="1">
      <w:start w:val="1"/>
      <w:numFmt w:val="lowerLetter"/>
      <w:lvlText w:val="%5."/>
      <w:lvlJc w:val="left"/>
      <w:pPr>
        <w:ind w:left="4464" w:hanging="360"/>
      </w:pPr>
    </w:lvl>
    <w:lvl w:ilvl="5" w:tplc="0407001B" w:tentative="1">
      <w:start w:val="1"/>
      <w:numFmt w:val="lowerRoman"/>
      <w:lvlText w:val="%6."/>
      <w:lvlJc w:val="right"/>
      <w:pPr>
        <w:ind w:left="5184" w:hanging="180"/>
      </w:pPr>
    </w:lvl>
    <w:lvl w:ilvl="6" w:tplc="0407000F" w:tentative="1">
      <w:start w:val="1"/>
      <w:numFmt w:val="decimal"/>
      <w:lvlText w:val="%7."/>
      <w:lvlJc w:val="left"/>
      <w:pPr>
        <w:ind w:left="5904" w:hanging="360"/>
      </w:pPr>
    </w:lvl>
    <w:lvl w:ilvl="7" w:tplc="04070019" w:tentative="1">
      <w:start w:val="1"/>
      <w:numFmt w:val="lowerLetter"/>
      <w:lvlText w:val="%8."/>
      <w:lvlJc w:val="left"/>
      <w:pPr>
        <w:ind w:left="6624" w:hanging="360"/>
      </w:pPr>
    </w:lvl>
    <w:lvl w:ilvl="8" w:tplc="04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8D50A0F"/>
    <w:multiLevelType w:val="hybridMultilevel"/>
    <w:tmpl w:val="86D88FC2"/>
    <w:lvl w:ilvl="0" w:tplc="7400B3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AE5819"/>
    <w:multiLevelType w:val="hybridMultilevel"/>
    <w:tmpl w:val="4DB0B0A0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3FB96E09"/>
    <w:multiLevelType w:val="multilevel"/>
    <w:tmpl w:val="0152F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F55AFD"/>
    <w:multiLevelType w:val="hybridMultilevel"/>
    <w:tmpl w:val="98BA995C"/>
    <w:lvl w:ilvl="0" w:tplc="9A426D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FCB6443"/>
    <w:multiLevelType w:val="hybridMultilevel"/>
    <w:tmpl w:val="017AF4EA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51B608B6"/>
    <w:multiLevelType w:val="hybridMultilevel"/>
    <w:tmpl w:val="30020FCA"/>
    <w:lvl w:ilvl="0" w:tplc="67488CDA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304" w:hanging="360"/>
      </w:pPr>
    </w:lvl>
    <w:lvl w:ilvl="2" w:tplc="0407001B" w:tentative="1">
      <w:start w:val="1"/>
      <w:numFmt w:val="lowerRoman"/>
      <w:lvlText w:val="%3."/>
      <w:lvlJc w:val="right"/>
      <w:pPr>
        <w:ind w:left="3024" w:hanging="180"/>
      </w:pPr>
    </w:lvl>
    <w:lvl w:ilvl="3" w:tplc="0407000F" w:tentative="1">
      <w:start w:val="1"/>
      <w:numFmt w:val="decimal"/>
      <w:lvlText w:val="%4."/>
      <w:lvlJc w:val="left"/>
      <w:pPr>
        <w:ind w:left="3744" w:hanging="360"/>
      </w:pPr>
    </w:lvl>
    <w:lvl w:ilvl="4" w:tplc="04070019" w:tentative="1">
      <w:start w:val="1"/>
      <w:numFmt w:val="lowerLetter"/>
      <w:lvlText w:val="%5."/>
      <w:lvlJc w:val="left"/>
      <w:pPr>
        <w:ind w:left="4464" w:hanging="360"/>
      </w:pPr>
    </w:lvl>
    <w:lvl w:ilvl="5" w:tplc="0407001B" w:tentative="1">
      <w:start w:val="1"/>
      <w:numFmt w:val="lowerRoman"/>
      <w:lvlText w:val="%6."/>
      <w:lvlJc w:val="right"/>
      <w:pPr>
        <w:ind w:left="5184" w:hanging="180"/>
      </w:pPr>
    </w:lvl>
    <w:lvl w:ilvl="6" w:tplc="0407000F" w:tentative="1">
      <w:start w:val="1"/>
      <w:numFmt w:val="decimal"/>
      <w:lvlText w:val="%7."/>
      <w:lvlJc w:val="left"/>
      <w:pPr>
        <w:ind w:left="5904" w:hanging="360"/>
      </w:pPr>
    </w:lvl>
    <w:lvl w:ilvl="7" w:tplc="04070019" w:tentative="1">
      <w:start w:val="1"/>
      <w:numFmt w:val="lowerLetter"/>
      <w:lvlText w:val="%8."/>
      <w:lvlJc w:val="left"/>
      <w:pPr>
        <w:ind w:left="6624" w:hanging="360"/>
      </w:pPr>
    </w:lvl>
    <w:lvl w:ilvl="8" w:tplc="04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54075DD2"/>
    <w:multiLevelType w:val="hybridMultilevel"/>
    <w:tmpl w:val="D938E8A8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 w15:restartNumberingAfterBreak="0">
    <w:nsid w:val="57F941A2"/>
    <w:multiLevelType w:val="hybridMultilevel"/>
    <w:tmpl w:val="67CA41B0"/>
    <w:lvl w:ilvl="0" w:tplc="2B828D0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9531D7C"/>
    <w:multiLevelType w:val="hybridMultilevel"/>
    <w:tmpl w:val="5060D0D2"/>
    <w:lvl w:ilvl="0" w:tplc="211A5E04">
      <w:start w:val="1"/>
      <w:numFmt w:val="decimal"/>
      <w:lvlText w:val="%1."/>
      <w:lvlJc w:val="left"/>
      <w:pPr>
        <w:ind w:left="22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012" w:hanging="360"/>
      </w:pPr>
    </w:lvl>
    <w:lvl w:ilvl="2" w:tplc="0407001B" w:tentative="1">
      <w:start w:val="1"/>
      <w:numFmt w:val="lowerRoman"/>
      <w:lvlText w:val="%3."/>
      <w:lvlJc w:val="right"/>
      <w:pPr>
        <w:ind w:left="3732" w:hanging="180"/>
      </w:pPr>
    </w:lvl>
    <w:lvl w:ilvl="3" w:tplc="0407000F" w:tentative="1">
      <w:start w:val="1"/>
      <w:numFmt w:val="decimal"/>
      <w:lvlText w:val="%4."/>
      <w:lvlJc w:val="left"/>
      <w:pPr>
        <w:ind w:left="4452" w:hanging="360"/>
      </w:pPr>
    </w:lvl>
    <w:lvl w:ilvl="4" w:tplc="04070019" w:tentative="1">
      <w:start w:val="1"/>
      <w:numFmt w:val="lowerLetter"/>
      <w:lvlText w:val="%5."/>
      <w:lvlJc w:val="left"/>
      <w:pPr>
        <w:ind w:left="5172" w:hanging="360"/>
      </w:pPr>
    </w:lvl>
    <w:lvl w:ilvl="5" w:tplc="0407001B" w:tentative="1">
      <w:start w:val="1"/>
      <w:numFmt w:val="lowerRoman"/>
      <w:lvlText w:val="%6."/>
      <w:lvlJc w:val="right"/>
      <w:pPr>
        <w:ind w:left="5892" w:hanging="180"/>
      </w:pPr>
    </w:lvl>
    <w:lvl w:ilvl="6" w:tplc="0407000F" w:tentative="1">
      <w:start w:val="1"/>
      <w:numFmt w:val="decimal"/>
      <w:lvlText w:val="%7."/>
      <w:lvlJc w:val="left"/>
      <w:pPr>
        <w:ind w:left="6612" w:hanging="360"/>
      </w:pPr>
    </w:lvl>
    <w:lvl w:ilvl="7" w:tplc="04070019" w:tentative="1">
      <w:start w:val="1"/>
      <w:numFmt w:val="lowerLetter"/>
      <w:lvlText w:val="%8."/>
      <w:lvlJc w:val="left"/>
      <w:pPr>
        <w:ind w:left="7332" w:hanging="360"/>
      </w:pPr>
    </w:lvl>
    <w:lvl w:ilvl="8" w:tplc="0407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23" w15:restartNumberingAfterBreak="0">
    <w:nsid w:val="615C4292"/>
    <w:multiLevelType w:val="hybridMultilevel"/>
    <w:tmpl w:val="4F58414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596F"/>
    <w:multiLevelType w:val="hybridMultilevel"/>
    <w:tmpl w:val="D22444A2"/>
    <w:lvl w:ilvl="0" w:tplc="40C426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8E0326"/>
    <w:multiLevelType w:val="hybridMultilevel"/>
    <w:tmpl w:val="D15C7122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D16FB"/>
    <w:multiLevelType w:val="hybridMultilevel"/>
    <w:tmpl w:val="FCB6782A"/>
    <w:lvl w:ilvl="0" w:tplc="48649BF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80" w:hanging="360"/>
      </w:pPr>
    </w:lvl>
    <w:lvl w:ilvl="2" w:tplc="0407001B" w:tentative="1">
      <w:start w:val="1"/>
      <w:numFmt w:val="lowerRoman"/>
      <w:lvlText w:val="%3."/>
      <w:lvlJc w:val="right"/>
      <w:pPr>
        <w:ind w:left="3300" w:hanging="180"/>
      </w:pPr>
    </w:lvl>
    <w:lvl w:ilvl="3" w:tplc="0407000F" w:tentative="1">
      <w:start w:val="1"/>
      <w:numFmt w:val="decimal"/>
      <w:lvlText w:val="%4."/>
      <w:lvlJc w:val="left"/>
      <w:pPr>
        <w:ind w:left="4020" w:hanging="360"/>
      </w:pPr>
    </w:lvl>
    <w:lvl w:ilvl="4" w:tplc="04070019" w:tentative="1">
      <w:start w:val="1"/>
      <w:numFmt w:val="lowerLetter"/>
      <w:lvlText w:val="%5."/>
      <w:lvlJc w:val="left"/>
      <w:pPr>
        <w:ind w:left="4740" w:hanging="360"/>
      </w:pPr>
    </w:lvl>
    <w:lvl w:ilvl="5" w:tplc="0407001B" w:tentative="1">
      <w:start w:val="1"/>
      <w:numFmt w:val="lowerRoman"/>
      <w:lvlText w:val="%6."/>
      <w:lvlJc w:val="right"/>
      <w:pPr>
        <w:ind w:left="5460" w:hanging="180"/>
      </w:pPr>
    </w:lvl>
    <w:lvl w:ilvl="6" w:tplc="0407000F" w:tentative="1">
      <w:start w:val="1"/>
      <w:numFmt w:val="decimal"/>
      <w:lvlText w:val="%7."/>
      <w:lvlJc w:val="left"/>
      <w:pPr>
        <w:ind w:left="6180" w:hanging="360"/>
      </w:pPr>
    </w:lvl>
    <w:lvl w:ilvl="7" w:tplc="04070019" w:tentative="1">
      <w:start w:val="1"/>
      <w:numFmt w:val="lowerLetter"/>
      <w:lvlText w:val="%8."/>
      <w:lvlJc w:val="left"/>
      <w:pPr>
        <w:ind w:left="6900" w:hanging="360"/>
      </w:pPr>
    </w:lvl>
    <w:lvl w:ilvl="8" w:tplc="0407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7" w15:restartNumberingAfterBreak="0">
    <w:nsid w:val="6C0E3341"/>
    <w:multiLevelType w:val="hybridMultilevel"/>
    <w:tmpl w:val="2356FA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21D38"/>
    <w:multiLevelType w:val="hybridMultilevel"/>
    <w:tmpl w:val="79BEFE32"/>
    <w:lvl w:ilvl="0" w:tplc="56AED1F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74105E38"/>
    <w:multiLevelType w:val="hybridMultilevel"/>
    <w:tmpl w:val="B224C1C6"/>
    <w:lvl w:ilvl="0" w:tplc="0407000F">
      <w:start w:val="1"/>
      <w:numFmt w:val="decimal"/>
      <w:lvlText w:val="%1."/>
      <w:lvlJc w:val="left"/>
      <w:pPr>
        <w:ind w:left="1431" w:hanging="360"/>
      </w:pPr>
    </w:lvl>
    <w:lvl w:ilvl="1" w:tplc="04070019" w:tentative="1">
      <w:start w:val="1"/>
      <w:numFmt w:val="lowerLetter"/>
      <w:lvlText w:val="%2."/>
      <w:lvlJc w:val="left"/>
      <w:pPr>
        <w:ind w:left="2151" w:hanging="360"/>
      </w:pPr>
    </w:lvl>
    <w:lvl w:ilvl="2" w:tplc="0407001B" w:tentative="1">
      <w:start w:val="1"/>
      <w:numFmt w:val="lowerRoman"/>
      <w:lvlText w:val="%3."/>
      <w:lvlJc w:val="right"/>
      <w:pPr>
        <w:ind w:left="2871" w:hanging="180"/>
      </w:pPr>
    </w:lvl>
    <w:lvl w:ilvl="3" w:tplc="0407000F" w:tentative="1">
      <w:start w:val="1"/>
      <w:numFmt w:val="decimal"/>
      <w:lvlText w:val="%4."/>
      <w:lvlJc w:val="left"/>
      <w:pPr>
        <w:ind w:left="3591" w:hanging="360"/>
      </w:pPr>
    </w:lvl>
    <w:lvl w:ilvl="4" w:tplc="04070019" w:tentative="1">
      <w:start w:val="1"/>
      <w:numFmt w:val="lowerLetter"/>
      <w:lvlText w:val="%5."/>
      <w:lvlJc w:val="left"/>
      <w:pPr>
        <w:ind w:left="4311" w:hanging="360"/>
      </w:pPr>
    </w:lvl>
    <w:lvl w:ilvl="5" w:tplc="0407001B" w:tentative="1">
      <w:start w:val="1"/>
      <w:numFmt w:val="lowerRoman"/>
      <w:lvlText w:val="%6."/>
      <w:lvlJc w:val="right"/>
      <w:pPr>
        <w:ind w:left="5031" w:hanging="180"/>
      </w:pPr>
    </w:lvl>
    <w:lvl w:ilvl="6" w:tplc="0407000F" w:tentative="1">
      <w:start w:val="1"/>
      <w:numFmt w:val="decimal"/>
      <w:lvlText w:val="%7."/>
      <w:lvlJc w:val="left"/>
      <w:pPr>
        <w:ind w:left="5751" w:hanging="360"/>
      </w:pPr>
    </w:lvl>
    <w:lvl w:ilvl="7" w:tplc="04070019" w:tentative="1">
      <w:start w:val="1"/>
      <w:numFmt w:val="lowerLetter"/>
      <w:lvlText w:val="%8."/>
      <w:lvlJc w:val="left"/>
      <w:pPr>
        <w:ind w:left="6471" w:hanging="360"/>
      </w:pPr>
    </w:lvl>
    <w:lvl w:ilvl="8" w:tplc="0407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0" w15:restartNumberingAfterBreak="0">
    <w:nsid w:val="782460A7"/>
    <w:multiLevelType w:val="hybridMultilevel"/>
    <w:tmpl w:val="3F40DB9A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9616000"/>
    <w:multiLevelType w:val="hybridMultilevel"/>
    <w:tmpl w:val="392E00AE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12"/>
  </w:num>
  <w:num w:numId="3">
    <w:abstractNumId w:val="16"/>
  </w:num>
  <w:num w:numId="4">
    <w:abstractNumId w:val="28"/>
  </w:num>
  <w:num w:numId="5">
    <w:abstractNumId w:val="31"/>
  </w:num>
  <w:num w:numId="6">
    <w:abstractNumId w:val="30"/>
  </w:num>
  <w:num w:numId="7">
    <w:abstractNumId w:val="23"/>
  </w:num>
  <w:num w:numId="8">
    <w:abstractNumId w:val="9"/>
  </w:num>
  <w:num w:numId="9">
    <w:abstractNumId w:val="6"/>
  </w:num>
  <w:num w:numId="10">
    <w:abstractNumId w:val="22"/>
  </w:num>
  <w:num w:numId="11">
    <w:abstractNumId w:val="5"/>
  </w:num>
  <w:num w:numId="12">
    <w:abstractNumId w:val="15"/>
  </w:num>
  <w:num w:numId="13">
    <w:abstractNumId w:val="18"/>
  </w:num>
  <w:num w:numId="14">
    <w:abstractNumId w:val="8"/>
  </w:num>
  <w:num w:numId="15">
    <w:abstractNumId w:val="7"/>
  </w:num>
  <w:num w:numId="16">
    <w:abstractNumId w:val="11"/>
  </w:num>
  <w:num w:numId="17">
    <w:abstractNumId w:val="10"/>
  </w:num>
  <w:num w:numId="18">
    <w:abstractNumId w:val="14"/>
  </w:num>
  <w:num w:numId="19">
    <w:abstractNumId w:val="1"/>
  </w:num>
  <w:num w:numId="20">
    <w:abstractNumId w:val="26"/>
  </w:num>
  <w:num w:numId="21">
    <w:abstractNumId w:val="17"/>
  </w:num>
  <w:num w:numId="22">
    <w:abstractNumId w:val="20"/>
  </w:num>
  <w:num w:numId="23">
    <w:abstractNumId w:val="25"/>
  </w:num>
  <w:num w:numId="24">
    <w:abstractNumId w:val="27"/>
  </w:num>
  <w:num w:numId="25">
    <w:abstractNumId w:val="4"/>
  </w:num>
  <w:num w:numId="26">
    <w:abstractNumId w:val="0"/>
  </w:num>
  <w:num w:numId="27">
    <w:abstractNumId w:val="2"/>
  </w:num>
  <w:num w:numId="28">
    <w:abstractNumId w:val="21"/>
  </w:num>
  <w:num w:numId="29">
    <w:abstractNumId w:val="24"/>
  </w:num>
  <w:num w:numId="30">
    <w:abstractNumId w:val="3"/>
  </w:num>
  <w:num w:numId="31">
    <w:abstractNumId w:val="1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4"/>
    <w:rsid w:val="000234B1"/>
    <w:rsid w:val="001405DC"/>
    <w:rsid w:val="00140758"/>
    <w:rsid w:val="001B4D57"/>
    <w:rsid w:val="001E09F6"/>
    <w:rsid w:val="00250F37"/>
    <w:rsid w:val="002B0153"/>
    <w:rsid w:val="002F35EF"/>
    <w:rsid w:val="0030300E"/>
    <w:rsid w:val="004B16D8"/>
    <w:rsid w:val="004C69C9"/>
    <w:rsid w:val="006076E0"/>
    <w:rsid w:val="006A4A9B"/>
    <w:rsid w:val="006F5B59"/>
    <w:rsid w:val="00841B5B"/>
    <w:rsid w:val="008460D3"/>
    <w:rsid w:val="008C360A"/>
    <w:rsid w:val="00926A5F"/>
    <w:rsid w:val="009305F9"/>
    <w:rsid w:val="00995459"/>
    <w:rsid w:val="009A60DB"/>
    <w:rsid w:val="00A609D9"/>
    <w:rsid w:val="00BF0D04"/>
    <w:rsid w:val="00C4764F"/>
    <w:rsid w:val="00D0160F"/>
    <w:rsid w:val="00EC2ACE"/>
    <w:rsid w:val="00EF5135"/>
    <w:rsid w:val="00F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8F54"/>
  <w15:chartTrackingRefBased/>
  <w15:docId w15:val="{83C0D554-49D9-454E-B7E6-DC1D0B8E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Geil</dc:creator>
  <cp:keywords/>
  <dc:description/>
  <cp:lastModifiedBy>Philipp Geil</cp:lastModifiedBy>
  <cp:revision>15</cp:revision>
  <dcterms:created xsi:type="dcterms:W3CDTF">2019-06-18T16:37:00Z</dcterms:created>
  <dcterms:modified xsi:type="dcterms:W3CDTF">2019-06-20T16:51:00Z</dcterms:modified>
</cp:coreProperties>
</file>