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91D" w:rsidRDefault="00B557CC">
      <w:pPr>
        <w:rPr>
          <w:rFonts w:hint="eastAsia"/>
        </w:rPr>
      </w:pPr>
      <w:r>
        <w:rPr>
          <w:rFonts w:hint="eastAsia"/>
        </w:rPr>
        <w:t>同类优势：</w:t>
      </w:r>
    </w:p>
    <w:p w:rsidR="00B557CC" w:rsidRDefault="00B557CC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车体越大，二次拓展搭载能力越强</w:t>
      </w:r>
    </w:p>
    <w:p w:rsidR="00B557CC" w:rsidRDefault="00B557CC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模块化设计</w:t>
      </w:r>
    </w:p>
    <w:p w:rsidR="00B557CC" w:rsidRDefault="00B557CC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可以二次开发</w:t>
      </w:r>
    </w:p>
    <w:p w:rsidR="00B557CC" w:rsidRDefault="00B557CC">
      <w:pPr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可以升级</w:t>
      </w:r>
    </w:p>
    <w:p w:rsidR="00B557CC" w:rsidRDefault="00B557CC">
      <w:pPr>
        <w:rPr>
          <w:rFonts w:hint="eastAsia"/>
        </w:rPr>
      </w:pPr>
      <w:r>
        <w:rPr>
          <w:rFonts w:hint="eastAsia"/>
        </w:rPr>
        <w:t xml:space="preserve">5 </w:t>
      </w:r>
      <w:r>
        <w:rPr>
          <w:rFonts w:hint="eastAsia"/>
        </w:rPr>
        <w:t>到手即玩</w:t>
      </w:r>
    </w:p>
    <w:p w:rsidR="00B557CC" w:rsidRPr="00B557CC" w:rsidRDefault="00B557CC">
      <w:r>
        <w:rPr>
          <w:rFonts w:hint="eastAsia"/>
        </w:rPr>
        <w:t xml:space="preserve">6 </w:t>
      </w:r>
      <w:r>
        <w:rPr>
          <w:rFonts w:hint="eastAsia"/>
        </w:rPr>
        <w:t>手机遥控</w:t>
      </w:r>
      <w:bookmarkStart w:id="0" w:name="_GoBack"/>
      <w:bookmarkEnd w:id="0"/>
    </w:p>
    <w:sectPr w:rsidR="00B557CC" w:rsidRPr="00B557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57B"/>
    <w:rsid w:val="0047157B"/>
    <w:rsid w:val="00B557CC"/>
    <w:rsid w:val="00FF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>Microsoft</Company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daxiong</dc:creator>
  <cp:keywords/>
  <dc:description/>
  <cp:lastModifiedBy>daxiong</cp:lastModifiedBy>
  <cp:revision>2</cp:revision>
  <dcterms:created xsi:type="dcterms:W3CDTF">2016-10-05T13:57:00Z</dcterms:created>
  <dcterms:modified xsi:type="dcterms:W3CDTF">2016-10-05T13:58:00Z</dcterms:modified>
</cp:coreProperties>
</file>