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6769098"/>
        <w:docPartObj>
          <w:docPartGallery w:val="Cover Pages"/>
          <w:docPartUnique/>
        </w:docPartObj>
      </w:sdtPr>
      <w:sdtEndPr>
        <w:rPr>
          <w:rFonts w:ascii="Arial" w:eastAsia="Arial" w:hAnsi="Arial" w:cs="Arial"/>
          <w:b/>
          <w:bCs/>
          <w:sz w:val="44"/>
          <w:szCs w:val="44"/>
          <w:lang/>
        </w:rPr>
      </w:sdtEndPr>
      <w:sdtContent>
        <w:p w14:paraId="1677ACCF" w14:textId="18DEE729" w:rsidR="006F36AE" w:rsidRDefault="006F36AE">
          <w:pPr>
            <w:pStyle w:val="NoSpacing"/>
          </w:pPr>
          <w:r>
            <w:rPr>
              <w:noProof/>
            </w:rPr>
            <mc:AlternateContent>
              <mc:Choice Requires="wpg">
                <w:drawing>
                  <wp:anchor distT="0" distB="0" distL="114300" distR="114300" simplePos="0" relativeHeight="251659264" behindDoc="1" locked="0" layoutInCell="1" allowOverlap="1" wp14:anchorId="082D3AD3" wp14:editId="4A3657E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1-05T00:00:00Z">
                                      <w:dateFormat w:val="M/d/yyyy"/>
                                      <w:lid w:val="en-US"/>
                                      <w:storeMappedDataAs w:val="dateTime"/>
                                      <w:calendar w:val="gregorian"/>
                                    </w:date>
                                  </w:sdtPr>
                                  <w:sdtContent>
                                    <w:p w14:paraId="53191FEE" w14:textId="30996CAF" w:rsidR="006F36AE" w:rsidRDefault="006F36AE">
                                      <w:pPr>
                                        <w:pStyle w:val="NoSpacing"/>
                                        <w:jc w:val="right"/>
                                        <w:rPr>
                                          <w:color w:val="FFFFFF" w:themeColor="background1"/>
                                          <w:sz w:val="28"/>
                                          <w:szCs w:val="28"/>
                                        </w:rPr>
                                      </w:pPr>
                                      <w:r>
                                        <w:rPr>
                                          <w:color w:val="FFFFFF" w:themeColor="background1"/>
                                          <w:sz w:val="28"/>
                                          <w:szCs w:val="28"/>
                                        </w:rPr>
                                        <w:t>11/5/2026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82D3AD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1-05T00:00:00Z">
                                <w:dateFormat w:val="M/d/yyyy"/>
                                <w:lid w:val="en-US"/>
                                <w:storeMappedDataAs w:val="dateTime"/>
                                <w:calendar w:val="gregorian"/>
                              </w:date>
                            </w:sdtPr>
                            <w:sdtContent>
                              <w:p w14:paraId="53191FEE" w14:textId="30996CAF" w:rsidR="006F36AE" w:rsidRDefault="006F36AE">
                                <w:pPr>
                                  <w:pStyle w:val="NoSpacing"/>
                                  <w:jc w:val="right"/>
                                  <w:rPr>
                                    <w:color w:val="FFFFFF" w:themeColor="background1"/>
                                    <w:sz w:val="28"/>
                                    <w:szCs w:val="28"/>
                                  </w:rPr>
                                </w:pPr>
                                <w:r>
                                  <w:rPr>
                                    <w:color w:val="FFFFFF" w:themeColor="background1"/>
                                    <w:sz w:val="28"/>
                                    <w:szCs w:val="28"/>
                                  </w:rPr>
                                  <w:t>11/5/2026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112E732" wp14:editId="10B5DDF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5048A" w14:textId="7D94ABC6" w:rsidR="006F36AE" w:rsidRPr="006F36AE" w:rsidRDefault="006F36AE">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F36AE">
                                      <w:rPr>
                                        <w:rFonts w:ascii="Times New Roman" w:eastAsiaTheme="majorEastAsia" w:hAnsi="Times New Roman" w:cs="Times New Roman"/>
                                        <w:color w:val="262626" w:themeColor="text1" w:themeTint="D9"/>
                                        <w:sz w:val="72"/>
                                        <w:szCs w:val="72"/>
                                      </w:rPr>
                                      <w:t>MindHaven — An AI-Powered Mental Wellness Companion</w:t>
                                    </w:r>
                                  </w:sdtContent>
                                </w:sdt>
                              </w:p>
                              <w:p w14:paraId="2A7BE87E" w14:textId="02340D11" w:rsidR="006F36AE" w:rsidRDefault="006F36AE">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112E732"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BB5048A" w14:textId="7D94ABC6" w:rsidR="006F36AE" w:rsidRPr="006F36AE" w:rsidRDefault="006F36AE">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6F36AE">
                                <w:rPr>
                                  <w:rFonts w:ascii="Times New Roman" w:eastAsiaTheme="majorEastAsia" w:hAnsi="Times New Roman" w:cs="Times New Roman"/>
                                  <w:color w:val="262626" w:themeColor="text1" w:themeTint="D9"/>
                                  <w:sz w:val="72"/>
                                  <w:szCs w:val="72"/>
                                </w:rPr>
                                <w:t>MindHaven — An AI-Powered Mental Wellness Companion</w:t>
                              </w:r>
                            </w:sdtContent>
                          </w:sdt>
                        </w:p>
                        <w:p w14:paraId="2A7BE87E" w14:textId="02340D11" w:rsidR="006F36AE" w:rsidRDefault="006F36AE">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3548D0D2" w14:textId="3A56BCC7" w:rsidR="006F36AE" w:rsidRDefault="006F36AE">
          <w:pPr>
            <w:rPr>
              <w:b/>
              <w:bCs/>
              <w:sz w:val="44"/>
              <w:szCs w:val="44"/>
            </w:rPr>
          </w:pPr>
          <w:r>
            <w:rPr>
              <w:noProof/>
            </w:rPr>
            <mc:AlternateContent>
              <mc:Choice Requires="wps">
                <w:drawing>
                  <wp:anchor distT="0" distB="0" distL="114300" distR="114300" simplePos="0" relativeHeight="251661312" behindDoc="0" locked="0" layoutInCell="1" allowOverlap="1" wp14:anchorId="21D78CBE" wp14:editId="1039296B">
                    <wp:simplePos x="0" y="0"/>
                    <wp:positionH relativeFrom="page">
                      <wp:posOffset>3261360</wp:posOffset>
                    </wp:positionH>
                    <wp:positionV relativeFrom="page">
                      <wp:posOffset>8087564</wp:posOffset>
                    </wp:positionV>
                    <wp:extent cx="2194560" cy="1331391"/>
                    <wp:effectExtent l="0" t="0" r="15240" b="2540"/>
                    <wp:wrapNone/>
                    <wp:docPr id="32" name="Text Box 28"/>
                    <wp:cNvGraphicFramePr/>
                    <a:graphic xmlns:a="http://schemas.openxmlformats.org/drawingml/2006/main">
                      <a:graphicData uri="http://schemas.microsoft.com/office/word/2010/wordprocessingShape">
                        <wps:wsp>
                          <wps:cNvSpPr txBox="1"/>
                          <wps:spPr>
                            <a:xfrm>
                              <a:off x="0" y="0"/>
                              <a:ext cx="2194560" cy="13313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BE4391" w14:textId="77777777" w:rsidR="006F36AE" w:rsidRPr="006F36AE" w:rsidRDefault="006F36AE" w:rsidP="006F36AE">
                                <w:pPr>
                                  <w:pStyle w:val="NoSpacing"/>
                                  <w:rPr>
                                    <w:rFonts w:ascii="Times New Roman" w:hAnsi="Times New Roman" w:cs="Times New Roman"/>
                                    <w:sz w:val="26"/>
                                    <w:szCs w:val="26"/>
                                  </w:rPr>
                                </w:pPr>
                                <w:r w:rsidRPr="006F36AE">
                                  <w:rPr>
                                    <w:rFonts w:ascii="Times New Roman" w:hAnsi="Times New Roman" w:cs="Times New Roman"/>
                                    <w:b/>
                                    <w:bCs/>
                                    <w:sz w:val="26"/>
                                    <w:szCs w:val="26"/>
                                    <w:lang/>
                                  </w:rPr>
                                  <w:t xml:space="preserve">Instructor: </w:t>
                                </w:r>
                                <w:r w:rsidRPr="006F36AE">
                                  <w:rPr>
                                    <w:rFonts w:ascii="Times New Roman" w:hAnsi="Times New Roman" w:cs="Times New Roman"/>
                                    <w:sz w:val="26"/>
                                    <w:szCs w:val="26"/>
                                    <w:lang/>
                                  </w:rPr>
                                  <w:t>Ms. Ramsha Jatt</w:t>
                                </w:r>
                              </w:p>
                              <w:p w14:paraId="5D6AF700" w14:textId="77777777" w:rsidR="006F36AE" w:rsidRPr="006F36AE" w:rsidRDefault="006F36AE" w:rsidP="006F36AE">
                                <w:pPr>
                                  <w:pStyle w:val="NoSpacing"/>
                                  <w:rPr>
                                    <w:rFonts w:ascii="Times New Roman" w:hAnsi="Times New Roman" w:cs="Times New Roman"/>
                                    <w:sz w:val="26"/>
                                    <w:szCs w:val="26"/>
                                  </w:rPr>
                                </w:pPr>
                              </w:p>
                              <w:p w14:paraId="78541D72" w14:textId="10569B8B" w:rsidR="006F36AE" w:rsidRPr="006F36AE" w:rsidRDefault="006F36AE" w:rsidP="006F36AE">
                                <w:pPr>
                                  <w:spacing w:after="80"/>
                                  <w:rPr>
                                    <w:rFonts w:ascii="Times New Roman" w:hAnsi="Times New Roman" w:cs="Times New Roman"/>
                                    <w:lang w:val="en-US"/>
                                  </w:rPr>
                                </w:pPr>
                                <w:r w:rsidRPr="006F36AE">
                                  <w:rPr>
                                    <w:rFonts w:ascii="Times New Roman" w:hAnsi="Times New Roman" w:cs="Times New Roman"/>
                                    <w:b/>
                                    <w:bCs/>
                                  </w:rPr>
                                  <w:t xml:space="preserve">Submitted By: </w:t>
                                </w:r>
                                <w:r w:rsidRPr="006F36AE">
                                  <w:rPr>
                                    <w:rFonts w:ascii="Times New Roman" w:hAnsi="Times New Roman" w:cs="Times New Roman"/>
                                    <w:b/>
                                    <w:bCs/>
                                    <w:lang w:val="en-US"/>
                                  </w:rPr>
                                  <w:br/>
                                </w:r>
                                <w:r w:rsidRPr="006F36AE">
                                  <w:rPr>
                                    <w:rFonts w:ascii="Times New Roman" w:hAnsi="Times New Roman" w:cs="Times New Roman"/>
                                  </w:rPr>
                                  <w:t>Shahira Khan</w:t>
                                </w:r>
                                <w:r w:rsidRPr="006F36AE">
                                  <w:rPr>
                                    <w:rFonts w:ascii="Times New Roman" w:hAnsi="Times New Roman" w:cs="Times New Roman"/>
                                    <w:lang w:val="en-US"/>
                                  </w:rPr>
                                  <w:t xml:space="preserve"> 24k-0639</w:t>
                                </w:r>
                                <w:r w:rsidRPr="006F36AE">
                                  <w:rPr>
                                    <w:rFonts w:ascii="Times New Roman" w:hAnsi="Times New Roman" w:cs="Times New Roman"/>
                                    <w:lang w:val="en-US"/>
                                  </w:rPr>
                                  <w:br/>
                                </w:r>
                                <w:r w:rsidRPr="006F36AE">
                                  <w:rPr>
                                    <w:rFonts w:ascii="Times New Roman" w:hAnsi="Times New Roman" w:cs="Times New Roman"/>
                                  </w:rPr>
                                  <w:t>Bashair Yaqoob</w:t>
                                </w:r>
                                <w:r w:rsidRPr="006F36AE">
                                  <w:rPr>
                                    <w:rFonts w:ascii="Times New Roman" w:hAnsi="Times New Roman" w:cs="Times New Roman"/>
                                    <w:lang w:val="en-US"/>
                                  </w:rPr>
                                  <w:t xml:space="preserve"> 24k-0810</w:t>
                                </w:r>
                                <w:r w:rsidRPr="006F36AE">
                                  <w:rPr>
                                    <w:rFonts w:ascii="Times New Roman" w:hAnsi="Times New Roman" w:cs="Times New Roman"/>
                                    <w:lang w:val="en-US"/>
                                  </w:rPr>
                                  <w:br/>
                                  <w:t>M</w:t>
                                </w:r>
                                <w:r w:rsidRPr="006F36AE">
                                  <w:rPr>
                                    <w:rFonts w:ascii="Times New Roman" w:hAnsi="Times New Roman" w:cs="Times New Roman"/>
                                  </w:rPr>
                                  <w:t>ehak Zainab</w:t>
                                </w:r>
                                <w:r w:rsidRPr="006F36AE">
                                  <w:rPr>
                                    <w:rFonts w:ascii="Times New Roman" w:hAnsi="Times New Roman" w:cs="Times New Roman"/>
                                    <w:lang w:val="en-US"/>
                                  </w:rPr>
                                  <w:t xml:space="preserve"> 24k-0508</w:t>
                                </w:r>
                              </w:p>
                              <w:p w14:paraId="61D841DB" w14:textId="54706EB6" w:rsidR="006F36AE" w:rsidRPr="006F36AE" w:rsidRDefault="006F36AE" w:rsidP="006F36AE">
                                <w:pPr>
                                  <w:pStyle w:val="NoSpacing"/>
                                  <w:rPr>
                                    <w:rFonts w:ascii="Times New Roman" w:hAnsi="Times New Roman" w:cs="Times New Roman"/>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1D78CBE" id="Text Box 28" o:spid="_x0000_s1056" type="#_x0000_t202" style="position:absolute;margin-left:256.8pt;margin-top:636.8pt;width:172.8pt;height:104.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" filled="f" stroked="f" strokeweight=".5pt">
                    <v:textbox inset="0,0,0,0">
                      <w:txbxContent>
                        <w:p w14:paraId="2CBE4391" w14:textId="77777777" w:rsidR="006F36AE" w:rsidRPr="006F36AE" w:rsidRDefault="006F36AE" w:rsidP="006F36AE">
                          <w:pPr>
                            <w:pStyle w:val="NoSpacing"/>
                            <w:rPr>
                              <w:rFonts w:ascii="Times New Roman" w:hAnsi="Times New Roman" w:cs="Times New Roman"/>
                              <w:sz w:val="26"/>
                              <w:szCs w:val="26"/>
                            </w:rPr>
                          </w:pPr>
                          <w:r w:rsidRPr="006F36AE">
                            <w:rPr>
                              <w:rFonts w:ascii="Times New Roman" w:hAnsi="Times New Roman" w:cs="Times New Roman"/>
                              <w:b/>
                              <w:bCs/>
                              <w:sz w:val="26"/>
                              <w:szCs w:val="26"/>
                              <w:lang/>
                            </w:rPr>
                            <w:t xml:space="preserve">Instructor: </w:t>
                          </w:r>
                          <w:r w:rsidRPr="006F36AE">
                            <w:rPr>
                              <w:rFonts w:ascii="Times New Roman" w:hAnsi="Times New Roman" w:cs="Times New Roman"/>
                              <w:sz w:val="26"/>
                              <w:szCs w:val="26"/>
                              <w:lang/>
                            </w:rPr>
                            <w:t>Ms. Ramsha Jatt</w:t>
                          </w:r>
                        </w:p>
                        <w:p w14:paraId="5D6AF700" w14:textId="77777777" w:rsidR="006F36AE" w:rsidRPr="006F36AE" w:rsidRDefault="006F36AE" w:rsidP="006F36AE">
                          <w:pPr>
                            <w:pStyle w:val="NoSpacing"/>
                            <w:rPr>
                              <w:rFonts w:ascii="Times New Roman" w:hAnsi="Times New Roman" w:cs="Times New Roman"/>
                              <w:sz w:val="26"/>
                              <w:szCs w:val="26"/>
                            </w:rPr>
                          </w:pPr>
                        </w:p>
                        <w:p w14:paraId="78541D72" w14:textId="10569B8B" w:rsidR="006F36AE" w:rsidRPr="006F36AE" w:rsidRDefault="006F36AE" w:rsidP="006F36AE">
                          <w:pPr>
                            <w:spacing w:after="80"/>
                            <w:rPr>
                              <w:rFonts w:ascii="Times New Roman" w:hAnsi="Times New Roman" w:cs="Times New Roman"/>
                              <w:lang w:val="en-US"/>
                            </w:rPr>
                          </w:pPr>
                          <w:r w:rsidRPr="006F36AE">
                            <w:rPr>
                              <w:rFonts w:ascii="Times New Roman" w:hAnsi="Times New Roman" w:cs="Times New Roman"/>
                              <w:b/>
                              <w:bCs/>
                            </w:rPr>
                            <w:t xml:space="preserve">Submitted By: </w:t>
                          </w:r>
                          <w:r w:rsidRPr="006F36AE">
                            <w:rPr>
                              <w:rFonts w:ascii="Times New Roman" w:hAnsi="Times New Roman" w:cs="Times New Roman"/>
                              <w:b/>
                              <w:bCs/>
                              <w:lang w:val="en-US"/>
                            </w:rPr>
                            <w:br/>
                          </w:r>
                          <w:r w:rsidRPr="006F36AE">
                            <w:rPr>
                              <w:rFonts w:ascii="Times New Roman" w:hAnsi="Times New Roman" w:cs="Times New Roman"/>
                            </w:rPr>
                            <w:t>Shahira Khan</w:t>
                          </w:r>
                          <w:r w:rsidRPr="006F36AE">
                            <w:rPr>
                              <w:rFonts w:ascii="Times New Roman" w:hAnsi="Times New Roman" w:cs="Times New Roman"/>
                              <w:lang w:val="en-US"/>
                            </w:rPr>
                            <w:t xml:space="preserve"> 24k-0639</w:t>
                          </w:r>
                          <w:r w:rsidRPr="006F36AE">
                            <w:rPr>
                              <w:rFonts w:ascii="Times New Roman" w:hAnsi="Times New Roman" w:cs="Times New Roman"/>
                              <w:lang w:val="en-US"/>
                            </w:rPr>
                            <w:br/>
                          </w:r>
                          <w:r w:rsidRPr="006F36AE">
                            <w:rPr>
                              <w:rFonts w:ascii="Times New Roman" w:hAnsi="Times New Roman" w:cs="Times New Roman"/>
                            </w:rPr>
                            <w:t>Bashair Yaqoob</w:t>
                          </w:r>
                          <w:r w:rsidRPr="006F36AE">
                            <w:rPr>
                              <w:rFonts w:ascii="Times New Roman" w:hAnsi="Times New Roman" w:cs="Times New Roman"/>
                              <w:lang w:val="en-US"/>
                            </w:rPr>
                            <w:t xml:space="preserve"> 24k-0810</w:t>
                          </w:r>
                          <w:r w:rsidRPr="006F36AE">
                            <w:rPr>
                              <w:rFonts w:ascii="Times New Roman" w:hAnsi="Times New Roman" w:cs="Times New Roman"/>
                              <w:lang w:val="en-US"/>
                            </w:rPr>
                            <w:br/>
                            <w:t>M</w:t>
                          </w:r>
                          <w:r w:rsidRPr="006F36AE">
                            <w:rPr>
                              <w:rFonts w:ascii="Times New Roman" w:hAnsi="Times New Roman" w:cs="Times New Roman"/>
                            </w:rPr>
                            <w:t>ehak Zainab</w:t>
                          </w:r>
                          <w:r w:rsidRPr="006F36AE">
                            <w:rPr>
                              <w:rFonts w:ascii="Times New Roman" w:hAnsi="Times New Roman" w:cs="Times New Roman"/>
                              <w:lang w:val="en-US"/>
                            </w:rPr>
                            <w:t xml:space="preserve"> 24k-0508</w:t>
                          </w:r>
                        </w:p>
                        <w:p w14:paraId="61D841DB" w14:textId="54706EB6" w:rsidR="006F36AE" w:rsidRPr="006F36AE" w:rsidRDefault="006F36AE" w:rsidP="006F36AE">
                          <w:pPr>
                            <w:pStyle w:val="NoSpacing"/>
                            <w:rPr>
                              <w:rFonts w:ascii="Times New Roman" w:hAnsi="Times New Roman" w:cs="Times New Roman"/>
                              <w:color w:val="595959" w:themeColor="text1" w:themeTint="A6"/>
                              <w:sz w:val="20"/>
                              <w:szCs w:val="20"/>
                            </w:rPr>
                          </w:pPr>
                        </w:p>
                      </w:txbxContent>
                    </v:textbox>
                    <w10:wrap anchorx="page" anchory="page"/>
                  </v:shape>
                </w:pict>
              </mc:Fallback>
            </mc:AlternateContent>
          </w:r>
          <w:r>
            <w:rPr>
              <w:b/>
              <w:bCs/>
              <w:sz w:val="44"/>
              <w:szCs w:val="44"/>
            </w:rPr>
            <w:br w:type="page"/>
          </w:r>
        </w:p>
      </w:sdtContent>
    </w:sdt>
    <w:p w14:paraId="2BD3D6A6"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lastRenderedPageBreak/>
        <w:t>1. Executive Summary</w:t>
      </w:r>
    </w:p>
    <w:p w14:paraId="0872039A" w14:textId="36A867E7" w:rsidR="00776AAD" w:rsidRPr="0083135F" w:rsidRDefault="00000000">
      <w:pPr>
        <w:spacing w:after="120"/>
        <w:rPr>
          <w:rFonts w:ascii="Times New Roman" w:hAnsi="Times New Roman" w:cs="Times New Roman"/>
        </w:rPr>
      </w:pPr>
      <w:r w:rsidRPr="0083135F">
        <w:rPr>
          <w:rFonts w:ascii="Times New Roman" w:hAnsi="Times New Roman" w:cs="Times New Roman"/>
        </w:rPr>
        <w:t>MindHaven is an AI-powered mental wellness web application that helps users reflect on their emotional state through journaling, mood tracking, self-assessment surveys, and a supportive conversational companion. The project applies natural language sentiment analysis, rule-based emotion classification, and a large language model (LLM) integrated</w:t>
      </w:r>
      <w:r w:rsidR="002B07C3" w:rsidRPr="0083135F">
        <w:rPr>
          <w:rFonts w:ascii="Times New Roman" w:hAnsi="Times New Roman" w:cs="Times New Roman"/>
        </w:rPr>
        <w:t xml:space="preserve"> </w:t>
      </w:r>
      <w:r w:rsidRPr="0083135F">
        <w:rPr>
          <w:rFonts w:ascii="Times New Roman" w:hAnsi="Times New Roman" w:cs="Times New Roman"/>
        </w:rPr>
        <w:t>to deliver empathetic, context-aware support while preserving user privacy through Supabase Row-Level Security.</w:t>
      </w:r>
    </w:p>
    <w:p w14:paraId="1900DF53"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2. Introduction</w:t>
      </w:r>
    </w:p>
    <w:p w14:paraId="5184255B"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Background:</w:t>
      </w:r>
    </w:p>
    <w:p w14:paraId="5599E25C"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Mental health concerns such as stress, anxiety, and low mood are increasingly common, yet professional support is often inaccessible. Conventional journaling apps and mood trackers capture data but provide little feedback. MindHaven was selected as the project domain because it offers a meaningful opportunity to combine multiple AI techniques — sentiment analysis, memory-augmented dialogue, and personalized recommendation — in a single, user-facing system.</w:t>
      </w:r>
    </w:p>
    <w:p w14:paraId="0B8DB625" w14:textId="4F955F40"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Objectives:</w:t>
      </w:r>
    </w:p>
    <w:p w14:paraId="5691714C"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Build a secure web app where users can journal, log moods, and take reflection surveys.</w:t>
      </w:r>
    </w:p>
    <w:p w14:paraId="24B451DE"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Apply AI to analyze journal text for sentiment and emotion.</w:t>
      </w:r>
    </w:p>
    <w:p w14:paraId="34B582A6"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Provide an empathetic AI companion that remembers durable facts about the user.</w:t>
      </w:r>
    </w:p>
    <w:p w14:paraId="3261DB58"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Visualize emotional trends through an analytics dashboard.</w:t>
      </w:r>
    </w:p>
    <w:p w14:paraId="6F288BEB"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Generate personalized, non-clinical wellness recommendations.</w:t>
      </w:r>
    </w:p>
    <w:p w14:paraId="018CA51F"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3. Application Description</w:t>
      </w:r>
    </w:p>
    <w:p w14:paraId="0BA7355C"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Conventional Approach:</w:t>
      </w:r>
    </w:p>
    <w:p w14:paraId="28B6CC83"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Traditional mental wellness apps typically offer either static journaling or scripted chatbots. They rarely combine longitudinal mood data with conversational AI, and most do not personalize responses based on what the user has previously shared.</w:t>
      </w:r>
    </w:p>
    <w:p w14:paraId="07D08483"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Innovations and Modifications:</w:t>
      </w:r>
    </w:p>
    <w:p w14:paraId="65785949"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Memory-augmented companion: durable user facts are extracted and persisted to power continuity across sessions.</w:t>
      </w:r>
    </w:p>
    <w:p w14:paraId="550636D9"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Multi-signal analytics: mood logs and journal sentiment are combined into a daily line chart with hover details and downloadable DOC reports.</w:t>
      </w:r>
    </w:p>
    <w:p w14:paraId="6A730596"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Survey-driven recommendations: reflection responses are scored and mapped to personalized suggestions.</w:t>
      </w:r>
    </w:p>
    <w:p w14:paraId="59AA34C4"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Privacy-first design: Supabase RLS ensures each user can only access their own data.</w:t>
      </w:r>
    </w:p>
    <w:p w14:paraId="71B724E8"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4. AI Approach and Methodology</w:t>
      </w:r>
    </w:p>
    <w:p w14:paraId="1A0FD317"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AI Techniques Used:</w:t>
      </w:r>
    </w:p>
    <w:p w14:paraId="6C21E81A"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Large Language Model (Google Gemini via Lovable AI Gateway) for empathetic dialogue.</w:t>
      </w:r>
    </w:p>
    <w:p w14:paraId="6BD229F9"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Sentiment scoring of journal entries (calc_sentiment SQL function + LLM labeling).</w:t>
      </w:r>
    </w:p>
    <w:p w14:paraId="78A13176"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Memory extraction: a secondary LLM pass distills durable facts into a JSON memory object.</w:t>
      </w:r>
    </w:p>
    <w:p w14:paraId="5AF36D62"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Heuristic recommendation engine driven by survey scores.</w:t>
      </w:r>
    </w:p>
    <w:p w14:paraId="47B829A2"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Algorithm and Heuristic Design:</w:t>
      </w:r>
    </w:p>
    <w:p w14:paraId="7F220E4E"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Each journal entry is passed to an analyze-journal edge function that returns a sentiment score in [-1, 1] and an emotion label. The companion chat assembles a system prompt that includes the user's persisted memory JSON, ensuring the model can reference earlier facts without re-asking. After each conversation, an update-memory function merges new durable facts with the existing memory, dropping transient feelings and sensitive content.</w:t>
      </w:r>
    </w:p>
    <w:p w14:paraId="588BBA19"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AI Performance Evaluation:</w:t>
      </w:r>
    </w:p>
    <w:p w14:paraId="036F435A"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Qualitative review of companion empathy, safety boundaries, and avoidance of clinical advice.</w:t>
      </w:r>
    </w:p>
    <w:p w14:paraId="5E77873F"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Sentiment label agreement spot-checked against human annotation on sample entries.</w:t>
      </w:r>
    </w:p>
    <w:p w14:paraId="2A8C5487"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lastRenderedPageBreak/>
        <w:t>Latency measured for chat streaming and journal analysis round-trips.</w:t>
      </w:r>
    </w:p>
    <w:p w14:paraId="6493944F"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5. Application Mechanics and Rules</w:t>
      </w:r>
    </w:p>
    <w:p w14:paraId="0CAD8FAA"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Core Features:</w:t>
      </w:r>
    </w:p>
    <w:p w14:paraId="796D34FC"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Journal: users write free-text entries; sentiment and emotion are auto-extracted.</w:t>
      </w:r>
    </w:p>
    <w:p w14:paraId="6D96ABA5"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Mood: users log a mood level (1–10) with an optional note.</w:t>
      </w:r>
    </w:p>
    <w:p w14:paraId="4843BBC6"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Reflections: structured surveys produce a score and recommendations.</w:t>
      </w:r>
    </w:p>
    <w:p w14:paraId="698764E2"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Companion: streaming chat with safety guardrails and persistent memory.</w:t>
      </w:r>
    </w:p>
    <w:p w14:paraId="0A3616A9"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Dashboard: daily line chart of mood with grid, axis labels, and per-date hover; DOC report download.</w:t>
      </w:r>
    </w:p>
    <w:p w14:paraId="580FFBBA"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User Flow:</w:t>
      </w:r>
    </w:p>
    <w:p w14:paraId="78390075"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Sign up → complete profile → log moods / write journal entries / take reflections → view dashboard analytics → chat with the companion → download a personal report.</w:t>
      </w:r>
    </w:p>
    <w:p w14:paraId="3DD38C4E"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Safety Conditions:</w:t>
      </w:r>
    </w:p>
    <w:p w14:paraId="77BA534A"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The companion never diagnoses or prescribes. Crisis cues trigger gentle redirection to professional help. All data access is gated by Supabase RLS policies and a separate user_roles table.</w:t>
      </w:r>
    </w:p>
    <w:p w14:paraId="421A3E9C"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6. Implementation and Development</w:t>
      </w:r>
    </w:p>
    <w:p w14:paraId="03E0C2EA"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Development Process:</w:t>
      </w:r>
    </w:p>
    <w:p w14:paraId="60A22F1F" w14:textId="3BAF28BA" w:rsidR="00776AAD" w:rsidRPr="0083135F" w:rsidRDefault="00000000">
      <w:pPr>
        <w:spacing w:after="120"/>
        <w:rPr>
          <w:rFonts w:ascii="Times New Roman" w:hAnsi="Times New Roman" w:cs="Times New Roman"/>
        </w:rPr>
      </w:pPr>
      <w:r w:rsidRPr="0083135F">
        <w:rPr>
          <w:rFonts w:ascii="Times New Roman" w:hAnsi="Times New Roman" w:cs="Times New Roman"/>
        </w:rPr>
        <w:t>MindHaven was built iteratively. The front-end was scaffolded with TanStack Start (React 19, Vite 7) and Tailwind CSS v4. Supabase provided authentication, Postgres storage with RLS, and edge functions for AI calls. The Lovable AI Gateway exposed Gemini models for chat, memory extraction, and journal analysis.</w:t>
      </w:r>
    </w:p>
    <w:p w14:paraId="48F6A73B"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Programming Languages and Tools:</w:t>
      </w:r>
    </w:p>
    <w:p w14:paraId="397A5CA6"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Languages: TypeScript (front-end + edge functions), SQL (Postgres), Python (insight generation script).</w:t>
      </w:r>
    </w:p>
    <w:p w14:paraId="26411A75"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Frameworks/Libraries: React 19, TanStack Router/Start, Tailwind CSS v4, shadcn/ui, docx (report export).</w:t>
      </w:r>
    </w:p>
    <w:p w14:paraId="2AA0BF4A"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Backend: Supabase (Postgres, Auth, Edge Functions), Lovable AI Gateway (Gemini).</w:t>
      </w:r>
    </w:p>
    <w:p w14:paraId="73D749FA" w14:textId="3BE4468F"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Tooling: Vite 7, Bun, GitHub for version control, Lovable for</w:t>
      </w:r>
      <w:r w:rsidR="001F15FF" w:rsidRPr="0083135F">
        <w:rPr>
          <w:rFonts w:ascii="Times New Roman" w:hAnsi="Times New Roman" w:cs="Times New Roman"/>
        </w:rPr>
        <w:t xml:space="preserve"> </w:t>
      </w:r>
      <w:r w:rsidRPr="0083135F">
        <w:rPr>
          <w:rFonts w:ascii="Times New Roman" w:hAnsi="Times New Roman" w:cs="Times New Roman"/>
        </w:rPr>
        <w:t>deployment.</w:t>
      </w:r>
    </w:p>
    <w:p w14:paraId="253E02B1" w14:textId="77777777" w:rsidR="00776AAD" w:rsidRPr="0083135F" w:rsidRDefault="00000000" w:rsidP="006F36AE">
      <w:pPr>
        <w:pStyle w:val="Heading3"/>
        <w:rPr>
          <w:rFonts w:ascii="Times New Roman" w:hAnsi="Times New Roman" w:cs="Times New Roman"/>
        </w:rPr>
      </w:pPr>
      <w:r w:rsidRPr="0083135F">
        <w:rPr>
          <w:rFonts w:ascii="Times New Roman" w:hAnsi="Times New Roman" w:cs="Times New Roman"/>
        </w:rPr>
        <w:t>Challenges Encountered:</w:t>
      </w:r>
    </w:p>
    <w:p w14:paraId="56FA1857"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Designing a memory schema that captures useful context without storing sensitive information.</w:t>
      </w:r>
    </w:p>
    <w:p w14:paraId="5384ABDA"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Streaming LLM responses through edge functions while preserving CORS and auth headers.</w:t>
      </w:r>
    </w:p>
    <w:p w14:paraId="23C1B9C4"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Building an accessible, hover-aware SVG line chart without a heavyweight chart dependency.</w:t>
      </w:r>
    </w:p>
    <w:p w14:paraId="5A005970"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Generating a Word report that matches the required heading color and font.</w:t>
      </w:r>
    </w:p>
    <w:p w14:paraId="5A73F13B"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7. Team Contributions</w:t>
      </w:r>
    </w:p>
    <w:p w14:paraId="2CFA5294" w14:textId="70B433B2" w:rsidR="00776AAD" w:rsidRPr="0083135F" w:rsidRDefault="006F36AE" w:rsidP="006F36AE">
      <w:pPr>
        <w:spacing w:after="80"/>
        <w:rPr>
          <w:rFonts w:ascii="Times New Roman" w:hAnsi="Times New Roman" w:cs="Times New Roman"/>
          <w:lang w:val="en-US"/>
        </w:rPr>
      </w:pPr>
      <w:r w:rsidRPr="0083135F">
        <w:rPr>
          <w:rFonts w:ascii="Times New Roman" w:hAnsi="Times New Roman" w:cs="Times New Roman"/>
          <w:b/>
          <w:bCs/>
          <w:lang w:val="en-US"/>
        </w:rPr>
        <w:t>Mehak Zainab:</w:t>
      </w:r>
      <w:r w:rsidRPr="0083135F">
        <w:rPr>
          <w:rFonts w:ascii="Times New Roman" w:hAnsi="Times New Roman" w:cs="Times New Roman"/>
          <w:lang w:val="en-US"/>
        </w:rPr>
        <w:t xml:space="preserve"> </w:t>
      </w:r>
      <w:r w:rsidRPr="0083135F">
        <w:rPr>
          <w:rFonts w:ascii="Times New Roman" w:hAnsi="Times New Roman" w:cs="Times New Roman"/>
          <w:lang w:val="en-US"/>
        </w:rPr>
        <w:br/>
      </w:r>
      <w:r w:rsidR="00000000" w:rsidRPr="0083135F">
        <w:rPr>
          <w:rFonts w:ascii="Times New Roman" w:hAnsi="Times New Roman" w:cs="Times New Roman"/>
        </w:rPr>
        <w:t>AI integration — companion chat, memory extraction, journal sentiment</w:t>
      </w:r>
      <w:r w:rsidRPr="0083135F">
        <w:rPr>
          <w:rFonts w:ascii="Times New Roman" w:hAnsi="Times New Roman" w:cs="Times New Roman"/>
          <w:lang w:val="en-US"/>
        </w:rPr>
        <w:t>, t</w:t>
      </w:r>
      <w:r w:rsidRPr="0083135F">
        <w:rPr>
          <w:rFonts w:ascii="Times New Roman" w:hAnsi="Times New Roman" w:cs="Times New Roman"/>
        </w:rPr>
        <w:t>esting, evaluation of AI responses, and documentation.</w:t>
      </w:r>
    </w:p>
    <w:p w14:paraId="1A3ED20F" w14:textId="75058B0C" w:rsidR="00776AAD" w:rsidRPr="0083135F" w:rsidRDefault="006F36AE" w:rsidP="006F36AE">
      <w:pPr>
        <w:spacing w:after="80"/>
        <w:rPr>
          <w:rFonts w:ascii="Times New Roman" w:hAnsi="Times New Roman" w:cs="Times New Roman"/>
          <w:lang w:val="en-US"/>
        </w:rPr>
      </w:pPr>
      <w:r w:rsidRPr="0083135F">
        <w:rPr>
          <w:rFonts w:ascii="Times New Roman" w:hAnsi="Times New Roman" w:cs="Times New Roman"/>
          <w:b/>
          <w:bCs/>
          <w:lang w:val="en-US"/>
        </w:rPr>
        <w:t xml:space="preserve">Bashair Yaqoob: </w:t>
      </w:r>
      <w:r w:rsidRPr="0083135F">
        <w:rPr>
          <w:rFonts w:ascii="Times New Roman" w:hAnsi="Times New Roman" w:cs="Times New Roman"/>
          <w:lang w:val="en-US"/>
        </w:rPr>
        <w:br/>
      </w:r>
      <w:r w:rsidR="00000000" w:rsidRPr="0083135F">
        <w:rPr>
          <w:rFonts w:ascii="Times New Roman" w:hAnsi="Times New Roman" w:cs="Times New Roman"/>
        </w:rPr>
        <w:t>Database schema, RLS policies, and Supabase edge functions</w:t>
      </w:r>
      <w:r w:rsidRPr="0083135F">
        <w:rPr>
          <w:rFonts w:ascii="Times New Roman" w:hAnsi="Times New Roman" w:cs="Times New Roman"/>
          <w:lang w:val="en-US"/>
        </w:rPr>
        <w:t>, t</w:t>
      </w:r>
      <w:r w:rsidRPr="0083135F">
        <w:rPr>
          <w:rFonts w:ascii="Times New Roman" w:hAnsi="Times New Roman" w:cs="Times New Roman"/>
        </w:rPr>
        <w:t>esting, evaluation of AI responses, and documentation.</w:t>
      </w:r>
    </w:p>
    <w:p w14:paraId="33BDD61C" w14:textId="77777777" w:rsidR="0083135F" w:rsidRPr="0083135F" w:rsidRDefault="006F36AE" w:rsidP="0083135F">
      <w:pPr>
        <w:spacing w:after="80"/>
        <w:rPr>
          <w:rFonts w:ascii="Times New Roman" w:hAnsi="Times New Roman" w:cs="Times New Roman"/>
          <w:lang w:val="en-US"/>
        </w:rPr>
      </w:pPr>
      <w:r w:rsidRPr="0083135F">
        <w:rPr>
          <w:rFonts w:ascii="Times New Roman" w:hAnsi="Times New Roman" w:cs="Times New Roman"/>
          <w:b/>
          <w:bCs/>
          <w:lang w:val="en-US"/>
        </w:rPr>
        <w:t>Shahira Khan:</w:t>
      </w:r>
      <w:r w:rsidRPr="0083135F">
        <w:rPr>
          <w:rFonts w:ascii="Times New Roman" w:hAnsi="Times New Roman" w:cs="Times New Roman"/>
          <w:lang w:val="en-US"/>
        </w:rPr>
        <w:br/>
      </w:r>
      <w:r w:rsidR="00000000" w:rsidRPr="0083135F">
        <w:rPr>
          <w:rFonts w:ascii="Times New Roman" w:hAnsi="Times New Roman" w:cs="Times New Roman"/>
        </w:rPr>
        <w:t>Front-end UI, dashboard analytics, and DOC report generation</w:t>
      </w:r>
      <w:r w:rsidRPr="0083135F">
        <w:rPr>
          <w:rFonts w:ascii="Times New Roman" w:hAnsi="Times New Roman" w:cs="Times New Roman"/>
          <w:lang w:val="en-US"/>
        </w:rPr>
        <w:t>, t</w:t>
      </w:r>
      <w:r w:rsidRPr="0083135F">
        <w:rPr>
          <w:rFonts w:ascii="Times New Roman" w:hAnsi="Times New Roman" w:cs="Times New Roman"/>
        </w:rPr>
        <w:t>esting, evaluation of AI responses, and documentation.</w:t>
      </w:r>
    </w:p>
    <w:p w14:paraId="07B34CEC" w14:textId="545749FA" w:rsidR="00776AAD" w:rsidRPr="0083135F" w:rsidRDefault="00000000" w:rsidP="0083135F">
      <w:pPr>
        <w:pStyle w:val="Heading1"/>
        <w:rPr>
          <w:rFonts w:ascii="Times New Roman" w:hAnsi="Times New Roman" w:cs="Times New Roman"/>
          <w:b/>
          <w:bCs/>
          <w:color w:val="153D63" w:themeColor="text2" w:themeTint="E6"/>
          <w:lang w:val="en-US"/>
        </w:rPr>
      </w:pPr>
      <w:r w:rsidRPr="0083135F">
        <w:rPr>
          <w:rFonts w:ascii="Times New Roman" w:hAnsi="Times New Roman" w:cs="Times New Roman"/>
          <w:b/>
          <w:bCs/>
          <w:color w:val="153D63" w:themeColor="text2" w:themeTint="E6"/>
        </w:rPr>
        <w:t>8. Results and Discussion</w:t>
      </w:r>
    </w:p>
    <w:p w14:paraId="049AB754" w14:textId="77777777" w:rsidR="00776AAD" w:rsidRPr="0083135F" w:rsidRDefault="00000000" w:rsidP="0083135F">
      <w:pPr>
        <w:pStyle w:val="Heading3"/>
        <w:rPr>
          <w:rFonts w:ascii="Times New Roman" w:hAnsi="Times New Roman" w:cs="Times New Roman"/>
        </w:rPr>
      </w:pPr>
      <w:r w:rsidRPr="0083135F">
        <w:rPr>
          <w:rFonts w:ascii="Times New Roman" w:hAnsi="Times New Roman" w:cs="Times New Roman"/>
        </w:rPr>
        <w:t>AI Performance:</w:t>
      </w:r>
    </w:p>
    <w:p w14:paraId="3E77D0D5"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The companion produced empathetic, concise replies (2–4 sentences) and successfully referenced remembered user facts across sessions. Journal sentiment scores aligned with human judgment on the majority of sampled entries. Average end-to-end latency for chat streaming was acceptable for conversational use, and the dashboard correctly visualized daily mood trends with interactive hover details.</w:t>
      </w:r>
    </w:p>
    <w:p w14:paraId="15934184" w14:textId="77777777" w:rsidR="00776AAD" w:rsidRPr="0083135F" w:rsidRDefault="00000000" w:rsidP="0083135F">
      <w:pPr>
        <w:pStyle w:val="Heading3"/>
        <w:rPr>
          <w:rFonts w:ascii="Times New Roman" w:hAnsi="Times New Roman" w:cs="Times New Roman"/>
        </w:rPr>
      </w:pPr>
      <w:r w:rsidRPr="0083135F">
        <w:rPr>
          <w:rFonts w:ascii="Times New Roman" w:hAnsi="Times New Roman" w:cs="Times New Roman"/>
        </w:rPr>
        <w:lastRenderedPageBreak/>
        <w:t>Discussion:</w:t>
      </w:r>
    </w:p>
    <w:p w14:paraId="4D451907" w14:textId="77777777" w:rsidR="00776AAD" w:rsidRPr="0083135F" w:rsidRDefault="00000000">
      <w:pPr>
        <w:spacing w:after="120"/>
        <w:rPr>
          <w:rFonts w:ascii="Times New Roman" w:hAnsi="Times New Roman" w:cs="Times New Roman"/>
        </w:rPr>
      </w:pPr>
      <w:r w:rsidRPr="0083135F">
        <w:rPr>
          <w:rFonts w:ascii="Times New Roman" w:hAnsi="Times New Roman" w:cs="Times New Roman"/>
        </w:rPr>
        <w:t>Combining memory-augmented dialogue with longitudinal mood analytics produced a noticeably more personal experience than either component alone. Limitations include reliance on a third-party LLM, the inherent imprecision of sentiment scoring on short text, and the need for ongoing safety review.</w:t>
      </w:r>
    </w:p>
    <w:p w14:paraId="6EDE0498" w14:textId="77777777" w:rsidR="00776AAD" w:rsidRPr="0083135F" w:rsidRDefault="00000000">
      <w:pPr>
        <w:pStyle w:val="Heading1"/>
        <w:spacing w:before="280" w:after="160"/>
        <w:rPr>
          <w:rFonts w:ascii="Times New Roman" w:hAnsi="Times New Roman" w:cs="Times New Roman"/>
          <w:color w:val="153D63" w:themeColor="text2" w:themeTint="E6"/>
        </w:rPr>
      </w:pPr>
      <w:r w:rsidRPr="0083135F">
        <w:rPr>
          <w:rFonts w:ascii="Times New Roman" w:hAnsi="Times New Roman" w:cs="Times New Roman"/>
          <w:b/>
          <w:bCs/>
          <w:color w:val="153D63" w:themeColor="text2" w:themeTint="E6"/>
        </w:rPr>
        <w:t>9. References</w:t>
      </w:r>
    </w:p>
    <w:p w14:paraId="5663405E"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Supabase Documentation — https://supabase.com/docs</w:t>
      </w:r>
    </w:p>
    <w:p w14:paraId="38A92772"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TanStack Start Documentation — https://tanstack.com/start</w:t>
      </w:r>
    </w:p>
    <w:p w14:paraId="4C5B1D53"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Google Gemini API Documentation.</w:t>
      </w:r>
    </w:p>
    <w:p w14:paraId="5E80DBFB"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Lovable Platform Documentation — https://docs.lovable.dev</w:t>
      </w:r>
    </w:p>
    <w:p w14:paraId="10841C6E"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Russell, S. &amp; Norvig, P. Artificial Intelligence: A Modern Approach.</w:t>
      </w:r>
    </w:p>
    <w:p w14:paraId="37435F2F" w14:textId="77777777" w:rsidR="00776AAD" w:rsidRPr="0083135F" w:rsidRDefault="00000000">
      <w:pPr>
        <w:pStyle w:val="ListParagraph"/>
        <w:numPr>
          <w:ilvl w:val="0"/>
          <w:numId w:val="2"/>
        </w:numPr>
        <w:spacing w:after="80"/>
        <w:rPr>
          <w:rFonts w:ascii="Times New Roman" w:hAnsi="Times New Roman" w:cs="Times New Roman"/>
        </w:rPr>
      </w:pPr>
      <w:r w:rsidRPr="0083135F">
        <w:rPr>
          <w:rFonts w:ascii="Times New Roman" w:hAnsi="Times New Roman" w:cs="Times New Roman"/>
        </w:rPr>
        <w:t>World Health Organization — Mental health resources.</w:t>
      </w:r>
    </w:p>
    <w:sectPr w:rsidR="00776AAD" w:rsidRPr="0083135F" w:rsidSect="006F36AE">
      <w:pgSz w:w="12240" w:h="15840"/>
      <w:pgMar w:top="720" w:right="720" w:bottom="720" w:left="72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87D"/>
    <w:multiLevelType w:val="hybridMultilevel"/>
    <w:tmpl w:val="B572875A"/>
    <w:lvl w:ilvl="0" w:tplc="02B8CEBC">
      <w:start w:val="1"/>
      <w:numFmt w:val="bullet"/>
      <w:lvlText w:val="•"/>
      <w:lvlJc w:val="left"/>
      <w:pPr>
        <w:ind w:left="720" w:hanging="360"/>
      </w:pPr>
    </w:lvl>
    <w:lvl w:ilvl="1" w:tplc="AF783BE2">
      <w:numFmt w:val="decimal"/>
      <w:lvlText w:val=""/>
      <w:lvlJc w:val="left"/>
    </w:lvl>
    <w:lvl w:ilvl="2" w:tplc="DFC6748C">
      <w:numFmt w:val="decimal"/>
      <w:lvlText w:val=""/>
      <w:lvlJc w:val="left"/>
    </w:lvl>
    <w:lvl w:ilvl="3" w:tplc="B9E663C8">
      <w:numFmt w:val="decimal"/>
      <w:lvlText w:val=""/>
      <w:lvlJc w:val="left"/>
    </w:lvl>
    <w:lvl w:ilvl="4" w:tplc="66DC6420">
      <w:numFmt w:val="decimal"/>
      <w:lvlText w:val=""/>
      <w:lvlJc w:val="left"/>
    </w:lvl>
    <w:lvl w:ilvl="5" w:tplc="8EA02048">
      <w:numFmt w:val="decimal"/>
      <w:lvlText w:val=""/>
      <w:lvlJc w:val="left"/>
    </w:lvl>
    <w:lvl w:ilvl="6" w:tplc="D320F8EE">
      <w:numFmt w:val="decimal"/>
      <w:lvlText w:val=""/>
      <w:lvlJc w:val="left"/>
    </w:lvl>
    <w:lvl w:ilvl="7" w:tplc="4D308824">
      <w:numFmt w:val="decimal"/>
      <w:lvlText w:val=""/>
      <w:lvlJc w:val="left"/>
    </w:lvl>
    <w:lvl w:ilvl="8" w:tplc="3C0622E0">
      <w:numFmt w:val="decimal"/>
      <w:lvlText w:val=""/>
      <w:lvlJc w:val="left"/>
    </w:lvl>
  </w:abstractNum>
  <w:abstractNum w:abstractNumId="1" w15:restartNumberingAfterBreak="0">
    <w:nsid w:val="350C5759"/>
    <w:multiLevelType w:val="hybridMultilevel"/>
    <w:tmpl w:val="FB6859DE"/>
    <w:lvl w:ilvl="0" w:tplc="2A54425C">
      <w:start w:val="1"/>
      <w:numFmt w:val="bullet"/>
      <w:lvlText w:val="●"/>
      <w:lvlJc w:val="left"/>
      <w:pPr>
        <w:ind w:left="720" w:hanging="360"/>
      </w:pPr>
    </w:lvl>
    <w:lvl w:ilvl="1" w:tplc="20966AD6">
      <w:start w:val="1"/>
      <w:numFmt w:val="bullet"/>
      <w:lvlText w:val="○"/>
      <w:lvlJc w:val="left"/>
      <w:pPr>
        <w:ind w:left="1440" w:hanging="360"/>
      </w:pPr>
    </w:lvl>
    <w:lvl w:ilvl="2" w:tplc="1A14E5DC">
      <w:start w:val="1"/>
      <w:numFmt w:val="bullet"/>
      <w:lvlText w:val="■"/>
      <w:lvlJc w:val="left"/>
      <w:pPr>
        <w:ind w:left="2160" w:hanging="360"/>
      </w:pPr>
    </w:lvl>
    <w:lvl w:ilvl="3" w:tplc="AA980FF8">
      <w:start w:val="1"/>
      <w:numFmt w:val="bullet"/>
      <w:lvlText w:val="●"/>
      <w:lvlJc w:val="left"/>
      <w:pPr>
        <w:ind w:left="2880" w:hanging="360"/>
      </w:pPr>
    </w:lvl>
    <w:lvl w:ilvl="4" w:tplc="0C709DF2">
      <w:start w:val="1"/>
      <w:numFmt w:val="bullet"/>
      <w:lvlText w:val="○"/>
      <w:lvlJc w:val="left"/>
      <w:pPr>
        <w:ind w:left="3600" w:hanging="360"/>
      </w:pPr>
    </w:lvl>
    <w:lvl w:ilvl="5" w:tplc="EB4C6122">
      <w:start w:val="1"/>
      <w:numFmt w:val="bullet"/>
      <w:lvlText w:val="■"/>
      <w:lvlJc w:val="left"/>
      <w:pPr>
        <w:ind w:left="4320" w:hanging="360"/>
      </w:pPr>
    </w:lvl>
    <w:lvl w:ilvl="6" w:tplc="DC403754">
      <w:start w:val="1"/>
      <w:numFmt w:val="bullet"/>
      <w:lvlText w:val="●"/>
      <w:lvlJc w:val="left"/>
      <w:pPr>
        <w:ind w:left="5040" w:hanging="360"/>
      </w:pPr>
    </w:lvl>
    <w:lvl w:ilvl="7" w:tplc="F0AEF722">
      <w:start w:val="1"/>
      <w:numFmt w:val="bullet"/>
      <w:lvlText w:val="●"/>
      <w:lvlJc w:val="left"/>
      <w:pPr>
        <w:ind w:left="5760" w:hanging="360"/>
      </w:pPr>
    </w:lvl>
    <w:lvl w:ilvl="8" w:tplc="78C48024">
      <w:start w:val="1"/>
      <w:numFmt w:val="bullet"/>
      <w:lvlText w:val="●"/>
      <w:lvlJc w:val="left"/>
      <w:pPr>
        <w:ind w:left="6480" w:hanging="360"/>
      </w:pPr>
    </w:lvl>
  </w:abstractNum>
  <w:num w:numId="1" w16cid:durableId="1243561261">
    <w:abstractNumId w:val="1"/>
    <w:lvlOverride w:ilvl="0">
      <w:startOverride w:val="1"/>
    </w:lvlOverride>
  </w:num>
  <w:num w:numId="2" w16cid:durableId="1454399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AAD"/>
    <w:rsid w:val="001F15FF"/>
    <w:rsid w:val="002B07C3"/>
    <w:rsid w:val="006F36AE"/>
    <w:rsid w:val="00776AAD"/>
    <w:rsid w:val="0083135F"/>
    <w:rsid w:val="008711DC"/>
    <w:rsid w:val="009451E8"/>
    <w:rsid w:val="00A3502B"/>
    <w:rsid w:val="00F02DC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03BF"/>
  <w15:docId w15:val="{E4AFD16A-93FF-4059-976B-7CABFB9E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6F36AE"/>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6F36AE"/>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MindHaven — An AI-Powered Mental Wellness Companion</dc:title>
  <dc:subject/>
  <dc:creator>Un-named</dc:creator>
  <cp:lastModifiedBy>Bashair Yaqoob</cp:lastModifiedBy>
  <cp:revision>6</cp:revision>
  <dcterms:created xsi:type="dcterms:W3CDTF">2026-05-11T08:53:00Z</dcterms:created>
  <dcterms:modified xsi:type="dcterms:W3CDTF">2026-05-11T14:29:00Z</dcterms:modified>
</cp:coreProperties>
</file>