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12"/>
        <w:ind w:left="218" w:right="4"/>
        <w:jc w:val="both"/>
      </w:pPr>
      <w:r>
        <w:rPr/>
        <w:t>Motivated expert with a background in dentistry, a bachelor's degree in pharmacy and a master's degree in management.. Experienced in Medical and data science research and multidisciplinary healthcare studies. Thrilled to have the opportunity to use my varied academic experiences to propel innovation and achievement in a fast-paced, international firm.</w:t>
      </w:r>
    </w:p>
    <w:p>
      <w:pPr>
        <w:pStyle w:val="BodyText"/>
        <w:spacing w:before="2"/>
        <w:rPr>
          <w:sz w:val="12"/>
        </w:rPr>
      </w:pPr>
    </w:p>
    <w:p>
      <w:pPr>
        <w:pStyle w:val="BodyText"/>
        <w:spacing w:after="0"/>
        <w:rPr>
          <w:sz w:val="12"/>
        </w:rPr>
        <w:sectPr>
          <w:headerReference w:type="default" r:id="rId5"/>
          <w:type w:val="continuous"/>
          <w:pgSz w:w="12240" w:h="15840"/>
          <w:pgMar w:header="489" w:footer="0" w:top="2740" w:bottom="280" w:left="1080" w:right="720"/>
          <w:pgNumType w:start="1"/>
        </w:sectPr>
      </w:pPr>
    </w:p>
    <w:p>
      <w:pPr>
        <w:pStyle w:val="Heading1"/>
        <w:spacing w:before="91"/>
        <w:ind w:left="218"/>
      </w:pPr>
      <w:r>
        <w:rPr>
          <w:color w:val="00366C"/>
        </w:rPr>
        <w:t>WORK</w:t>
      </w:r>
      <w:r>
        <w:rPr>
          <w:color w:val="00366C"/>
          <w:spacing w:val="50"/>
        </w:rPr>
        <w:t> </w:t>
      </w:r>
      <w:r>
        <w:rPr>
          <w:color w:val="00366C"/>
          <w:spacing w:val="-2"/>
        </w:rPr>
        <w:t>EXPERIENCE</w:t>
      </w:r>
    </w:p>
    <w:p>
      <w:pPr>
        <w:pStyle w:val="Heading2"/>
        <w:spacing w:before="78"/>
        <w:ind w:left="218"/>
      </w:pPr>
      <w:r>
        <w:rPr/>
        <mc:AlternateContent>
          <mc:Choice Requires="wps">
            <w:drawing>
              <wp:anchor distT="0" distB="0" distL="0" distR="0" allowOverlap="1" layoutInCell="1" locked="0" behindDoc="0" simplePos="0" relativeHeight="15729664">
                <wp:simplePos x="0" y="0"/>
                <wp:positionH relativeFrom="page">
                  <wp:posOffset>828675</wp:posOffset>
                </wp:positionH>
                <wp:positionV relativeFrom="paragraph">
                  <wp:posOffset>51239</wp:posOffset>
                </wp:positionV>
                <wp:extent cx="6251575" cy="9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251575" cy="9525"/>
                        </a:xfrm>
                        <a:custGeom>
                          <a:avLst/>
                          <a:gdLst/>
                          <a:ahLst/>
                          <a:cxnLst/>
                          <a:rect l="l" t="t" r="r" b="b"/>
                          <a:pathLst>
                            <a:path w="6251575" h="9525">
                              <a:moveTo>
                                <a:pt x="6251448" y="0"/>
                              </a:moveTo>
                              <a:lnTo>
                                <a:pt x="0" y="0"/>
                              </a:lnTo>
                              <a:lnTo>
                                <a:pt x="0" y="9142"/>
                              </a:lnTo>
                              <a:lnTo>
                                <a:pt x="6251448" y="9142"/>
                              </a:lnTo>
                              <a:lnTo>
                                <a:pt x="6251448" y="0"/>
                              </a:lnTo>
                              <a:close/>
                            </a:path>
                          </a:pathLst>
                        </a:custGeom>
                        <a:solidFill>
                          <a:srgbClr val="00366C"/>
                        </a:solidFill>
                      </wps:spPr>
                      <wps:bodyPr wrap="square" lIns="0" tIns="0" rIns="0" bIns="0" rtlCol="0">
                        <a:prstTxWarp prst="textNoShape">
                          <a:avLst/>
                        </a:prstTxWarp>
                        <a:noAutofit/>
                      </wps:bodyPr>
                    </wps:wsp>
                  </a:graphicData>
                </a:graphic>
              </wp:anchor>
            </w:drawing>
          </mc:Choice>
          <mc:Fallback>
            <w:pict>
              <v:rect style="position:absolute;margin-left:65.25pt;margin-top:4.034572pt;width:492.24pt;height:.71992pt;mso-position-horizontal-relative:page;mso-position-vertical-relative:paragraph;z-index:15729664" id="docshape7" filled="true" fillcolor="#00366c" stroked="false">
                <v:fill type="solid"/>
                <w10:wrap type="none"/>
              </v:rect>
            </w:pict>
          </mc:Fallback>
        </mc:AlternateContent>
      </w:r>
      <w:r>
        <w:rPr>
          <w:color w:val="1C1C1C"/>
          <w:spacing w:val="-8"/>
        </w:rPr>
        <w:t>Dental</w:t>
      </w:r>
      <w:r>
        <w:rPr>
          <w:color w:val="1C1C1C"/>
          <w:spacing w:val="-10"/>
        </w:rPr>
        <w:t> </w:t>
      </w:r>
      <w:r>
        <w:rPr>
          <w:color w:val="1C1C1C"/>
          <w:spacing w:val="-8"/>
        </w:rPr>
        <w:t>surgeon-worked</w:t>
      </w:r>
      <w:r>
        <w:rPr>
          <w:color w:val="1C1C1C"/>
          <w:spacing w:val="-10"/>
        </w:rPr>
        <w:t> </w:t>
      </w:r>
      <w:r>
        <w:rPr>
          <w:color w:val="1C1C1C"/>
          <w:spacing w:val="-8"/>
        </w:rPr>
        <w:t>at own</w:t>
      </w:r>
      <w:r>
        <w:rPr>
          <w:color w:val="1C1C1C"/>
          <w:spacing w:val="-15"/>
        </w:rPr>
        <w:t> </w:t>
      </w:r>
      <w:r>
        <w:rPr>
          <w:color w:val="1C1C1C"/>
          <w:spacing w:val="-8"/>
        </w:rPr>
        <w:t>dental</w:t>
      </w:r>
      <w:r>
        <w:rPr>
          <w:color w:val="1C1C1C"/>
          <w:spacing w:val="-4"/>
        </w:rPr>
        <w:t> </w:t>
      </w:r>
      <w:r>
        <w:rPr>
          <w:color w:val="1C1C1C"/>
          <w:spacing w:val="-8"/>
        </w:rPr>
        <w:t>practice</w:t>
      </w:r>
      <w:r>
        <w:rPr>
          <w:color w:val="1C1C1C"/>
          <w:spacing w:val="-3"/>
        </w:rPr>
        <w:t> </w:t>
      </w:r>
      <w:r>
        <w:rPr>
          <w:color w:val="1C1C1C"/>
          <w:spacing w:val="-8"/>
        </w:rPr>
        <w:t>center.</w:t>
      </w:r>
    </w:p>
    <w:p>
      <w:pPr>
        <w:pStyle w:val="BodyText"/>
        <w:spacing w:before="53"/>
        <w:ind w:left="244"/>
      </w:pPr>
      <w:r>
        <w:rPr/>
        <w:drawing>
          <wp:inline distT="0" distB="0" distL="0" distR="0">
            <wp:extent cx="42398" cy="39370"/>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42398" cy="39370"/>
                    </a:xfrm>
                    <a:prstGeom prst="rect">
                      <a:avLst/>
                    </a:prstGeom>
                  </pic:spPr>
                </pic:pic>
              </a:graphicData>
            </a:graphic>
          </wp:inline>
        </w:drawing>
      </w:r>
      <w:r>
        <w:rPr/>
      </w:r>
      <w:r>
        <w:rPr>
          <w:spacing w:val="80"/>
          <w:w w:val="150"/>
        </w:rPr>
        <w:t> </w:t>
      </w:r>
      <w:r>
        <w:rPr>
          <w:color w:val="1C1C1C"/>
        </w:rPr>
        <w:t>Provided</w:t>
      </w:r>
      <w:r>
        <w:rPr>
          <w:color w:val="1C1C1C"/>
          <w:spacing w:val="35"/>
        </w:rPr>
        <w:t> </w:t>
      </w:r>
      <w:r>
        <w:rPr>
          <w:color w:val="1C1C1C"/>
        </w:rPr>
        <w:t>comprehensive</w:t>
      </w:r>
      <w:r>
        <w:rPr>
          <w:color w:val="1C1C1C"/>
          <w:spacing w:val="40"/>
        </w:rPr>
        <w:t> </w:t>
      </w:r>
      <w:r>
        <w:rPr>
          <w:color w:val="1C1C1C"/>
        </w:rPr>
        <w:t>dental</w:t>
      </w:r>
      <w:r>
        <w:rPr>
          <w:color w:val="1C1C1C"/>
          <w:spacing w:val="38"/>
        </w:rPr>
        <w:t> </w:t>
      </w:r>
      <w:r>
        <w:rPr>
          <w:color w:val="1C1C1C"/>
        </w:rPr>
        <w:t>treatments</w:t>
      </w:r>
      <w:r>
        <w:rPr>
          <w:color w:val="1C1C1C"/>
          <w:spacing w:val="39"/>
        </w:rPr>
        <w:t> </w:t>
      </w:r>
      <w:r>
        <w:rPr>
          <w:color w:val="1C1C1C"/>
        </w:rPr>
        <w:t>for</w:t>
      </w:r>
      <w:r>
        <w:rPr>
          <w:color w:val="1C1C1C"/>
          <w:spacing w:val="40"/>
        </w:rPr>
        <w:t> </w:t>
      </w:r>
      <w:r>
        <w:rPr>
          <w:color w:val="1C1C1C"/>
        </w:rPr>
        <w:t>general</w:t>
      </w:r>
      <w:r>
        <w:rPr>
          <w:color w:val="1C1C1C"/>
          <w:spacing w:val="40"/>
        </w:rPr>
        <w:t> </w:t>
      </w:r>
      <w:r>
        <w:rPr>
          <w:color w:val="1C1C1C"/>
        </w:rPr>
        <w:t>surgery</w:t>
      </w:r>
      <w:r>
        <w:rPr>
          <w:color w:val="1C1C1C"/>
          <w:spacing w:val="37"/>
        </w:rPr>
        <w:t> </w:t>
      </w:r>
      <w:r>
        <w:rPr>
          <w:color w:val="1C1C1C"/>
        </w:rPr>
        <w:t>cases</w:t>
      </w:r>
    </w:p>
    <w:p>
      <w:pPr>
        <w:pStyle w:val="BodyText"/>
        <w:spacing w:before="39"/>
        <w:ind w:left="244"/>
      </w:pPr>
      <w:r>
        <w:rPr>
          <w:position w:val="1"/>
        </w:rPr>
        <w:drawing>
          <wp:inline distT="0" distB="0" distL="0" distR="0">
            <wp:extent cx="42543" cy="42545"/>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7" cstate="print"/>
                    <a:stretch>
                      <a:fillRect/>
                    </a:stretch>
                  </pic:blipFill>
                  <pic:spPr>
                    <a:xfrm>
                      <a:off x="0" y="0"/>
                      <a:ext cx="42543" cy="42545"/>
                    </a:xfrm>
                    <a:prstGeom prst="rect">
                      <a:avLst/>
                    </a:prstGeom>
                  </pic:spPr>
                </pic:pic>
              </a:graphicData>
            </a:graphic>
          </wp:inline>
        </w:drawing>
      </w:r>
      <w:r>
        <w:rPr>
          <w:position w:val="1"/>
        </w:rPr>
      </w:r>
      <w:r>
        <w:rPr>
          <w:spacing w:val="77"/>
          <w:w w:val="150"/>
        </w:rPr>
        <w:t> </w:t>
      </w:r>
      <w:r>
        <w:rPr>
          <w:color w:val="1C1C1C"/>
        </w:rPr>
        <w:t>Oversaw</w:t>
      </w:r>
      <w:r>
        <w:rPr>
          <w:color w:val="1C1C1C"/>
          <w:spacing w:val="13"/>
        </w:rPr>
        <w:t> </w:t>
      </w:r>
      <w:r>
        <w:rPr>
          <w:color w:val="1C1C1C"/>
        </w:rPr>
        <w:t>the</w:t>
      </w:r>
      <w:r>
        <w:rPr>
          <w:color w:val="1C1C1C"/>
          <w:spacing w:val="13"/>
        </w:rPr>
        <w:t> </w:t>
      </w:r>
      <w:r>
        <w:rPr>
          <w:color w:val="1C1C1C"/>
        </w:rPr>
        <w:t>operational</w:t>
      </w:r>
      <w:r>
        <w:rPr>
          <w:color w:val="1C1C1C"/>
          <w:spacing w:val="18"/>
        </w:rPr>
        <w:t> </w:t>
      </w:r>
      <w:r>
        <w:rPr>
          <w:color w:val="1C1C1C"/>
        </w:rPr>
        <w:t>needs</w:t>
      </w:r>
      <w:r>
        <w:rPr>
          <w:color w:val="1C1C1C"/>
          <w:spacing w:val="10"/>
        </w:rPr>
        <w:t> </w:t>
      </w:r>
      <w:r>
        <w:rPr>
          <w:color w:val="1C1C1C"/>
        </w:rPr>
        <w:t>of</w:t>
      </w:r>
      <w:r>
        <w:rPr>
          <w:color w:val="1C1C1C"/>
          <w:spacing w:val="10"/>
        </w:rPr>
        <w:t> </w:t>
      </w:r>
      <w:r>
        <w:rPr>
          <w:color w:val="1C1C1C"/>
        </w:rPr>
        <w:t>a</w:t>
      </w:r>
      <w:r>
        <w:rPr>
          <w:color w:val="1C1C1C"/>
          <w:spacing w:val="17"/>
        </w:rPr>
        <w:t> </w:t>
      </w:r>
      <w:r>
        <w:rPr>
          <w:color w:val="1C1C1C"/>
        </w:rPr>
        <w:t>dental</w:t>
      </w:r>
      <w:r>
        <w:rPr>
          <w:color w:val="1C1C1C"/>
          <w:spacing w:val="15"/>
        </w:rPr>
        <w:t> </w:t>
      </w:r>
      <w:r>
        <w:rPr>
          <w:color w:val="1C1C1C"/>
        </w:rPr>
        <w:t>health</w:t>
      </w:r>
      <w:r>
        <w:rPr>
          <w:color w:val="1C1C1C"/>
          <w:spacing w:val="13"/>
        </w:rPr>
        <w:t> </w:t>
      </w:r>
      <w:r>
        <w:rPr>
          <w:color w:val="1C1C1C"/>
        </w:rPr>
        <w:t>center</w:t>
      </w:r>
      <w:r>
        <w:rPr>
          <w:color w:val="1C1C1C"/>
          <w:spacing w:val="9"/>
        </w:rPr>
        <w:t> </w:t>
      </w:r>
      <w:r>
        <w:rPr>
          <w:color w:val="1C1C1C"/>
        </w:rPr>
        <w:t>in</w:t>
      </w:r>
      <w:r>
        <w:rPr>
          <w:color w:val="1C1C1C"/>
          <w:spacing w:val="13"/>
        </w:rPr>
        <w:t> </w:t>
      </w:r>
      <w:r>
        <w:rPr>
          <w:color w:val="1C1C1C"/>
        </w:rPr>
        <w:t>the</w:t>
      </w:r>
      <w:r>
        <w:rPr>
          <w:color w:val="1C1C1C"/>
          <w:spacing w:val="13"/>
        </w:rPr>
        <w:t> </w:t>
      </w:r>
      <w:r>
        <w:rPr>
          <w:color w:val="1C1C1C"/>
        </w:rPr>
        <w:t>Damascus</w:t>
      </w:r>
      <w:r>
        <w:rPr>
          <w:color w:val="1C1C1C"/>
          <w:spacing w:val="12"/>
        </w:rPr>
        <w:t> </w:t>
      </w:r>
      <w:r>
        <w:rPr>
          <w:color w:val="1C1C1C"/>
        </w:rPr>
        <w:t>suburb</w:t>
      </w:r>
    </w:p>
    <w:p>
      <w:pPr>
        <w:spacing w:line="240" w:lineRule="auto" w:before="188"/>
        <w:rPr>
          <w:sz w:val="20"/>
        </w:rPr>
      </w:pPr>
      <w:r>
        <w:rPr/>
        <w:br w:type="column"/>
      </w:r>
      <w:r>
        <w:rPr>
          <w:sz w:val="20"/>
        </w:rPr>
      </w:r>
    </w:p>
    <w:p>
      <w:pPr>
        <w:pStyle w:val="Heading2"/>
        <w:ind w:left="218"/>
      </w:pPr>
      <w:r>
        <w:rPr>
          <w:color w:val="1C1C1C"/>
          <w:spacing w:val="-4"/>
        </w:rPr>
        <w:t>June</w:t>
      </w:r>
      <w:r>
        <w:rPr>
          <w:color w:val="1C1C1C"/>
          <w:spacing w:val="-9"/>
        </w:rPr>
        <w:t> </w:t>
      </w:r>
      <w:r>
        <w:rPr>
          <w:color w:val="1C1C1C"/>
          <w:spacing w:val="-4"/>
        </w:rPr>
        <w:t>2022-</w:t>
      </w:r>
      <w:r>
        <w:rPr>
          <w:color w:val="1C1C1C"/>
          <w:spacing w:val="-7"/>
        </w:rPr>
        <w:t> </w:t>
      </w:r>
      <w:r>
        <w:rPr>
          <w:color w:val="1C1C1C"/>
          <w:spacing w:val="-4"/>
        </w:rPr>
        <w:t>May</w:t>
      </w:r>
      <w:r>
        <w:rPr>
          <w:color w:val="1C1C1C"/>
          <w:spacing w:val="-7"/>
        </w:rPr>
        <w:t> </w:t>
      </w:r>
      <w:r>
        <w:rPr>
          <w:color w:val="1C1C1C"/>
          <w:spacing w:val="-4"/>
        </w:rPr>
        <w:t>2023</w:t>
      </w:r>
    </w:p>
    <w:p>
      <w:pPr>
        <w:pStyle w:val="Heading2"/>
        <w:spacing w:after="0"/>
        <w:sectPr>
          <w:type w:val="continuous"/>
          <w:pgSz w:w="12240" w:h="15840"/>
          <w:pgMar w:header="489" w:footer="0" w:top="2740" w:bottom="280" w:left="1080" w:right="720"/>
          <w:cols w:num="2" w:equalWidth="0">
            <w:col w:w="7058" w:space="830"/>
            <w:col w:w="2552"/>
          </w:cols>
        </w:sectPr>
      </w:pPr>
    </w:p>
    <w:p>
      <w:pPr>
        <w:pStyle w:val="BodyText"/>
        <w:spacing w:before="34"/>
        <w:ind w:left="244"/>
      </w:pPr>
      <w:r>
        <w:rPr>
          <w:position w:val="1"/>
        </w:rPr>
        <w:drawing>
          <wp:inline distT="0" distB="0" distL="0" distR="0">
            <wp:extent cx="42396" cy="3936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42396" cy="39368"/>
                    </a:xfrm>
                    <a:prstGeom prst="rect">
                      <a:avLst/>
                    </a:prstGeom>
                  </pic:spPr>
                </pic:pic>
              </a:graphicData>
            </a:graphic>
          </wp:inline>
        </w:drawing>
      </w:r>
      <w:r>
        <w:rPr>
          <w:position w:val="1"/>
        </w:rPr>
      </w:r>
      <w:r>
        <w:rPr>
          <w:spacing w:val="80"/>
          <w:w w:val="150"/>
        </w:rPr>
        <w:t> </w:t>
      </w:r>
      <w:r>
        <w:rPr>
          <w:color w:val="1C1C1C"/>
        </w:rPr>
        <w:t>Led</w:t>
      </w:r>
      <w:r>
        <w:rPr>
          <w:color w:val="1C1C1C"/>
          <w:spacing w:val="26"/>
        </w:rPr>
        <w:t> </w:t>
      </w:r>
      <w:r>
        <w:rPr>
          <w:color w:val="1C1C1C"/>
        </w:rPr>
        <w:t>a</w:t>
      </w:r>
      <w:r>
        <w:rPr>
          <w:color w:val="1C1C1C"/>
          <w:spacing w:val="19"/>
        </w:rPr>
        <w:t> </w:t>
      </w:r>
      <w:r>
        <w:rPr>
          <w:color w:val="1C1C1C"/>
        </w:rPr>
        <w:t>team</w:t>
      </w:r>
      <w:r>
        <w:rPr>
          <w:color w:val="1C1C1C"/>
          <w:spacing w:val="29"/>
        </w:rPr>
        <w:t> </w:t>
      </w:r>
      <w:r>
        <w:rPr>
          <w:color w:val="1C1C1C"/>
        </w:rPr>
        <w:t>specializing</w:t>
      </w:r>
      <w:r>
        <w:rPr>
          <w:color w:val="1C1C1C"/>
          <w:spacing w:val="18"/>
        </w:rPr>
        <w:t> </w:t>
      </w:r>
      <w:r>
        <w:rPr>
          <w:color w:val="1C1C1C"/>
        </w:rPr>
        <w:t>in</w:t>
      </w:r>
      <w:r>
        <w:rPr>
          <w:color w:val="1C1C1C"/>
          <w:spacing w:val="15"/>
        </w:rPr>
        <w:t> </w:t>
      </w:r>
      <w:r>
        <w:rPr>
          <w:color w:val="1C1C1C"/>
        </w:rPr>
        <w:t>complex</w:t>
      </w:r>
      <w:r>
        <w:rPr>
          <w:color w:val="1C1C1C"/>
          <w:spacing w:val="17"/>
        </w:rPr>
        <w:t> </w:t>
      </w:r>
      <w:r>
        <w:rPr>
          <w:color w:val="1C1C1C"/>
        </w:rPr>
        <w:t>dental</w:t>
      </w:r>
      <w:r>
        <w:rPr>
          <w:color w:val="1C1C1C"/>
          <w:spacing w:val="30"/>
        </w:rPr>
        <w:t> </w:t>
      </w:r>
      <w:r>
        <w:rPr>
          <w:color w:val="1C1C1C"/>
        </w:rPr>
        <w:t>surgeries</w:t>
      </w:r>
      <w:r>
        <w:rPr>
          <w:color w:val="1C1C1C"/>
          <w:spacing w:val="16"/>
        </w:rPr>
        <w:t> </w:t>
      </w:r>
      <w:r>
        <w:rPr>
          <w:color w:val="1C1C1C"/>
        </w:rPr>
        <w:t>including</w:t>
      </w:r>
      <w:r>
        <w:rPr>
          <w:color w:val="1C1C1C"/>
          <w:spacing w:val="19"/>
        </w:rPr>
        <w:t> </w:t>
      </w:r>
      <w:r>
        <w:rPr>
          <w:color w:val="1C1C1C"/>
        </w:rPr>
        <w:t>implants</w:t>
      </w:r>
      <w:r>
        <w:rPr>
          <w:color w:val="1C1C1C"/>
          <w:spacing w:val="16"/>
        </w:rPr>
        <w:t> </w:t>
      </w:r>
      <w:r>
        <w:rPr>
          <w:color w:val="1C1C1C"/>
        </w:rPr>
        <w:t>and</w:t>
      </w:r>
      <w:r>
        <w:rPr>
          <w:color w:val="1C1C1C"/>
          <w:spacing w:val="26"/>
        </w:rPr>
        <w:t> </w:t>
      </w:r>
      <w:r>
        <w:rPr>
          <w:color w:val="1C1C1C"/>
        </w:rPr>
        <w:t>wisdom</w:t>
      </w:r>
      <w:r>
        <w:rPr>
          <w:color w:val="1C1C1C"/>
          <w:spacing w:val="26"/>
        </w:rPr>
        <w:t> </w:t>
      </w:r>
      <w:r>
        <w:rPr>
          <w:color w:val="1C1C1C"/>
        </w:rPr>
        <w:t>teeth</w:t>
      </w:r>
      <w:r>
        <w:rPr>
          <w:color w:val="1C1C1C"/>
          <w:spacing w:val="24"/>
        </w:rPr>
        <w:t> </w:t>
      </w:r>
      <w:r>
        <w:rPr>
          <w:color w:val="1C1C1C"/>
        </w:rPr>
        <w:t>extractions</w:t>
      </w:r>
    </w:p>
    <w:p>
      <w:pPr>
        <w:pStyle w:val="BodyText"/>
        <w:spacing w:line="280" w:lineRule="auto" w:before="34"/>
        <w:ind w:left="458" w:right="218" w:hanging="215"/>
      </w:pPr>
      <w:r>
        <w:rPr>
          <w:position w:val="1"/>
        </w:rPr>
        <w:drawing>
          <wp:inline distT="0" distB="0" distL="0" distR="0">
            <wp:extent cx="42543" cy="4254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42543" cy="42545"/>
                    </a:xfrm>
                    <a:prstGeom prst="rect">
                      <a:avLst/>
                    </a:prstGeom>
                  </pic:spPr>
                </pic:pic>
              </a:graphicData>
            </a:graphic>
          </wp:inline>
        </w:drawing>
      </w:r>
      <w:r>
        <w:rPr>
          <w:position w:val="1"/>
        </w:rPr>
      </w:r>
      <w:r>
        <w:rPr>
          <w:spacing w:val="80"/>
        </w:rPr>
        <w:t> </w:t>
      </w:r>
      <w:r>
        <w:rPr>
          <w:color w:val="1C1C1C"/>
        </w:rPr>
        <w:t>Collaborated</w:t>
      </w:r>
      <w:r>
        <w:rPr>
          <w:color w:val="1C1C1C"/>
          <w:spacing w:val="12"/>
        </w:rPr>
        <w:t> </w:t>
      </w:r>
      <w:r>
        <w:rPr>
          <w:color w:val="1C1C1C"/>
        </w:rPr>
        <w:t>with the</w:t>
      </w:r>
      <w:r>
        <w:rPr>
          <w:color w:val="1C1C1C"/>
          <w:spacing w:val="17"/>
        </w:rPr>
        <w:t> </w:t>
      </w:r>
      <w:r>
        <w:rPr>
          <w:color w:val="1C1C1C"/>
        </w:rPr>
        <w:t>Dental Syndicate of Syria</w:t>
      </w:r>
      <w:r>
        <w:rPr>
          <w:color w:val="1C1C1C"/>
          <w:spacing w:val="-2"/>
        </w:rPr>
        <w:t> </w:t>
      </w:r>
      <w:r>
        <w:rPr>
          <w:color w:val="1C1C1C"/>
        </w:rPr>
        <w:t>and the</w:t>
      </w:r>
      <w:r>
        <w:rPr>
          <w:color w:val="1C1C1C"/>
          <w:spacing w:val="14"/>
        </w:rPr>
        <w:t> </w:t>
      </w:r>
      <w:r>
        <w:rPr>
          <w:color w:val="1C1C1C"/>
        </w:rPr>
        <w:t>Health Ministry</w:t>
      </w:r>
      <w:r>
        <w:rPr>
          <w:color w:val="1C1C1C"/>
          <w:spacing w:val="-1"/>
        </w:rPr>
        <w:t> </w:t>
      </w:r>
      <w:r>
        <w:rPr>
          <w:color w:val="1C1C1C"/>
        </w:rPr>
        <w:t>to</w:t>
      </w:r>
      <w:r>
        <w:rPr>
          <w:color w:val="1C1C1C"/>
          <w:spacing w:val="-1"/>
        </w:rPr>
        <w:t> </w:t>
      </w:r>
      <w:r>
        <w:rPr>
          <w:color w:val="1C1C1C"/>
        </w:rPr>
        <w:t>organize</w:t>
      </w:r>
      <w:r>
        <w:rPr>
          <w:color w:val="1C1C1C"/>
          <w:spacing w:val="14"/>
        </w:rPr>
        <w:t> </w:t>
      </w:r>
      <w:r>
        <w:rPr>
          <w:color w:val="1C1C1C"/>
        </w:rPr>
        <w:t>dental conferences</w:t>
      </w:r>
      <w:r>
        <w:rPr>
          <w:color w:val="1C1C1C"/>
          <w:spacing w:val="25"/>
        </w:rPr>
        <w:t> </w:t>
      </w:r>
      <w:r>
        <w:rPr>
          <w:color w:val="1C1C1C"/>
        </w:rPr>
        <w:t>and</w:t>
      </w:r>
      <w:r>
        <w:rPr>
          <w:color w:val="1C1C1C"/>
          <w:spacing w:val="26"/>
        </w:rPr>
        <w:t> </w:t>
      </w:r>
      <w:r>
        <w:rPr>
          <w:color w:val="1C1C1C"/>
        </w:rPr>
        <w:t>workshops in the Middle East.</w:t>
      </w:r>
    </w:p>
    <w:p>
      <w:pPr>
        <w:pStyle w:val="Heading2"/>
        <w:tabs>
          <w:tab w:pos="8171" w:val="left" w:leader="none"/>
        </w:tabs>
        <w:spacing w:before="11"/>
        <w:ind w:left="238"/>
        <w:rPr>
          <w:position w:val="3"/>
        </w:rPr>
      </w:pPr>
      <w:r>
        <w:rPr>
          <w:color w:val="1C1C1C"/>
          <w:spacing w:val="-8"/>
        </w:rPr>
        <w:t>Dental surgeon</w:t>
      </w:r>
      <w:r>
        <w:rPr>
          <w:color w:val="1C1C1C"/>
          <w:spacing w:val="-15"/>
        </w:rPr>
        <w:t> </w:t>
      </w:r>
      <w:r>
        <w:rPr>
          <w:color w:val="1C1C1C"/>
          <w:spacing w:val="-8"/>
        </w:rPr>
        <w:t>and</w:t>
      </w:r>
      <w:r>
        <w:rPr>
          <w:color w:val="1C1C1C"/>
          <w:spacing w:val="-12"/>
        </w:rPr>
        <w:t> </w:t>
      </w:r>
      <w:r>
        <w:rPr>
          <w:color w:val="1C1C1C"/>
          <w:spacing w:val="-8"/>
        </w:rPr>
        <w:t>manager</w:t>
      </w:r>
      <w:r>
        <w:rPr>
          <w:color w:val="1C1C1C"/>
          <w:spacing w:val="-14"/>
        </w:rPr>
        <w:t> </w:t>
      </w:r>
      <w:r>
        <w:rPr>
          <w:color w:val="1C1C1C"/>
          <w:spacing w:val="-8"/>
        </w:rPr>
        <w:t>of</w:t>
      </w:r>
      <w:r>
        <w:rPr>
          <w:color w:val="1C1C1C"/>
          <w:spacing w:val="-1"/>
        </w:rPr>
        <w:t> </w:t>
      </w:r>
      <w:r>
        <w:rPr>
          <w:color w:val="1C1C1C"/>
          <w:spacing w:val="-8"/>
        </w:rPr>
        <w:t>pharmaceutical</w:t>
      </w:r>
      <w:r>
        <w:rPr>
          <w:color w:val="1C1C1C"/>
          <w:spacing w:val="-7"/>
        </w:rPr>
        <w:t> </w:t>
      </w:r>
      <w:r>
        <w:rPr>
          <w:color w:val="1C1C1C"/>
          <w:spacing w:val="-8"/>
        </w:rPr>
        <w:t>products</w:t>
      </w:r>
      <w:r>
        <w:rPr>
          <w:color w:val="1C1C1C"/>
          <w:spacing w:val="-13"/>
        </w:rPr>
        <w:t> </w:t>
      </w:r>
      <w:r>
        <w:rPr>
          <w:color w:val="1C1C1C"/>
          <w:spacing w:val="-8"/>
        </w:rPr>
        <w:t>during</w:t>
      </w:r>
      <w:r>
        <w:rPr>
          <w:color w:val="1C1C1C"/>
          <w:spacing w:val="-11"/>
        </w:rPr>
        <w:t> </w:t>
      </w:r>
      <w:r>
        <w:rPr>
          <w:color w:val="1C1C1C"/>
          <w:spacing w:val="-8"/>
        </w:rPr>
        <w:t>Covid</w:t>
      </w:r>
      <w:r>
        <w:rPr>
          <w:color w:val="1C1C1C"/>
          <w:spacing w:val="-10"/>
        </w:rPr>
        <w:t> </w:t>
      </w:r>
      <w:r>
        <w:rPr>
          <w:color w:val="1C1C1C"/>
          <w:spacing w:val="-8"/>
        </w:rPr>
        <w:t>19</w:t>
      </w:r>
      <w:r>
        <w:rPr>
          <w:color w:val="1C1C1C"/>
        </w:rPr>
        <w:tab/>
      </w:r>
      <w:r>
        <w:rPr>
          <w:color w:val="1C1C1C"/>
          <w:position w:val="3"/>
        </w:rPr>
        <w:t>Jan</w:t>
      </w:r>
      <w:r>
        <w:rPr>
          <w:color w:val="1C1C1C"/>
          <w:spacing w:val="-13"/>
          <w:position w:val="3"/>
        </w:rPr>
        <w:t> </w:t>
      </w:r>
      <w:r>
        <w:rPr>
          <w:color w:val="1C1C1C"/>
          <w:position w:val="3"/>
        </w:rPr>
        <w:t>2020-</w:t>
      </w:r>
      <w:r>
        <w:rPr>
          <w:color w:val="1C1C1C"/>
          <w:spacing w:val="-12"/>
          <w:position w:val="3"/>
        </w:rPr>
        <w:t> </w:t>
      </w:r>
      <w:r>
        <w:rPr>
          <w:color w:val="1C1C1C"/>
          <w:position w:val="3"/>
        </w:rPr>
        <w:t>Dec</w:t>
      </w:r>
      <w:r>
        <w:rPr>
          <w:color w:val="1C1C1C"/>
          <w:spacing w:val="-9"/>
          <w:position w:val="3"/>
        </w:rPr>
        <w:t> </w:t>
      </w:r>
      <w:r>
        <w:rPr>
          <w:color w:val="1C1C1C"/>
          <w:spacing w:val="-4"/>
          <w:position w:val="3"/>
        </w:rPr>
        <w:t>2021</w:t>
      </w:r>
    </w:p>
    <w:p>
      <w:pPr>
        <w:pStyle w:val="BodyText"/>
        <w:spacing w:line="276" w:lineRule="auto" w:before="36"/>
        <w:ind w:left="540" w:hanging="216"/>
      </w:pPr>
      <w:r>
        <w:rPr/>
        <w:drawing>
          <wp:inline distT="0" distB="0" distL="0" distR="0">
            <wp:extent cx="42544" cy="4254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42544" cy="42543"/>
                    </a:xfrm>
                    <a:prstGeom prst="rect">
                      <a:avLst/>
                    </a:prstGeom>
                  </pic:spPr>
                </pic:pic>
              </a:graphicData>
            </a:graphic>
          </wp:inline>
        </w:drawing>
      </w:r>
      <w:r>
        <w:rPr/>
      </w:r>
      <w:r>
        <w:rPr>
          <w:spacing w:val="73"/>
        </w:rPr>
        <w:t> </w:t>
      </w:r>
      <w:r>
        <w:rPr>
          <w:color w:val="1C1C1C"/>
        </w:rPr>
        <w:t>Full-time</w:t>
      </w:r>
      <w:r>
        <w:rPr>
          <w:color w:val="1C1C1C"/>
          <w:spacing w:val="62"/>
        </w:rPr>
        <w:t> </w:t>
      </w:r>
      <w:r>
        <w:rPr>
          <w:color w:val="1C1C1C"/>
        </w:rPr>
        <w:t>scheduled</w:t>
      </w:r>
      <w:r>
        <w:rPr>
          <w:color w:val="1C1C1C"/>
          <w:spacing w:val="40"/>
        </w:rPr>
        <w:t> </w:t>
      </w:r>
      <w:r>
        <w:rPr>
          <w:color w:val="1C1C1C"/>
        </w:rPr>
        <w:t>work</w:t>
      </w:r>
      <w:r>
        <w:rPr>
          <w:color w:val="1C1C1C"/>
          <w:spacing w:val="40"/>
        </w:rPr>
        <w:t> </w:t>
      </w:r>
      <w:r>
        <w:rPr>
          <w:color w:val="1C1C1C"/>
        </w:rPr>
        <w:t>during</w:t>
      </w:r>
      <w:r>
        <w:rPr>
          <w:color w:val="1C1C1C"/>
          <w:spacing w:val="61"/>
        </w:rPr>
        <w:t> </w:t>
      </w:r>
      <w:r>
        <w:rPr>
          <w:color w:val="1C1C1C"/>
        </w:rPr>
        <w:t>Coved-19</w:t>
      </w:r>
      <w:r>
        <w:rPr>
          <w:color w:val="1C1C1C"/>
          <w:spacing w:val="40"/>
        </w:rPr>
        <w:t> </w:t>
      </w:r>
      <w:r>
        <w:rPr>
          <w:color w:val="1C1C1C"/>
        </w:rPr>
        <w:t>pandemic</w:t>
      </w:r>
      <w:r>
        <w:rPr>
          <w:color w:val="1C1C1C"/>
          <w:spacing w:val="40"/>
        </w:rPr>
        <w:t> </w:t>
      </w:r>
      <w:r>
        <w:rPr>
          <w:color w:val="1C1C1C"/>
        </w:rPr>
        <w:t>and</w:t>
      </w:r>
      <w:r>
        <w:rPr>
          <w:color w:val="1C1C1C"/>
          <w:spacing w:val="64"/>
        </w:rPr>
        <w:t> </w:t>
      </w:r>
      <w:r>
        <w:rPr>
          <w:color w:val="1C1C1C"/>
        </w:rPr>
        <w:t>online</w:t>
      </w:r>
      <w:r>
        <w:rPr>
          <w:color w:val="1C1C1C"/>
          <w:spacing w:val="60"/>
        </w:rPr>
        <w:t> </w:t>
      </w:r>
      <w:r>
        <w:rPr>
          <w:color w:val="1C1C1C"/>
        </w:rPr>
        <w:t>consultant</w:t>
      </w:r>
      <w:r>
        <w:rPr>
          <w:color w:val="1C1C1C"/>
          <w:spacing w:val="65"/>
        </w:rPr>
        <w:t> </w:t>
      </w:r>
      <w:r>
        <w:rPr>
          <w:color w:val="1C1C1C"/>
        </w:rPr>
        <w:t>served</w:t>
      </w:r>
      <w:r>
        <w:rPr>
          <w:color w:val="1C1C1C"/>
          <w:spacing w:val="40"/>
        </w:rPr>
        <w:t> </w:t>
      </w:r>
      <w:r>
        <w:rPr>
          <w:color w:val="1C1C1C"/>
        </w:rPr>
        <w:t>under</w:t>
      </w:r>
      <w:r>
        <w:rPr>
          <w:color w:val="1C1C1C"/>
          <w:spacing w:val="38"/>
        </w:rPr>
        <w:t> </w:t>
      </w:r>
      <w:r>
        <w:rPr>
          <w:color w:val="1C1C1C"/>
        </w:rPr>
        <w:t>the</w:t>
      </w:r>
      <w:r>
        <w:rPr>
          <w:color w:val="1C1C1C"/>
          <w:spacing w:val="40"/>
        </w:rPr>
        <w:t> </w:t>
      </w:r>
      <w:r>
        <w:rPr>
          <w:color w:val="1C1C1C"/>
        </w:rPr>
        <w:t>dental</w:t>
      </w:r>
      <w:r>
        <w:rPr>
          <w:color w:val="1C1C1C"/>
          <w:spacing w:val="20"/>
        </w:rPr>
        <w:t> </w:t>
      </w:r>
      <w:r>
        <w:rPr>
          <w:color w:val="1C1C1C"/>
        </w:rPr>
        <w:t>syndicate</w:t>
      </w:r>
      <w:r>
        <w:rPr>
          <w:color w:val="1C1C1C"/>
          <w:spacing w:val="18"/>
        </w:rPr>
        <w:t> </w:t>
      </w:r>
      <w:r>
        <w:rPr>
          <w:color w:val="1C1C1C"/>
        </w:rPr>
        <w:t>of Damascus Central.</w:t>
      </w:r>
    </w:p>
    <w:p>
      <w:pPr>
        <w:pStyle w:val="Heading1"/>
        <w:spacing w:before="172"/>
        <w:ind w:left="218"/>
      </w:pPr>
      <w:r>
        <w:rPr/>
        <mc:AlternateContent>
          <mc:Choice Requires="wps">
            <w:drawing>
              <wp:anchor distT="0" distB="0" distL="0" distR="0" allowOverlap="1" layoutInCell="1" locked="0" behindDoc="0" simplePos="0" relativeHeight="15729152">
                <wp:simplePos x="0" y="0"/>
                <wp:positionH relativeFrom="page">
                  <wp:posOffset>828675</wp:posOffset>
                </wp:positionH>
                <wp:positionV relativeFrom="paragraph">
                  <wp:posOffset>310565</wp:posOffset>
                </wp:positionV>
                <wp:extent cx="6251575"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251575" cy="9525"/>
                        </a:xfrm>
                        <a:custGeom>
                          <a:avLst/>
                          <a:gdLst/>
                          <a:ahLst/>
                          <a:cxnLst/>
                          <a:rect l="l" t="t" r="r" b="b"/>
                          <a:pathLst>
                            <a:path w="6251575" h="9525">
                              <a:moveTo>
                                <a:pt x="6251448" y="0"/>
                              </a:moveTo>
                              <a:lnTo>
                                <a:pt x="0" y="0"/>
                              </a:lnTo>
                              <a:lnTo>
                                <a:pt x="0" y="9142"/>
                              </a:lnTo>
                              <a:lnTo>
                                <a:pt x="6251448" y="9142"/>
                              </a:lnTo>
                              <a:lnTo>
                                <a:pt x="6251448" y="0"/>
                              </a:lnTo>
                              <a:close/>
                            </a:path>
                          </a:pathLst>
                        </a:custGeom>
                        <a:solidFill>
                          <a:srgbClr val="00366C"/>
                        </a:solidFill>
                      </wps:spPr>
                      <wps:bodyPr wrap="square" lIns="0" tIns="0" rIns="0" bIns="0" rtlCol="0">
                        <a:prstTxWarp prst="textNoShape">
                          <a:avLst/>
                        </a:prstTxWarp>
                        <a:noAutofit/>
                      </wps:bodyPr>
                    </wps:wsp>
                  </a:graphicData>
                </a:graphic>
              </wp:anchor>
            </w:drawing>
          </mc:Choice>
          <mc:Fallback>
            <w:pict>
              <v:rect style="position:absolute;margin-left:65.25pt;margin-top:24.453997pt;width:492.24pt;height:.71991pt;mso-position-horizontal-relative:page;mso-position-vertical-relative:paragraph;z-index:15729152" id="docshape8" filled="true" fillcolor="#00366c" stroked="false">
                <v:fill type="solid"/>
                <w10:wrap type="none"/>
              </v:rect>
            </w:pict>
          </mc:Fallback>
        </mc:AlternateContent>
      </w:r>
      <w:r>
        <w:rPr>
          <w:color w:val="00366C"/>
          <w:spacing w:val="-2"/>
        </w:rPr>
        <w:t>EDUCATION</w:t>
      </w:r>
    </w:p>
    <w:p>
      <w:pPr>
        <w:pStyle w:val="Heading1"/>
        <w:spacing w:after="0"/>
        <w:sectPr>
          <w:type w:val="continuous"/>
          <w:pgSz w:w="12240" w:h="15840"/>
          <w:pgMar w:header="489" w:footer="0" w:top="2740" w:bottom="280" w:left="1080" w:right="720"/>
        </w:sectPr>
      </w:pPr>
    </w:p>
    <w:p>
      <w:pPr>
        <w:pStyle w:val="Heading2"/>
        <w:spacing w:line="288" w:lineRule="auto" w:before="139"/>
        <w:ind w:left="204" w:right="1356" w:firstLine="2"/>
        <w:rPr>
          <w:b w:val="0"/>
          <w:position w:val="1"/>
        </w:rPr>
      </w:pPr>
      <w:r>
        <w:rPr>
          <w:color w:val="1C1C1C"/>
          <w:w w:val="90"/>
        </w:rPr>
        <w:t>Post</w:t>
      </w:r>
      <w:r>
        <w:rPr>
          <w:color w:val="1C1C1C"/>
          <w:spacing w:val="24"/>
        </w:rPr>
        <w:t> </w:t>
      </w:r>
      <w:r>
        <w:rPr>
          <w:color w:val="1C1C1C"/>
          <w:w w:val="90"/>
        </w:rPr>
        <w:t>Graduate</w:t>
      </w:r>
      <w:r>
        <w:rPr>
          <w:color w:val="1C1C1C"/>
          <w:spacing w:val="24"/>
        </w:rPr>
        <w:t> </w:t>
      </w:r>
      <w:r>
        <w:rPr>
          <w:color w:val="1C1C1C"/>
          <w:w w:val="90"/>
        </w:rPr>
        <w:t>Diploma</w:t>
      </w:r>
      <w:r>
        <w:rPr>
          <w:color w:val="1C1C1C"/>
          <w:spacing w:val="23"/>
        </w:rPr>
        <w:t> </w:t>
      </w:r>
      <w:r>
        <w:rPr>
          <w:color w:val="1C1C1C"/>
          <w:w w:val="90"/>
        </w:rPr>
        <w:t>in</w:t>
      </w:r>
      <w:r>
        <w:rPr>
          <w:color w:val="1C1C1C"/>
          <w:spacing w:val="20"/>
        </w:rPr>
        <w:t> </w:t>
      </w:r>
      <w:r>
        <w:rPr>
          <w:color w:val="1C1C1C"/>
          <w:w w:val="90"/>
        </w:rPr>
        <w:t>Management</w:t>
      </w:r>
      <w:r>
        <w:rPr>
          <w:color w:val="1C1C1C"/>
          <w:spacing w:val="25"/>
        </w:rPr>
        <w:t> </w:t>
      </w:r>
      <w:r>
        <w:rPr>
          <w:color w:val="1C1C1C"/>
          <w:w w:val="90"/>
        </w:rPr>
        <w:t>(Marketing)-PGDM</w:t>
      </w:r>
      <w:r>
        <w:rPr>
          <w:color w:val="1C1C1C"/>
          <w:w w:val="90"/>
        </w:rPr>
        <w:t> </w:t>
      </w:r>
      <w:r>
        <w:rPr>
          <w:color w:val="1C1C1C"/>
        </w:rPr>
        <w:t>Birla</w:t>
      </w:r>
      <w:r>
        <w:rPr>
          <w:color w:val="1C1C1C"/>
          <w:spacing w:val="33"/>
        </w:rPr>
        <w:t> </w:t>
      </w:r>
      <w:r>
        <w:rPr>
          <w:color w:val="1C1C1C"/>
        </w:rPr>
        <w:t>Institute</w:t>
      </w:r>
      <w:r>
        <w:rPr>
          <w:color w:val="1C1C1C"/>
          <w:spacing w:val="32"/>
        </w:rPr>
        <w:t> </w:t>
      </w:r>
      <w:r>
        <w:rPr>
          <w:color w:val="1C1C1C"/>
        </w:rPr>
        <w:t>of</w:t>
      </w:r>
      <w:r>
        <w:rPr>
          <w:color w:val="1C1C1C"/>
          <w:spacing w:val="35"/>
        </w:rPr>
        <w:t> </w:t>
      </w:r>
      <w:r>
        <w:rPr>
          <w:color w:val="1C1C1C"/>
        </w:rPr>
        <w:t>Management</w:t>
      </w:r>
      <w:r>
        <w:rPr>
          <w:color w:val="1C1C1C"/>
          <w:spacing w:val="38"/>
        </w:rPr>
        <w:t> </w:t>
      </w:r>
      <w:r>
        <w:rPr>
          <w:color w:val="1C1C1C"/>
        </w:rPr>
        <w:t>Technology</w:t>
      </w:r>
      <w:r>
        <w:rPr>
          <w:color w:val="1C1C1C"/>
          <w:spacing w:val="29"/>
        </w:rPr>
        <w:t> </w:t>
      </w:r>
      <w:r>
        <w:rPr>
          <w:color w:val="1C1C1C"/>
        </w:rPr>
        <w:t>(BIMTECH</w:t>
      </w:r>
      <w:r>
        <w:rPr>
          <w:b w:val="0"/>
          <w:color w:val="1C1C1C"/>
        </w:rPr>
        <w:t>)</w:t>
      </w:r>
      <w:r>
        <w:rPr>
          <w:b w:val="0"/>
          <w:color w:val="1C1C1C"/>
          <w:spacing w:val="4"/>
        </w:rPr>
        <w:t> </w:t>
      </w:r>
      <w:r>
        <w:rPr>
          <w:b w:val="0"/>
          <w:color w:val="1C1C1C"/>
          <w:spacing w:val="4"/>
          <w:position w:val="1"/>
        </w:rPr>
        <w:drawing>
          <wp:inline distT="0" distB="0" distL="0" distR="0">
            <wp:extent cx="42545" cy="4254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1" cstate="print"/>
                    <a:stretch>
                      <a:fillRect/>
                    </a:stretch>
                  </pic:blipFill>
                  <pic:spPr>
                    <a:xfrm>
                      <a:off x="0" y="0"/>
                      <a:ext cx="42545" cy="42543"/>
                    </a:xfrm>
                    <a:prstGeom prst="rect">
                      <a:avLst/>
                    </a:prstGeom>
                  </pic:spPr>
                </pic:pic>
              </a:graphicData>
            </a:graphic>
          </wp:inline>
        </w:drawing>
      </w:r>
      <w:r>
        <w:rPr>
          <w:b w:val="0"/>
          <w:color w:val="1C1C1C"/>
          <w:spacing w:val="4"/>
          <w:position w:val="1"/>
        </w:rPr>
      </w:r>
    </w:p>
    <w:p>
      <w:pPr>
        <w:pStyle w:val="BodyText"/>
        <w:spacing w:before="3"/>
        <w:ind w:left="346"/>
      </w:pPr>
      <w:r>
        <w:rPr>
          <w:color w:val="1C1C1C"/>
        </w:rPr>
        <w:t>Specialized</w:t>
      </w:r>
      <w:r>
        <w:rPr>
          <w:color w:val="1C1C1C"/>
          <w:spacing w:val="20"/>
        </w:rPr>
        <w:t> </w:t>
      </w:r>
      <w:r>
        <w:rPr>
          <w:color w:val="1C1C1C"/>
        </w:rPr>
        <w:t>in</w:t>
      </w:r>
      <w:r>
        <w:rPr>
          <w:color w:val="1C1C1C"/>
          <w:spacing w:val="24"/>
        </w:rPr>
        <w:t> </w:t>
      </w:r>
      <w:r>
        <w:rPr>
          <w:color w:val="1C1C1C"/>
        </w:rPr>
        <w:t>Marketing</w:t>
      </w:r>
      <w:r>
        <w:rPr>
          <w:color w:val="1C1C1C"/>
          <w:spacing w:val="25"/>
        </w:rPr>
        <w:t> </w:t>
      </w:r>
      <w:r>
        <w:rPr>
          <w:color w:val="1C1C1C"/>
        </w:rPr>
        <w:t>and</w:t>
      </w:r>
      <w:r>
        <w:rPr>
          <w:color w:val="1C1C1C"/>
          <w:spacing w:val="23"/>
        </w:rPr>
        <w:t> </w:t>
      </w:r>
      <w:r>
        <w:rPr>
          <w:color w:val="1C1C1C"/>
          <w:spacing w:val="-2"/>
        </w:rPr>
        <w:t>Strategy.</w:t>
      </w:r>
    </w:p>
    <w:p>
      <w:pPr>
        <w:pStyle w:val="Heading2"/>
        <w:spacing w:before="41"/>
        <w:ind w:left="206"/>
      </w:pPr>
      <w:r>
        <w:rPr>
          <w:color w:val="1C1C1C"/>
          <w:spacing w:val="-8"/>
        </w:rPr>
        <w:t>Bachelor’s</w:t>
      </w:r>
      <w:r>
        <w:rPr>
          <w:color w:val="1C1C1C"/>
          <w:spacing w:val="-1"/>
        </w:rPr>
        <w:t> </w:t>
      </w:r>
      <w:r>
        <w:rPr>
          <w:color w:val="1C1C1C"/>
          <w:spacing w:val="-8"/>
        </w:rPr>
        <w:t>of</w:t>
      </w:r>
      <w:r>
        <w:rPr>
          <w:color w:val="1C1C1C"/>
          <w:spacing w:val="1"/>
        </w:rPr>
        <w:t> </w:t>
      </w:r>
      <w:r>
        <w:rPr>
          <w:color w:val="1C1C1C"/>
          <w:spacing w:val="-8"/>
        </w:rPr>
        <w:t>Pharmacy</w:t>
      </w:r>
      <w:r>
        <w:rPr>
          <w:color w:val="1C1C1C"/>
          <w:spacing w:val="7"/>
        </w:rPr>
        <w:t> </w:t>
      </w:r>
      <w:r>
        <w:rPr>
          <w:color w:val="1C1C1C"/>
          <w:spacing w:val="-8"/>
        </w:rPr>
        <w:t>sciences-B.PPHARM</w:t>
      </w:r>
    </w:p>
    <w:p>
      <w:pPr>
        <w:spacing w:before="63"/>
        <w:ind w:left="204" w:right="0" w:firstLine="0"/>
        <w:jc w:val="left"/>
        <w:rPr>
          <w:b/>
          <w:sz w:val="20"/>
        </w:rPr>
      </w:pPr>
      <w:r>
        <w:rPr>
          <w:b/>
          <w:color w:val="1C1C1C"/>
          <w:sz w:val="20"/>
        </w:rPr>
        <w:t>Marwari</w:t>
      </w:r>
      <w:r>
        <w:rPr>
          <w:b/>
          <w:color w:val="1C1C1C"/>
          <w:spacing w:val="46"/>
          <w:sz w:val="20"/>
        </w:rPr>
        <w:t> </w:t>
      </w:r>
      <w:r>
        <w:rPr>
          <w:b/>
          <w:color w:val="1C1C1C"/>
          <w:sz w:val="20"/>
        </w:rPr>
        <w:t>University</w:t>
      </w:r>
      <w:r>
        <w:rPr>
          <w:b/>
          <w:color w:val="1C1C1C"/>
          <w:spacing w:val="40"/>
          <w:sz w:val="20"/>
        </w:rPr>
        <w:t> </w:t>
      </w:r>
      <w:r>
        <w:rPr>
          <w:b/>
          <w:color w:val="1C1C1C"/>
          <w:sz w:val="20"/>
        </w:rPr>
        <w:t>-</w:t>
      </w:r>
      <w:r>
        <w:rPr>
          <w:b/>
          <w:color w:val="1C1C1C"/>
          <w:spacing w:val="42"/>
          <w:sz w:val="20"/>
        </w:rPr>
        <w:t> </w:t>
      </w:r>
      <w:r>
        <w:rPr>
          <w:b/>
          <w:color w:val="1C1C1C"/>
          <w:sz w:val="20"/>
        </w:rPr>
        <w:t>Chandarian</w:t>
      </w:r>
      <w:r>
        <w:rPr>
          <w:b/>
          <w:color w:val="1C1C1C"/>
          <w:spacing w:val="40"/>
          <w:sz w:val="20"/>
        </w:rPr>
        <w:t> </w:t>
      </w:r>
      <w:r>
        <w:rPr>
          <w:b/>
          <w:color w:val="1C1C1C"/>
          <w:sz w:val="20"/>
        </w:rPr>
        <w:t>Group</w:t>
      </w:r>
      <w:r>
        <w:rPr>
          <w:b/>
          <w:color w:val="1C1C1C"/>
          <w:spacing w:val="44"/>
          <w:sz w:val="20"/>
        </w:rPr>
        <w:t> </w:t>
      </w:r>
      <w:r>
        <w:rPr>
          <w:b/>
          <w:color w:val="1C1C1C"/>
          <w:sz w:val="20"/>
        </w:rPr>
        <w:t>of</w:t>
      </w:r>
      <w:r>
        <w:rPr>
          <w:b/>
          <w:color w:val="1C1C1C"/>
          <w:spacing w:val="42"/>
          <w:sz w:val="20"/>
        </w:rPr>
        <w:t> </w:t>
      </w:r>
      <w:r>
        <w:rPr>
          <w:b/>
          <w:color w:val="1C1C1C"/>
          <w:spacing w:val="-2"/>
          <w:sz w:val="20"/>
        </w:rPr>
        <w:t>Institutions</w:t>
      </w:r>
    </w:p>
    <w:p>
      <w:pPr>
        <w:pStyle w:val="BodyText"/>
        <w:tabs>
          <w:tab w:pos="768" w:val="left" w:leader="none"/>
        </w:tabs>
        <w:spacing w:line="345" w:lineRule="auto" w:before="49"/>
        <w:ind w:left="360" w:right="605"/>
      </w:pPr>
      <w:r>
        <w:rPr/>
        <w:drawing>
          <wp:inline distT="0" distB="0" distL="0" distR="0">
            <wp:extent cx="101600" cy="10159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2" cstate="print"/>
                    <a:stretch>
                      <a:fillRect/>
                    </a:stretch>
                  </pic:blipFill>
                  <pic:spPr>
                    <a:xfrm>
                      <a:off x="0" y="0"/>
                      <a:ext cx="101600" cy="101598"/>
                    </a:xfrm>
                    <a:prstGeom prst="rect">
                      <a:avLst/>
                    </a:prstGeom>
                  </pic:spPr>
                </pic:pic>
              </a:graphicData>
            </a:graphic>
          </wp:inline>
        </w:drawing>
      </w:r>
      <w:r>
        <w:rPr/>
      </w:r>
      <w:r>
        <w:rPr/>
        <w:tab/>
      </w:r>
      <w:r>
        <w:rPr>
          <w:color w:val="1C1C1C"/>
        </w:rPr>
        <w:t>Specialization in</w:t>
      </w:r>
      <w:r>
        <w:rPr>
          <w:color w:val="1C1C1C"/>
          <w:spacing w:val="21"/>
        </w:rPr>
        <w:t> </w:t>
      </w:r>
      <w:r>
        <w:rPr>
          <w:color w:val="1C1C1C"/>
        </w:rPr>
        <w:t>diabetic</w:t>
      </w:r>
      <w:r>
        <w:rPr>
          <w:color w:val="1C1C1C"/>
          <w:spacing w:val="40"/>
        </w:rPr>
        <w:t> </w:t>
      </w:r>
      <w:r>
        <w:rPr>
          <w:color w:val="1C1C1C"/>
        </w:rPr>
        <w:t>diseases as a</w:t>
      </w:r>
      <w:r>
        <w:rPr>
          <w:color w:val="1C1C1C"/>
          <w:spacing w:val="40"/>
        </w:rPr>
        <w:t> </w:t>
      </w:r>
      <w:r>
        <w:rPr>
          <w:color w:val="1C1C1C"/>
        </w:rPr>
        <w:t>part</w:t>
      </w:r>
      <w:r>
        <w:rPr>
          <w:color w:val="1C1C1C"/>
          <w:spacing w:val="21"/>
        </w:rPr>
        <w:t> </w:t>
      </w:r>
      <w:r>
        <w:rPr>
          <w:color w:val="1C1C1C"/>
        </w:rPr>
        <w:t>of final</w:t>
      </w:r>
      <w:r>
        <w:rPr>
          <w:color w:val="1C1C1C"/>
          <w:spacing w:val="40"/>
        </w:rPr>
        <w:t> </w:t>
      </w:r>
      <w:r>
        <w:rPr>
          <w:color w:val="1C1C1C"/>
        </w:rPr>
        <w:t>assessments </w:t>
      </w:r>
      <w:r>
        <w:rPr>
          <w:color w:val="1C1C1C"/>
        </w:rPr>
        <w:drawing>
          <wp:inline distT="0" distB="0" distL="0" distR="0">
            <wp:extent cx="101600" cy="101600"/>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2" cstate="print"/>
                    <a:stretch>
                      <a:fillRect/>
                    </a:stretch>
                  </pic:blipFill>
                  <pic:spPr>
                    <a:xfrm>
                      <a:off x="0" y="0"/>
                      <a:ext cx="101600" cy="101600"/>
                    </a:xfrm>
                    <a:prstGeom prst="rect">
                      <a:avLst/>
                    </a:prstGeom>
                  </pic:spPr>
                </pic:pic>
              </a:graphicData>
            </a:graphic>
          </wp:inline>
        </w:drawing>
      </w:r>
      <w:r>
        <w:rPr>
          <w:color w:val="1C1C1C"/>
        </w:rPr>
      </w:r>
      <w:r>
        <w:rPr>
          <w:color w:val="1C1C1C"/>
        </w:rPr>
        <w:tab/>
      </w:r>
      <w:r>
        <w:rPr>
          <w:color w:val="1C1C1C"/>
          <w:spacing w:val="-38"/>
        </w:rPr>
        <w:t> </w:t>
      </w:r>
      <w:r>
        <w:rPr>
          <w:color w:val="1C1C1C"/>
        </w:rPr>
        <w:t>Research project on "Advancements in novel drugs</w:t>
      </w:r>
    </w:p>
    <w:p>
      <w:pPr>
        <w:spacing w:line="201" w:lineRule="exact" w:before="0"/>
        <w:ind w:left="206" w:right="0" w:firstLine="0"/>
        <w:jc w:val="left"/>
        <w:rPr>
          <w:b/>
          <w:sz w:val="20"/>
        </w:rPr>
      </w:pPr>
      <w:r>
        <w:rPr>
          <w:b/>
          <w:color w:val="1C1C1C"/>
          <w:spacing w:val="-8"/>
          <w:sz w:val="20"/>
        </w:rPr>
        <w:t>Bachelor’s</w:t>
      </w:r>
      <w:r>
        <w:rPr>
          <w:b/>
          <w:color w:val="1C1C1C"/>
          <w:spacing w:val="-14"/>
          <w:sz w:val="20"/>
        </w:rPr>
        <w:t> </w:t>
      </w:r>
      <w:r>
        <w:rPr>
          <w:b/>
          <w:color w:val="1C1C1C"/>
          <w:spacing w:val="-8"/>
          <w:sz w:val="20"/>
        </w:rPr>
        <w:t>degree</w:t>
      </w:r>
      <w:r>
        <w:rPr>
          <w:b/>
          <w:color w:val="1C1C1C"/>
          <w:spacing w:val="-1"/>
          <w:sz w:val="20"/>
        </w:rPr>
        <w:t> </w:t>
      </w:r>
      <w:r>
        <w:rPr>
          <w:b/>
          <w:color w:val="1C1C1C"/>
          <w:spacing w:val="-8"/>
          <w:sz w:val="20"/>
        </w:rPr>
        <w:t>in</w:t>
      </w:r>
      <w:r>
        <w:rPr>
          <w:b/>
          <w:color w:val="1C1C1C"/>
          <w:spacing w:val="-12"/>
          <w:sz w:val="20"/>
        </w:rPr>
        <w:t> </w:t>
      </w:r>
      <w:r>
        <w:rPr>
          <w:b/>
          <w:color w:val="1C1C1C"/>
          <w:spacing w:val="-8"/>
          <w:sz w:val="20"/>
        </w:rPr>
        <w:t>medicine</w:t>
      </w:r>
      <w:r>
        <w:rPr>
          <w:b/>
          <w:color w:val="1C1C1C"/>
          <w:spacing w:val="-9"/>
          <w:sz w:val="20"/>
        </w:rPr>
        <w:t> </w:t>
      </w:r>
      <w:r>
        <w:rPr>
          <w:b/>
          <w:color w:val="1C1C1C"/>
          <w:spacing w:val="-8"/>
          <w:sz w:val="20"/>
        </w:rPr>
        <w:t>and</w:t>
      </w:r>
      <w:r>
        <w:rPr>
          <w:b/>
          <w:color w:val="1C1C1C"/>
          <w:spacing w:val="-6"/>
          <w:sz w:val="20"/>
        </w:rPr>
        <w:t> </w:t>
      </w:r>
      <w:r>
        <w:rPr>
          <w:b/>
          <w:color w:val="1C1C1C"/>
          <w:spacing w:val="-8"/>
          <w:sz w:val="20"/>
        </w:rPr>
        <w:t>dentistry-D.D.S</w:t>
      </w:r>
      <w:r>
        <w:rPr>
          <w:b/>
          <w:color w:val="1C1C1C"/>
          <w:spacing w:val="-18"/>
          <w:sz w:val="20"/>
        </w:rPr>
        <w:t> </w:t>
      </w:r>
      <w:r>
        <w:rPr>
          <w:b/>
          <w:color w:val="1C1C1C"/>
          <w:spacing w:val="-8"/>
          <w:sz w:val="20"/>
        </w:rPr>
        <w:t>holder</w:t>
      </w:r>
      <w:r>
        <w:rPr>
          <w:b/>
          <w:color w:val="1C1C1C"/>
          <w:spacing w:val="-16"/>
          <w:sz w:val="20"/>
        </w:rPr>
        <w:t> </w:t>
      </w:r>
      <w:r>
        <w:rPr>
          <w:b/>
          <w:color w:val="1C1C1C"/>
          <w:spacing w:val="-8"/>
          <w:sz w:val="20"/>
        </w:rPr>
        <w:t>Subset</w:t>
      </w:r>
      <w:r>
        <w:rPr>
          <w:b/>
          <w:color w:val="1C1C1C"/>
          <w:spacing w:val="-19"/>
          <w:sz w:val="20"/>
        </w:rPr>
        <w:t> </w:t>
      </w:r>
      <w:r>
        <w:rPr>
          <w:b/>
          <w:color w:val="1C1C1C"/>
          <w:spacing w:val="-8"/>
          <w:sz w:val="20"/>
        </w:rPr>
        <w:t>of</w:t>
      </w:r>
      <w:r>
        <w:rPr>
          <w:b/>
          <w:color w:val="1C1C1C"/>
          <w:spacing w:val="-20"/>
          <w:sz w:val="20"/>
        </w:rPr>
        <w:t> </w:t>
      </w:r>
      <w:r>
        <w:rPr>
          <w:b/>
          <w:color w:val="1C1C1C"/>
          <w:spacing w:val="-8"/>
          <w:sz w:val="20"/>
        </w:rPr>
        <w:t>M.B.B.S</w:t>
      </w:r>
      <w:r>
        <w:rPr>
          <w:b/>
          <w:color w:val="1C1C1C"/>
          <w:spacing w:val="-23"/>
          <w:sz w:val="20"/>
        </w:rPr>
        <w:t> </w:t>
      </w:r>
      <w:r>
        <w:rPr>
          <w:b/>
          <w:color w:val="1C1C1C"/>
          <w:spacing w:val="-8"/>
          <w:sz w:val="20"/>
        </w:rPr>
        <w:t>course.</w:t>
      </w:r>
    </w:p>
    <w:p>
      <w:pPr>
        <w:spacing w:before="168"/>
        <w:ind w:left="0" w:right="357" w:firstLine="0"/>
        <w:jc w:val="right"/>
        <w:rPr>
          <w:b/>
          <w:sz w:val="20"/>
        </w:rPr>
      </w:pPr>
      <w:r>
        <w:rPr/>
        <w:br w:type="column"/>
      </w:r>
      <w:r>
        <w:rPr>
          <w:b/>
          <w:color w:val="1C1C1C"/>
          <w:spacing w:val="-2"/>
          <w:sz w:val="20"/>
        </w:rPr>
        <w:t>July</w:t>
      </w:r>
      <w:r>
        <w:rPr>
          <w:b/>
          <w:color w:val="1C1C1C"/>
          <w:spacing w:val="-7"/>
          <w:sz w:val="20"/>
        </w:rPr>
        <w:t> </w:t>
      </w:r>
      <w:r>
        <w:rPr>
          <w:b/>
          <w:color w:val="1C1C1C"/>
          <w:spacing w:val="-2"/>
          <w:sz w:val="20"/>
        </w:rPr>
        <w:t>2023-May</w:t>
      </w:r>
      <w:r>
        <w:rPr>
          <w:b/>
          <w:color w:val="1C1C1C"/>
          <w:spacing w:val="-13"/>
          <w:sz w:val="20"/>
        </w:rPr>
        <w:t> </w:t>
      </w:r>
      <w:r>
        <w:rPr>
          <w:b/>
          <w:color w:val="1C1C1C"/>
          <w:spacing w:val="-4"/>
          <w:sz w:val="20"/>
        </w:rPr>
        <w:t>2025</w:t>
      </w:r>
    </w:p>
    <w:p>
      <w:pPr>
        <w:pStyle w:val="BodyText"/>
        <w:rPr>
          <w:b/>
        </w:rPr>
      </w:pPr>
    </w:p>
    <w:p>
      <w:pPr>
        <w:pStyle w:val="BodyText"/>
        <w:spacing w:before="93"/>
        <w:rPr>
          <w:b/>
        </w:rPr>
      </w:pPr>
    </w:p>
    <w:p>
      <w:pPr>
        <w:spacing w:before="0"/>
        <w:ind w:left="0" w:right="360" w:firstLine="0"/>
        <w:jc w:val="right"/>
        <w:rPr>
          <w:b/>
          <w:sz w:val="20"/>
        </w:rPr>
      </w:pPr>
      <w:r>
        <w:rPr>
          <w:b/>
          <w:color w:val="1C1C1C"/>
          <w:spacing w:val="-6"/>
          <w:sz w:val="20"/>
        </w:rPr>
        <w:t>Nov</w:t>
      </w:r>
      <w:r>
        <w:rPr>
          <w:b/>
          <w:color w:val="1C1C1C"/>
          <w:spacing w:val="-12"/>
          <w:sz w:val="20"/>
        </w:rPr>
        <w:t> </w:t>
      </w:r>
      <w:r>
        <w:rPr>
          <w:b/>
          <w:color w:val="1C1C1C"/>
          <w:spacing w:val="-6"/>
          <w:sz w:val="20"/>
        </w:rPr>
        <w:t>2018</w:t>
      </w:r>
      <w:r>
        <w:rPr>
          <w:b/>
          <w:color w:val="1C1C1C"/>
          <w:spacing w:val="-10"/>
          <w:sz w:val="20"/>
        </w:rPr>
        <w:t> </w:t>
      </w:r>
      <w:r>
        <w:rPr>
          <w:b/>
          <w:color w:val="1C1C1C"/>
          <w:spacing w:val="-6"/>
          <w:sz w:val="20"/>
        </w:rPr>
        <w:t>-May</w:t>
      </w:r>
      <w:r>
        <w:rPr>
          <w:b/>
          <w:color w:val="1C1C1C"/>
          <w:spacing w:val="-9"/>
          <w:sz w:val="20"/>
        </w:rPr>
        <w:t> </w:t>
      </w:r>
      <w:r>
        <w:rPr>
          <w:b/>
          <w:color w:val="1C1C1C"/>
          <w:spacing w:val="-6"/>
          <w:sz w:val="20"/>
        </w:rPr>
        <w:t>2022</w:t>
      </w:r>
    </w:p>
    <w:p>
      <w:pPr>
        <w:pStyle w:val="BodyText"/>
        <w:rPr>
          <w:b/>
        </w:rPr>
      </w:pPr>
    </w:p>
    <w:p>
      <w:pPr>
        <w:pStyle w:val="BodyText"/>
        <w:rPr>
          <w:b/>
        </w:rPr>
      </w:pPr>
    </w:p>
    <w:p>
      <w:pPr>
        <w:pStyle w:val="BodyText"/>
        <w:spacing w:before="196"/>
        <w:rPr>
          <w:b/>
        </w:rPr>
      </w:pPr>
    </w:p>
    <w:p>
      <w:pPr>
        <w:spacing w:before="0"/>
        <w:ind w:left="0" w:right="354" w:firstLine="0"/>
        <w:jc w:val="right"/>
        <w:rPr>
          <w:b/>
          <w:sz w:val="20"/>
        </w:rPr>
      </w:pPr>
      <w:r>
        <w:rPr>
          <w:b/>
          <w:color w:val="1C1C1C"/>
          <w:spacing w:val="-6"/>
          <w:sz w:val="20"/>
        </w:rPr>
        <w:t>June</w:t>
      </w:r>
      <w:r>
        <w:rPr>
          <w:b/>
          <w:color w:val="1C1C1C"/>
          <w:spacing w:val="-13"/>
          <w:sz w:val="20"/>
        </w:rPr>
        <w:t> </w:t>
      </w:r>
      <w:r>
        <w:rPr>
          <w:b/>
          <w:color w:val="1C1C1C"/>
          <w:spacing w:val="-6"/>
          <w:sz w:val="20"/>
        </w:rPr>
        <w:t>2014</w:t>
      </w:r>
      <w:r>
        <w:rPr>
          <w:b/>
          <w:color w:val="1C1C1C"/>
          <w:spacing w:val="-11"/>
          <w:sz w:val="20"/>
        </w:rPr>
        <w:t> </w:t>
      </w:r>
      <w:r>
        <w:rPr>
          <w:b/>
          <w:color w:val="1C1C1C"/>
          <w:spacing w:val="-6"/>
          <w:sz w:val="20"/>
        </w:rPr>
        <w:t>-</w:t>
      </w:r>
      <w:r>
        <w:rPr>
          <w:b/>
          <w:color w:val="1C1C1C"/>
          <w:spacing w:val="-9"/>
          <w:sz w:val="20"/>
        </w:rPr>
        <w:t> </w:t>
      </w:r>
      <w:r>
        <w:rPr>
          <w:b/>
          <w:color w:val="1C1C1C"/>
          <w:spacing w:val="-6"/>
          <w:sz w:val="20"/>
        </w:rPr>
        <w:t>October</w:t>
      </w:r>
      <w:r>
        <w:rPr>
          <w:b/>
          <w:color w:val="1C1C1C"/>
          <w:spacing w:val="-12"/>
          <w:sz w:val="20"/>
        </w:rPr>
        <w:t> </w:t>
      </w:r>
      <w:r>
        <w:rPr>
          <w:b/>
          <w:color w:val="1C1C1C"/>
          <w:spacing w:val="-6"/>
          <w:sz w:val="20"/>
        </w:rPr>
        <w:t>2019</w:t>
      </w:r>
    </w:p>
    <w:p>
      <w:pPr>
        <w:spacing w:after="0"/>
        <w:jc w:val="right"/>
        <w:rPr>
          <w:b/>
          <w:sz w:val="20"/>
        </w:rPr>
        <w:sectPr>
          <w:type w:val="continuous"/>
          <w:pgSz w:w="12240" w:h="15840"/>
          <w:pgMar w:header="489" w:footer="0" w:top="2740" w:bottom="280" w:left="1080" w:right="720"/>
          <w:cols w:num="2" w:equalWidth="0">
            <w:col w:w="6781" w:space="1064"/>
            <w:col w:w="2595"/>
          </w:cols>
        </w:sectPr>
      </w:pPr>
    </w:p>
    <w:p>
      <w:pPr>
        <w:spacing w:line="290" w:lineRule="auto" w:before="106"/>
        <w:ind w:left="206" w:right="218" w:hanging="3"/>
        <w:jc w:val="left"/>
        <w:rPr>
          <w:sz w:val="20"/>
        </w:rPr>
      </w:pPr>
      <w:r>
        <w:rPr>
          <w:b/>
          <w:color w:val="1C1C1C"/>
          <w:sz w:val="20"/>
        </w:rPr>
        <w:t>Damascus</w:t>
      </w:r>
      <w:r>
        <w:rPr>
          <w:b/>
          <w:color w:val="1C1C1C"/>
          <w:spacing w:val="62"/>
          <w:sz w:val="20"/>
        </w:rPr>
        <w:t> </w:t>
      </w:r>
      <w:r>
        <w:rPr>
          <w:b/>
          <w:color w:val="1C1C1C"/>
          <w:sz w:val="20"/>
        </w:rPr>
        <w:t>University</w:t>
      </w:r>
      <w:r>
        <w:rPr>
          <w:b/>
          <w:color w:val="1C1C1C"/>
          <w:spacing w:val="40"/>
          <w:sz w:val="20"/>
        </w:rPr>
        <w:t> </w:t>
      </w:r>
      <w:r>
        <w:rPr>
          <w:b/>
          <w:color w:val="1C1C1C"/>
          <w:sz w:val="20"/>
        </w:rPr>
        <w:t>of</w:t>
      </w:r>
      <w:r>
        <w:rPr>
          <w:b/>
          <w:color w:val="1C1C1C"/>
          <w:spacing w:val="40"/>
          <w:sz w:val="20"/>
        </w:rPr>
        <w:t> </w:t>
      </w:r>
      <w:r>
        <w:rPr>
          <w:b/>
          <w:color w:val="1C1C1C"/>
          <w:sz w:val="20"/>
        </w:rPr>
        <w:t>Dental</w:t>
      </w:r>
      <w:r>
        <w:rPr>
          <w:b/>
          <w:color w:val="1C1C1C"/>
          <w:spacing w:val="65"/>
          <w:sz w:val="20"/>
        </w:rPr>
        <w:t> </w:t>
      </w:r>
      <w:r>
        <w:rPr>
          <w:b/>
          <w:color w:val="1C1C1C"/>
          <w:sz w:val="20"/>
        </w:rPr>
        <w:t>Medicine</w:t>
      </w:r>
      <w:r>
        <w:rPr>
          <w:b/>
          <w:color w:val="1C1C1C"/>
          <w:spacing w:val="40"/>
          <w:sz w:val="20"/>
        </w:rPr>
        <w:t> </w:t>
      </w:r>
      <w:r>
        <w:rPr>
          <w:color w:val="1C1C1C"/>
          <w:sz w:val="20"/>
        </w:rPr>
        <w:t>focuses</w:t>
      </w:r>
      <w:r>
        <w:rPr>
          <w:color w:val="1C1C1C"/>
          <w:spacing w:val="40"/>
          <w:sz w:val="20"/>
        </w:rPr>
        <w:t> </w:t>
      </w:r>
      <w:r>
        <w:rPr>
          <w:color w:val="1C1C1C"/>
          <w:sz w:val="20"/>
        </w:rPr>
        <w:t>on</w:t>
      </w:r>
      <w:r>
        <w:rPr>
          <w:color w:val="1C1C1C"/>
          <w:spacing w:val="40"/>
          <w:sz w:val="20"/>
        </w:rPr>
        <w:t> </w:t>
      </w:r>
      <w:r>
        <w:rPr>
          <w:color w:val="1C1C1C"/>
          <w:sz w:val="20"/>
        </w:rPr>
        <w:t>cosmetic</w:t>
      </w:r>
      <w:r>
        <w:rPr>
          <w:color w:val="1C1C1C"/>
          <w:spacing w:val="40"/>
          <w:sz w:val="20"/>
        </w:rPr>
        <w:t> </w:t>
      </w:r>
      <w:r>
        <w:rPr>
          <w:color w:val="1C1C1C"/>
          <w:sz w:val="20"/>
        </w:rPr>
        <w:t>surgery</w:t>
      </w:r>
      <w:r>
        <w:rPr>
          <w:color w:val="1C1C1C"/>
          <w:spacing w:val="40"/>
          <w:sz w:val="20"/>
        </w:rPr>
        <w:t> </w:t>
      </w:r>
      <w:r>
        <w:rPr>
          <w:color w:val="1C1C1C"/>
          <w:sz w:val="20"/>
        </w:rPr>
        <w:t>and</w:t>
      </w:r>
      <w:r>
        <w:rPr>
          <w:color w:val="1C1C1C"/>
          <w:spacing w:val="40"/>
          <w:sz w:val="20"/>
        </w:rPr>
        <w:t> </w:t>
      </w:r>
      <w:r>
        <w:rPr>
          <w:color w:val="1C1C1C"/>
          <w:sz w:val="20"/>
        </w:rPr>
        <w:t>oral</w:t>
      </w:r>
      <w:r>
        <w:rPr>
          <w:color w:val="1C1C1C"/>
          <w:spacing w:val="40"/>
          <w:sz w:val="20"/>
        </w:rPr>
        <w:t> </w:t>
      </w:r>
      <w:r>
        <w:rPr>
          <w:color w:val="1C1C1C"/>
          <w:sz w:val="20"/>
        </w:rPr>
        <w:t>care.</w:t>
      </w:r>
      <w:r>
        <w:rPr>
          <w:color w:val="1C1C1C"/>
          <w:spacing w:val="40"/>
          <w:sz w:val="20"/>
        </w:rPr>
        <w:t> </w:t>
      </w:r>
      <w:r>
        <w:rPr>
          <w:color w:val="1C1C1C"/>
          <w:sz w:val="20"/>
        </w:rPr>
        <w:t>The</w:t>
      </w:r>
      <w:r>
        <w:rPr>
          <w:color w:val="1C1C1C"/>
          <w:spacing w:val="40"/>
          <w:sz w:val="20"/>
        </w:rPr>
        <w:t> </w:t>
      </w:r>
      <w:r>
        <w:rPr>
          <w:color w:val="1C1C1C"/>
          <w:sz w:val="20"/>
        </w:rPr>
        <w:t>final</w:t>
      </w:r>
      <w:r>
        <w:rPr>
          <w:color w:val="1C1C1C"/>
          <w:spacing w:val="40"/>
          <w:sz w:val="20"/>
        </w:rPr>
        <w:t> </w:t>
      </w:r>
      <w:r>
        <w:rPr>
          <w:color w:val="1C1C1C"/>
          <w:sz w:val="20"/>
        </w:rPr>
        <w:t>project</w:t>
      </w:r>
      <w:r>
        <w:rPr>
          <w:color w:val="1C1C1C"/>
          <w:spacing w:val="40"/>
          <w:sz w:val="20"/>
        </w:rPr>
        <w:t> </w:t>
      </w:r>
      <w:r>
        <w:rPr>
          <w:color w:val="1C1C1C"/>
          <w:sz w:val="20"/>
        </w:rPr>
        <w:t>revolves around</w:t>
      </w:r>
      <w:r>
        <w:rPr>
          <w:color w:val="1C1C1C"/>
          <w:spacing w:val="74"/>
          <w:sz w:val="20"/>
        </w:rPr>
        <w:t> </w:t>
      </w:r>
      <w:r>
        <w:rPr>
          <w:color w:val="1C1C1C"/>
          <w:sz w:val="20"/>
        </w:rPr>
        <w:t>a</w:t>
      </w:r>
      <w:r>
        <w:rPr>
          <w:color w:val="1C1C1C"/>
          <w:spacing w:val="76"/>
          <w:sz w:val="20"/>
        </w:rPr>
        <w:t> </w:t>
      </w:r>
      <w:r>
        <w:rPr>
          <w:color w:val="1C1C1C"/>
          <w:sz w:val="20"/>
        </w:rPr>
        <w:t>new</w:t>
      </w:r>
      <w:r>
        <w:rPr>
          <w:color w:val="1C1C1C"/>
          <w:spacing w:val="40"/>
          <w:sz w:val="20"/>
        </w:rPr>
        <w:t> </w:t>
      </w:r>
      <w:r>
        <w:rPr>
          <w:color w:val="1C1C1C"/>
          <w:sz w:val="20"/>
        </w:rPr>
        <w:t>technique</w:t>
      </w:r>
      <w:r>
        <w:rPr>
          <w:color w:val="1C1C1C"/>
          <w:spacing w:val="40"/>
          <w:sz w:val="20"/>
        </w:rPr>
        <w:t> </w:t>
      </w:r>
      <w:r>
        <w:rPr>
          <w:color w:val="1C1C1C"/>
          <w:sz w:val="20"/>
        </w:rPr>
        <w:t>for</w:t>
      </w:r>
      <w:r>
        <w:rPr>
          <w:color w:val="1C1C1C"/>
          <w:spacing w:val="80"/>
          <w:sz w:val="20"/>
        </w:rPr>
        <w:t> </w:t>
      </w:r>
      <w:r>
        <w:rPr>
          <w:color w:val="1C1C1C"/>
          <w:sz w:val="20"/>
        </w:rPr>
        <w:t>crown</w:t>
      </w:r>
      <w:r>
        <w:rPr>
          <w:color w:val="1C1C1C"/>
          <w:spacing w:val="77"/>
          <w:sz w:val="20"/>
        </w:rPr>
        <w:t> </w:t>
      </w:r>
      <w:r>
        <w:rPr>
          <w:color w:val="1C1C1C"/>
          <w:sz w:val="20"/>
        </w:rPr>
        <w:t>and</w:t>
      </w:r>
      <w:r>
        <w:rPr>
          <w:color w:val="1C1C1C"/>
          <w:spacing w:val="77"/>
          <w:sz w:val="20"/>
        </w:rPr>
        <w:t> </w:t>
      </w:r>
      <w:r>
        <w:rPr>
          <w:color w:val="1C1C1C"/>
          <w:sz w:val="20"/>
        </w:rPr>
        <w:t>bridge</w:t>
      </w:r>
      <w:r>
        <w:rPr>
          <w:color w:val="1C1C1C"/>
          <w:spacing w:val="40"/>
          <w:sz w:val="20"/>
        </w:rPr>
        <w:t> </w:t>
      </w:r>
      <w:r>
        <w:rPr>
          <w:color w:val="1C1C1C"/>
          <w:sz w:val="20"/>
        </w:rPr>
        <w:t>preparation</w:t>
      </w:r>
      <w:r>
        <w:rPr>
          <w:color w:val="1C1C1C"/>
          <w:spacing w:val="72"/>
          <w:sz w:val="20"/>
        </w:rPr>
        <w:t> </w:t>
      </w:r>
      <w:r>
        <w:rPr>
          <w:color w:val="1C1C1C"/>
          <w:sz w:val="20"/>
        </w:rPr>
        <w:t>for</w:t>
      </w:r>
      <w:r>
        <w:rPr>
          <w:color w:val="1C1C1C"/>
          <w:spacing w:val="74"/>
          <w:sz w:val="20"/>
        </w:rPr>
        <w:t> </w:t>
      </w:r>
      <w:r>
        <w:rPr>
          <w:color w:val="1C1C1C"/>
          <w:sz w:val="20"/>
        </w:rPr>
        <w:t>short</w:t>
      </w:r>
      <w:r>
        <w:rPr>
          <w:color w:val="1C1C1C"/>
          <w:spacing w:val="80"/>
          <w:sz w:val="20"/>
        </w:rPr>
        <w:t> </w:t>
      </w:r>
      <w:r>
        <w:rPr>
          <w:color w:val="1C1C1C"/>
          <w:sz w:val="20"/>
        </w:rPr>
        <w:t>abutment.</w:t>
      </w:r>
    </w:p>
    <w:p>
      <w:pPr>
        <w:pStyle w:val="Heading1"/>
        <w:spacing w:before="187"/>
      </w:pPr>
      <w:r>
        <w:rPr/>
        <mc:AlternateContent>
          <mc:Choice Requires="wps">
            <w:drawing>
              <wp:anchor distT="0" distB="0" distL="0" distR="0" allowOverlap="1" layoutInCell="1" locked="0" behindDoc="1" simplePos="0" relativeHeight="487587840">
                <wp:simplePos x="0" y="0"/>
                <wp:positionH relativeFrom="page">
                  <wp:posOffset>821055</wp:posOffset>
                </wp:positionH>
                <wp:positionV relativeFrom="paragraph">
                  <wp:posOffset>301415</wp:posOffset>
                </wp:positionV>
                <wp:extent cx="6251575"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251575" cy="9525"/>
                        </a:xfrm>
                        <a:custGeom>
                          <a:avLst/>
                          <a:gdLst/>
                          <a:ahLst/>
                          <a:cxnLst/>
                          <a:rect l="l" t="t" r="r" b="b"/>
                          <a:pathLst>
                            <a:path w="6251575" h="9525">
                              <a:moveTo>
                                <a:pt x="6251448" y="0"/>
                              </a:moveTo>
                              <a:lnTo>
                                <a:pt x="0" y="0"/>
                              </a:lnTo>
                              <a:lnTo>
                                <a:pt x="0" y="9143"/>
                              </a:lnTo>
                              <a:lnTo>
                                <a:pt x="6251448" y="9143"/>
                              </a:lnTo>
                              <a:lnTo>
                                <a:pt x="6251448" y="0"/>
                              </a:lnTo>
                              <a:close/>
                            </a:path>
                          </a:pathLst>
                        </a:custGeom>
                        <a:solidFill>
                          <a:srgbClr val="00366C"/>
                        </a:solidFill>
                      </wps:spPr>
                      <wps:bodyPr wrap="square" lIns="0" tIns="0" rIns="0" bIns="0" rtlCol="0">
                        <a:prstTxWarp prst="textNoShape">
                          <a:avLst/>
                        </a:prstTxWarp>
                        <a:noAutofit/>
                      </wps:bodyPr>
                    </wps:wsp>
                  </a:graphicData>
                </a:graphic>
              </wp:anchor>
            </w:drawing>
          </mc:Choice>
          <mc:Fallback>
            <w:pict>
              <v:rect style="position:absolute;margin-left:64.650002pt;margin-top:23.733503pt;width:492.24pt;height:.71997pt;mso-position-horizontal-relative:page;mso-position-vertical-relative:paragraph;z-index:-15728640;mso-wrap-distance-left:0;mso-wrap-distance-right:0" id="docshape9" filled="true" fillcolor="#00366c" stroked="false">
                <v:fill type="solid"/>
                <w10:wrap type="topAndBottom"/>
              </v:rect>
            </w:pict>
          </mc:Fallback>
        </mc:AlternateContent>
      </w:r>
      <w:r>
        <w:rPr>
          <w:color w:val="00366C"/>
        </w:rPr>
        <w:t>ADDITIONAL</w:t>
      </w:r>
      <w:r>
        <w:rPr>
          <w:color w:val="00366C"/>
          <w:spacing w:val="32"/>
        </w:rPr>
        <w:t>  </w:t>
      </w:r>
      <w:r>
        <w:rPr>
          <w:color w:val="00366C"/>
          <w:spacing w:val="-2"/>
        </w:rPr>
        <w:t>INFORMATION</w:t>
      </w:r>
    </w:p>
    <w:p>
      <w:pPr>
        <w:pStyle w:val="BodyText"/>
        <w:spacing w:before="8"/>
        <w:rPr>
          <w:b/>
        </w:rPr>
      </w:pPr>
    </w:p>
    <w:p>
      <w:pPr>
        <w:spacing w:line="278" w:lineRule="auto" w:before="0"/>
        <w:ind w:left="720" w:right="0" w:hanging="361"/>
        <w:jc w:val="left"/>
        <w:rPr>
          <w:sz w:val="20"/>
        </w:rPr>
      </w:pPr>
      <w:r>
        <w:rPr/>
        <w:drawing>
          <wp:inline distT="0" distB="0" distL="0" distR="0">
            <wp:extent cx="101600" cy="10159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3" cstate="print"/>
                    <a:stretch>
                      <a:fillRect/>
                    </a:stretch>
                  </pic:blipFill>
                  <pic:spPr>
                    <a:xfrm>
                      <a:off x="0" y="0"/>
                      <a:ext cx="101600" cy="101597"/>
                    </a:xfrm>
                    <a:prstGeom prst="rect">
                      <a:avLst/>
                    </a:prstGeom>
                  </pic:spPr>
                </pic:pic>
              </a:graphicData>
            </a:graphic>
          </wp:inline>
        </w:drawing>
      </w:r>
      <w:r>
        <w:rPr/>
      </w:r>
      <w:r>
        <w:rPr>
          <w:spacing w:val="80"/>
          <w:sz w:val="20"/>
        </w:rPr>
        <w:t> </w:t>
      </w:r>
      <w:r>
        <w:rPr>
          <w:b/>
          <w:color w:val="1C1C1C"/>
          <w:sz w:val="20"/>
        </w:rPr>
        <w:t>Marketing</w:t>
      </w:r>
      <w:r>
        <w:rPr>
          <w:b/>
          <w:color w:val="1C1C1C"/>
          <w:spacing w:val="36"/>
          <w:sz w:val="20"/>
        </w:rPr>
        <w:t> </w:t>
      </w:r>
      <w:r>
        <w:rPr>
          <w:b/>
          <w:color w:val="1C1C1C"/>
          <w:sz w:val="20"/>
        </w:rPr>
        <w:t>Intern</w:t>
      </w:r>
      <w:r>
        <w:rPr>
          <w:b/>
          <w:color w:val="1C1C1C"/>
          <w:spacing w:val="32"/>
          <w:sz w:val="20"/>
        </w:rPr>
        <w:t> </w:t>
      </w:r>
      <w:r>
        <w:rPr>
          <w:b/>
          <w:color w:val="1C1C1C"/>
          <w:sz w:val="20"/>
        </w:rPr>
        <w:t>at</w:t>
      </w:r>
      <w:r>
        <w:rPr>
          <w:b/>
          <w:color w:val="1C1C1C"/>
          <w:spacing w:val="33"/>
          <w:sz w:val="20"/>
        </w:rPr>
        <w:t> </w:t>
      </w:r>
      <w:r>
        <w:rPr>
          <w:b/>
          <w:color w:val="1C1C1C"/>
          <w:sz w:val="20"/>
        </w:rPr>
        <w:t>the</w:t>
      </w:r>
      <w:r>
        <w:rPr>
          <w:b/>
          <w:color w:val="1C1C1C"/>
          <w:spacing w:val="33"/>
          <w:sz w:val="20"/>
        </w:rPr>
        <w:t> </w:t>
      </w:r>
      <w:r>
        <w:rPr>
          <w:b/>
          <w:color w:val="1C1C1C"/>
          <w:sz w:val="20"/>
        </w:rPr>
        <w:t>British</w:t>
      </w:r>
      <w:r>
        <w:rPr>
          <w:b/>
          <w:color w:val="1C1C1C"/>
          <w:spacing w:val="37"/>
          <w:sz w:val="20"/>
        </w:rPr>
        <w:t> </w:t>
      </w:r>
      <w:r>
        <w:rPr>
          <w:b/>
          <w:color w:val="1C1C1C"/>
          <w:sz w:val="20"/>
        </w:rPr>
        <w:t>Medical</w:t>
      </w:r>
      <w:r>
        <w:rPr>
          <w:b/>
          <w:color w:val="1C1C1C"/>
          <w:spacing w:val="35"/>
          <w:sz w:val="20"/>
        </w:rPr>
        <w:t> </w:t>
      </w:r>
      <w:r>
        <w:rPr>
          <w:b/>
          <w:color w:val="1C1C1C"/>
          <w:sz w:val="20"/>
        </w:rPr>
        <w:t>Education</w:t>
      </w:r>
      <w:r>
        <w:rPr>
          <w:b/>
          <w:color w:val="1C1C1C"/>
          <w:spacing w:val="36"/>
          <w:sz w:val="20"/>
        </w:rPr>
        <w:t> </w:t>
      </w:r>
      <w:r>
        <w:rPr>
          <w:color w:val="1C1C1C"/>
          <w:sz w:val="20"/>
        </w:rPr>
        <w:t>in</w:t>
      </w:r>
      <w:r>
        <w:rPr>
          <w:color w:val="1C1C1C"/>
          <w:spacing w:val="36"/>
          <w:sz w:val="20"/>
        </w:rPr>
        <w:t> </w:t>
      </w:r>
      <w:r>
        <w:rPr>
          <w:color w:val="1C1C1C"/>
          <w:sz w:val="20"/>
        </w:rPr>
        <w:t>India</w:t>
      </w:r>
      <w:r>
        <w:rPr>
          <w:color w:val="1C1C1C"/>
          <w:spacing w:val="33"/>
          <w:sz w:val="20"/>
        </w:rPr>
        <w:t> </w:t>
      </w:r>
      <w:r>
        <w:rPr>
          <w:color w:val="1C1C1C"/>
          <w:sz w:val="20"/>
        </w:rPr>
        <w:t>Greater</w:t>
      </w:r>
      <w:r>
        <w:rPr>
          <w:color w:val="1C1C1C"/>
          <w:spacing w:val="34"/>
          <w:sz w:val="20"/>
        </w:rPr>
        <w:t> </w:t>
      </w:r>
      <w:r>
        <w:rPr>
          <w:color w:val="1C1C1C"/>
          <w:sz w:val="20"/>
        </w:rPr>
        <w:t>Noida,</w:t>
      </w:r>
      <w:r>
        <w:rPr>
          <w:color w:val="1C1C1C"/>
          <w:spacing w:val="36"/>
          <w:sz w:val="20"/>
        </w:rPr>
        <w:t> </w:t>
      </w:r>
      <w:r>
        <w:rPr>
          <w:color w:val="1C1C1C"/>
          <w:sz w:val="20"/>
        </w:rPr>
        <w:t>two</w:t>
      </w:r>
      <w:r>
        <w:rPr>
          <w:color w:val="1C1C1C"/>
          <w:spacing w:val="31"/>
          <w:sz w:val="20"/>
        </w:rPr>
        <w:t> </w:t>
      </w:r>
      <w:r>
        <w:rPr>
          <w:color w:val="1C1C1C"/>
          <w:sz w:val="20"/>
        </w:rPr>
        <w:t>months</w:t>
      </w:r>
      <w:r>
        <w:rPr>
          <w:color w:val="1C1C1C"/>
          <w:spacing w:val="-3"/>
          <w:sz w:val="20"/>
        </w:rPr>
        <w:t> </w:t>
      </w:r>
      <w:r>
        <w:rPr>
          <w:color w:val="1C1C1C"/>
          <w:sz w:val="20"/>
        </w:rPr>
        <w:t>(15.05.23-15.07.23)- </w:t>
      </w:r>
      <w:r>
        <w:rPr>
          <w:color w:val="1C1C1C"/>
          <w:spacing w:val="-2"/>
          <w:sz w:val="20"/>
        </w:rPr>
        <w:t>onsite.</w:t>
      </w:r>
    </w:p>
    <w:p>
      <w:pPr>
        <w:pStyle w:val="BodyText"/>
        <w:spacing w:line="280" w:lineRule="auto" w:before="11"/>
        <w:ind w:left="720" w:hanging="361"/>
      </w:pPr>
      <w:r>
        <w:rPr/>
        <w:drawing>
          <wp:inline distT="0" distB="0" distL="0" distR="0">
            <wp:extent cx="101600" cy="10159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3" cstate="print"/>
                    <a:stretch>
                      <a:fillRect/>
                    </a:stretch>
                  </pic:blipFill>
                  <pic:spPr>
                    <a:xfrm>
                      <a:off x="0" y="0"/>
                      <a:ext cx="101600" cy="101597"/>
                    </a:xfrm>
                    <a:prstGeom prst="rect">
                      <a:avLst/>
                    </a:prstGeom>
                  </pic:spPr>
                </pic:pic>
              </a:graphicData>
            </a:graphic>
          </wp:inline>
        </w:drawing>
      </w:r>
      <w:r>
        <w:rPr/>
      </w:r>
      <w:r>
        <w:rPr>
          <w:spacing w:val="80"/>
        </w:rPr>
        <w:t> </w:t>
      </w:r>
      <w:r>
        <w:rPr>
          <w:b/>
          <w:color w:val="1C1C1C"/>
        </w:rPr>
        <w:t>Marketing</w:t>
      </w:r>
      <w:r>
        <w:rPr>
          <w:b/>
          <w:color w:val="1C1C1C"/>
          <w:spacing w:val="-3"/>
        </w:rPr>
        <w:t> </w:t>
      </w:r>
      <w:r>
        <w:rPr>
          <w:b/>
          <w:color w:val="1C1C1C"/>
        </w:rPr>
        <w:t>and</w:t>
      </w:r>
      <w:r>
        <w:rPr>
          <w:b/>
          <w:color w:val="1C1C1C"/>
          <w:spacing w:val="-4"/>
        </w:rPr>
        <w:t> </w:t>
      </w:r>
      <w:r>
        <w:rPr>
          <w:b/>
          <w:color w:val="1C1C1C"/>
        </w:rPr>
        <w:t>sales</w:t>
      </w:r>
      <w:r>
        <w:rPr>
          <w:b/>
          <w:color w:val="1C1C1C"/>
          <w:spacing w:val="-4"/>
        </w:rPr>
        <w:t> </w:t>
      </w:r>
      <w:r>
        <w:rPr>
          <w:b/>
          <w:color w:val="1C1C1C"/>
        </w:rPr>
        <w:t>Intern </w:t>
      </w:r>
      <w:r>
        <w:rPr>
          <w:color w:val="1C1C1C"/>
        </w:rPr>
        <w:t>with</w:t>
      </w:r>
      <w:r>
        <w:rPr>
          <w:color w:val="1C1C1C"/>
          <w:spacing w:val="-2"/>
        </w:rPr>
        <w:t> </w:t>
      </w:r>
      <w:r>
        <w:rPr>
          <w:color w:val="1C1C1C"/>
        </w:rPr>
        <w:t>Navrik</w:t>
      </w:r>
      <w:r>
        <w:rPr>
          <w:color w:val="1C1C1C"/>
          <w:spacing w:val="-2"/>
        </w:rPr>
        <w:t> </w:t>
      </w:r>
      <w:r>
        <w:rPr>
          <w:color w:val="1C1C1C"/>
        </w:rPr>
        <w:t>software</w:t>
      </w:r>
      <w:r>
        <w:rPr>
          <w:color w:val="1C1C1C"/>
          <w:spacing w:val="-3"/>
        </w:rPr>
        <w:t> </w:t>
      </w:r>
      <w:r>
        <w:rPr>
          <w:color w:val="1C1C1C"/>
        </w:rPr>
        <w:t>solution</w:t>
      </w:r>
      <w:r>
        <w:rPr>
          <w:color w:val="1C1C1C"/>
          <w:spacing w:val="-2"/>
        </w:rPr>
        <w:t> </w:t>
      </w:r>
      <w:r>
        <w:rPr>
          <w:color w:val="1C1C1C"/>
        </w:rPr>
        <w:t>company</w:t>
      </w:r>
      <w:r>
        <w:rPr>
          <w:color w:val="1C1C1C"/>
          <w:spacing w:val="-2"/>
        </w:rPr>
        <w:t> </w:t>
      </w:r>
      <w:r>
        <w:rPr>
          <w:color w:val="1C1C1C"/>
        </w:rPr>
        <w:t>in</w:t>
      </w:r>
      <w:r>
        <w:rPr>
          <w:color w:val="1C1C1C"/>
          <w:spacing w:val="40"/>
        </w:rPr>
        <w:t> </w:t>
      </w:r>
      <w:r>
        <w:rPr>
          <w:color w:val="1C1C1C"/>
        </w:rPr>
        <w:t>India</w:t>
      </w:r>
      <w:r>
        <w:rPr>
          <w:color w:val="1C1C1C"/>
          <w:spacing w:val="-3"/>
        </w:rPr>
        <w:t> </w:t>
      </w:r>
      <w:r>
        <w:rPr>
          <w:color w:val="1C1C1C"/>
        </w:rPr>
        <w:t>to</w:t>
      </w:r>
      <w:r>
        <w:rPr>
          <w:color w:val="1C1C1C"/>
          <w:spacing w:val="-1"/>
        </w:rPr>
        <w:t> </w:t>
      </w:r>
      <w:r>
        <w:rPr>
          <w:color w:val="1C1C1C"/>
        </w:rPr>
        <w:t>provide</w:t>
      </w:r>
      <w:r>
        <w:rPr>
          <w:color w:val="1C1C1C"/>
          <w:spacing w:val="-3"/>
        </w:rPr>
        <w:t> </w:t>
      </w:r>
      <w:r>
        <w:rPr>
          <w:color w:val="1C1C1C"/>
        </w:rPr>
        <w:t>telemedicine</w:t>
      </w:r>
      <w:r>
        <w:rPr>
          <w:color w:val="1C1C1C"/>
          <w:spacing w:val="-3"/>
        </w:rPr>
        <w:t> </w:t>
      </w:r>
      <w:r>
        <w:rPr>
          <w:color w:val="1C1C1C"/>
        </w:rPr>
        <w:t>app</w:t>
      </w:r>
      <w:r>
        <w:rPr>
          <w:color w:val="1C1C1C"/>
          <w:spacing w:val="-2"/>
        </w:rPr>
        <w:t> </w:t>
      </w:r>
      <w:r>
        <w:rPr>
          <w:color w:val="1C1C1C"/>
        </w:rPr>
        <w:t>advance communication for Institutions and health organizations at two months (15.05.23-15.07.23)-online</w:t>
      </w:r>
    </w:p>
    <w:p>
      <w:pPr>
        <w:spacing w:before="10"/>
        <w:ind w:left="360" w:right="0" w:firstLine="0"/>
        <w:jc w:val="left"/>
        <w:rPr>
          <w:b/>
          <w:sz w:val="20"/>
        </w:rPr>
      </w:pPr>
      <w:r>
        <w:rPr/>
        <w:drawing>
          <wp:inline distT="0" distB="0" distL="0" distR="0">
            <wp:extent cx="101600" cy="101597"/>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3" cstate="print"/>
                    <a:stretch>
                      <a:fillRect/>
                    </a:stretch>
                  </pic:blipFill>
                  <pic:spPr>
                    <a:xfrm>
                      <a:off x="0" y="0"/>
                      <a:ext cx="101600" cy="101597"/>
                    </a:xfrm>
                    <a:prstGeom prst="rect">
                      <a:avLst/>
                    </a:prstGeom>
                  </pic:spPr>
                </pic:pic>
              </a:graphicData>
            </a:graphic>
          </wp:inline>
        </w:drawing>
      </w:r>
      <w:r>
        <w:rPr/>
      </w:r>
      <w:r>
        <w:rPr>
          <w:spacing w:val="80"/>
          <w:w w:val="150"/>
          <w:sz w:val="20"/>
        </w:rPr>
        <w:t> </w:t>
      </w:r>
      <w:r>
        <w:rPr>
          <w:color w:val="1C1C1C"/>
          <w:sz w:val="20"/>
        </w:rPr>
        <w:t>Technical</w:t>
      </w:r>
      <w:r>
        <w:rPr>
          <w:color w:val="1C1C1C"/>
          <w:spacing w:val="40"/>
          <w:sz w:val="20"/>
        </w:rPr>
        <w:t> </w:t>
      </w:r>
      <w:r>
        <w:rPr>
          <w:color w:val="1C1C1C"/>
          <w:sz w:val="20"/>
        </w:rPr>
        <w:t>Skills:</w:t>
      </w:r>
      <w:r>
        <w:rPr>
          <w:color w:val="1C1C1C"/>
          <w:spacing w:val="57"/>
          <w:sz w:val="20"/>
        </w:rPr>
        <w:t> </w:t>
      </w:r>
      <w:r>
        <w:rPr>
          <w:b/>
          <w:color w:val="1C1C1C"/>
          <w:sz w:val="20"/>
        </w:rPr>
        <w:t>Proficiency</w:t>
      </w:r>
      <w:r>
        <w:rPr>
          <w:b/>
          <w:color w:val="1C1C1C"/>
          <w:spacing w:val="40"/>
          <w:sz w:val="20"/>
        </w:rPr>
        <w:t> </w:t>
      </w:r>
      <w:r>
        <w:rPr>
          <w:b/>
          <w:color w:val="1C1C1C"/>
          <w:sz w:val="20"/>
        </w:rPr>
        <w:t>in</w:t>
      </w:r>
      <w:r>
        <w:rPr>
          <w:b/>
          <w:color w:val="1C1C1C"/>
          <w:spacing w:val="40"/>
          <w:sz w:val="20"/>
        </w:rPr>
        <w:t> </w:t>
      </w:r>
      <w:r>
        <w:rPr>
          <w:b/>
          <w:color w:val="1C1C1C"/>
          <w:sz w:val="20"/>
        </w:rPr>
        <w:t>Excel</w:t>
      </w:r>
      <w:r>
        <w:rPr>
          <w:color w:val="1C1C1C"/>
          <w:sz w:val="20"/>
        </w:rPr>
        <w:t>,</w:t>
      </w:r>
      <w:r>
        <w:rPr>
          <w:color w:val="1C1C1C"/>
          <w:spacing w:val="40"/>
          <w:sz w:val="20"/>
        </w:rPr>
        <w:t> </w:t>
      </w:r>
      <w:r>
        <w:rPr>
          <w:color w:val="1C1C1C"/>
          <w:sz w:val="20"/>
        </w:rPr>
        <w:t>International</w:t>
      </w:r>
      <w:r>
        <w:rPr>
          <w:color w:val="1C1C1C"/>
          <w:spacing w:val="40"/>
          <w:sz w:val="20"/>
        </w:rPr>
        <w:t> </w:t>
      </w:r>
      <w:r>
        <w:rPr>
          <w:b/>
          <w:color w:val="1C1C1C"/>
          <w:sz w:val="20"/>
        </w:rPr>
        <w:t>sales</w:t>
      </w:r>
      <w:r>
        <w:rPr>
          <w:b/>
          <w:color w:val="1C1C1C"/>
          <w:spacing w:val="40"/>
          <w:sz w:val="20"/>
        </w:rPr>
        <w:t> </w:t>
      </w:r>
      <w:r>
        <w:rPr>
          <w:b/>
          <w:color w:val="1C1C1C"/>
          <w:sz w:val="20"/>
        </w:rPr>
        <w:t>Management</w:t>
      </w:r>
      <w:r>
        <w:rPr>
          <w:color w:val="1C1C1C"/>
          <w:sz w:val="20"/>
        </w:rPr>
        <w:t>,</w:t>
      </w:r>
      <w:r>
        <w:rPr>
          <w:color w:val="1C1C1C"/>
          <w:spacing w:val="40"/>
          <w:sz w:val="20"/>
        </w:rPr>
        <w:t> </w:t>
      </w:r>
      <w:r>
        <w:rPr>
          <w:b/>
          <w:color w:val="1C1C1C"/>
          <w:sz w:val="20"/>
        </w:rPr>
        <w:t>Marketing</w:t>
      </w:r>
      <w:r>
        <w:rPr>
          <w:b/>
          <w:color w:val="1C1C1C"/>
          <w:spacing w:val="40"/>
          <w:sz w:val="20"/>
        </w:rPr>
        <w:t> </w:t>
      </w:r>
      <w:r>
        <w:rPr>
          <w:b/>
          <w:color w:val="1C1C1C"/>
          <w:sz w:val="20"/>
        </w:rPr>
        <w:t>analytics</w:t>
      </w:r>
      <w:r>
        <w:rPr>
          <w:color w:val="1C1C1C"/>
          <w:sz w:val="20"/>
        </w:rPr>
        <w:t>,</w:t>
      </w:r>
      <w:r>
        <w:rPr>
          <w:color w:val="1C1C1C"/>
          <w:spacing w:val="40"/>
          <w:sz w:val="20"/>
        </w:rPr>
        <w:t> </w:t>
      </w:r>
      <w:r>
        <w:rPr>
          <w:b/>
          <w:color w:val="1C1C1C"/>
          <w:sz w:val="20"/>
        </w:rPr>
        <w:t>business</w:t>
      </w:r>
      <w:r>
        <w:rPr>
          <w:b/>
          <w:color w:val="1C1C1C"/>
          <w:spacing w:val="40"/>
          <w:sz w:val="20"/>
        </w:rPr>
        <w:t> </w:t>
      </w:r>
      <w:r>
        <w:rPr>
          <w:b/>
          <w:color w:val="1C1C1C"/>
          <w:sz w:val="20"/>
        </w:rPr>
        <w:t>audit</w:t>
      </w:r>
    </w:p>
    <w:p>
      <w:pPr>
        <w:pStyle w:val="BodyText"/>
        <w:spacing w:before="37"/>
        <w:ind w:left="720"/>
      </w:pPr>
      <w:r>
        <w:rPr>
          <w:color w:val="1C1C1C"/>
        </w:rPr>
        <w:t>innovation</w:t>
      </w:r>
      <w:r>
        <w:rPr>
          <w:color w:val="1C1C1C"/>
          <w:spacing w:val="-10"/>
        </w:rPr>
        <w:t> </w:t>
      </w:r>
      <w:r>
        <w:rPr>
          <w:color w:val="1C1C1C"/>
        </w:rPr>
        <w:t>and</w:t>
      </w:r>
      <w:r>
        <w:rPr>
          <w:color w:val="1C1C1C"/>
          <w:spacing w:val="-8"/>
        </w:rPr>
        <w:t> </w:t>
      </w:r>
      <w:r>
        <w:rPr>
          <w:color w:val="1C1C1C"/>
          <w:spacing w:val="-2"/>
        </w:rPr>
        <w:t>transformation.</w:t>
      </w:r>
    </w:p>
    <w:p>
      <w:pPr>
        <w:pStyle w:val="BodyText"/>
        <w:spacing w:before="48"/>
        <w:ind w:left="360"/>
        <w:jc w:val="both"/>
      </w:pPr>
      <w:r>
        <w:rPr/>
        <w:drawing>
          <wp:inline distT="0" distB="0" distL="0" distR="0">
            <wp:extent cx="101600" cy="10159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3" cstate="print"/>
                    <a:stretch>
                      <a:fillRect/>
                    </a:stretch>
                  </pic:blipFill>
                  <pic:spPr>
                    <a:xfrm>
                      <a:off x="0" y="0"/>
                      <a:ext cx="101600" cy="101598"/>
                    </a:xfrm>
                    <a:prstGeom prst="rect">
                      <a:avLst/>
                    </a:prstGeom>
                  </pic:spPr>
                </pic:pic>
              </a:graphicData>
            </a:graphic>
          </wp:inline>
        </w:drawing>
      </w:r>
      <w:r>
        <w:rPr/>
      </w:r>
      <w:r>
        <w:rPr>
          <w:spacing w:val="80"/>
          <w:w w:val="150"/>
        </w:rPr>
        <w:t> </w:t>
      </w:r>
      <w:r>
        <w:rPr>
          <w:color w:val="1C1C1C"/>
          <w:spacing w:val="-6"/>
        </w:rPr>
        <w:t>Languages: Fluent in English and Arabic.</w:t>
      </w:r>
    </w:p>
    <w:p>
      <w:pPr>
        <w:spacing w:line="280" w:lineRule="auto" w:before="82"/>
        <w:ind w:left="720" w:right="253" w:hanging="361"/>
        <w:jc w:val="both"/>
        <w:rPr>
          <w:sz w:val="20"/>
        </w:rPr>
      </w:pPr>
      <w:r>
        <w:rPr/>
        <w:drawing>
          <wp:inline distT="0" distB="0" distL="0" distR="0">
            <wp:extent cx="101600" cy="10159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101600" cy="101597"/>
                    </a:xfrm>
                    <a:prstGeom prst="rect">
                      <a:avLst/>
                    </a:prstGeom>
                  </pic:spPr>
                </pic:pic>
              </a:graphicData>
            </a:graphic>
          </wp:inline>
        </w:drawing>
      </w:r>
      <w:r>
        <w:rPr/>
      </w:r>
      <w:r>
        <w:rPr>
          <w:spacing w:val="40"/>
          <w:sz w:val="20"/>
        </w:rPr>
        <w:t> </w:t>
      </w:r>
      <w:r>
        <w:rPr>
          <w:color w:val="1C1C1C"/>
          <w:sz w:val="20"/>
        </w:rPr>
        <w:t>Certifications: </w:t>
      </w:r>
      <w:r>
        <w:rPr>
          <w:b/>
          <w:color w:val="1C1C1C"/>
          <w:sz w:val="20"/>
          <w:u w:val="single" w:color="1C1C1C"/>
        </w:rPr>
        <w:t>Marketing Analytics</w:t>
      </w:r>
      <w:r>
        <w:rPr>
          <w:color w:val="1C1C1C"/>
          <w:sz w:val="20"/>
        </w:rPr>
        <w:t>-University of Virginia (Coursera), </w:t>
      </w:r>
      <w:r>
        <w:rPr>
          <w:b/>
          <w:sz w:val="20"/>
          <w:u w:val="single"/>
        </w:rPr>
        <w:t>Social Media Marketing</w:t>
      </w:r>
      <w:r>
        <w:rPr>
          <w:b/>
          <w:sz w:val="20"/>
        </w:rPr>
        <w:t> </w:t>
      </w:r>
      <w:r>
        <w:rPr>
          <w:color w:val="1C1C1C"/>
          <w:sz w:val="20"/>
        </w:rPr>
        <w:t>Certification</w:t>
      </w:r>
      <w:r>
        <w:rPr>
          <w:color w:val="1C1C1C"/>
          <w:spacing w:val="80"/>
          <w:sz w:val="20"/>
        </w:rPr>
        <w:t> </w:t>
      </w:r>
      <w:r>
        <w:rPr>
          <w:color w:val="1C1C1C"/>
          <w:sz w:val="20"/>
        </w:rPr>
        <w:t>(Meta), </w:t>
      </w:r>
      <w:r>
        <w:rPr>
          <w:b/>
          <w:color w:val="1C1C1C"/>
          <w:sz w:val="20"/>
          <w:u w:val="single" w:color="1C1C1C"/>
        </w:rPr>
        <w:t>Research Methodology</w:t>
      </w:r>
      <w:r>
        <w:rPr>
          <w:color w:val="1C1C1C"/>
          <w:sz w:val="20"/>
        </w:rPr>
        <w:t>- University of London, SOAS University of London (Coursera), Stock Market- Bimtech Workshop-</w:t>
      </w:r>
      <w:r>
        <w:rPr>
          <w:color w:val="1C1C1C"/>
          <w:spacing w:val="-1"/>
          <w:sz w:val="20"/>
        </w:rPr>
        <w:t> </w:t>
      </w:r>
      <w:r>
        <w:rPr>
          <w:color w:val="1C1C1C"/>
          <w:sz w:val="20"/>
        </w:rPr>
        <w:t>Hands-on Practical in Finance</w:t>
      </w:r>
      <w:r>
        <w:rPr>
          <w:color w:val="1C1C1C"/>
          <w:spacing w:val="-1"/>
          <w:sz w:val="20"/>
        </w:rPr>
        <w:t> </w:t>
      </w:r>
      <w:r>
        <w:rPr>
          <w:color w:val="1C1C1C"/>
          <w:sz w:val="20"/>
        </w:rPr>
        <w:t>(Bimtech), </w:t>
      </w:r>
      <w:r>
        <w:rPr>
          <w:b/>
          <w:color w:val="1C1C1C"/>
          <w:sz w:val="20"/>
          <w:u w:val="single" w:color="1C1C1C"/>
        </w:rPr>
        <w:t>Licensed Dentist</w:t>
      </w:r>
      <w:r>
        <w:rPr>
          <w:b/>
          <w:color w:val="1C1C1C"/>
          <w:sz w:val="20"/>
        </w:rPr>
        <w:t> </w:t>
      </w:r>
      <w:r>
        <w:rPr>
          <w:color w:val="1C1C1C"/>
          <w:sz w:val="20"/>
        </w:rPr>
        <w:t>registered in Syria Dental Syndicate (permanent</w:t>
      </w:r>
      <w:r>
        <w:rPr>
          <w:color w:val="1C1C1C"/>
          <w:spacing w:val="-4"/>
          <w:sz w:val="20"/>
        </w:rPr>
        <w:t> </w:t>
      </w:r>
      <w:r>
        <w:rPr>
          <w:color w:val="1C1C1C"/>
          <w:sz w:val="20"/>
        </w:rPr>
        <w:t>member),</w:t>
      </w:r>
      <w:r>
        <w:rPr>
          <w:color w:val="1C1C1C"/>
          <w:spacing w:val="-8"/>
          <w:sz w:val="20"/>
        </w:rPr>
        <w:t> </w:t>
      </w:r>
      <w:r>
        <w:rPr>
          <w:b/>
          <w:color w:val="1C1C1C"/>
          <w:sz w:val="20"/>
          <w:u w:val="single" w:color="1C1C1C"/>
        </w:rPr>
        <w:t>Registered</w:t>
      </w:r>
      <w:r>
        <w:rPr>
          <w:b/>
          <w:color w:val="1C1C1C"/>
          <w:spacing w:val="-8"/>
          <w:sz w:val="20"/>
          <w:u w:val="single" w:color="1C1C1C"/>
        </w:rPr>
        <w:t> </w:t>
      </w:r>
      <w:r>
        <w:rPr>
          <w:b/>
          <w:color w:val="1C1C1C"/>
          <w:sz w:val="20"/>
          <w:u w:val="single" w:color="1C1C1C"/>
        </w:rPr>
        <w:t>Dentist</w:t>
      </w:r>
      <w:r>
        <w:rPr>
          <w:b/>
          <w:color w:val="1C1C1C"/>
          <w:spacing w:val="-6"/>
          <w:sz w:val="20"/>
        </w:rPr>
        <w:t> </w:t>
      </w:r>
      <w:r>
        <w:rPr>
          <w:color w:val="1C1C1C"/>
          <w:sz w:val="20"/>
        </w:rPr>
        <w:t>in</w:t>
      </w:r>
      <w:r>
        <w:rPr>
          <w:color w:val="1C1C1C"/>
          <w:spacing w:val="-4"/>
          <w:sz w:val="20"/>
        </w:rPr>
        <w:t> </w:t>
      </w:r>
      <w:r>
        <w:rPr>
          <w:color w:val="1C1C1C"/>
          <w:sz w:val="20"/>
        </w:rPr>
        <w:t>India</w:t>
      </w:r>
      <w:r>
        <w:rPr>
          <w:color w:val="1C1C1C"/>
          <w:spacing w:val="-7"/>
          <w:sz w:val="20"/>
        </w:rPr>
        <w:t> </w:t>
      </w:r>
      <w:r>
        <w:rPr>
          <w:color w:val="1C1C1C"/>
          <w:sz w:val="20"/>
        </w:rPr>
        <w:t>Dental</w:t>
      </w:r>
      <w:r>
        <w:rPr>
          <w:color w:val="1C1C1C"/>
          <w:spacing w:val="-8"/>
          <w:sz w:val="20"/>
        </w:rPr>
        <w:t> </w:t>
      </w:r>
      <w:r>
        <w:rPr>
          <w:color w:val="1C1C1C"/>
          <w:sz w:val="20"/>
        </w:rPr>
        <w:t>Council</w:t>
      </w:r>
      <w:r>
        <w:rPr>
          <w:color w:val="1C1C1C"/>
          <w:spacing w:val="-7"/>
          <w:sz w:val="20"/>
        </w:rPr>
        <w:t> </w:t>
      </w:r>
      <w:r>
        <w:rPr>
          <w:color w:val="1C1C1C"/>
          <w:sz w:val="20"/>
        </w:rPr>
        <w:t>(temporary</w:t>
      </w:r>
      <w:r>
        <w:rPr>
          <w:color w:val="1C1C1C"/>
          <w:spacing w:val="-9"/>
          <w:sz w:val="20"/>
        </w:rPr>
        <w:t> </w:t>
      </w:r>
      <w:r>
        <w:rPr>
          <w:color w:val="1C1C1C"/>
          <w:sz w:val="20"/>
        </w:rPr>
        <w:t>registration),</w:t>
      </w:r>
      <w:r>
        <w:rPr>
          <w:color w:val="1C1C1C"/>
          <w:spacing w:val="-5"/>
          <w:sz w:val="20"/>
        </w:rPr>
        <w:t> </w:t>
      </w:r>
      <w:r>
        <w:rPr>
          <w:b/>
          <w:color w:val="1C1C1C"/>
          <w:sz w:val="20"/>
          <w:u w:val="single" w:color="1C1C1C"/>
        </w:rPr>
        <w:t>Registered</w:t>
      </w:r>
      <w:r>
        <w:rPr>
          <w:b/>
          <w:color w:val="1C1C1C"/>
          <w:spacing w:val="-7"/>
          <w:sz w:val="20"/>
          <w:u w:val="single" w:color="1C1C1C"/>
        </w:rPr>
        <w:t> </w:t>
      </w:r>
      <w:r>
        <w:rPr>
          <w:b/>
          <w:color w:val="1C1C1C"/>
          <w:sz w:val="20"/>
          <w:u w:val="single" w:color="1C1C1C"/>
        </w:rPr>
        <w:t>Pharmacist</w:t>
      </w:r>
      <w:r>
        <w:rPr>
          <w:b/>
          <w:color w:val="1C1C1C"/>
          <w:spacing w:val="-4"/>
          <w:sz w:val="20"/>
        </w:rPr>
        <w:t> </w:t>
      </w:r>
      <w:r>
        <w:rPr>
          <w:color w:val="1C1C1C"/>
          <w:sz w:val="20"/>
        </w:rPr>
        <w:t>in Pharmacy Council of India (Permanent member).</w:t>
      </w:r>
    </w:p>
    <w:p>
      <w:pPr>
        <w:spacing w:line="283" w:lineRule="auto" w:before="8"/>
        <w:ind w:left="720" w:right="261" w:hanging="361"/>
        <w:jc w:val="both"/>
        <w:rPr>
          <w:sz w:val="20"/>
        </w:rPr>
      </w:pPr>
      <w:r>
        <w:rPr/>
        <w:drawing>
          <wp:inline distT="0" distB="0" distL="0" distR="0">
            <wp:extent cx="101600" cy="101597"/>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3" cstate="print"/>
                    <a:stretch>
                      <a:fillRect/>
                    </a:stretch>
                  </pic:blipFill>
                  <pic:spPr>
                    <a:xfrm>
                      <a:off x="0" y="0"/>
                      <a:ext cx="101600" cy="101597"/>
                    </a:xfrm>
                    <a:prstGeom prst="rect">
                      <a:avLst/>
                    </a:prstGeom>
                  </pic:spPr>
                </pic:pic>
              </a:graphicData>
            </a:graphic>
          </wp:inline>
        </w:drawing>
      </w:r>
      <w:r>
        <w:rPr/>
      </w:r>
      <w:r>
        <w:rPr>
          <w:sz w:val="20"/>
        </w:rPr>
        <w:t> </w:t>
      </w:r>
      <w:r>
        <w:rPr>
          <w:color w:val="1C1C1C"/>
          <w:sz w:val="20"/>
        </w:rPr>
        <w:t>Awards/Activities: Participation in various competitions and recognition at international biotechnology, </w:t>
      </w:r>
      <w:r>
        <w:rPr>
          <w:b/>
          <w:color w:val="1C1C1C"/>
          <w:sz w:val="20"/>
        </w:rPr>
        <w:t>Data envelopment analytics </w:t>
      </w:r>
      <w:r>
        <w:rPr>
          <w:color w:val="1C1C1C"/>
          <w:sz w:val="20"/>
        </w:rPr>
        <w:t>and </w:t>
      </w:r>
      <w:r>
        <w:rPr>
          <w:b/>
          <w:color w:val="1C1C1C"/>
          <w:sz w:val="20"/>
          <w:u w:val="single" w:color="1C1C1C"/>
        </w:rPr>
        <w:t>IIM’S Nagpur case</w:t>
      </w:r>
      <w:r>
        <w:rPr>
          <w:b/>
          <w:color w:val="1C1C1C"/>
          <w:sz w:val="20"/>
        </w:rPr>
        <w:t> publications </w:t>
      </w:r>
      <w:r>
        <w:rPr>
          <w:color w:val="1C1C1C"/>
          <w:sz w:val="20"/>
        </w:rPr>
        <w:t>conferences in India.</w:t>
      </w:r>
    </w:p>
    <w:p>
      <w:pPr>
        <w:pStyle w:val="BodyText"/>
        <w:spacing w:line="278" w:lineRule="auto" w:before="9"/>
        <w:ind w:left="720" w:right="264" w:hanging="361"/>
        <w:jc w:val="both"/>
      </w:pPr>
      <w:r>
        <w:rPr/>
        <w:drawing>
          <wp:inline distT="0" distB="0" distL="0" distR="0">
            <wp:extent cx="102234" cy="102233"/>
            <wp:effectExtent l="0" t="0" r="0" b="0"/>
            <wp:docPr id="25" name="Image 25" descr="*"/>
            <wp:cNvGraphicFramePr>
              <a:graphicFrameLocks/>
            </wp:cNvGraphicFramePr>
            <a:graphic>
              <a:graphicData uri="http://schemas.openxmlformats.org/drawingml/2006/picture">
                <pic:pic>
                  <pic:nvPicPr>
                    <pic:cNvPr id="25" name="Image 25" descr="*"/>
                    <pic:cNvPicPr/>
                  </pic:nvPicPr>
                  <pic:blipFill>
                    <a:blip r:embed="rId13" cstate="print"/>
                    <a:stretch>
                      <a:fillRect/>
                    </a:stretch>
                  </pic:blipFill>
                  <pic:spPr>
                    <a:xfrm>
                      <a:off x="0" y="0"/>
                      <a:ext cx="102234" cy="102233"/>
                    </a:xfrm>
                    <a:prstGeom prst="rect">
                      <a:avLst/>
                    </a:prstGeom>
                  </pic:spPr>
                </pic:pic>
              </a:graphicData>
            </a:graphic>
          </wp:inline>
        </w:drawing>
      </w:r>
      <w:r>
        <w:rPr/>
      </w:r>
      <w:r>
        <w:rPr>
          <w:spacing w:val="80"/>
        </w:rPr>
        <w:t> </w:t>
      </w:r>
      <w:r>
        <w:rPr>
          <w:color w:val="1C1C1C"/>
        </w:rPr>
        <w:t>Worked on 5 projects </w:t>
      </w:r>
      <w:r>
        <w:rPr>
          <w:b/>
          <w:color w:val="1C1C1C"/>
          <w:u w:val="single" w:color="1C1C1C"/>
        </w:rPr>
        <w:t>publications</w:t>
      </w:r>
      <w:r>
        <w:rPr>
          <w:b/>
          <w:color w:val="1C1C1C"/>
        </w:rPr>
        <w:t> </w:t>
      </w:r>
      <w:r>
        <w:rPr>
          <w:color w:val="1C1C1C"/>
        </w:rPr>
        <w:t>in the area of SDG 3 One Health best practices, Automobile ,and</w:t>
      </w:r>
      <w:r>
        <w:rPr>
          <w:color w:val="1C1C1C"/>
          <w:spacing w:val="40"/>
        </w:rPr>
        <w:t> </w:t>
      </w:r>
      <w:r>
        <w:rPr>
          <w:color w:val="1C1C1C"/>
        </w:rPr>
        <w:t>consumerism quality located allocations fund for doctors in India and quality of educations and teaching in India in Bimtech institute of management and technology as an associate with research center</w:t>
      </w:r>
    </w:p>
    <w:p>
      <w:pPr>
        <w:pStyle w:val="BodyText"/>
        <w:spacing w:after="0" w:line="278" w:lineRule="auto"/>
        <w:jc w:val="both"/>
        <w:sectPr>
          <w:type w:val="continuous"/>
          <w:pgSz w:w="12240" w:h="15840"/>
          <w:pgMar w:header="489" w:footer="0" w:top="2740" w:bottom="280" w:left="1080" w:right="720"/>
        </w:sectPr>
      </w:pPr>
    </w:p>
    <w:p>
      <w:pPr>
        <w:pStyle w:val="BodyText"/>
        <w:spacing w:before="176"/>
      </w:pPr>
    </w:p>
    <w:p>
      <w:pPr>
        <w:pStyle w:val="Heading1"/>
      </w:pPr>
      <w:r>
        <w:rPr/>
        <mc:AlternateContent>
          <mc:Choice Requires="wps">
            <w:drawing>
              <wp:anchor distT="0" distB="0" distL="0" distR="0" allowOverlap="1" layoutInCell="1" locked="0" behindDoc="1" simplePos="0" relativeHeight="487589376">
                <wp:simplePos x="0" y="0"/>
                <wp:positionH relativeFrom="page">
                  <wp:posOffset>821055</wp:posOffset>
                </wp:positionH>
                <wp:positionV relativeFrom="paragraph">
                  <wp:posOffset>184543</wp:posOffset>
                </wp:positionV>
                <wp:extent cx="6251575" cy="9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251575" cy="9525"/>
                        </a:xfrm>
                        <a:custGeom>
                          <a:avLst/>
                          <a:gdLst/>
                          <a:ahLst/>
                          <a:cxnLst/>
                          <a:rect l="l" t="t" r="r" b="b"/>
                          <a:pathLst>
                            <a:path w="6251575" h="9525">
                              <a:moveTo>
                                <a:pt x="6251448" y="0"/>
                              </a:moveTo>
                              <a:lnTo>
                                <a:pt x="0" y="0"/>
                              </a:lnTo>
                              <a:lnTo>
                                <a:pt x="0" y="9144"/>
                              </a:lnTo>
                              <a:lnTo>
                                <a:pt x="6251448" y="9144"/>
                              </a:lnTo>
                              <a:lnTo>
                                <a:pt x="6251448" y="0"/>
                              </a:lnTo>
                              <a:close/>
                            </a:path>
                          </a:pathLst>
                        </a:custGeom>
                        <a:solidFill>
                          <a:srgbClr val="00366C"/>
                        </a:solidFill>
                      </wps:spPr>
                      <wps:bodyPr wrap="square" lIns="0" tIns="0" rIns="0" bIns="0" rtlCol="0">
                        <a:prstTxWarp prst="textNoShape">
                          <a:avLst/>
                        </a:prstTxWarp>
                        <a:noAutofit/>
                      </wps:bodyPr>
                    </wps:wsp>
                  </a:graphicData>
                </a:graphic>
              </wp:anchor>
            </w:drawing>
          </mc:Choice>
          <mc:Fallback>
            <w:pict>
              <v:rect style="position:absolute;margin-left:64.650002pt;margin-top:14.530976pt;width:492.24pt;height:.72pt;mso-position-horizontal-relative:page;mso-position-vertical-relative:paragraph;z-index:-15727104;mso-wrap-distance-left:0;mso-wrap-distance-right:0" id="docshape10" filled="true" fillcolor="#00366c" stroked="false">
                <v:fill type="solid"/>
                <w10:wrap type="topAndBottom"/>
              </v:rect>
            </w:pict>
          </mc:Fallback>
        </mc:AlternateContent>
      </w:r>
      <w:r>
        <w:rPr>
          <w:color w:val="00366C"/>
        </w:rPr>
        <w:t>ADDITIONAL</w:t>
      </w:r>
      <w:r>
        <w:rPr>
          <w:color w:val="00366C"/>
          <w:spacing w:val="33"/>
        </w:rPr>
        <w:t>  </w:t>
      </w:r>
      <w:r>
        <w:rPr>
          <w:color w:val="00366C"/>
        </w:rPr>
        <w:t>INFORMATION</w:t>
      </w:r>
      <w:r>
        <w:rPr>
          <w:color w:val="00366C"/>
          <w:spacing w:val="27"/>
        </w:rPr>
        <w:t> </w:t>
      </w:r>
      <w:r>
        <w:rPr>
          <w:color w:val="00366C"/>
        </w:rPr>
        <w:t>OF</w:t>
      </w:r>
      <w:r>
        <w:rPr>
          <w:color w:val="00366C"/>
          <w:spacing w:val="24"/>
        </w:rPr>
        <w:t> </w:t>
      </w:r>
      <w:r>
        <w:rPr>
          <w:color w:val="00366C"/>
        </w:rPr>
        <w:t>RESEARCH</w:t>
      </w:r>
      <w:r>
        <w:rPr>
          <w:color w:val="00366C"/>
          <w:spacing w:val="27"/>
        </w:rPr>
        <w:t> </w:t>
      </w:r>
      <w:r>
        <w:rPr>
          <w:color w:val="00366C"/>
        </w:rPr>
        <w:t>PROJECTS</w:t>
      </w:r>
      <w:r>
        <w:rPr>
          <w:color w:val="00366C"/>
          <w:spacing w:val="23"/>
        </w:rPr>
        <w:t> </w:t>
      </w:r>
      <w:r>
        <w:rPr>
          <w:color w:val="00366C"/>
          <w:spacing w:val="-2"/>
        </w:rPr>
        <w:t>CONTRIBUTIUONS:</w:t>
      </w:r>
    </w:p>
    <w:p>
      <w:pPr>
        <w:pStyle w:val="BodyText"/>
        <w:spacing w:before="58"/>
        <w:rPr>
          <w:b/>
        </w:rPr>
      </w:pPr>
    </w:p>
    <w:p>
      <w:pPr>
        <w:pStyle w:val="ListParagraph"/>
        <w:numPr>
          <w:ilvl w:val="0"/>
          <w:numId w:val="1"/>
        </w:numPr>
        <w:tabs>
          <w:tab w:pos="1080" w:val="left" w:leader="none"/>
        </w:tabs>
        <w:spacing w:line="280" w:lineRule="auto" w:before="0" w:after="0"/>
        <w:ind w:left="1080" w:right="5" w:hanging="360"/>
        <w:jc w:val="left"/>
        <w:rPr>
          <w:color w:val="1C1C1C"/>
          <w:sz w:val="20"/>
        </w:rPr>
      </w:pPr>
      <w:r>
        <w:rPr>
          <w:color w:val="1C1C1C"/>
          <w:sz w:val="20"/>
        </w:rPr>
        <w:t>Quantitative</w:t>
      </w:r>
      <w:r>
        <w:rPr>
          <w:color w:val="1C1C1C"/>
          <w:spacing w:val="40"/>
          <w:sz w:val="20"/>
        </w:rPr>
        <w:t> </w:t>
      </w:r>
      <w:r>
        <w:rPr>
          <w:color w:val="1C1C1C"/>
          <w:sz w:val="20"/>
        </w:rPr>
        <w:t>Research</w:t>
      </w:r>
      <w:r>
        <w:rPr>
          <w:color w:val="1C1C1C"/>
          <w:spacing w:val="40"/>
          <w:sz w:val="20"/>
        </w:rPr>
        <w:t> </w:t>
      </w:r>
      <w:r>
        <w:rPr>
          <w:color w:val="1C1C1C"/>
          <w:sz w:val="20"/>
        </w:rPr>
        <w:t>study</w:t>
      </w:r>
      <w:r>
        <w:rPr>
          <w:color w:val="1C1C1C"/>
          <w:spacing w:val="40"/>
          <w:sz w:val="20"/>
        </w:rPr>
        <w:t> </w:t>
      </w:r>
      <w:r>
        <w:rPr>
          <w:b/>
          <w:color w:val="1C1C1C"/>
          <w:sz w:val="20"/>
        </w:rPr>
        <w:t>on</w:t>
      </w:r>
      <w:r>
        <w:rPr>
          <w:b/>
          <w:color w:val="1C1C1C"/>
          <w:spacing w:val="40"/>
          <w:sz w:val="20"/>
        </w:rPr>
        <w:t> </w:t>
      </w:r>
      <w:r>
        <w:rPr>
          <w:b/>
          <w:color w:val="1C1C1C"/>
          <w:sz w:val="20"/>
        </w:rPr>
        <w:t>prioritizing</w:t>
      </w:r>
      <w:r>
        <w:rPr>
          <w:b/>
          <w:color w:val="1C1C1C"/>
          <w:spacing w:val="40"/>
          <w:sz w:val="20"/>
        </w:rPr>
        <w:t> </w:t>
      </w:r>
      <w:r>
        <w:rPr>
          <w:b/>
          <w:color w:val="1C1C1C"/>
          <w:sz w:val="20"/>
        </w:rPr>
        <w:t>healthcare</w:t>
      </w:r>
      <w:r>
        <w:rPr>
          <w:b/>
          <w:color w:val="1C1C1C"/>
          <w:spacing w:val="40"/>
          <w:sz w:val="20"/>
        </w:rPr>
        <w:t> </w:t>
      </w:r>
      <w:r>
        <w:rPr>
          <w:b/>
          <w:color w:val="1C1C1C"/>
          <w:sz w:val="20"/>
        </w:rPr>
        <w:t>funding</w:t>
      </w:r>
      <w:r>
        <w:rPr>
          <w:b/>
          <w:color w:val="1C1C1C"/>
          <w:spacing w:val="40"/>
          <w:sz w:val="20"/>
        </w:rPr>
        <w:t> </w:t>
      </w:r>
      <w:r>
        <w:rPr>
          <w:b/>
          <w:color w:val="1C1C1C"/>
          <w:sz w:val="20"/>
        </w:rPr>
        <w:t>allocation</w:t>
      </w:r>
      <w:r>
        <w:rPr>
          <w:b/>
          <w:color w:val="1C1C1C"/>
          <w:spacing w:val="40"/>
          <w:sz w:val="20"/>
        </w:rPr>
        <w:t> </w:t>
      </w:r>
      <w:r>
        <w:rPr>
          <w:b/>
          <w:color w:val="1C1C1C"/>
          <w:sz w:val="20"/>
        </w:rPr>
        <w:t>using</w:t>
      </w:r>
      <w:r>
        <w:rPr>
          <w:b/>
          <w:color w:val="1C1C1C"/>
          <w:spacing w:val="40"/>
          <w:sz w:val="20"/>
        </w:rPr>
        <w:t> </w:t>
      </w:r>
      <w:r>
        <w:rPr>
          <w:b/>
          <w:color w:val="1C1C1C"/>
          <w:sz w:val="20"/>
        </w:rPr>
        <w:t>the</w:t>
      </w:r>
      <w:r>
        <w:rPr>
          <w:b/>
          <w:color w:val="1C1C1C"/>
          <w:spacing w:val="40"/>
          <w:sz w:val="20"/>
        </w:rPr>
        <w:t> </w:t>
      </w:r>
      <w:r>
        <w:rPr>
          <w:b/>
          <w:color w:val="1C1C1C"/>
          <w:sz w:val="20"/>
        </w:rPr>
        <w:t>Analytical</w:t>
      </w:r>
      <w:r>
        <w:rPr>
          <w:b/>
          <w:color w:val="1C1C1C"/>
          <w:spacing w:val="40"/>
          <w:sz w:val="20"/>
        </w:rPr>
        <w:t> </w:t>
      </w:r>
      <w:r>
        <w:rPr>
          <w:b/>
          <w:color w:val="1C1C1C"/>
          <w:sz w:val="20"/>
        </w:rPr>
        <w:t>Hierarchy Process </w:t>
      </w:r>
      <w:r>
        <w:rPr>
          <w:color w:val="1C1C1C"/>
          <w:sz w:val="20"/>
        </w:rPr>
        <w:t>(</w:t>
      </w:r>
      <w:r>
        <w:rPr>
          <w:b/>
          <w:color w:val="1C1C1C"/>
          <w:sz w:val="20"/>
        </w:rPr>
        <w:t>AHP). </w:t>
      </w:r>
      <w:r>
        <w:rPr>
          <w:color w:val="1C1C1C"/>
          <w:sz w:val="20"/>
        </w:rPr>
        <w:t>(BIMTECH)</w:t>
      </w:r>
    </w:p>
    <w:p>
      <w:pPr>
        <w:pStyle w:val="ListParagraph"/>
        <w:numPr>
          <w:ilvl w:val="0"/>
          <w:numId w:val="1"/>
        </w:numPr>
        <w:tabs>
          <w:tab w:pos="1080" w:val="left" w:leader="none"/>
        </w:tabs>
        <w:spacing w:line="280" w:lineRule="auto" w:before="7" w:after="0"/>
        <w:ind w:left="1080" w:right="268" w:hanging="360"/>
        <w:jc w:val="left"/>
        <w:rPr>
          <w:color w:val="1C1C1C"/>
          <w:sz w:val="20"/>
        </w:rPr>
      </w:pPr>
      <w:r>
        <w:rPr>
          <w:color w:val="1C1C1C"/>
          <w:sz w:val="20"/>
        </w:rPr>
        <w:t>Quantitative</w:t>
      </w:r>
      <w:r>
        <w:rPr>
          <w:color w:val="1C1C1C"/>
          <w:spacing w:val="40"/>
          <w:sz w:val="20"/>
        </w:rPr>
        <w:t> </w:t>
      </w:r>
      <w:r>
        <w:rPr>
          <w:color w:val="1C1C1C"/>
          <w:sz w:val="20"/>
        </w:rPr>
        <w:t>Research</w:t>
      </w:r>
      <w:r>
        <w:rPr>
          <w:color w:val="1C1C1C"/>
          <w:spacing w:val="40"/>
          <w:sz w:val="20"/>
        </w:rPr>
        <w:t> </w:t>
      </w:r>
      <w:r>
        <w:rPr>
          <w:color w:val="1C1C1C"/>
          <w:sz w:val="20"/>
        </w:rPr>
        <w:t>study</w:t>
      </w:r>
      <w:r>
        <w:rPr>
          <w:color w:val="1C1C1C"/>
          <w:spacing w:val="38"/>
          <w:sz w:val="20"/>
        </w:rPr>
        <w:t> </w:t>
      </w:r>
      <w:r>
        <w:rPr>
          <w:color w:val="1C1C1C"/>
          <w:sz w:val="20"/>
        </w:rPr>
        <w:t>on</w:t>
      </w:r>
      <w:r>
        <w:rPr>
          <w:color w:val="1C1C1C"/>
          <w:spacing w:val="40"/>
          <w:sz w:val="20"/>
        </w:rPr>
        <w:t> </w:t>
      </w:r>
      <w:r>
        <w:rPr>
          <w:b/>
          <w:color w:val="1C1C1C"/>
          <w:sz w:val="20"/>
        </w:rPr>
        <w:t>Sustainable</w:t>
      </w:r>
      <w:r>
        <w:rPr>
          <w:b/>
          <w:color w:val="1C1C1C"/>
          <w:spacing w:val="40"/>
          <w:sz w:val="20"/>
        </w:rPr>
        <w:t> </w:t>
      </w:r>
      <w:r>
        <w:rPr>
          <w:b/>
          <w:color w:val="1C1C1C"/>
          <w:sz w:val="20"/>
        </w:rPr>
        <w:t>Supply</w:t>
      </w:r>
      <w:r>
        <w:rPr>
          <w:b/>
          <w:color w:val="1C1C1C"/>
          <w:spacing w:val="40"/>
          <w:sz w:val="20"/>
        </w:rPr>
        <w:t> </w:t>
      </w:r>
      <w:r>
        <w:rPr>
          <w:b/>
          <w:color w:val="1C1C1C"/>
          <w:sz w:val="20"/>
        </w:rPr>
        <w:t>Chain</w:t>
      </w:r>
      <w:r>
        <w:rPr>
          <w:b/>
          <w:color w:val="1C1C1C"/>
          <w:spacing w:val="40"/>
          <w:sz w:val="20"/>
        </w:rPr>
        <w:t> </w:t>
      </w:r>
      <w:r>
        <w:rPr>
          <w:b/>
          <w:color w:val="1C1C1C"/>
          <w:sz w:val="20"/>
        </w:rPr>
        <w:t>in</w:t>
      </w:r>
      <w:r>
        <w:rPr>
          <w:b/>
          <w:color w:val="1C1C1C"/>
          <w:spacing w:val="40"/>
          <w:sz w:val="20"/>
        </w:rPr>
        <w:t> </w:t>
      </w:r>
      <w:r>
        <w:rPr>
          <w:b/>
          <w:color w:val="1C1C1C"/>
          <w:sz w:val="20"/>
        </w:rPr>
        <w:t>Automobile</w:t>
      </w:r>
      <w:r>
        <w:rPr>
          <w:b/>
          <w:color w:val="1C1C1C"/>
          <w:spacing w:val="40"/>
          <w:sz w:val="20"/>
        </w:rPr>
        <w:t> </w:t>
      </w:r>
      <w:r>
        <w:rPr>
          <w:b/>
          <w:color w:val="1C1C1C"/>
          <w:sz w:val="20"/>
        </w:rPr>
        <w:t>industry</w:t>
      </w:r>
      <w:r>
        <w:rPr>
          <w:b/>
          <w:color w:val="1C1C1C"/>
          <w:spacing w:val="40"/>
          <w:sz w:val="20"/>
        </w:rPr>
        <w:t> </w:t>
      </w:r>
      <w:r>
        <w:rPr>
          <w:b/>
          <w:color w:val="1C1C1C"/>
          <w:sz w:val="20"/>
        </w:rPr>
        <w:t>using</w:t>
      </w:r>
      <w:r>
        <w:rPr>
          <w:b/>
          <w:color w:val="1C1C1C"/>
          <w:spacing w:val="40"/>
          <w:sz w:val="20"/>
        </w:rPr>
        <w:t> </w:t>
      </w:r>
      <w:r>
        <w:rPr>
          <w:b/>
          <w:color w:val="1C1C1C"/>
          <w:sz w:val="20"/>
        </w:rPr>
        <w:t>the</w:t>
      </w:r>
      <w:r>
        <w:rPr>
          <w:b/>
          <w:color w:val="1C1C1C"/>
          <w:spacing w:val="40"/>
          <w:sz w:val="20"/>
        </w:rPr>
        <w:t> </w:t>
      </w:r>
      <w:r>
        <w:rPr>
          <w:b/>
          <w:color w:val="1C1C1C"/>
          <w:sz w:val="20"/>
        </w:rPr>
        <w:t>Analytical Hierarchy Process (AHP)</w:t>
      </w:r>
      <w:r>
        <w:rPr>
          <w:color w:val="1C1C1C"/>
          <w:sz w:val="20"/>
        </w:rPr>
        <w:t>. (BIMTECH)</w:t>
      </w:r>
    </w:p>
    <w:p>
      <w:pPr>
        <w:pStyle w:val="ListParagraph"/>
        <w:numPr>
          <w:ilvl w:val="0"/>
          <w:numId w:val="1"/>
        </w:numPr>
        <w:tabs>
          <w:tab w:pos="1080" w:val="left" w:leader="none"/>
        </w:tabs>
        <w:spacing w:line="278" w:lineRule="auto" w:before="7" w:after="0"/>
        <w:ind w:left="1080" w:right="262" w:hanging="360"/>
        <w:jc w:val="both"/>
        <w:rPr>
          <w:color w:val="1C1C1C"/>
          <w:sz w:val="20"/>
        </w:rPr>
      </w:pPr>
      <w:r>
        <w:rPr>
          <w:color w:val="1C1C1C"/>
          <w:sz w:val="20"/>
        </w:rPr>
        <w:t>Qualitative Review Research using Qualitative methods to </w:t>
      </w:r>
      <w:r>
        <w:rPr>
          <w:b/>
          <w:color w:val="1C1C1C"/>
          <w:sz w:val="20"/>
        </w:rPr>
        <w:t>analyze the Healthcare Consumerism in managerial setting. </w:t>
      </w:r>
      <w:r>
        <w:rPr>
          <w:color w:val="1C1C1C"/>
          <w:sz w:val="20"/>
        </w:rPr>
        <w:t>(BIMTECH)</w:t>
      </w:r>
    </w:p>
    <w:p>
      <w:pPr>
        <w:pStyle w:val="Heading2"/>
        <w:numPr>
          <w:ilvl w:val="0"/>
          <w:numId w:val="1"/>
        </w:numPr>
        <w:tabs>
          <w:tab w:pos="1080" w:val="left" w:leader="none"/>
        </w:tabs>
        <w:spacing w:line="278" w:lineRule="auto" w:before="9" w:after="0"/>
        <w:ind w:left="1080" w:right="264" w:hanging="360"/>
        <w:jc w:val="both"/>
        <w:rPr>
          <w:b w:val="0"/>
          <w:color w:val="1C1C1C"/>
        </w:rPr>
      </w:pPr>
      <w:r>
        <w:rPr>
          <w:b w:val="0"/>
          <w:color w:val="1C1C1C"/>
        </w:rPr>
        <w:t>Qualitative Research study </w:t>
      </w:r>
      <w:r>
        <w:rPr>
          <w:color w:val="1C1C1C"/>
        </w:rPr>
        <w:t>Exploring Awareness of One Health Concept in Healthcare and gender related challenges: An Attempt at visiting SDG3 Addressing biodiversity preservation and human well-being in sustainability management. </w:t>
      </w:r>
      <w:r>
        <w:rPr>
          <w:b w:val="0"/>
          <w:color w:val="1C1C1C"/>
        </w:rPr>
        <w:t>(BIMTECH)</w:t>
      </w:r>
    </w:p>
    <w:p>
      <w:pPr>
        <w:pStyle w:val="ListParagraph"/>
        <w:numPr>
          <w:ilvl w:val="0"/>
          <w:numId w:val="1"/>
        </w:numPr>
        <w:tabs>
          <w:tab w:pos="1080" w:val="left" w:leader="none"/>
        </w:tabs>
        <w:spacing w:line="278" w:lineRule="auto" w:before="8" w:after="0"/>
        <w:ind w:left="1080" w:right="271" w:hanging="360"/>
        <w:jc w:val="both"/>
        <w:rPr>
          <w:color w:val="1C1C1C"/>
          <w:sz w:val="20"/>
        </w:rPr>
      </w:pPr>
      <w:r>
        <w:rPr>
          <w:color w:val="1C1C1C"/>
          <w:sz w:val="20"/>
        </w:rPr>
        <w:t>Qualitative research review project on </w:t>
      </w:r>
      <w:r>
        <w:rPr>
          <w:b/>
          <w:color w:val="1C1C1C"/>
          <w:sz w:val="20"/>
        </w:rPr>
        <w:t>the gasification of lignocellulosic biomass in supercritical fluid media to produce biofuels (using hydrogen &amp; syngas) in operational allocation management</w:t>
      </w:r>
      <w:r>
        <w:rPr>
          <w:color w:val="1C1C1C"/>
          <w:sz w:val="20"/>
        </w:rPr>
        <w:t>. (BIMTECH)</w:t>
      </w:r>
    </w:p>
    <w:p>
      <w:pPr>
        <w:pStyle w:val="ListParagraph"/>
        <w:numPr>
          <w:ilvl w:val="0"/>
          <w:numId w:val="1"/>
        </w:numPr>
        <w:tabs>
          <w:tab w:pos="1080" w:val="left" w:leader="none"/>
        </w:tabs>
        <w:spacing w:line="278" w:lineRule="auto" w:before="9" w:after="0"/>
        <w:ind w:left="1080" w:right="265" w:hanging="360"/>
        <w:jc w:val="both"/>
        <w:rPr>
          <w:b/>
          <w:color w:val="1C1C1C"/>
          <w:sz w:val="20"/>
        </w:rPr>
      </w:pPr>
      <w:r>
        <w:rPr>
          <w:color w:val="1C1C1C"/>
          <w:sz w:val="20"/>
        </w:rPr>
        <w:t>Research internship project at the British Medical Journal Private Limited in India about : </w:t>
      </w:r>
      <w:r>
        <w:rPr>
          <w:b/>
          <w:color w:val="1C1C1C"/>
          <w:sz w:val="20"/>
        </w:rPr>
        <w:t>Marketing channels and editorial work of the BMJ India group Limited-Innovation courses to Improve the medical education best practices of MBBS Doctors in India.</w:t>
      </w:r>
    </w:p>
    <w:p>
      <w:pPr>
        <w:pStyle w:val="ListParagraph"/>
        <w:numPr>
          <w:ilvl w:val="0"/>
          <w:numId w:val="1"/>
        </w:numPr>
        <w:tabs>
          <w:tab w:pos="1080" w:val="left" w:leader="none"/>
        </w:tabs>
        <w:spacing w:line="278" w:lineRule="auto" w:before="9" w:after="0"/>
        <w:ind w:left="1080" w:right="262" w:hanging="360"/>
        <w:jc w:val="both"/>
        <w:rPr>
          <w:color w:val="1C1C1C"/>
          <w:sz w:val="20"/>
        </w:rPr>
      </w:pPr>
      <w:r>
        <w:rPr>
          <w:color w:val="1C1C1C"/>
          <w:sz w:val="20"/>
        </w:rPr>
        <w:t>Research internship project at Navrik Company Private Limited in India about :</w:t>
      </w:r>
      <w:r>
        <w:rPr>
          <w:b/>
          <w:color w:val="1C1C1C"/>
          <w:sz w:val="20"/>
        </w:rPr>
        <w:t>Telemedicine market research and lead generation for Navrik company abroad India .</w:t>
      </w:r>
    </w:p>
    <w:p>
      <w:pPr>
        <w:pStyle w:val="Heading2"/>
        <w:numPr>
          <w:ilvl w:val="0"/>
          <w:numId w:val="1"/>
        </w:numPr>
        <w:tabs>
          <w:tab w:pos="1079" w:val="left" w:leader="none"/>
        </w:tabs>
        <w:spacing w:line="240" w:lineRule="auto" w:before="9" w:after="0"/>
        <w:ind w:left="1079" w:right="0" w:hanging="359"/>
        <w:jc w:val="both"/>
        <w:rPr>
          <w:b w:val="0"/>
          <w:color w:val="1C1C1C"/>
        </w:rPr>
      </w:pPr>
      <w:r>
        <w:rPr>
          <w:b w:val="0"/>
          <w:color w:val="1C1C1C"/>
        </w:rPr>
        <w:t>Research</w:t>
      </w:r>
      <w:r>
        <w:rPr>
          <w:b w:val="0"/>
          <w:color w:val="1C1C1C"/>
          <w:spacing w:val="12"/>
        </w:rPr>
        <w:t> </w:t>
      </w:r>
      <w:r>
        <w:rPr>
          <w:b w:val="0"/>
          <w:color w:val="1C1C1C"/>
        </w:rPr>
        <w:t>study</w:t>
      </w:r>
      <w:r>
        <w:rPr>
          <w:b w:val="0"/>
          <w:color w:val="1C1C1C"/>
          <w:spacing w:val="12"/>
        </w:rPr>
        <w:t> </w:t>
      </w:r>
      <w:r>
        <w:rPr>
          <w:b w:val="0"/>
          <w:color w:val="1C1C1C"/>
        </w:rPr>
        <w:t>on</w:t>
      </w:r>
      <w:r>
        <w:rPr>
          <w:b w:val="0"/>
          <w:color w:val="1C1C1C"/>
          <w:spacing w:val="14"/>
        </w:rPr>
        <w:t> </w:t>
      </w:r>
      <w:r>
        <w:rPr>
          <w:color w:val="1C1C1C"/>
        </w:rPr>
        <w:t>Protective</w:t>
      </w:r>
      <w:r>
        <w:rPr>
          <w:color w:val="1C1C1C"/>
          <w:spacing w:val="9"/>
        </w:rPr>
        <w:t> </w:t>
      </w:r>
      <w:r>
        <w:rPr>
          <w:color w:val="1C1C1C"/>
        </w:rPr>
        <w:t>effect</w:t>
      </w:r>
      <w:r>
        <w:rPr>
          <w:color w:val="1C1C1C"/>
          <w:spacing w:val="10"/>
        </w:rPr>
        <w:t> </w:t>
      </w:r>
      <w:r>
        <w:rPr>
          <w:color w:val="1C1C1C"/>
        </w:rPr>
        <w:t>of</w:t>
      </w:r>
      <w:r>
        <w:rPr>
          <w:color w:val="1C1C1C"/>
          <w:spacing w:val="10"/>
        </w:rPr>
        <w:t> </w:t>
      </w:r>
      <w:r>
        <w:rPr>
          <w:color w:val="1C1C1C"/>
        </w:rPr>
        <w:t>Dapagliflozin</w:t>
      </w:r>
      <w:r>
        <w:rPr>
          <w:color w:val="1C1C1C"/>
          <w:spacing w:val="11"/>
        </w:rPr>
        <w:t> </w:t>
      </w:r>
      <w:r>
        <w:rPr>
          <w:color w:val="1C1C1C"/>
        </w:rPr>
        <w:t>and</w:t>
      </w:r>
      <w:r>
        <w:rPr>
          <w:color w:val="1C1C1C"/>
          <w:spacing w:val="8"/>
        </w:rPr>
        <w:t> </w:t>
      </w:r>
      <w:r>
        <w:rPr>
          <w:color w:val="1C1C1C"/>
        </w:rPr>
        <w:t>Rosuvastatin</w:t>
      </w:r>
      <w:r>
        <w:rPr>
          <w:color w:val="1C1C1C"/>
          <w:spacing w:val="11"/>
        </w:rPr>
        <w:t> </w:t>
      </w:r>
      <w:r>
        <w:rPr>
          <w:color w:val="1C1C1C"/>
        </w:rPr>
        <w:t>against</w:t>
      </w:r>
      <w:r>
        <w:rPr>
          <w:color w:val="1C1C1C"/>
          <w:spacing w:val="12"/>
        </w:rPr>
        <w:t> </w:t>
      </w:r>
      <w:r>
        <w:rPr>
          <w:color w:val="1C1C1C"/>
        </w:rPr>
        <w:t>in</w:t>
      </w:r>
      <w:r>
        <w:rPr>
          <w:color w:val="1C1C1C"/>
          <w:spacing w:val="9"/>
        </w:rPr>
        <w:t> </w:t>
      </w:r>
      <w:r>
        <w:rPr>
          <w:color w:val="1C1C1C"/>
        </w:rPr>
        <w:t>vitro</w:t>
      </w:r>
      <w:r>
        <w:rPr>
          <w:color w:val="1C1C1C"/>
          <w:spacing w:val="12"/>
        </w:rPr>
        <w:t> </w:t>
      </w:r>
      <w:r>
        <w:rPr>
          <w:color w:val="1C1C1C"/>
        </w:rPr>
        <w:t>albumin</w:t>
      </w:r>
      <w:r>
        <w:rPr>
          <w:color w:val="1C1C1C"/>
          <w:spacing w:val="11"/>
        </w:rPr>
        <w:t> </w:t>
      </w:r>
      <w:r>
        <w:rPr>
          <w:color w:val="1C1C1C"/>
        </w:rPr>
        <w:t>glycation</w:t>
      </w:r>
      <w:r>
        <w:rPr>
          <w:color w:val="1C1C1C"/>
          <w:spacing w:val="10"/>
        </w:rPr>
        <w:t> </w:t>
      </w:r>
      <w:r>
        <w:rPr>
          <w:color w:val="1C1C1C"/>
          <w:spacing w:val="-10"/>
        </w:rPr>
        <w:t>.</w:t>
      </w:r>
    </w:p>
    <w:p>
      <w:pPr>
        <w:pStyle w:val="BodyText"/>
        <w:spacing w:before="39"/>
        <w:ind w:left="1080"/>
        <w:jc w:val="both"/>
      </w:pPr>
      <w:r>
        <w:rPr>
          <w:color w:val="1C1C1C"/>
        </w:rPr>
        <w:t>(Marwadi</w:t>
      </w:r>
      <w:r>
        <w:rPr>
          <w:color w:val="1C1C1C"/>
          <w:spacing w:val="-8"/>
        </w:rPr>
        <w:t> </w:t>
      </w:r>
      <w:r>
        <w:rPr>
          <w:color w:val="1C1C1C"/>
          <w:spacing w:val="-2"/>
        </w:rPr>
        <w:t>University)</w:t>
      </w:r>
    </w:p>
    <w:p>
      <w:pPr>
        <w:pStyle w:val="ListParagraph"/>
        <w:numPr>
          <w:ilvl w:val="0"/>
          <w:numId w:val="1"/>
        </w:numPr>
        <w:tabs>
          <w:tab w:pos="1080" w:val="left" w:leader="none"/>
        </w:tabs>
        <w:spacing w:line="278" w:lineRule="auto" w:before="46" w:after="0"/>
        <w:ind w:left="1080" w:right="272" w:hanging="360"/>
        <w:jc w:val="both"/>
        <w:rPr>
          <w:color w:val="1C1C1C"/>
          <w:sz w:val="20"/>
        </w:rPr>
      </w:pPr>
      <w:r>
        <w:rPr>
          <w:color w:val="1C1C1C"/>
          <w:sz w:val="20"/>
        </w:rPr>
        <w:t>Research study on </w:t>
      </w:r>
      <w:r>
        <w:rPr>
          <w:b/>
          <w:color w:val="1C1C1C"/>
          <w:sz w:val="20"/>
        </w:rPr>
        <w:t>Nanotechnology Applications of DNA Genotyping and Phenotype considering SNP and PEGE Molecular Method</w:t>
      </w:r>
      <w:r>
        <w:rPr>
          <w:color w:val="1C1C1C"/>
          <w:sz w:val="20"/>
        </w:rPr>
        <w:t>. (Marwadi University)</w:t>
      </w:r>
    </w:p>
    <w:sectPr>
      <w:pgSz w:w="12240" w:h="15840"/>
      <w:pgMar w:header="489" w:footer="0" w:top="274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510016">
          <wp:simplePos x="0" y="0"/>
          <wp:positionH relativeFrom="page">
            <wp:posOffset>685800</wp:posOffset>
          </wp:positionH>
          <wp:positionV relativeFrom="page">
            <wp:posOffset>310515</wp:posOffset>
          </wp:positionV>
          <wp:extent cx="875766" cy="10509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875766" cy="1050925"/>
                  </a:xfrm>
                  <a:prstGeom prst="rect">
                    <a:avLst/>
                  </a:prstGeom>
                </pic:spPr>
              </pic:pic>
            </a:graphicData>
          </a:graphic>
        </wp:anchor>
      </w:drawing>
    </w:r>
    <w:r>
      <w:rPr/>
      <mc:AlternateContent>
        <mc:Choice Requires="wps">
          <w:drawing>
            <wp:anchor distT="0" distB="0" distL="0" distR="0" allowOverlap="1" layoutInCell="1" locked="0" behindDoc="1" simplePos="0" relativeHeight="487510528">
              <wp:simplePos x="0" y="0"/>
              <wp:positionH relativeFrom="page">
                <wp:posOffset>1956435</wp:posOffset>
              </wp:positionH>
              <wp:positionV relativeFrom="page">
                <wp:posOffset>554355</wp:posOffset>
              </wp:positionV>
              <wp:extent cx="6350" cy="84518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350" cy="845185"/>
                      </a:xfrm>
                      <a:custGeom>
                        <a:avLst/>
                        <a:gdLst/>
                        <a:ahLst/>
                        <a:cxnLst/>
                        <a:rect l="l" t="t" r="r" b="b"/>
                        <a:pathLst>
                          <a:path w="6350" h="845185">
                            <a:moveTo>
                              <a:pt x="6095" y="0"/>
                            </a:moveTo>
                            <a:lnTo>
                              <a:pt x="0" y="0"/>
                            </a:lnTo>
                            <a:lnTo>
                              <a:pt x="0" y="845185"/>
                            </a:lnTo>
                            <a:lnTo>
                              <a:pt x="6095" y="845185"/>
                            </a:lnTo>
                            <a:lnTo>
                              <a:pt x="6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4.050003pt;margin-top:43.650002pt;width:.48pt;height:66.55pt;mso-position-horizontal-relative:page;mso-position-vertical-relative:page;z-index:-15805952"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7511040">
              <wp:simplePos x="0" y="0"/>
              <wp:positionH relativeFrom="page">
                <wp:posOffset>781684</wp:posOffset>
              </wp:positionH>
              <wp:positionV relativeFrom="page">
                <wp:posOffset>1737360</wp:posOffset>
              </wp:positionV>
              <wp:extent cx="6251575"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251575" cy="9525"/>
                      </a:xfrm>
                      <a:custGeom>
                        <a:avLst/>
                        <a:gdLst/>
                        <a:ahLst/>
                        <a:cxnLst/>
                        <a:rect l="l" t="t" r="r" b="b"/>
                        <a:pathLst>
                          <a:path w="6251575" h="9525">
                            <a:moveTo>
                              <a:pt x="6251447" y="0"/>
                            </a:moveTo>
                            <a:lnTo>
                              <a:pt x="0" y="0"/>
                            </a:lnTo>
                            <a:lnTo>
                              <a:pt x="0" y="9144"/>
                            </a:lnTo>
                            <a:lnTo>
                              <a:pt x="6251447" y="9144"/>
                            </a:lnTo>
                            <a:lnTo>
                              <a:pt x="6251447" y="0"/>
                            </a:lnTo>
                            <a:close/>
                          </a:path>
                        </a:pathLst>
                      </a:custGeom>
                      <a:solidFill>
                        <a:srgbClr val="00366C"/>
                      </a:solidFill>
                    </wps:spPr>
                    <wps:bodyPr wrap="square" lIns="0" tIns="0" rIns="0" bIns="0" rtlCol="0">
                      <a:prstTxWarp prst="textNoShape">
                        <a:avLst/>
                      </a:prstTxWarp>
                      <a:noAutofit/>
                    </wps:bodyPr>
                  </wps:wsp>
                </a:graphicData>
              </a:graphic>
            </wp:anchor>
          </w:drawing>
        </mc:Choice>
        <mc:Fallback>
          <w:pict>
            <v:rect style="position:absolute;margin-left:61.549999pt;margin-top:136.800003pt;width:492.24pt;height:.72pt;mso-position-horizontal-relative:page;mso-position-vertical-relative:page;z-index:-15805440" id="docshape2" filled="true" fillcolor="#00366c" stroked="false">
              <v:fill type="solid"/>
              <w10:wrap type="none"/>
            </v:rect>
          </w:pict>
        </mc:Fallback>
      </mc:AlternateContent>
    </w:r>
    <w:r>
      <w:rPr/>
      <mc:AlternateContent>
        <mc:Choice Requires="wps">
          <w:drawing>
            <wp:anchor distT="0" distB="0" distL="0" distR="0" allowOverlap="1" layoutInCell="1" locked="0" behindDoc="1" simplePos="0" relativeHeight="487511552">
              <wp:simplePos x="0" y="0"/>
              <wp:positionH relativeFrom="page">
                <wp:posOffset>1956561</wp:posOffset>
              </wp:positionH>
              <wp:positionV relativeFrom="page">
                <wp:posOffset>400361</wp:posOffset>
              </wp:positionV>
              <wp:extent cx="1485265"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85265" cy="165735"/>
                      </a:xfrm>
                      <a:prstGeom prst="rect">
                        <a:avLst/>
                      </a:prstGeom>
                    </wps:spPr>
                    <wps:txbx>
                      <w:txbxContent>
                        <w:p>
                          <w:pPr>
                            <w:spacing w:before="10"/>
                            <w:ind w:left="20" w:right="0" w:firstLine="0"/>
                            <w:jc w:val="left"/>
                            <w:rPr>
                              <w:b/>
                              <w:sz w:val="20"/>
                            </w:rPr>
                          </w:pPr>
                          <w:r>
                            <w:rPr>
                              <w:b/>
                              <w:color w:val="00366C"/>
                              <w:sz w:val="20"/>
                            </w:rPr>
                            <w:t>Dr.</w:t>
                          </w:r>
                          <w:r>
                            <w:rPr>
                              <w:b/>
                              <w:color w:val="00366C"/>
                              <w:spacing w:val="38"/>
                              <w:sz w:val="20"/>
                            </w:rPr>
                            <w:t> </w:t>
                          </w:r>
                          <w:r>
                            <w:rPr>
                              <w:b/>
                              <w:color w:val="00366C"/>
                              <w:sz w:val="20"/>
                            </w:rPr>
                            <w:t>BASHAR</w:t>
                          </w:r>
                          <w:r>
                            <w:rPr>
                              <w:b/>
                              <w:color w:val="00366C"/>
                              <w:spacing w:val="45"/>
                              <w:sz w:val="20"/>
                            </w:rPr>
                            <w:t> </w:t>
                          </w:r>
                          <w:r>
                            <w:rPr>
                              <w:b/>
                              <w:color w:val="00366C"/>
                              <w:sz w:val="20"/>
                            </w:rPr>
                            <w:t>AL</w:t>
                          </w:r>
                          <w:r>
                            <w:rPr>
                              <w:b/>
                              <w:color w:val="00366C"/>
                              <w:spacing w:val="47"/>
                              <w:sz w:val="20"/>
                            </w:rPr>
                            <w:t> </w:t>
                          </w:r>
                          <w:r>
                            <w:rPr>
                              <w:b/>
                              <w:color w:val="00366C"/>
                              <w:spacing w:val="-4"/>
                              <w:sz w:val="20"/>
                            </w:rPr>
                            <w:t>AGHA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4.059998pt;margin-top:31.524511pt;width:116.95pt;height:13.05pt;mso-position-horizontal-relative:page;mso-position-vertical-relative:page;z-index:-15804928" type="#_x0000_t202" id="docshape3" filled="false" stroked="false">
              <v:textbox inset="0,0,0,0">
                <w:txbxContent>
                  <w:p>
                    <w:pPr>
                      <w:spacing w:before="10"/>
                      <w:ind w:left="20" w:right="0" w:firstLine="0"/>
                      <w:jc w:val="left"/>
                      <w:rPr>
                        <w:b/>
                        <w:sz w:val="20"/>
                      </w:rPr>
                    </w:pPr>
                    <w:r>
                      <w:rPr>
                        <w:b/>
                        <w:color w:val="00366C"/>
                        <w:sz w:val="20"/>
                      </w:rPr>
                      <w:t>Dr.</w:t>
                    </w:r>
                    <w:r>
                      <w:rPr>
                        <w:b/>
                        <w:color w:val="00366C"/>
                        <w:spacing w:val="38"/>
                        <w:sz w:val="20"/>
                      </w:rPr>
                      <w:t> </w:t>
                    </w:r>
                    <w:r>
                      <w:rPr>
                        <w:b/>
                        <w:color w:val="00366C"/>
                        <w:sz w:val="20"/>
                      </w:rPr>
                      <w:t>BASHAR</w:t>
                    </w:r>
                    <w:r>
                      <w:rPr>
                        <w:b/>
                        <w:color w:val="00366C"/>
                        <w:spacing w:val="45"/>
                        <w:sz w:val="20"/>
                      </w:rPr>
                      <w:t> </w:t>
                    </w:r>
                    <w:r>
                      <w:rPr>
                        <w:b/>
                        <w:color w:val="00366C"/>
                        <w:sz w:val="20"/>
                      </w:rPr>
                      <w:t>AL</w:t>
                    </w:r>
                    <w:r>
                      <w:rPr>
                        <w:b/>
                        <w:color w:val="00366C"/>
                        <w:spacing w:val="47"/>
                        <w:sz w:val="20"/>
                      </w:rPr>
                      <w:t> </w:t>
                    </w:r>
                    <w:r>
                      <w:rPr>
                        <w:b/>
                        <w:color w:val="00366C"/>
                        <w:spacing w:val="-4"/>
                        <w:sz w:val="20"/>
                      </w:rPr>
                      <w:t>AGHA</w:t>
                    </w:r>
                  </w:p>
                </w:txbxContent>
              </v:textbox>
              <w10:wrap type="none"/>
            </v:shape>
          </w:pict>
        </mc:Fallback>
      </mc:AlternateContent>
    </w:r>
    <w:r>
      <w:rPr/>
      <mc:AlternateContent>
        <mc:Choice Requires="wps">
          <w:drawing>
            <wp:anchor distT="0" distB="0" distL="0" distR="0" allowOverlap="1" layoutInCell="1" locked="0" behindDoc="1" simplePos="0" relativeHeight="487512064">
              <wp:simplePos x="0" y="0"/>
              <wp:positionH relativeFrom="page">
                <wp:posOffset>2821051</wp:posOffset>
              </wp:positionH>
              <wp:positionV relativeFrom="page">
                <wp:posOffset>662489</wp:posOffset>
              </wp:positionV>
              <wp:extent cx="3274060" cy="68135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274060" cy="681355"/>
                      </a:xfrm>
                      <a:prstGeom prst="rect">
                        <a:avLst/>
                      </a:prstGeom>
                    </wps:spPr>
                    <wps:txbx>
                      <w:txbxContent>
                        <w:p>
                          <w:pPr>
                            <w:pStyle w:val="BodyText"/>
                            <w:spacing w:before="10"/>
                            <w:ind w:left="20"/>
                          </w:pPr>
                          <w:r>
                            <w:rPr>
                              <w:color w:val="1C1C1C"/>
                            </w:rPr>
                            <w:t>Bimtech</w:t>
                          </w:r>
                          <w:r>
                            <w:rPr>
                              <w:color w:val="1C1C1C"/>
                              <w:spacing w:val="53"/>
                            </w:rPr>
                            <w:t> </w:t>
                          </w:r>
                          <w:r>
                            <w:rPr>
                              <w:color w:val="1C1C1C"/>
                            </w:rPr>
                            <w:t>hostel,</w:t>
                          </w:r>
                          <w:r>
                            <w:rPr>
                              <w:color w:val="1C1C1C"/>
                              <w:spacing w:val="30"/>
                            </w:rPr>
                            <w:t> </w:t>
                          </w:r>
                          <w:r>
                            <w:rPr>
                              <w:color w:val="1C1C1C"/>
                            </w:rPr>
                            <w:t>Knowledge</w:t>
                          </w:r>
                          <w:r>
                            <w:rPr>
                              <w:color w:val="1C1C1C"/>
                              <w:spacing w:val="26"/>
                            </w:rPr>
                            <w:t> </w:t>
                          </w:r>
                          <w:r>
                            <w:rPr>
                              <w:color w:val="1C1C1C"/>
                            </w:rPr>
                            <w:t>park</w:t>
                          </w:r>
                          <w:r>
                            <w:rPr>
                              <w:color w:val="1C1C1C"/>
                              <w:spacing w:val="35"/>
                            </w:rPr>
                            <w:t> </w:t>
                          </w:r>
                          <w:r>
                            <w:rPr>
                              <w:color w:val="1C1C1C"/>
                            </w:rPr>
                            <w:t>2,</w:t>
                          </w:r>
                          <w:r>
                            <w:rPr>
                              <w:color w:val="1C1C1C"/>
                              <w:spacing w:val="32"/>
                            </w:rPr>
                            <w:t> </w:t>
                          </w:r>
                          <w:r>
                            <w:rPr>
                              <w:color w:val="1C1C1C"/>
                            </w:rPr>
                            <w:t>Greater</w:t>
                          </w:r>
                          <w:r>
                            <w:rPr>
                              <w:color w:val="1C1C1C"/>
                              <w:spacing w:val="39"/>
                            </w:rPr>
                            <w:t> </w:t>
                          </w:r>
                          <w:r>
                            <w:rPr>
                              <w:color w:val="1C1C1C"/>
                            </w:rPr>
                            <w:t>Noida</w:t>
                          </w:r>
                          <w:r>
                            <w:rPr>
                              <w:color w:val="1C1C1C"/>
                              <w:spacing w:val="31"/>
                            </w:rPr>
                            <w:t> </w:t>
                          </w:r>
                          <w:r>
                            <w:rPr>
                              <w:color w:val="1C1C1C"/>
                              <w:spacing w:val="-2"/>
                            </w:rPr>
                            <w:t>(201307)</w:t>
                          </w:r>
                        </w:p>
                        <w:p>
                          <w:pPr>
                            <w:pStyle w:val="BodyText"/>
                            <w:spacing w:before="51"/>
                            <w:ind w:left="20"/>
                          </w:pPr>
                          <w:r>
                            <w:rPr>
                              <w:color w:val="1C1C1C"/>
                              <w:w w:val="105"/>
                            </w:rPr>
                            <w:t>+91-</w:t>
                          </w:r>
                          <w:r>
                            <w:rPr>
                              <w:color w:val="1C1C1C"/>
                              <w:spacing w:val="-2"/>
                              <w:w w:val="110"/>
                            </w:rPr>
                            <w:t>9667605190</w:t>
                          </w:r>
                        </w:p>
                        <w:p>
                          <w:pPr>
                            <w:pStyle w:val="BodyText"/>
                            <w:spacing w:before="20"/>
                            <w:ind w:left="20"/>
                          </w:pPr>
                          <w:hyperlink r:id="rId2">
                            <w:r>
                              <w:rPr>
                                <w:color w:val="1C1C1C"/>
                                <w:spacing w:val="-2"/>
                              </w:rPr>
                              <w:t>bashar.agha25@bimtech.ac.in</w:t>
                            </w:r>
                          </w:hyperlink>
                          <w:r>
                            <w:rPr>
                              <w:color w:val="1C1C1C"/>
                              <w:spacing w:val="6"/>
                            </w:rPr>
                            <w:t> </w:t>
                          </w:r>
                          <w:r>
                            <w:rPr>
                              <w:color w:val="1C1C1C"/>
                              <w:spacing w:val="-2"/>
                            </w:rPr>
                            <w:t>|</w:t>
                          </w:r>
                          <w:r>
                            <w:rPr>
                              <w:color w:val="1C1C1C"/>
                              <w:spacing w:val="4"/>
                            </w:rPr>
                            <w:t> </w:t>
                          </w:r>
                          <w:hyperlink r:id="rId3">
                            <w:r>
                              <w:rPr>
                                <w:color w:val="1C1C1C"/>
                                <w:spacing w:val="-2"/>
                              </w:rPr>
                              <w:t>basharalagha21@gmail.com</w:t>
                            </w:r>
                          </w:hyperlink>
                        </w:p>
                        <w:p>
                          <w:pPr>
                            <w:pStyle w:val="BodyText"/>
                            <w:spacing w:before="51"/>
                            <w:ind w:left="20"/>
                          </w:pPr>
                          <w:r>
                            <w:rPr>
                              <w:color w:val="0000FF"/>
                              <w:spacing w:val="-4"/>
                              <w:u w:val="single" w:color="0000FF"/>
                            </w:rPr>
                            <w:t>linkedin.com/in/bashar-al-agha</w:t>
                          </w:r>
                        </w:p>
                      </w:txbxContent>
                    </wps:txbx>
                    <wps:bodyPr wrap="square" lIns="0" tIns="0" rIns="0" bIns="0" rtlCol="0">
                      <a:noAutofit/>
                    </wps:bodyPr>
                  </wps:wsp>
                </a:graphicData>
              </a:graphic>
            </wp:anchor>
          </w:drawing>
        </mc:Choice>
        <mc:Fallback>
          <w:pict>
            <v:shape style="position:absolute;margin-left:222.130005pt;margin-top:52.164513pt;width:257.8pt;height:53.65pt;mso-position-horizontal-relative:page;mso-position-vertical-relative:page;z-index:-15804416" type="#_x0000_t202" id="docshape4" filled="false" stroked="false">
              <v:textbox inset="0,0,0,0">
                <w:txbxContent>
                  <w:p>
                    <w:pPr>
                      <w:pStyle w:val="BodyText"/>
                      <w:spacing w:before="10"/>
                      <w:ind w:left="20"/>
                    </w:pPr>
                    <w:r>
                      <w:rPr>
                        <w:color w:val="1C1C1C"/>
                      </w:rPr>
                      <w:t>Bimtech</w:t>
                    </w:r>
                    <w:r>
                      <w:rPr>
                        <w:color w:val="1C1C1C"/>
                        <w:spacing w:val="53"/>
                      </w:rPr>
                      <w:t> </w:t>
                    </w:r>
                    <w:r>
                      <w:rPr>
                        <w:color w:val="1C1C1C"/>
                      </w:rPr>
                      <w:t>hostel,</w:t>
                    </w:r>
                    <w:r>
                      <w:rPr>
                        <w:color w:val="1C1C1C"/>
                        <w:spacing w:val="30"/>
                      </w:rPr>
                      <w:t> </w:t>
                    </w:r>
                    <w:r>
                      <w:rPr>
                        <w:color w:val="1C1C1C"/>
                      </w:rPr>
                      <w:t>Knowledge</w:t>
                    </w:r>
                    <w:r>
                      <w:rPr>
                        <w:color w:val="1C1C1C"/>
                        <w:spacing w:val="26"/>
                      </w:rPr>
                      <w:t> </w:t>
                    </w:r>
                    <w:r>
                      <w:rPr>
                        <w:color w:val="1C1C1C"/>
                      </w:rPr>
                      <w:t>park</w:t>
                    </w:r>
                    <w:r>
                      <w:rPr>
                        <w:color w:val="1C1C1C"/>
                        <w:spacing w:val="35"/>
                      </w:rPr>
                      <w:t> </w:t>
                    </w:r>
                    <w:r>
                      <w:rPr>
                        <w:color w:val="1C1C1C"/>
                      </w:rPr>
                      <w:t>2,</w:t>
                    </w:r>
                    <w:r>
                      <w:rPr>
                        <w:color w:val="1C1C1C"/>
                        <w:spacing w:val="32"/>
                      </w:rPr>
                      <w:t> </w:t>
                    </w:r>
                    <w:r>
                      <w:rPr>
                        <w:color w:val="1C1C1C"/>
                      </w:rPr>
                      <w:t>Greater</w:t>
                    </w:r>
                    <w:r>
                      <w:rPr>
                        <w:color w:val="1C1C1C"/>
                        <w:spacing w:val="39"/>
                      </w:rPr>
                      <w:t> </w:t>
                    </w:r>
                    <w:r>
                      <w:rPr>
                        <w:color w:val="1C1C1C"/>
                      </w:rPr>
                      <w:t>Noida</w:t>
                    </w:r>
                    <w:r>
                      <w:rPr>
                        <w:color w:val="1C1C1C"/>
                        <w:spacing w:val="31"/>
                      </w:rPr>
                      <w:t> </w:t>
                    </w:r>
                    <w:r>
                      <w:rPr>
                        <w:color w:val="1C1C1C"/>
                        <w:spacing w:val="-2"/>
                      </w:rPr>
                      <w:t>(201307)</w:t>
                    </w:r>
                  </w:p>
                  <w:p>
                    <w:pPr>
                      <w:pStyle w:val="BodyText"/>
                      <w:spacing w:before="51"/>
                      <w:ind w:left="20"/>
                    </w:pPr>
                    <w:r>
                      <w:rPr>
                        <w:color w:val="1C1C1C"/>
                        <w:w w:val="105"/>
                      </w:rPr>
                      <w:t>+91-</w:t>
                    </w:r>
                    <w:r>
                      <w:rPr>
                        <w:color w:val="1C1C1C"/>
                        <w:spacing w:val="-2"/>
                        <w:w w:val="110"/>
                      </w:rPr>
                      <w:t>9667605190</w:t>
                    </w:r>
                  </w:p>
                  <w:p>
                    <w:pPr>
                      <w:pStyle w:val="BodyText"/>
                      <w:spacing w:before="20"/>
                      <w:ind w:left="20"/>
                    </w:pPr>
                    <w:hyperlink r:id="rId2">
                      <w:r>
                        <w:rPr>
                          <w:color w:val="1C1C1C"/>
                          <w:spacing w:val="-2"/>
                        </w:rPr>
                        <w:t>bashar.agha25@bimtech.ac.in</w:t>
                      </w:r>
                    </w:hyperlink>
                    <w:r>
                      <w:rPr>
                        <w:color w:val="1C1C1C"/>
                        <w:spacing w:val="6"/>
                      </w:rPr>
                      <w:t> </w:t>
                    </w:r>
                    <w:r>
                      <w:rPr>
                        <w:color w:val="1C1C1C"/>
                        <w:spacing w:val="-2"/>
                      </w:rPr>
                      <w:t>|</w:t>
                    </w:r>
                    <w:r>
                      <w:rPr>
                        <w:color w:val="1C1C1C"/>
                        <w:spacing w:val="4"/>
                      </w:rPr>
                      <w:t> </w:t>
                    </w:r>
                    <w:hyperlink r:id="rId3">
                      <w:r>
                        <w:rPr>
                          <w:color w:val="1C1C1C"/>
                          <w:spacing w:val="-2"/>
                        </w:rPr>
                        <w:t>basharalagha21@gmail.com</w:t>
                      </w:r>
                    </w:hyperlink>
                  </w:p>
                  <w:p>
                    <w:pPr>
                      <w:pStyle w:val="BodyText"/>
                      <w:spacing w:before="51"/>
                      <w:ind w:left="20"/>
                    </w:pPr>
                    <w:r>
                      <w:rPr>
                        <w:color w:val="0000FF"/>
                        <w:spacing w:val="-4"/>
                        <w:u w:val="single" w:color="0000FF"/>
                      </w:rPr>
                      <w:t>linkedin.com/in/bashar-al-agha</w:t>
                    </w:r>
                  </w:p>
                </w:txbxContent>
              </v:textbox>
              <w10:wrap type="none"/>
            </v:shape>
          </w:pict>
        </mc:Fallback>
      </mc:AlternateContent>
    </w:r>
    <w:r>
      <w:rPr/>
      <mc:AlternateContent>
        <mc:Choice Requires="wps">
          <w:drawing>
            <wp:anchor distT="0" distB="0" distL="0" distR="0" allowOverlap="1" layoutInCell="1" locked="0" behindDoc="1" simplePos="0" relativeHeight="487512576">
              <wp:simplePos x="0" y="0"/>
              <wp:positionH relativeFrom="page">
                <wp:posOffset>2019045</wp:posOffset>
              </wp:positionH>
              <wp:positionV relativeFrom="page">
                <wp:posOffset>676205</wp:posOffset>
              </wp:positionV>
              <wp:extent cx="494665" cy="7054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494665" cy="705485"/>
                      </a:xfrm>
                      <a:prstGeom prst="rect">
                        <a:avLst/>
                      </a:prstGeom>
                    </wps:spPr>
                    <wps:txbx>
                      <w:txbxContent>
                        <w:p>
                          <w:pPr>
                            <w:spacing w:line="295" w:lineRule="auto" w:before="10"/>
                            <w:ind w:left="20" w:right="0" w:firstLine="0"/>
                            <w:jc w:val="left"/>
                            <w:rPr>
                              <w:b/>
                              <w:sz w:val="20"/>
                            </w:rPr>
                          </w:pPr>
                          <w:r>
                            <w:rPr>
                              <w:b/>
                              <w:color w:val="1C1C1C"/>
                              <w:spacing w:val="-6"/>
                              <w:sz w:val="20"/>
                            </w:rPr>
                            <w:t>Address: </w:t>
                          </w:r>
                          <w:r>
                            <w:rPr>
                              <w:b/>
                              <w:color w:val="1C1C1C"/>
                              <w:spacing w:val="-2"/>
                              <w:sz w:val="20"/>
                            </w:rPr>
                            <w:t>Phone: Email:</w:t>
                          </w:r>
                        </w:p>
                        <w:p>
                          <w:pPr>
                            <w:spacing w:before="2"/>
                            <w:ind w:left="20" w:right="0" w:firstLine="0"/>
                            <w:jc w:val="left"/>
                            <w:rPr>
                              <w:b/>
                              <w:sz w:val="20"/>
                            </w:rPr>
                          </w:pPr>
                          <w:r>
                            <w:rPr>
                              <w:b/>
                              <w:color w:val="1C1C1C"/>
                              <w:spacing w:val="-2"/>
                              <w:sz w:val="20"/>
                            </w:rPr>
                            <w:t>Website:</w:t>
                          </w:r>
                        </w:p>
                      </w:txbxContent>
                    </wps:txbx>
                    <wps:bodyPr wrap="square" lIns="0" tIns="0" rIns="0" bIns="0" rtlCol="0">
                      <a:noAutofit/>
                    </wps:bodyPr>
                  </wps:wsp>
                </a:graphicData>
              </a:graphic>
            </wp:anchor>
          </w:drawing>
        </mc:Choice>
        <mc:Fallback>
          <w:pict>
            <v:shape style="position:absolute;margin-left:158.979996pt;margin-top:53.244511pt;width:38.950pt;height:55.55pt;mso-position-horizontal-relative:page;mso-position-vertical-relative:page;z-index:-15803904" type="#_x0000_t202" id="docshape5" filled="false" stroked="false">
              <v:textbox inset="0,0,0,0">
                <w:txbxContent>
                  <w:p>
                    <w:pPr>
                      <w:spacing w:line="295" w:lineRule="auto" w:before="10"/>
                      <w:ind w:left="20" w:right="0" w:firstLine="0"/>
                      <w:jc w:val="left"/>
                      <w:rPr>
                        <w:b/>
                        <w:sz w:val="20"/>
                      </w:rPr>
                    </w:pPr>
                    <w:r>
                      <w:rPr>
                        <w:b/>
                        <w:color w:val="1C1C1C"/>
                        <w:spacing w:val="-6"/>
                        <w:sz w:val="20"/>
                      </w:rPr>
                      <w:t>Address: </w:t>
                    </w:r>
                    <w:r>
                      <w:rPr>
                        <w:b/>
                        <w:color w:val="1C1C1C"/>
                        <w:spacing w:val="-2"/>
                        <w:sz w:val="20"/>
                      </w:rPr>
                      <w:t>Phone: Email:</w:t>
                    </w:r>
                  </w:p>
                  <w:p>
                    <w:pPr>
                      <w:spacing w:before="2"/>
                      <w:ind w:left="20" w:right="0" w:firstLine="0"/>
                      <w:jc w:val="left"/>
                      <w:rPr>
                        <w:b/>
                        <w:sz w:val="20"/>
                      </w:rPr>
                    </w:pPr>
                    <w:r>
                      <w:rPr>
                        <w:b/>
                        <w:color w:val="1C1C1C"/>
                        <w:spacing w:val="-2"/>
                        <w:sz w:val="20"/>
                      </w:rPr>
                      <w:t>Website:</w:t>
                    </w:r>
                  </w:p>
                </w:txbxContent>
              </v:textbox>
              <w10:wrap type="none"/>
            </v:shape>
          </w:pict>
        </mc:Fallback>
      </mc:AlternateContent>
    </w:r>
    <w:r>
      <w:rPr/>
      <mc:AlternateContent>
        <mc:Choice Requires="wps">
          <w:drawing>
            <wp:anchor distT="0" distB="0" distL="0" distR="0" allowOverlap="1" layoutInCell="1" locked="0" behindDoc="1" simplePos="0" relativeHeight="487513088">
              <wp:simplePos x="0" y="0"/>
              <wp:positionH relativeFrom="page">
                <wp:posOffset>750823</wp:posOffset>
              </wp:positionH>
              <wp:positionV relativeFrom="page">
                <wp:posOffset>1432363</wp:posOffset>
              </wp:positionV>
              <wp:extent cx="82867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28675" cy="165735"/>
                      </a:xfrm>
                      <a:prstGeom prst="rect">
                        <a:avLst/>
                      </a:prstGeom>
                    </wps:spPr>
                    <wps:txbx>
                      <w:txbxContent>
                        <w:p>
                          <w:pPr>
                            <w:spacing w:before="10"/>
                            <w:ind w:left="20" w:right="0" w:firstLine="0"/>
                            <w:jc w:val="left"/>
                            <w:rPr>
                              <w:b/>
                              <w:sz w:val="20"/>
                            </w:rPr>
                          </w:pPr>
                          <w:r>
                            <w:rPr>
                              <w:b/>
                              <w:color w:val="00366C"/>
                              <w:spacing w:val="-2"/>
                              <w:w w:val="120"/>
                              <w:sz w:val="20"/>
                            </w:rPr>
                            <w:t>SUMMARY</w:t>
                          </w:r>
                        </w:p>
                      </w:txbxContent>
                    </wps:txbx>
                    <wps:bodyPr wrap="square" lIns="0" tIns="0" rIns="0" bIns="0" rtlCol="0">
                      <a:noAutofit/>
                    </wps:bodyPr>
                  </wps:wsp>
                </a:graphicData>
              </a:graphic>
            </wp:anchor>
          </w:drawing>
        </mc:Choice>
        <mc:Fallback>
          <w:pict>
            <v:shape style="position:absolute;margin-left:59.119999pt;margin-top:112.784515pt;width:65.25pt;height:13.05pt;mso-position-horizontal-relative:page;mso-position-vertical-relative:page;z-index:-15803392" type="#_x0000_t202" id="docshape6" filled="false" stroked="false">
              <v:textbox inset="0,0,0,0">
                <w:txbxContent>
                  <w:p>
                    <w:pPr>
                      <w:spacing w:before="10"/>
                      <w:ind w:left="20" w:right="0" w:firstLine="0"/>
                      <w:jc w:val="left"/>
                      <w:rPr>
                        <w:b/>
                        <w:sz w:val="20"/>
                      </w:rPr>
                    </w:pPr>
                    <w:r>
                      <w:rPr>
                        <w:b/>
                        <w:color w:val="00366C"/>
                        <w:spacing w:val="-2"/>
                        <w:w w:val="120"/>
                        <w:sz w:val="20"/>
                      </w:rPr>
                      <w:t>SUMMARY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80" w:hanging="360"/>
        <w:jc w:val="left"/>
      </w:pPr>
      <w:rPr>
        <w:rFonts w:hint="default"/>
        <w:spacing w:val="0"/>
        <w:w w:val="99"/>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206"/>
      <w:outlineLvl w:val="1"/>
    </w:pPr>
    <w:rPr>
      <w:rFonts w:ascii="Times New Roman" w:hAnsi="Times New Roman" w:eastAsia="Times New Roman" w:cs="Times New Roman"/>
      <w:b/>
      <w:bCs/>
      <w:sz w:val="20"/>
      <w:szCs w:val="20"/>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spacing w:before="9"/>
      <w:ind w:left="1080" w:right="262"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mailto:bashar.agha25@bimtech.ac.in" TargetMode="External"/><Relationship Id="rId3" Type="http://schemas.openxmlformats.org/officeDocument/2006/relationships/hyperlink" Target="mailto:basharalagha2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itle>Microsoft Word - updated resume Dr.Bashar Al Agha 2023.10.23-1.docx</dc:title>
  <dcterms:created xsi:type="dcterms:W3CDTF">2025-06-09T13:25:46Z</dcterms:created>
  <dcterms:modified xsi:type="dcterms:W3CDTF">2025-06-09T13:25:46Z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Microsoft® Word 2019</vt:lpwstr>
  </property>
  <property fmtid="{D5CDD505-2E9C-101B-9397-08002B2CF9AE}" pid="4" name="LastSaved">
    <vt:filetime>2025-06-09T00:00:00Z</vt:filetime>
  </property>
  <property fmtid="{D5CDD505-2E9C-101B-9397-08002B2CF9AE}" pid="5" name="Producer">
    <vt:lpwstr>Microsoft® Word 2019</vt:lpwstr>
  </property>
</Properties>
</file>