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E531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E3E01">
        <w:rPr>
          <w:rFonts w:ascii="Times New Roman" w:hAnsi="Times New Roman" w:cs="Times New Roman"/>
          <w:b/>
          <w:sz w:val="28"/>
          <w:szCs w:val="28"/>
        </w:rPr>
        <w:t>МАССОВЫХ КОММУНИКАЦИЙ РОССИЙСКОЙ ФЕДЕРАЦИИ</w:t>
      </w:r>
    </w:p>
    <w:p w14:paraId="25DD5634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ФЕДЕРАЛЬНОГО</w:t>
      </w:r>
    </w:p>
    <w:p w14:paraId="3740D4B8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ГОСУДАРСТВЕННОГО БЮДЖЕТНОГО ОБРАЗОВАТЕЛЬНОГО</w:t>
      </w:r>
    </w:p>
    <w:p w14:paraId="4D2D69CA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УЧРЕЖДЕНИЯ ВЫСШЕГО ОБРАЗОВАНИЯ</w:t>
      </w:r>
    </w:p>
    <w:p w14:paraId="62404724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</w:t>
      </w:r>
    </w:p>
    <w:p w14:paraId="56F62B56" w14:textId="77777777" w:rsidR="00FE3E01" w:rsidRDefault="00FE3E01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ИНФОРМАТИКИ»</w:t>
      </w:r>
    </w:p>
    <w:p w14:paraId="4853A318" w14:textId="77777777" w:rsidR="001E1C96" w:rsidRDefault="001E1C96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06C4C1" w14:textId="77777777" w:rsidR="001E1C96" w:rsidRDefault="001E1C96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CF330" w14:textId="77777777" w:rsidR="001E1C96" w:rsidRDefault="001E1C96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1DAF7D" w14:textId="77777777" w:rsidR="001E1C96" w:rsidRPr="00FE3E01" w:rsidRDefault="001E1C96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E9545D" w14:textId="735B0C65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ПРОЕКТ</w:t>
      </w:r>
    </w:p>
    <w:p w14:paraId="5E56509F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05FBFA0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3E01">
        <w:rPr>
          <w:rFonts w:ascii="Times New Roman" w:hAnsi="Times New Roman" w:cs="Times New Roman"/>
          <w:b/>
          <w:sz w:val="28"/>
          <w:szCs w:val="28"/>
        </w:rPr>
        <w:t>ПРОЕКТНЫЙ ПРАКТИКУМ</w:t>
      </w:r>
    </w:p>
    <w:p w14:paraId="64472B20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на тему:</w:t>
      </w:r>
    </w:p>
    <w:p w14:paraId="6B26B515" w14:textId="61617DFC" w:rsidR="00FE3E01" w:rsidRPr="00FE3E01" w:rsidRDefault="00FE3E01" w:rsidP="00FE3E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«Детекции транспортных средств для дорожных камер»</w:t>
      </w:r>
    </w:p>
    <w:p w14:paraId="35D6C524" w14:textId="77777777" w:rsidR="00FE3E01" w:rsidRDefault="00FE3E01" w:rsidP="00FE3E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670F70" w14:textId="77777777" w:rsidR="00FE3E01" w:rsidRDefault="00FE3E01" w:rsidP="00FE3E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C6218FA" w14:textId="77777777" w:rsidR="00FE3E01" w:rsidRDefault="00FE3E01" w:rsidP="00FE3E0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8DA525" w14:textId="5A6524D5" w:rsidR="00FE3E01" w:rsidRPr="00FE3E01" w:rsidRDefault="00FE3E01" w:rsidP="00FE3E01">
      <w:pPr>
        <w:jc w:val="right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Выполнил:</w:t>
      </w:r>
    </w:p>
    <w:p w14:paraId="46FDC663" w14:textId="52E1D98B" w:rsidR="00FE3E01" w:rsidRPr="00FE3E01" w:rsidRDefault="00FE3E01" w:rsidP="00FE3E01">
      <w:pPr>
        <w:jc w:val="right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Тасуев Башир Ахмедович</w:t>
      </w:r>
      <w:r w:rsidRPr="00FE3E01">
        <w:rPr>
          <w:rFonts w:ascii="Times New Roman" w:hAnsi="Times New Roman" w:cs="Times New Roman"/>
          <w:sz w:val="28"/>
          <w:szCs w:val="28"/>
        </w:rPr>
        <w:br/>
        <w:t>Гр</w:t>
      </w:r>
      <w:r>
        <w:rPr>
          <w:rFonts w:ascii="Times New Roman" w:hAnsi="Times New Roman" w:cs="Times New Roman"/>
          <w:sz w:val="28"/>
          <w:szCs w:val="28"/>
        </w:rPr>
        <w:t>уппа</w:t>
      </w:r>
      <w:r w:rsidRPr="00FE3E01">
        <w:rPr>
          <w:rFonts w:ascii="Times New Roman" w:hAnsi="Times New Roman" w:cs="Times New Roman"/>
          <w:sz w:val="28"/>
          <w:szCs w:val="28"/>
        </w:rPr>
        <w:t>: БВТ2501</w:t>
      </w:r>
    </w:p>
    <w:p w14:paraId="10B0A334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1B032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151BF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9CF39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F9873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825FA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5DC7D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3A8853D8" w14:textId="77777777" w:rsidR="00FE3E01" w:rsidRPr="00FE3E01" w:rsidRDefault="00FE3E01" w:rsidP="00FE3E01">
      <w:pPr>
        <w:rPr>
          <w:b/>
          <w:bCs/>
        </w:rPr>
        <w:sectPr w:rsidR="00FE3E01" w:rsidRPr="00FE3E01" w:rsidSect="00FE3E01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08476B0C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6E25206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Актуальность темы:</w:t>
      </w:r>
      <w:r w:rsidRPr="00FE3E01">
        <w:rPr>
          <w:rFonts w:ascii="Times New Roman" w:hAnsi="Times New Roman" w:cs="Times New Roman"/>
          <w:sz w:val="28"/>
          <w:szCs w:val="28"/>
        </w:rPr>
        <w:t> С ростом интенсивности дорожного движения возрастает потребность в автоматизированных системах контроля и анализа транспортных потоков. Использование систем компьютерного зрения на дорожных камерах позволяет в реальном времени обнаруживать транспортные средства, оценивать плотность потока и выявлять нарушения. Это снижает нагрузку на операторов видеонаблюдения и повышает безопасность дорожного движения.</w:t>
      </w:r>
    </w:p>
    <w:p w14:paraId="23717F88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FE3E01">
        <w:rPr>
          <w:rFonts w:ascii="Times New Roman" w:hAnsi="Times New Roman" w:cs="Times New Roman"/>
          <w:sz w:val="28"/>
          <w:szCs w:val="28"/>
        </w:rPr>
        <w:t> интеллектуальные транспортные системы, автоматизированный анализ видеопотока, детекция объектов на изображениях.</w:t>
      </w:r>
    </w:p>
    <w:p w14:paraId="54364598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E3E01">
        <w:rPr>
          <w:rFonts w:ascii="Times New Roman" w:hAnsi="Times New Roman" w:cs="Times New Roman"/>
          <w:sz w:val="28"/>
          <w:szCs w:val="28"/>
        </w:rPr>
        <w:t> обучить и сравнить пять современных архитектур нейронных сетей для детекции транспортных средств (легковые автомобили, грузовики, автобусы, мотоциклы) на дорожных камерах, чтобы определить оптимальную модель для реального времени.</w:t>
      </w:r>
    </w:p>
    <w:p w14:paraId="4118B31B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14:paraId="6B9BF94F" w14:textId="77777777" w:rsidR="00FE3E01" w:rsidRPr="00FE3E01" w:rsidRDefault="00FE3E01" w:rsidP="00FE3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Провести обзор литературы для анализа существующих подходов к детекции объектов.</w:t>
      </w:r>
    </w:p>
    <w:p w14:paraId="59B8381F" w14:textId="77777777" w:rsidR="00FE3E01" w:rsidRPr="00FE3E01" w:rsidRDefault="00FE3E01" w:rsidP="00FE3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Подготовить размеченный датасет для обучения моделей.</w:t>
      </w:r>
    </w:p>
    <w:p w14:paraId="0B4DD0CF" w14:textId="77777777" w:rsidR="00FE3E01" w:rsidRPr="00FE3E01" w:rsidRDefault="00FE3E01" w:rsidP="00FE3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Реализовать и обучить пять архитектур нейронных сетей (YOLOv8n, YOLOv10n, YOLOv11n, YOLO26n, YOLOv11s).</w:t>
      </w:r>
    </w:p>
    <w:p w14:paraId="43505CFB" w14:textId="77777777" w:rsidR="00FE3E01" w:rsidRPr="00FE3E01" w:rsidRDefault="00FE3E01" w:rsidP="00FE3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 xml:space="preserve">Выполнить экспериментальную оценку качества моделей с использованием метрик mAP50, Precision и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.</w:t>
      </w:r>
    </w:p>
    <w:p w14:paraId="7D0BE378" w14:textId="77777777" w:rsidR="00FE3E01" w:rsidRPr="00FE3E01" w:rsidRDefault="00FE3E01" w:rsidP="00FE3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и сформулировать выводы о применимости рассмотренных методов.</w:t>
      </w:r>
    </w:p>
    <w:p w14:paraId="450AE07C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E759983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E72BB4F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C0A4914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ABF3D79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343160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7D7514" w14:textId="77777777" w:rsidR="00FE3E01" w:rsidRPr="0052686A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27FA30B" w14:textId="77777777" w:rsidR="00FE3E01" w:rsidRPr="00FE3E01" w:rsidRDefault="00FE3E01" w:rsidP="00FE3E01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59EE405" w14:textId="6A24E26E" w:rsidR="00FE3E01" w:rsidRPr="00FE3E01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FE3E01">
        <w:rPr>
          <w:rFonts w:ascii="Times New Roman" w:hAnsi="Times New Roman" w:cs="Times New Roman"/>
          <w:b/>
          <w:bCs/>
          <w:sz w:val="28"/>
          <w:szCs w:val="28"/>
        </w:rPr>
        <w:t xml:space="preserve"> задачи:</w:t>
      </w:r>
      <w:r w:rsidRPr="00FE3E01">
        <w:rPr>
          <w:rFonts w:ascii="Times New Roman" w:hAnsi="Times New Roman" w:cs="Times New Roman"/>
          <w:sz w:val="28"/>
          <w:szCs w:val="28"/>
        </w:rPr>
        <w:t> классическая задача компьютерного зрения — детекция объектов. Необходимо выделить транспортные средства на изображении «рамкой» (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) и классифицировать их тип (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truck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).</w:t>
      </w:r>
    </w:p>
    <w:p w14:paraId="5B9E5394" w14:textId="240F82C2" w:rsidR="00FE3E01" w:rsidRPr="00FE3E01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FE3E01">
        <w:rPr>
          <w:rFonts w:ascii="Times New Roman" w:hAnsi="Times New Roman" w:cs="Times New Roman"/>
          <w:sz w:val="28"/>
          <w:szCs w:val="28"/>
        </w:rPr>
        <w:t xml:space="preserve"> изображения с дорожных камер </w:t>
      </w:r>
    </w:p>
    <w:p w14:paraId="63F944B5" w14:textId="77777777" w:rsidR="00FE3E01" w:rsidRPr="00FE3E01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Выход модели:</w:t>
      </w:r>
      <w:r w:rsidRPr="00FE3E01">
        <w:rPr>
          <w:rFonts w:ascii="Times New Roman" w:hAnsi="Times New Roman" w:cs="Times New Roman"/>
          <w:sz w:val="28"/>
          <w:szCs w:val="28"/>
        </w:rPr>
        <w:t> координаты рамок вокруг обнаруженных транспортных средств и вероятность класса.</w:t>
      </w:r>
    </w:p>
    <w:p w14:paraId="6CCDBBD4" w14:textId="77777777" w:rsidR="00FE3E01" w:rsidRPr="00FE3E01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Метрики оценки:</w:t>
      </w:r>
    </w:p>
    <w:p w14:paraId="2BAB9952" w14:textId="77777777" w:rsidR="00FE3E01" w:rsidRPr="00FE3E01" w:rsidRDefault="00FE3E01" w:rsidP="00FE3E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mAP50</w:t>
      </w:r>
      <w:r w:rsidRPr="00FE3E0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 Precision при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=0.5) — основная метрика точности детекции.</w:t>
      </w:r>
    </w:p>
    <w:p w14:paraId="7125A871" w14:textId="77777777" w:rsidR="00FE3E01" w:rsidRPr="00FE3E01" w:rsidRDefault="00FE3E01" w:rsidP="00FE3E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FE3E01">
        <w:rPr>
          <w:rFonts w:ascii="Times New Roman" w:hAnsi="Times New Roman" w:cs="Times New Roman"/>
          <w:sz w:val="28"/>
          <w:szCs w:val="28"/>
        </w:rPr>
        <w:t> (точность) — доля верных срабатываний.</w:t>
      </w:r>
    </w:p>
    <w:p w14:paraId="4CBBE618" w14:textId="77777777" w:rsidR="00FE3E01" w:rsidRPr="00FE3E01" w:rsidRDefault="00FE3E01" w:rsidP="00FE3E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3E01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 (полнота) — доля найденных объектов от всех реальных.</w:t>
      </w:r>
    </w:p>
    <w:p w14:paraId="5F77080D" w14:textId="77777777" w:rsidR="00FE3E01" w:rsidRPr="00FE3E01" w:rsidRDefault="00FE3E01" w:rsidP="00FE3E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Время обучения</w:t>
      </w:r>
      <w:r w:rsidRPr="00FE3E01">
        <w:rPr>
          <w:rFonts w:ascii="Times New Roman" w:hAnsi="Times New Roman" w:cs="Times New Roman"/>
          <w:sz w:val="28"/>
          <w:szCs w:val="28"/>
        </w:rPr>
        <w:t> — практический показатель для внедрения.</w:t>
      </w:r>
    </w:p>
    <w:p w14:paraId="7D1BC44C" w14:textId="77777777" w:rsidR="00FE3E01" w:rsidRPr="00FE3E01" w:rsidRDefault="00FE3E01" w:rsidP="00FE3E0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00E06FB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1E34D5E9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3099996B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713C6FC1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0A0C94D0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18674F59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31DFB1EE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0C23AE36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36FAE142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118C5885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5A0952EF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785293C0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48F85E63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5B962641" w14:textId="77777777" w:rsidR="00FE3E01" w:rsidRDefault="00FE3E01">
      <w:pPr>
        <w:rPr>
          <w:rFonts w:ascii="Times New Roman" w:hAnsi="Times New Roman" w:cs="Times New Roman"/>
          <w:sz w:val="28"/>
          <w:szCs w:val="28"/>
        </w:rPr>
      </w:pPr>
    </w:p>
    <w:p w14:paraId="1C5158E0" w14:textId="77777777" w:rsidR="00FE3E01" w:rsidRPr="00FA4744" w:rsidRDefault="00FE3E01" w:rsidP="00FE3E01">
      <w:pPr>
        <w:jc w:val="center"/>
        <w:rPr>
          <w:rFonts w:ascii="Times New Roman" w:hAnsi="Times New Roman" w:cs="Times New Roman"/>
          <w:b/>
          <w:bCs/>
        </w:rPr>
      </w:pPr>
      <w:r w:rsidRPr="00FA4744">
        <w:rPr>
          <w:rFonts w:ascii="Times New Roman" w:hAnsi="Times New Roman" w:cs="Times New Roman"/>
          <w:b/>
          <w:bCs/>
        </w:rPr>
        <w:lastRenderedPageBreak/>
        <w:t>Обзор литературы</w:t>
      </w:r>
    </w:p>
    <w:p w14:paraId="477F6CC8" w14:textId="77777777" w:rsidR="00A35729" w:rsidRPr="00A35729" w:rsidRDefault="00A35729" w:rsidP="00A35729">
      <w:pPr>
        <w:rPr>
          <w:rFonts w:ascii="Times New Roman" w:hAnsi="Times New Roman" w:cs="Times New Roman"/>
          <w:sz w:val="28"/>
          <w:szCs w:val="28"/>
        </w:rPr>
      </w:pPr>
      <w:r w:rsidRPr="00A35729">
        <w:rPr>
          <w:rFonts w:ascii="Times New Roman" w:hAnsi="Times New Roman" w:cs="Times New Roman"/>
          <w:sz w:val="28"/>
          <w:szCs w:val="28"/>
        </w:rPr>
        <w:t>Детекция объектов является одной из ключевых задач компьютерного зрения, заключающейся в локализации и классификации объектов на изображении. Исторически подходы к её решению эволюционировали от классических методов (HOG + SVM) до глубоких нейронных сетей. Ранние методы обладали низкой устойчивостью к изменениям освещения и перекрытиям объектов, что делало их непригодными для сложных дорожных сцен [8].</w:t>
      </w:r>
    </w:p>
    <w:p w14:paraId="7E7D0474" w14:textId="77777777" w:rsidR="00A35729" w:rsidRPr="00A35729" w:rsidRDefault="00A35729" w:rsidP="00A35729">
      <w:pPr>
        <w:rPr>
          <w:rFonts w:ascii="Times New Roman" w:hAnsi="Times New Roman" w:cs="Times New Roman"/>
          <w:sz w:val="28"/>
          <w:szCs w:val="28"/>
        </w:rPr>
      </w:pPr>
      <w:r w:rsidRPr="00A35729">
        <w:rPr>
          <w:rFonts w:ascii="Times New Roman" w:hAnsi="Times New Roman" w:cs="Times New Roman"/>
          <w:sz w:val="28"/>
          <w:szCs w:val="28"/>
        </w:rPr>
        <w:t xml:space="preserve">Прорыв произошёл с появлением семейства YOLO (You Only Look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), предложенного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Redmon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с соавторами в 2016 году [1]. В отличие от двухэтапных детекторов (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R-CNN [2]), которые сначала генерируют регионы-кандидаты, а затем классифицируют их, YOLO обрабатывает изображение за один проход через свёрточную сеть, что обеспечивает принципиальное преимущество в скорости.</w:t>
      </w:r>
    </w:p>
    <w:p w14:paraId="1D20C124" w14:textId="77777777" w:rsidR="00A35729" w:rsidRPr="00A35729" w:rsidRDefault="00A35729" w:rsidP="00A35729">
      <w:pPr>
        <w:rPr>
          <w:rFonts w:ascii="Times New Roman" w:hAnsi="Times New Roman" w:cs="Times New Roman"/>
          <w:sz w:val="28"/>
          <w:szCs w:val="28"/>
        </w:rPr>
      </w:pPr>
      <w:r w:rsidRPr="00A35729">
        <w:rPr>
          <w:rFonts w:ascii="Times New Roman" w:hAnsi="Times New Roman" w:cs="Times New Roman"/>
          <w:sz w:val="28"/>
          <w:szCs w:val="28"/>
        </w:rPr>
        <w:t xml:space="preserve">Современные YOLO-архитектуры последовательно улучшают качество детекции. YOLOv8 (2023,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) использует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CSPDarknet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backbone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anchor-free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дизайн, став одним из самых популярных детекторов благодаря балансу скорости и точности [3]. YOLOv10 (2024) ввёл NMS-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обучение, устранив необходимость в постобработке [4]. YOLO11 (2024) добавил C2PSA-модули для фокусировки на значимых пространственных областях [5]. YOLO26 (2026) — последнее поколение с полным отказом от NMS, удалением DFL и оптимизатором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MuSGD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>, обеспечивающим ускорение CPU-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до 43% [6, 7].</w:t>
      </w:r>
    </w:p>
    <w:p w14:paraId="0C9E443E" w14:textId="77777777" w:rsidR="00A35729" w:rsidRPr="00A35729" w:rsidRDefault="00A35729" w:rsidP="00A35729">
      <w:pPr>
        <w:rPr>
          <w:rFonts w:ascii="Times New Roman" w:hAnsi="Times New Roman" w:cs="Times New Roman"/>
          <w:sz w:val="28"/>
          <w:szCs w:val="28"/>
        </w:rPr>
      </w:pPr>
      <w:r w:rsidRPr="00A35729">
        <w:rPr>
          <w:rFonts w:ascii="Times New Roman" w:hAnsi="Times New Roman" w:cs="Times New Roman"/>
          <w:sz w:val="28"/>
          <w:szCs w:val="28"/>
        </w:rPr>
        <w:t xml:space="preserve">Сравнительные исследования показывают, что YOLO-модели существенно превосходят классические архитектуры: YOLO11 достигает mAP@0.50 = 79.7% при 20.06M параметров, тогда как SSD — 53.1%, а </w:t>
      </w:r>
      <w:proofErr w:type="spellStart"/>
      <w:r w:rsidRPr="00A35729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A35729">
        <w:rPr>
          <w:rFonts w:ascii="Times New Roman" w:hAnsi="Times New Roman" w:cs="Times New Roman"/>
          <w:sz w:val="28"/>
          <w:szCs w:val="28"/>
        </w:rPr>
        <w:t xml:space="preserve"> R-CNN — 59.8% [6]. Это делает YOLO-детекторы оптимальным выбором для систем реального времени, включая мониторинг дорожного движения.</w:t>
      </w:r>
    </w:p>
    <w:p w14:paraId="2EACC0E9" w14:textId="77777777" w:rsidR="00A35729" w:rsidRPr="00A35729" w:rsidRDefault="00A35729" w:rsidP="00A35729">
      <w:pPr>
        <w:rPr>
          <w:rFonts w:ascii="Times New Roman" w:hAnsi="Times New Roman" w:cs="Times New Roman"/>
          <w:sz w:val="28"/>
          <w:szCs w:val="28"/>
        </w:rPr>
      </w:pPr>
      <w:r w:rsidRPr="00A35729">
        <w:rPr>
          <w:rFonts w:ascii="Times New Roman" w:hAnsi="Times New Roman" w:cs="Times New Roman"/>
          <w:sz w:val="28"/>
          <w:szCs w:val="28"/>
        </w:rPr>
        <w:t>Для экспериментального сравнения в данной работе отобраны пять моделей: YOLOv8n, YOLOv10n, YOLOv11n, YOLO26n и YOLOv11s, что позволяет проследить эволюцию архитектур с 2023 по 2026 год и оценить влияние размера модели на качество детекции транспортных средств.</w:t>
      </w:r>
    </w:p>
    <w:p w14:paraId="63B02603" w14:textId="77777777" w:rsidR="00A35729" w:rsidRDefault="00A35729">
      <w:pPr>
        <w:rPr>
          <w:rFonts w:ascii="Times New Roman" w:hAnsi="Times New Roman" w:cs="Times New Roman"/>
          <w:sz w:val="28"/>
          <w:szCs w:val="28"/>
        </w:rPr>
      </w:pPr>
    </w:p>
    <w:p w14:paraId="37E0E420" w14:textId="77777777" w:rsidR="00A35729" w:rsidRDefault="00A35729">
      <w:pPr>
        <w:rPr>
          <w:rFonts w:ascii="Times New Roman" w:hAnsi="Times New Roman" w:cs="Times New Roman"/>
          <w:sz w:val="28"/>
          <w:szCs w:val="28"/>
        </w:rPr>
      </w:pPr>
    </w:p>
    <w:p w14:paraId="126B41BA" w14:textId="77777777" w:rsidR="00A35729" w:rsidRDefault="00A35729">
      <w:pPr>
        <w:rPr>
          <w:rFonts w:ascii="Times New Roman" w:hAnsi="Times New Roman" w:cs="Times New Roman"/>
          <w:sz w:val="28"/>
          <w:szCs w:val="28"/>
        </w:rPr>
      </w:pPr>
    </w:p>
    <w:p w14:paraId="0B5A58EC" w14:textId="77777777" w:rsidR="00A35729" w:rsidRDefault="00A35729">
      <w:pPr>
        <w:rPr>
          <w:rFonts w:ascii="Times New Roman" w:hAnsi="Times New Roman" w:cs="Times New Roman"/>
          <w:sz w:val="28"/>
          <w:szCs w:val="28"/>
        </w:rPr>
      </w:pPr>
    </w:p>
    <w:p w14:paraId="3D7950E6" w14:textId="77777777" w:rsidR="00FE3E01" w:rsidRPr="00FE3E01" w:rsidRDefault="00FE3E01" w:rsidP="00FE3E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Набор данных</w:t>
      </w:r>
    </w:p>
    <w:p w14:paraId="722154BA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Источник и подготовка данных</w:t>
      </w:r>
      <w:proofErr w:type="gramStart"/>
      <w:r w:rsidRPr="00FE3E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3E01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FE3E01">
        <w:rPr>
          <w:rFonts w:ascii="Times New Roman" w:hAnsi="Times New Roman" w:cs="Times New Roman"/>
          <w:sz w:val="28"/>
          <w:szCs w:val="28"/>
        </w:rPr>
        <w:t xml:space="preserve"> обучения моделей использовался датасет Vehicle_Danang_2025 с платформы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. Датасет содержит 20 438 размеченных изображений дорожных сцен с четырьмя классами транспортных средств: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truck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>.</w:t>
      </w:r>
    </w:p>
    <w:p w14:paraId="03BC6739" w14:textId="77777777" w:rsidR="00FE3E01" w:rsidRPr="00FE3E0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Архитектура разделения данных:</w:t>
      </w:r>
      <w:r w:rsidRPr="00FE3E01">
        <w:rPr>
          <w:rFonts w:ascii="Times New Roman" w:hAnsi="Times New Roman" w:cs="Times New Roman"/>
          <w:sz w:val="28"/>
          <w:szCs w:val="28"/>
        </w:rPr>
        <w:t xml:space="preserve"> Датасет был разделён на три выборки: обучающую (70%), </w:t>
      </w:r>
      <w:proofErr w:type="spellStart"/>
      <w:r w:rsidRPr="00FE3E01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FE3E01">
        <w:rPr>
          <w:rFonts w:ascii="Times New Roman" w:hAnsi="Times New Roman" w:cs="Times New Roman"/>
          <w:sz w:val="28"/>
          <w:szCs w:val="28"/>
        </w:rPr>
        <w:t xml:space="preserve"> (20%) и тестовую (10%). Данное соотношение является общепринятым стандартом в задачах глубокого обучения.</w:t>
      </w:r>
    </w:p>
    <w:p w14:paraId="0EF29AA6" w14:textId="696F3D5D" w:rsidR="001E4171" w:rsidRDefault="00FE3E01" w:rsidP="00FE3E01">
      <w:pPr>
        <w:rPr>
          <w:rFonts w:ascii="Times New Roman" w:hAnsi="Times New Roman" w:cs="Times New Roman"/>
          <w:sz w:val="28"/>
          <w:szCs w:val="28"/>
        </w:rPr>
      </w:pPr>
      <w:r w:rsidRPr="00FE3E01">
        <w:rPr>
          <w:rFonts w:ascii="Times New Roman" w:hAnsi="Times New Roman" w:cs="Times New Roman"/>
          <w:b/>
          <w:bCs/>
          <w:sz w:val="28"/>
          <w:szCs w:val="28"/>
        </w:rPr>
        <w:t>Анализ качества данных</w:t>
      </w:r>
      <w:proofErr w:type="gramStart"/>
      <w:r w:rsidRPr="00FE3E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3E01">
        <w:rPr>
          <w:rFonts w:ascii="Times New Roman" w:hAnsi="Times New Roman" w:cs="Times New Roman"/>
          <w:sz w:val="28"/>
          <w:szCs w:val="28"/>
        </w:rPr>
        <w:t> В рамках</w:t>
      </w:r>
      <w:proofErr w:type="gramEnd"/>
      <w:r w:rsidRPr="00FE3E01">
        <w:rPr>
          <w:rFonts w:ascii="Times New Roman" w:hAnsi="Times New Roman" w:cs="Times New Roman"/>
          <w:sz w:val="28"/>
          <w:szCs w:val="28"/>
        </w:rPr>
        <w:t xml:space="preserve"> подготовки была проведена проверка целостности аннотаций. Датасет не требует дополнительной очистки, все аннотации представлены в формате YOLO.</w:t>
      </w:r>
    </w:p>
    <w:p w14:paraId="598E705D" w14:textId="77777777" w:rsidR="001E1C96" w:rsidRDefault="001E1C96" w:rsidP="00FE3E01">
      <w:pPr>
        <w:rPr>
          <w:rFonts w:ascii="Times New Roman" w:hAnsi="Times New Roman" w:cs="Times New Roman"/>
          <w:sz w:val="28"/>
          <w:szCs w:val="28"/>
        </w:rPr>
      </w:pPr>
    </w:p>
    <w:p w14:paraId="57E947E7" w14:textId="77777777" w:rsidR="001E4171" w:rsidRPr="001E4171" w:rsidRDefault="001E4171" w:rsidP="00A357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Методы и модели</w:t>
      </w:r>
    </w:p>
    <w:p w14:paraId="2B78544B" w14:textId="77777777" w:rsidR="001E4171" w:rsidRPr="001E4171" w:rsidRDefault="001E4171" w:rsidP="001E4171">
      <w:p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Как устроены модели:</w:t>
      </w:r>
    </w:p>
    <w:p w14:paraId="42467FE3" w14:textId="77777777" w:rsidR="001E4171" w:rsidRPr="001E4171" w:rsidRDefault="001E4171" w:rsidP="001E41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Одностадийные модели (YOLOv8n, YOLOv10n, YOLOv11n, YOLO26n, YOLOv11s):</w:t>
      </w:r>
      <w:r w:rsidRPr="001E4171">
        <w:rPr>
          <w:rFonts w:ascii="Times New Roman" w:hAnsi="Times New Roman" w:cs="Times New Roman"/>
          <w:sz w:val="28"/>
          <w:szCs w:val="28"/>
        </w:rPr>
        <w:t> Эти модели не тратят время на раздумья. Когда фото попадает внутрь, сеть сразу выдаёт готовый список объектов.</w:t>
      </w:r>
    </w:p>
    <w:p w14:paraId="25A4FB9C" w14:textId="77777777" w:rsidR="001E4171" w:rsidRPr="001E4171" w:rsidRDefault="001E4171" w:rsidP="001E417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YOLOv8n</w:t>
      </w:r>
      <w:r w:rsidRPr="001E4171">
        <w:rPr>
          <w:rFonts w:ascii="Times New Roman" w:hAnsi="Times New Roman" w:cs="Times New Roman"/>
          <w:sz w:val="28"/>
          <w:szCs w:val="28"/>
        </w:rPr>
        <w:t> — классическая лёгкая модель, проверенный базовый вариант.</w:t>
      </w:r>
    </w:p>
    <w:p w14:paraId="455568D6" w14:textId="77777777" w:rsidR="001E4171" w:rsidRPr="001E4171" w:rsidRDefault="001E4171" w:rsidP="001E417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YOLOv10n</w:t>
      </w:r>
      <w:r w:rsidRPr="001E4171">
        <w:rPr>
          <w:rFonts w:ascii="Times New Roman" w:hAnsi="Times New Roman" w:cs="Times New Roman"/>
          <w:sz w:val="28"/>
          <w:szCs w:val="28"/>
        </w:rPr>
        <w:t> — улучшенная версия с оптимизациями, быстрее предшественника.</w:t>
      </w:r>
    </w:p>
    <w:p w14:paraId="78A3B96C" w14:textId="77777777" w:rsidR="001E4171" w:rsidRPr="001E4171" w:rsidRDefault="001E4171" w:rsidP="001E417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YOLOv11n</w:t>
      </w:r>
      <w:r w:rsidRPr="001E4171">
        <w:rPr>
          <w:rFonts w:ascii="Times New Roman" w:hAnsi="Times New Roman" w:cs="Times New Roman"/>
          <w:sz w:val="28"/>
          <w:szCs w:val="28"/>
        </w:rPr>
        <w:t> — современная модель с высоким балансом скорости и точности.</w:t>
      </w:r>
    </w:p>
    <w:p w14:paraId="3C0D62B7" w14:textId="77777777" w:rsidR="001E4171" w:rsidRPr="001E4171" w:rsidRDefault="001E4171" w:rsidP="001E417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YOLO26n</w:t>
      </w:r>
      <w:r w:rsidRPr="001E4171">
        <w:rPr>
          <w:rFonts w:ascii="Times New Roman" w:hAnsi="Times New Roman" w:cs="Times New Roman"/>
          <w:sz w:val="28"/>
          <w:szCs w:val="28"/>
        </w:rPr>
        <w:t> — новейшая модель 2026 года, не требующая постобработки NMS.</w:t>
      </w:r>
    </w:p>
    <w:p w14:paraId="6890D155" w14:textId="77777777" w:rsidR="001E4171" w:rsidRPr="001E4171" w:rsidRDefault="001E4171" w:rsidP="001E417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YOLOv11s</w:t>
      </w:r>
      <w:r w:rsidRPr="001E4171">
        <w:rPr>
          <w:rFonts w:ascii="Times New Roman" w:hAnsi="Times New Roman" w:cs="Times New Roman"/>
          <w:sz w:val="28"/>
          <w:szCs w:val="28"/>
        </w:rPr>
        <w:t> — более глубокая версия YOLOv11 с увеличенным числом параметров для лучшей точности.</w:t>
      </w:r>
    </w:p>
    <w:p w14:paraId="16BB9554" w14:textId="77777777" w:rsidR="001E4171" w:rsidRPr="001E4171" w:rsidRDefault="001E4171" w:rsidP="001E4171">
      <w:p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1E4171">
        <w:rPr>
          <w:rFonts w:ascii="Times New Roman" w:hAnsi="Times New Roman" w:cs="Times New Roman"/>
          <w:sz w:val="28"/>
          <w:szCs w:val="28"/>
        </w:rPr>
        <w:t> Выбраны модели семейства YOLO как наиболее популярные для задач реального времени. Разные версии (</w:t>
      </w:r>
      <w:proofErr w:type="spellStart"/>
      <w:r w:rsidRPr="001E417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E41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4171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1E4171">
        <w:rPr>
          <w:rFonts w:ascii="Times New Roman" w:hAnsi="Times New Roman" w:cs="Times New Roman"/>
          <w:sz w:val="28"/>
          <w:szCs w:val="28"/>
        </w:rPr>
        <w:t>) позволяют оценить влияние размера модели на качество детекции.</w:t>
      </w:r>
    </w:p>
    <w:p w14:paraId="355C7D20" w14:textId="77777777" w:rsidR="001E4171" w:rsidRPr="001E4171" w:rsidRDefault="001E4171" w:rsidP="001E4171">
      <w:p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Параметры обучения (</w:t>
      </w:r>
      <w:proofErr w:type="spellStart"/>
      <w:r w:rsidRPr="001E4171">
        <w:rPr>
          <w:rFonts w:ascii="Times New Roman" w:hAnsi="Times New Roman" w:cs="Times New Roman"/>
          <w:b/>
          <w:bCs/>
          <w:sz w:val="28"/>
          <w:szCs w:val="28"/>
        </w:rPr>
        <w:t>гиперпараметры</w:t>
      </w:r>
      <w:proofErr w:type="spellEnd"/>
      <w:r w:rsidRPr="001E417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83904A6" w14:textId="77777777" w:rsidR="001E4171" w:rsidRPr="001E4171" w:rsidRDefault="001E4171" w:rsidP="001E41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417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Batch</w:t>
      </w:r>
      <w:proofErr w:type="spellEnd"/>
      <w:r w:rsidRPr="001E4171">
        <w:rPr>
          <w:rFonts w:ascii="Times New Roman" w:hAnsi="Times New Roman" w:cs="Times New Roman"/>
          <w:b/>
          <w:bCs/>
          <w:sz w:val="28"/>
          <w:szCs w:val="28"/>
        </w:rPr>
        <w:t xml:space="preserve"> = 16</w:t>
      </w:r>
      <w:r w:rsidRPr="001E4171">
        <w:rPr>
          <w:rFonts w:ascii="Times New Roman" w:hAnsi="Times New Roman" w:cs="Times New Roman"/>
          <w:sz w:val="28"/>
          <w:szCs w:val="28"/>
        </w:rPr>
        <w:t xml:space="preserve"> (для </w:t>
      </w:r>
      <w:proofErr w:type="spellStart"/>
      <w:r w:rsidRPr="001E417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E4171">
        <w:rPr>
          <w:rFonts w:ascii="Times New Roman" w:hAnsi="Times New Roman" w:cs="Times New Roman"/>
          <w:sz w:val="28"/>
          <w:szCs w:val="28"/>
        </w:rPr>
        <w:t>-версий) / </w:t>
      </w:r>
      <w:r w:rsidRPr="001E4171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1E4171">
        <w:rPr>
          <w:rFonts w:ascii="Times New Roman" w:hAnsi="Times New Roman" w:cs="Times New Roman"/>
          <w:sz w:val="28"/>
          <w:szCs w:val="28"/>
        </w:rPr>
        <w:t xml:space="preserve"> (для </w:t>
      </w:r>
      <w:proofErr w:type="spellStart"/>
      <w:r w:rsidRPr="001E4171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1E4171">
        <w:rPr>
          <w:rFonts w:ascii="Times New Roman" w:hAnsi="Times New Roman" w:cs="Times New Roman"/>
          <w:sz w:val="28"/>
          <w:szCs w:val="28"/>
        </w:rPr>
        <w:t>-версий)</w:t>
      </w:r>
    </w:p>
    <w:p w14:paraId="7E742DD7" w14:textId="77777777" w:rsidR="001E4171" w:rsidRPr="001E4171" w:rsidRDefault="001E4171" w:rsidP="001E41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Device = 0 (GPU)</w:t>
      </w:r>
      <w:r w:rsidRPr="001E4171">
        <w:rPr>
          <w:rFonts w:ascii="Times New Roman" w:hAnsi="Times New Roman" w:cs="Times New Roman"/>
          <w:sz w:val="28"/>
          <w:szCs w:val="28"/>
        </w:rPr>
        <w:t> — NVIDIA RTX 3060</w:t>
      </w:r>
    </w:p>
    <w:p w14:paraId="4A0F93A1" w14:textId="77777777" w:rsidR="001E4171" w:rsidRPr="001E4171" w:rsidRDefault="001E4171" w:rsidP="001E41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4171">
        <w:rPr>
          <w:rFonts w:ascii="Times New Roman" w:hAnsi="Times New Roman" w:cs="Times New Roman"/>
          <w:b/>
          <w:bCs/>
          <w:sz w:val="28"/>
          <w:szCs w:val="28"/>
        </w:rPr>
        <w:t>ImgSz</w:t>
      </w:r>
      <w:proofErr w:type="spellEnd"/>
      <w:r w:rsidRPr="001E4171">
        <w:rPr>
          <w:rFonts w:ascii="Times New Roman" w:hAnsi="Times New Roman" w:cs="Times New Roman"/>
          <w:b/>
          <w:bCs/>
          <w:sz w:val="28"/>
          <w:szCs w:val="28"/>
        </w:rPr>
        <w:t xml:space="preserve"> = 640</w:t>
      </w:r>
      <w:r w:rsidRPr="001E4171">
        <w:rPr>
          <w:rFonts w:ascii="Times New Roman" w:hAnsi="Times New Roman" w:cs="Times New Roman"/>
          <w:sz w:val="28"/>
          <w:szCs w:val="28"/>
        </w:rPr>
        <w:t> — стандартный размер входного изображения</w:t>
      </w:r>
    </w:p>
    <w:p w14:paraId="529F7183" w14:textId="77777777" w:rsidR="001E4171" w:rsidRPr="001E4171" w:rsidRDefault="001E4171" w:rsidP="001E41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4171">
        <w:rPr>
          <w:rFonts w:ascii="Times New Roman" w:hAnsi="Times New Roman" w:cs="Times New Roman"/>
          <w:b/>
          <w:bCs/>
          <w:sz w:val="28"/>
          <w:szCs w:val="28"/>
        </w:rPr>
        <w:t>Workers</w:t>
      </w:r>
      <w:proofErr w:type="spellEnd"/>
      <w:r w:rsidRPr="001E4171">
        <w:rPr>
          <w:rFonts w:ascii="Times New Roman" w:hAnsi="Times New Roman" w:cs="Times New Roman"/>
          <w:b/>
          <w:bCs/>
          <w:sz w:val="28"/>
          <w:szCs w:val="28"/>
        </w:rPr>
        <w:t xml:space="preserve"> = 4</w:t>
      </w:r>
      <w:r w:rsidRPr="001E4171">
        <w:rPr>
          <w:rFonts w:ascii="Times New Roman" w:hAnsi="Times New Roman" w:cs="Times New Roman"/>
          <w:sz w:val="28"/>
          <w:szCs w:val="28"/>
        </w:rPr>
        <w:t> — потоки для загрузки данных</w:t>
      </w:r>
    </w:p>
    <w:p w14:paraId="49D28941" w14:textId="77777777" w:rsidR="001E4171" w:rsidRPr="001E4171" w:rsidRDefault="001E4171" w:rsidP="001E41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4171">
        <w:rPr>
          <w:rFonts w:ascii="Times New Roman" w:hAnsi="Times New Roman" w:cs="Times New Roman"/>
          <w:b/>
          <w:bCs/>
          <w:sz w:val="28"/>
          <w:szCs w:val="28"/>
        </w:rPr>
        <w:t>Epochs</w:t>
      </w:r>
      <w:proofErr w:type="spellEnd"/>
      <w:r w:rsidRPr="001E4171">
        <w:rPr>
          <w:rFonts w:ascii="Times New Roman" w:hAnsi="Times New Roman" w:cs="Times New Roman"/>
          <w:b/>
          <w:bCs/>
          <w:sz w:val="28"/>
          <w:szCs w:val="28"/>
        </w:rPr>
        <w:t xml:space="preserve"> = 50</w:t>
      </w:r>
      <w:r w:rsidRPr="001E4171">
        <w:rPr>
          <w:rFonts w:ascii="Times New Roman" w:hAnsi="Times New Roman" w:cs="Times New Roman"/>
          <w:sz w:val="28"/>
          <w:szCs w:val="28"/>
        </w:rPr>
        <w:t> — достаточное количество для сходимости</w:t>
      </w:r>
    </w:p>
    <w:p w14:paraId="3F8ED6D4" w14:textId="4EFB068C" w:rsidR="001E4171" w:rsidRPr="001E1C96" w:rsidRDefault="001E4171" w:rsidP="001E1C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4171">
        <w:rPr>
          <w:rFonts w:ascii="Times New Roman" w:hAnsi="Times New Roman" w:cs="Times New Roman"/>
          <w:b/>
          <w:bCs/>
          <w:sz w:val="28"/>
          <w:szCs w:val="28"/>
        </w:rPr>
        <w:t>AMP = True</w:t>
      </w:r>
      <w:r w:rsidRPr="001E4171">
        <w:rPr>
          <w:rFonts w:ascii="Times New Roman" w:hAnsi="Times New Roman" w:cs="Times New Roman"/>
          <w:sz w:val="28"/>
          <w:szCs w:val="28"/>
        </w:rPr>
        <w:t> — смешанная точность для ускорения</w:t>
      </w:r>
    </w:p>
    <w:p w14:paraId="53389D4A" w14:textId="576CB42C" w:rsidR="001E4171" w:rsidRPr="00C753D8" w:rsidRDefault="001E4171" w:rsidP="001E4171">
      <w:pPr>
        <w:pStyle w:val="ac"/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3D8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07"/>
        <w:gridCol w:w="1076"/>
        <w:gridCol w:w="1175"/>
        <w:gridCol w:w="1285"/>
        <w:gridCol w:w="1013"/>
        <w:gridCol w:w="901"/>
        <w:gridCol w:w="1468"/>
        <w:gridCol w:w="920"/>
      </w:tblGrid>
      <w:tr w:rsidR="0052686A" w:rsidRPr="00566A4B" w14:paraId="666EC8B5" w14:textId="6B931945" w:rsidTr="0052686A">
        <w:tc>
          <w:tcPr>
            <w:tcW w:w="1507" w:type="dxa"/>
          </w:tcPr>
          <w:p w14:paraId="0C0269DE" w14:textId="77777777" w:rsidR="0052686A" w:rsidRPr="00566A4B" w:rsidRDefault="0052686A" w:rsidP="00833B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Style w:val="a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Модель</w:t>
            </w:r>
          </w:p>
        </w:tc>
        <w:tc>
          <w:tcPr>
            <w:tcW w:w="1076" w:type="dxa"/>
          </w:tcPr>
          <w:p w14:paraId="53A4152E" w14:textId="07B1E95D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mAP50 (%)</w:t>
            </w:r>
          </w:p>
        </w:tc>
        <w:tc>
          <w:tcPr>
            <w:tcW w:w="1175" w:type="dxa"/>
          </w:tcPr>
          <w:p w14:paraId="7E66D122" w14:textId="44991135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mAP50-95 (%)</w:t>
            </w:r>
          </w:p>
        </w:tc>
        <w:tc>
          <w:tcPr>
            <w:tcW w:w="1285" w:type="dxa"/>
          </w:tcPr>
          <w:p w14:paraId="58CD7401" w14:textId="51693802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1013" w:type="dxa"/>
          </w:tcPr>
          <w:p w14:paraId="5CE83296" w14:textId="77777777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901" w:type="dxa"/>
          </w:tcPr>
          <w:p w14:paraId="13611D12" w14:textId="19368EB4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F1 (%)</w:t>
            </w:r>
          </w:p>
        </w:tc>
        <w:tc>
          <w:tcPr>
            <w:tcW w:w="1468" w:type="dxa"/>
          </w:tcPr>
          <w:p w14:paraId="52E997BB" w14:textId="7906C283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920" w:type="dxa"/>
          </w:tcPr>
          <w:p w14:paraId="053D4F80" w14:textId="741EC2F4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52686A" w:rsidRPr="00566A4B" w14:paraId="7D52A73C" w14:textId="1C1F967A" w:rsidTr="0052686A">
        <w:trPr>
          <w:trHeight w:val="558"/>
        </w:trPr>
        <w:tc>
          <w:tcPr>
            <w:tcW w:w="1507" w:type="dxa"/>
          </w:tcPr>
          <w:p w14:paraId="4316B78C" w14:textId="777950F1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YOLOv8n</w:t>
            </w:r>
          </w:p>
        </w:tc>
        <w:tc>
          <w:tcPr>
            <w:tcW w:w="1076" w:type="dxa"/>
          </w:tcPr>
          <w:p w14:paraId="76E5D72E" w14:textId="1E5291A3" w:rsidR="0052686A" w:rsidRPr="00566A4B" w:rsidRDefault="0052686A" w:rsidP="001E41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90.59</w:t>
            </w:r>
          </w:p>
        </w:tc>
        <w:tc>
          <w:tcPr>
            <w:tcW w:w="1175" w:type="dxa"/>
          </w:tcPr>
          <w:p w14:paraId="335ACC38" w14:textId="5B09A2E0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79.50</w:t>
            </w:r>
          </w:p>
        </w:tc>
        <w:tc>
          <w:tcPr>
            <w:tcW w:w="1285" w:type="dxa"/>
          </w:tcPr>
          <w:p w14:paraId="6A7CEEFA" w14:textId="3F5A0FAF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89.53</w:t>
            </w:r>
          </w:p>
        </w:tc>
        <w:tc>
          <w:tcPr>
            <w:tcW w:w="1013" w:type="dxa"/>
          </w:tcPr>
          <w:p w14:paraId="55E8E2FB" w14:textId="3C76B495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82.42</w:t>
            </w:r>
          </w:p>
        </w:tc>
        <w:tc>
          <w:tcPr>
            <w:tcW w:w="901" w:type="dxa"/>
          </w:tcPr>
          <w:p w14:paraId="44BA4667" w14:textId="2888419F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85.84</w:t>
            </w:r>
          </w:p>
        </w:tc>
        <w:tc>
          <w:tcPr>
            <w:tcW w:w="1468" w:type="dxa"/>
          </w:tcPr>
          <w:p w14:paraId="6258A22E" w14:textId="0FA4EA39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3.0M</w:t>
            </w:r>
          </w:p>
        </w:tc>
        <w:tc>
          <w:tcPr>
            <w:tcW w:w="920" w:type="dxa"/>
          </w:tcPr>
          <w:p w14:paraId="02DC89E9" w14:textId="125EF8ED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 ч</w:t>
            </w:r>
          </w:p>
        </w:tc>
      </w:tr>
      <w:tr w:rsidR="0052686A" w:rsidRPr="00566A4B" w14:paraId="6B3C4B06" w14:textId="61A35CF9" w:rsidTr="0052686A">
        <w:tc>
          <w:tcPr>
            <w:tcW w:w="1507" w:type="dxa"/>
          </w:tcPr>
          <w:p w14:paraId="66E6918B" w14:textId="05D2944B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YOLOv10n</w:t>
            </w:r>
          </w:p>
        </w:tc>
        <w:tc>
          <w:tcPr>
            <w:tcW w:w="1076" w:type="dxa"/>
          </w:tcPr>
          <w:p w14:paraId="366A7F4D" w14:textId="39C8D4AE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90.12</w:t>
            </w:r>
          </w:p>
        </w:tc>
        <w:tc>
          <w:tcPr>
            <w:tcW w:w="1175" w:type="dxa"/>
          </w:tcPr>
          <w:p w14:paraId="23F49C24" w14:textId="32909A44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79.05</w:t>
            </w:r>
          </w:p>
        </w:tc>
        <w:tc>
          <w:tcPr>
            <w:tcW w:w="1285" w:type="dxa"/>
          </w:tcPr>
          <w:p w14:paraId="2EA285D7" w14:textId="67998E07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86.95</w:t>
            </w:r>
          </w:p>
        </w:tc>
        <w:tc>
          <w:tcPr>
            <w:tcW w:w="1013" w:type="dxa"/>
          </w:tcPr>
          <w:p w14:paraId="2BF54CEB" w14:textId="432BE8DE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84.09</w:t>
            </w:r>
          </w:p>
        </w:tc>
        <w:tc>
          <w:tcPr>
            <w:tcW w:w="901" w:type="dxa"/>
          </w:tcPr>
          <w:p w14:paraId="5C58F9B3" w14:textId="4E485C68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85.50</w:t>
            </w:r>
          </w:p>
        </w:tc>
        <w:tc>
          <w:tcPr>
            <w:tcW w:w="1468" w:type="dxa"/>
          </w:tcPr>
          <w:p w14:paraId="7C94959B" w14:textId="392BB203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2.3M</w:t>
            </w:r>
          </w:p>
        </w:tc>
        <w:tc>
          <w:tcPr>
            <w:tcW w:w="920" w:type="dxa"/>
          </w:tcPr>
          <w:p w14:paraId="5332B88A" w14:textId="17B6618F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 ч</w:t>
            </w:r>
          </w:p>
        </w:tc>
      </w:tr>
      <w:tr w:rsidR="0052686A" w:rsidRPr="00566A4B" w14:paraId="65C45CC4" w14:textId="5BDE6F2E" w:rsidTr="0052686A">
        <w:tc>
          <w:tcPr>
            <w:tcW w:w="1507" w:type="dxa"/>
          </w:tcPr>
          <w:p w14:paraId="03171ECB" w14:textId="65729A89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YOLOv11n</w:t>
            </w:r>
          </w:p>
        </w:tc>
        <w:tc>
          <w:tcPr>
            <w:tcW w:w="1076" w:type="dxa"/>
          </w:tcPr>
          <w:p w14:paraId="2904FDBB" w14:textId="59770EBA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76.18</w:t>
            </w:r>
          </w:p>
        </w:tc>
        <w:tc>
          <w:tcPr>
            <w:tcW w:w="1175" w:type="dxa"/>
          </w:tcPr>
          <w:p w14:paraId="5A7BBF59" w14:textId="6112143F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62.05</w:t>
            </w:r>
          </w:p>
        </w:tc>
        <w:tc>
          <w:tcPr>
            <w:tcW w:w="1285" w:type="dxa"/>
          </w:tcPr>
          <w:p w14:paraId="3F86BA50" w14:textId="4C5BEFE9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78.67</w:t>
            </w:r>
          </w:p>
        </w:tc>
        <w:tc>
          <w:tcPr>
            <w:tcW w:w="1013" w:type="dxa"/>
          </w:tcPr>
          <w:p w14:paraId="2EA67591" w14:textId="2B53418F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70.44</w:t>
            </w:r>
          </w:p>
        </w:tc>
        <w:tc>
          <w:tcPr>
            <w:tcW w:w="901" w:type="dxa"/>
          </w:tcPr>
          <w:p w14:paraId="57BB71B2" w14:textId="64BF7A50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74.31</w:t>
            </w:r>
          </w:p>
        </w:tc>
        <w:tc>
          <w:tcPr>
            <w:tcW w:w="1468" w:type="dxa"/>
          </w:tcPr>
          <w:p w14:paraId="42F901BC" w14:textId="5C703559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2.6M</w:t>
            </w:r>
          </w:p>
        </w:tc>
        <w:tc>
          <w:tcPr>
            <w:tcW w:w="920" w:type="dxa"/>
          </w:tcPr>
          <w:p w14:paraId="7F5C2ADF" w14:textId="2EB7F69E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 ч</w:t>
            </w:r>
          </w:p>
        </w:tc>
      </w:tr>
      <w:tr w:rsidR="0052686A" w:rsidRPr="00566A4B" w14:paraId="33D8708A" w14:textId="0DE5B430" w:rsidTr="0052686A">
        <w:tc>
          <w:tcPr>
            <w:tcW w:w="1507" w:type="dxa"/>
          </w:tcPr>
          <w:p w14:paraId="3927B261" w14:textId="3C7D371A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YOLOv11s</w:t>
            </w:r>
          </w:p>
        </w:tc>
        <w:tc>
          <w:tcPr>
            <w:tcW w:w="1076" w:type="dxa"/>
          </w:tcPr>
          <w:p w14:paraId="42F311A6" w14:textId="17685AAD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91.43</w:t>
            </w:r>
          </w:p>
        </w:tc>
        <w:tc>
          <w:tcPr>
            <w:tcW w:w="1175" w:type="dxa"/>
          </w:tcPr>
          <w:p w14:paraId="3E0E1A3A" w14:textId="2D3745C5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81.19</w:t>
            </w:r>
          </w:p>
        </w:tc>
        <w:tc>
          <w:tcPr>
            <w:tcW w:w="1285" w:type="dxa"/>
          </w:tcPr>
          <w:p w14:paraId="01F8E20D" w14:textId="0AC3071B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 xml:space="preserve">89.42  </w:t>
            </w:r>
          </w:p>
        </w:tc>
        <w:tc>
          <w:tcPr>
            <w:tcW w:w="1013" w:type="dxa"/>
          </w:tcPr>
          <w:p w14:paraId="4404D0E8" w14:textId="0A415777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84.14</w:t>
            </w:r>
          </w:p>
        </w:tc>
        <w:tc>
          <w:tcPr>
            <w:tcW w:w="901" w:type="dxa"/>
          </w:tcPr>
          <w:p w14:paraId="6A4EC9A7" w14:textId="7EB48AD3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86.70</w:t>
            </w:r>
          </w:p>
        </w:tc>
        <w:tc>
          <w:tcPr>
            <w:tcW w:w="1468" w:type="dxa"/>
          </w:tcPr>
          <w:p w14:paraId="07CF395E" w14:textId="4D0595C0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9.4M</w:t>
            </w:r>
          </w:p>
        </w:tc>
        <w:tc>
          <w:tcPr>
            <w:tcW w:w="920" w:type="dxa"/>
          </w:tcPr>
          <w:p w14:paraId="403E3CA0" w14:textId="4AB3A858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5 ч</w:t>
            </w:r>
          </w:p>
        </w:tc>
      </w:tr>
      <w:tr w:rsidR="0052686A" w:rsidRPr="00566A4B" w14:paraId="08BF28B5" w14:textId="2EA89FE4" w:rsidTr="0052686A">
        <w:tc>
          <w:tcPr>
            <w:tcW w:w="1507" w:type="dxa"/>
          </w:tcPr>
          <w:p w14:paraId="11622A1D" w14:textId="0235B7EB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YOLO26n</w:t>
            </w:r>
          </w:p>
        </w:tc>
        <w:tc>
          <w:tcPr>
            <w:tcW w:w="1076" w:type="dxa"/>
          </w:tcPr>
          <w:p w14:paraId="7DF6550D" w14:textId="4A305B24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90.20</w:t>
            </w:r>
          </w:p>
        </w:tc>
        <w:tc>
          <w:tcPr>
            <w:tcW w:w="1175" w:type="dxa"/>
          </w:tcPr>
          <w:p w14:paraId="2C674C75" w14:textId="2E8EB187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79.00</w:t>
            </w:r>
          </w:p>
        </w:tc>
        <w:tc>
          <w:tcPr>
            <w:tcW w:w="1285" w:type="dxa"/>
          </w:tcPr>
          <w:p w14:paraId="6E29CE9A" w14:textId="4191B1D3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87.61</w:t>
            </w:r>
          </w:p>
        </w:tc>
        <w:tc>
          <w:tcPr>
            <w:tcW w:w="1013" w:type="dxa"/>
          </w:tcPr>
          <w:p w14:paraId="54E7E5F3" w14:textId="1A472AF9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83.66</w:t>
            </w:r>
          </w:p>
        </w:tc>
        <w:tc>
          <w:tcPr>
            <w:tcW w:w="901" w:type="dxa"/>
          </w:tcPr>
          <w:p w14:paraId="34CA4B34" w14:textId="667D3ABB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86A">
              <w:rPr>
                <w:rFonts w:ascii="Times New Roman" w:hAnsi="Times New Roman" w:cs="Times New Roman"/>
                <w:sz w:val="24"/>
                <w:szCs w:val="24"/>
              </w:rPr>
              <w:t>85.58</w:t>
            </w:r>
          </w:p>
        </w:tc>
        <w:tc>
          <w:tcPr>
            <w:tcW w:w="1468" w:type="dxa"/>
          </w:tcPr>
          <w:p w14:paraId="5F6D8CCB" w14:textId="6B9B02E0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2.4M</w:t>
            </w:r>
          </w:p>
        </w:tc>
        <w:tc>
          <w:tcPr>
            <w:tcW w:w="920" w:type="dxa"/>
          </w:tcPr>
          <w:p w14:paraId="160AB889" w14:textId="401CD4C1" w:rsidR="0052686A" w:rsidRPr="00566A4B" w:rsidRDefault="0052686A" w:rsidP="00833B90">
            <w:pPr>
              <w:pStyle w:val="ac"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A4B">
              <w:rPr>
                <w:rFonts w:ascii="Times New Roman" w:hAnsi="Times New Roman" w:cs="Times New Roman"/>
                <w:sz w:val="24"/>
                <w:szCs w:val="24"/>
              </w:rPr>
              <w:t>7 ч</w:t>
            </w:r>
          </w:p>
        </w:tc>
      </w:tr>
    </w:tbl>
    <w:p w14:paraId="054CCE0F" w14:textId="77777777" w:rsidR="00C753D8" w:rsidRDefault="00C753D8" w:rsidP="00C753D8">
      <w:pPr>
        <w:pStyle w:val="ac"/>
        <w:spacing w:after="240"/>
        <w:jc w:val="center"/>
        <w:rPr>
          <w:rFonts w:ascii="Times New Roman" w:hAnsi="Times New Roman" w:cs="Times New Roman"/>
          <w:b/>
          <w:bCs/>
        </w:rPr>
      </w:pPr>
    </w:p>
    <w:p w14:paraId="37AE951B" w14:textId="77777777" w:rsidR="00C753D8" w:rsidRDefault="00C753D8" w:rsidP="00C753D8">
      <w:pPr>
        <w:pStyle w:val="ac"/>
        <w:spacing w:after="240"/>
        <w:jc w:val="center"/>
        <w:rPr>
          <w:rFonts w:ascii="Times New Roman" w:hAnsi="Times New Roman" w:cs="Times New Roman"/>
          <w:b/>
          <w:bCs/>
        </w:rPr>
      </w:pPr>
    </w:p>
    <w:p w14:paraId="382A2DB0" w14:textId="16054C6E" w:rsidR="00C753D8" w:rsidRPr="00C753D8" w:rsidRDefault="00C753D8" w:rsidP="00C753D8">
      <w:pPr>
        <w:pStyle w:val="ac"/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3D8">
        <w:rPr>
          <w:rFonts w:ascii="Times New Roman" w:hAnsi="Times New Roman" w:cs="Times New Roman"/>
          <w:b/>
          <w:bCs/>
          <w:sz w:val="28"/>
          <w:szCs w:val="28"/>
        </w:rPr>
        <w:t>Рисунок 1 — Результат детекции YOLOv11s</w:t>
      </w:r>
    </w:p>
    <w:p w14:paraId="1FC028A3" w14:textId="2B1F862F" w:rsidR="0052686A" w:rsidRPr="00845AF1" w:rsidRDefault="00C753D8" w:rsidP="00845AF1">
      <w:pPr>
        <w:pStyle w:val="ac"/>
        <w:spacing w:after="240"/>
        <w:jc w:val="center"/>
        <w:rPr>
          <w:rFonts w:ascii="Times New Roman" w:hAnsi="Times New Roman" w:cs="Times New Roman"/>
          <w:b/>
          <w:bCs/>
        </w:rPr>
      </w:pPr>
      <w:r w:rsidRPr="00C753D8">
        <w:rPr>
          <w:rFonts w:ascii="Times New Roman" w:hAnsi="Times New Roman" w:cs="Times New Roman"/>
          <w:b/>
          <w:bCs/>
        </w:rPr>
        <w:drawing>
          <wp:inline distT="0" distB="0" distL="0" distR="0" wp14:anchorId="696CFED4" wp14:editId="7888A8CF">
            <wp:extent cx="5940425" cy="3341370"/>
            <wp:effectExtent l="0" t="0" r="3175" b="0"/>
            <wp:docPr id="1554298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8450" w14:textId="21F5005C" w:rsidR="001E4171" w:rsidRDefault="0052686A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8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</w:t>
      </w:r>
      <w:r w:rsidR="00C753D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2686A">
        <w:rPr>
          <w:rFonts w:ascii="Times New Roman" w:hAnsi="Times New Roman" w:cs="Times New Roman"/>
          <w:b/>
          <w:bCs/>
          <w:sz w:val="28"/>
          <w:szCs w:val="28"/>
        </w:rPr>
        <w:t xml:space="preserve"> — Графики обучения YOLOv8n</w:t>
      </w:r>
      <w:r w:rsidR="004B7A15" w:rsidRPr="004B7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89F45" wp14:editId="30DDCD17">
            <wp:extent cx="5935672" cy="2968155"/>
            <wp:effectExtent l="0" t="0" r="8255" b="3810"/>
            <wp:docPr id="13291305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69" cy="301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8698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447BE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DB937" w14:textId="77777777" w:rsidR="00C753D8" w:rsidRDefault="00C753D8" w:rsidP="005268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D7493" w14:textId="3AC40B3A" w:rsidR="004B7A15" w:rsidRDefault="004B7A15" w:rsidP="004B7A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A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452587" wp14:editId="39689500">
            <wp:extent cx="5891835" cy="4418719"/>
            <wp:effectExtent l="0" t="0" r="0" b="1270"/>
            <wp:docPr id="10305582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19" cy="44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D2A4" w14:textId="6E67E025" w:rsidR="00566A4B" w:rsidRDefault="0052686A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8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</w:t>
      </w:r>
      <w:r w:rsidR="00C753D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2686A">
        <w:rPr>
          <w:rFonts w:ascii="Times New Roman" w:hAnsi="Times New Roman" w:cs="Times New Roman"/>
          <w:b/>
          <w:bCs/>
          <w:sz w:val="28"/>
          <w:szCs w:val="28"/>
        </w:rPr>
        <w:t xml:space="preserve"> — Графики обучения YOLOv10n</w:t>
      </w:r>
      <w:r w:rsidR="00566A4B" w:rsidRPr="00566A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2425D2" wp14:editId="696236ED">
            <wp:extent cx="5940425" cy="2970530"/>
            <wp:effectExtent l="0" t="0" r="3175" b="1270"/>
            <wp:docPr id="45392505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022D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89418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16B97" w14:textId="77777777" w:rsidR="00C753D8" w:rsidRPr="00566A4B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F15D8" w14:textId="77777777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36F15" w14:textId="007949F7" w:rsidR="0052686A" w:rsidRDefault="00566A4B" w:rsidP="00C753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6A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F65747" wp14:editId="0F8B2DA1">
            <wp:extent cx="5940425" cy="4455160"/>
            <wp:effectExtent l="0" t="0" r="3175" b="2540"/>
            <wp:docPr id="143177136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21FC4" w14:textId="2E736D25" w:rsidR="00566A4B" w:rsidRDefault="0052686A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8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</w:t>
      </w:r>
      <w:r w:rsidR="00C753D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2686A">
        <w:rPr>
          <w:rFonts w:ascii="Times New Roman" w:hAnsi="Times New Roman" w:cs="Times New Roman"/>
          <w:b/>
          <w:bCs/>
          <w:sz w:val="28"/>
          <w:szCs w:val="28"/>
        </w:rPr>
        <w:t xml:space="preserve"> — Графики обучения YOLOv11n</w:t>
      </w:r>
      <w:r w:rsidR="00125BDE">
        <w:rPr>
          <w:noProof/>
        </w:rPr>
        <w:drawing>
          <wp:inline distT="0" distB="0" distL="0" distR="0" wp14:anchorId="6B11E5B8" wp14:editId="68E20721">
            <wp:extent cx="5301205" cy="3975762"/>
            <wp:effectExtent l="0" t="0" r="0" b="5715"/>
            <wp:docPr id="66387413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150" cy="398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9C6C" w14:textId="1D02EFA4" w:rsidR="00505326" w:rsidRDefault="0095009F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FF9EED" wp14:editId="40AED3B8">
            <wp:simplePos x="0" y="0"/>
            <wp:positionH relativeFrom="margin">
              <wp:posOffset>-635</wp:posOffset>
            </wp:positionH>
            <wp:positionV relativeFrom="paragraph">
              <wp:posOffset>338455</wp:posOffset>
            </wp:positionV>
            <wp:extent cx="2748915" cy="1832610"/>
            <wp:effectExtent l="0" t="0" r="0" b="0"/>
            <wp:wrapThrough wrapText="bothSides">
              <wp:wrapPolygon edited="0">
                <wp:start x="0" y="0"/>
                <wp:lineTo x="0" y="21331"/>
                <wp:lineTo x="21405" y="21331"/>
                <wp:lineTo x="21405" y="0"/>
                <wp:lineTo x="0" y="0"/>
              </wp:wrapPolygon>
            </wp:wrapThrough>
            <wp:docPr id="37962273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FB62F" w14:textId="6252C957" w:rsidR="00505326" w:rsidRDefault="0095009F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DD51F4" wp14:editId="07F442AE">
            <wp:simplePos x="0" y="0"/>
            <wp:positionH relativeFrom="column">
              <wp:posOffset>3311525</wp:posOffset>
            </wp:positionH>
            <wp:positionV relativeFrom="paragraph">
              <wp:posOffset>4445</wp:posOffset>
            </wp:positionV>
            <wp:extent cx="2521585" cy="1680210"/>
            <wp:effectExtent l="0" t="0" r="0" b="0"/>
            <wp:wrapThrough wrapText="bothSides">
              <wp:wrapPolygon edited="0">
                <wp:start x="0" y="0"/>
                <wp:lineTo x="0" y="21306"/>
                <wp:lineTo x="21377" y="21306"/>
                <wp:lineTo x="21377" y="0"/>
                <wp:lineTo x="0" y="0"/>
              </wp:wrapPolygon>
            </wp:wrapThrough>
            <wp:docPr id="97828443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AEC58" w14:textId="468B5A58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23444" w14:textId="4A92968F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77DDB" w14:textId="44F1F13E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EA209" w14:textId="71C024AF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1CA3D" w14:textId="59B0C34C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7465FA" w14:textId="301A8EA4" w:rsidR="00505326" w:rsidRDefault="0095009F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735AB9" wp14:editId="6186B5AB">
            <wp:simplePos x="0" y="0"/>
            <wp:positionH relativeFrom="column">
              <wp:posOffset>3359150</wp:posOffset>
            </wp:positionH>
            <wp:positionV relativeFrom="paragraph">
              <wp:posOffset>230505</wp:posOffset>
            </wp:positionV>
            <wp:extent cx="2404745" cy="1604010"/>
            <wp:effectExtent l="0" t="0" r="0" b="0"/>
            <wp:wrapThrough wrapText="bothSides">
              <wp:wrapPolygon edited="0">
                <wp:start x="0" y="0"/>
                <wp:lineTo x="0" y="21292"/>
                <wp:lineTo x="21389" y="21292"/>
                <wp:lineTo x="21389" y="0"/>
                <wp:lineTo x="0" y="0"/>
              </wp:wrapPolygon>
            </wp:wrapThrough>
            <wp:docPr id="1002033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F4133A1" wp14:editId="3574EBCC">
            <wp:simplePos x="0" y="0"/>
            <wp:positionH relativeFrom="margin">
              <wp:posOffset>28997</wp:posOffset>
            </wp:positionH>
            <wp:positionV relativeFrom="paragraph">
              <wp:posOffset>161290</wp:posOffset>
            </wp:positionV>
            <wp:extent cx="2726267" cy="1817283"/>
            <wp:effectExtent l="0" t="0" r="0" b="0"/>
            <wp:wrapThrough wrapText="bothSides">
              <wp:wrapPolygon edited="0">
                <wp:start x="0" y="0"/>
                <wp:lineTo x="0" y="21290"/>
                <wp:lineTo x="21434" y="21290"/>
                <wp:lineTo x="21434" y="0"/>
                <wp:lineTo x="0" y="0"/>
              </wp:wrapPolygon>
            </wp:wrapThrough>
            <wp:docPr id="11855336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62" cy="181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9EBC4" w14:textId="561ED317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8AC90" w14:textId="1F29DAC4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D5106D" w14:textId="599346A4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7B159" w14:textId="4B79F8F2" w:rsidR="00505326" w:rsidRDefault="00505326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754C7" w14:textId="77777777" w:rsidR="0095009F" w:rsidRDefault="0095009F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8125C" w14:textId="77777777" w:rsidR="0052686A" w:rsidRDefault="0052686A" w:rsidP="00C753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B168B0" w14:textId="2CF817B0" w:rsidR="0095009F" w:rsidRDefault="0052686A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8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</w:t>
      </w:r>
      <w:r w:rsidR="00C753D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2686A">
        <w:rPr>
          <w:rFonts w:ascii="Times New Roman" w:hAnsi="Times New Roman" w:cs="Times New Roman"/>
          <w:b/>
          <w:bCs/>
          <w:sz w:val="28"/>
          <w:szCs w:val="28"/>
        </w:rPr>
        <w:t xml:space="preserve"> — Графики обучения YOLOv11s</w:t>
      </w:r>
      <w:r w:rsidR="0095009F">
        <w:rPr>
          <w:noProof/>
        </w:rPr>
        <w:drawing>
          <wp:inline distT="0" distB="0" distL="0" distR="0" wp14:anchorId="6EF2B1CE" wp14:editId="4AC2FD1C">
            <wp:extent cx="5940425" cy="2970530"/>
            <wp:effectExtent l="0" t="0" r="3175" b="1270"/>
            <wp:docPr id="4950696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7D42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10B94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96515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42909" w14:textId="77777777" w:rsidR="00C753D8" w:rsidRDefault="00C753D8" w:rsidP="00526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3C32" w14:textId="63CA12B1" w:rsidR="0052686A" w:rsidRDefault="0095009F" w:rsidP="00C753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961F83" wp14:editId="581C24F7">
            <wp:extent cx="5940425" cy="4455160"/>
            <wp:effectExtent l="0" t="0" r="3175" b="2540"/>
            <wp:docPr id="48646454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2217" w14:textId="66B780BD" w:rsidR="0095009F" w:rsidRPr="0052686A" w:rsidRDefault="0052686A" w:rsidP="0095009F">
      <w:pPr>
        <w:pStyle w:val="ac"/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8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</w:t>
      </w:r>
      <w:r w:rsidR="00C753D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2686A">
        <w:rPr>
          <w:rFonts w:ascii="Times New Roman" w:hAnsi="Times New Roman" w:cs="Times New Roman"/>
          <w:b/>
          <w:bCs/>
          <w:sz w:val="28"/>
          <w:szCs w:val="28"/>
        </w:rPr>
        <w:t xml:space="preserve"> — Графики обучения YOLO26n</w:t>
      </w:r>
    </w:p>
    <w:p w14:paraId="1D2EF4CB" w14:textId="09820119" w:rsidR="0095009F" w:rsidRDefault="0095009F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44CFFB" wp14:editId="2AB40B24">
            <wp:extent cx="5940425" cy="2970530"/>
            <wp:effectExtent l="0" t="0" r="3175" b="1270"/>
            <wp:docPr id="167669605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614C" w14:textId="77777777" w:rsidR="00C753D8" w:rsidRDefault="00C753D8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F452A" w14:textId="77777777" w:rsidR="00C753D8" w:rsidRDefault="00C753D8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7C638" w14:textId="77777777" w:rsidR="00C753D8" w:rsidRPr="00C753D8" w:rsidRDefault="00C753D8" w:rsidP="005053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A194E" w14:textId="422C3D0B" w:rsidR="00C753D8" w:rsidRDefault="0095009F" w:rsidP="00C753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AEDAAD" wp14:editId="578BD696">
            <wp:extent cx="5940425" cy="4455160"/>
            <wp:effectExtent l="0" t="0" r="3175" b="2540"/>
            <wp:docPr id="7326607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1B67" w14:textId="6EB9832C" w:rsidR="00505326" w:rsidRPr="00505326" w:rsidRDefault="00505326" w:rsidP="00505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результатам сравнения</w:t>
      </w:r>
    </w:p>
    <w:p w14:paraId="4F9B16C2" w14:textId="56FCC027" w:rsidR="00505326" w:rsidRPr="00505326" w:rsidRDefault="00505326" w:rsidP="005053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t>Лучшая по точности:</w:t>
      </w:r>
      <w:r w:rsidRPr="00505326">
        <w:rPr>
          <w:rFonts w:ascii="Times New Roman" w:hAnsi="Times New Roman" w:cs="Times New Roman"/>
          <w:sz w:val="28"/>
          <w:szCs w:val="28"/>
        </w:rPr>
        <w:t> YOLOv11s показала наивысший результат mAP50 = 91.43%, что делает её лучшим выбором для задач, где критична максимальная точность обнаружения.</w:t>
      </w:r>
    </w:p>
    <w:p w14:paraId="0BC4F03D" w14:textId="77777777" w:rsidR="00505326" w:rsidRPr="00505326" w:rsidRDefault="00505326" w:rsidP="005053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t>Самая лёгкая и быстрая:</w:t>
      </w:r>
      <w:r w:rsidRPr="00505326">
        <w:rPr>
          <w:rFonts w:ascii="Times New Roman" w:hAnsi="Times New Roman" w:cs="Times New Roman"/>
          <w:sz w:val="28"/>
          <w:szCs w:val="28"/>
        </w:rPr>
        <w:t> YOLOv10n (2.3M параметров, 7 часов обучения) показывает отличный баланс между размером модели и точностью (90.12%), что делает её предпочтительным выбором для внедрения на граничных устройствах с ограниченными ресурсами.</w:t>
      </w:r>
    </w:p>
    <w:p w14:paraId="1D410CE2" w14:textId="77777777" w:rsidR="00505326" w:rsidRPr="00505326" w:rsidRDefault="00505326" w:rsidP="005053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t>Новейшая технология:</w:t>
      </w:r>
      <w:r w:rsidRPr="00505326">
        <w:rPr>
          <w:rFonts w:ascii="Times New Roman" w:hAnsi="Times New Roman" w:cs="Times New Roman"/>
          <w:sz w:val="28"/>
          <w:szCs w:val="28"/>
        </w:rPr>
        <w:t xml:space="preserve"> YOLO26n (2026 год) достигла точности 90.20% при меньшем времени обучения (7 часов) и не требует постобработки NMS, что упрощает </w:t>
      </w:r>
      <w:proofErr w:type="spellStart"/>
      <w:r w:rsidRPr="00505326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505326">
        <w:rPr>
          <w:rFonts w:ascii="Times New Roman" w:hAnsi="Times New Roman" w:cs="Times New Roman"/>
          <w:sz w:val="28"/>
          <w:szCs w:val="28"/>
        </w:rPr>
        <w:t>.</w:t>
      </w:r>
    </w:p>
    <w:p w14:paraId="639800D5" w14:textId="7804E661" w:rsidR="00505326" w:rsidRDefault="00505326" w:rsidP="005053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t>Аномалия YOLOv11n:</w:t>
      </w:r>
      <w:r w:rsidRPr="00505326">
        <w:rPr>
          <w:rFonts w:ascii="Times New Roman" w:hAnsi="Times New Roman" w:cs="Times New Roman"/>
          <w:sz w:val="28"/>
          <w:szCs w:val="28"/>
        </w:rPr>
        <w:t> </w:t>
      </w:r>
      <w:r w:rsidR="0052686A" w:rsidRPr="0052686A">
        <w:rPr>
          <w:rFonts w:ascii="Times New Roman" w:hAnsi="Times New Roman" w:cs="Times New Roman"/>
          <w:sz w:val="28"/>
          <w:szCs w:val="28"/>
        </w:rPr>
        <w:t>Модель YOLOv11n показала аномально низкие результаты (76.18%), что предположительно связано с некорректным завершением обучения (перезагрузка компьютера).</w:t>
      </w:r>
    </w:p>
    <w:p w14:paraId="7B01BF7D" w14:textId="4BE687F2" w:rsidR="0052686A" w:rsidRPr="00505326" w:rsidRDefault="0052686A" w:rsidP="0052686A">
      <w:pPr>
        <w:rPr>
          <w:rFonts w:ascii="Times New Roman" w:hAnsi="Times New Roman" w:cs="Times New Roman"/>
          <w:sz w:val="28"/>
          <w:szCs w:val="28"/>
        </w:rPr>
      </w:pPr>
    </w:p>
    <w:p w14:paraId="6D5D8F75" w14:textId="1A8083DB" w:rsidR="00505326" w:rsidRPr="004846F0" w:rsidRDefault="004846F0" w:rsidP="00505326">
      <w:pPr>
        <w:ind w:left="360"/>
        <w:rPr>
          <w:rFonts w:ascii="Times New Roman" w:hAnsi="Times New Roman" w:cs="Times New Roman"/>
          <w:sz w:val="28"/>
          <w:szCs w:val="28"/>
        </w:rPr>
      </w:pPr>
      <w:r w:rsidRPr="004846F0">
        <w:rPr>
          <w:rFonts w:ascii="Times New Roman" w:hAnsi="Times New Roman" w:cs="Times New Roman"/>
          <w:sz w:val="28"/>
          <w:szCs w:val="28"/>
        </w:rPr>
        <w:t>5</w:t>
      </w:r>
      <w:r w:rsidRPr="004846F0">
        <w:rPr>
          <w:rFonts w:ascii="Times New Roman" w:hAnsi="Times New Roman" w:cs="Times New Roman"/>
          <w:b/>
          <w:bCs/>
          <w:sz w:val="28"/>
          <w:szCs w:val="28"/>
        </w:rPr>
        <w:t>. Сравнение моделей</w:t>
      </w:r>
      <w:r w:rsidRPr="004846F0">
        <w:rPr>
          <w:rFonts w:ascii="Times New Roman" w:hAnsi="Times New Roman" w:cs="Times New Roman"/>
          <w:sz w:val="28"/>
          <w:szCs w:val="28"/>
        </w:rPr>
        <w:t xml:space="preserve"> показало, что увеличение размера модели (YOLOv11s </w:t>
      </w:r>
      <w:proofErr w:type="spellStart"/>
      <w:r w:rsidRPr="004846F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4846F0">
        <w:rPr>
          <w:rFonts w:ascii="Times New Roman" w:hAnsi="Times New Roman" w:cs="Times New Roman"/>
          <w:sz w:val="28"/>
          <w:szCs w:val="28"/>
        </w:rPr>
        <w:t xml:space="preserve"> YOLOv11n) даёт существенный прирост точности (+15%), но требует больше вычислительных ресурсов. Наиболее сбалансированной для внедрения на ограниченном оборудовании является YOLOv10n.</w:t>
      </w:r>
    </w:p>
    <w:p w14:paraId="1CD13F06" w14:textId="7F2C195A" w:rsidR="00505326" w:rsidRPr="00505326" w:rsidRDefault="00505326" w:rsidP="0050532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32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0F77D67" w14:textId="42FF1D1A" w:rsidR="00505326" w:rsidRPr="0052686A" w:rsidRDefault="00505326" w:rsidP="00505326">
      <w:pPr>
        <w:ind w:left="360"/>
        <w:rPr>
          <w:rFonts w:ascii="Times New Roman" w:hAnsi="Times New Roman" w:cs="Times New Roman"/>
          <w:sz w:val="28"/>
          <w:szCs w:val="28"/>
        </w:rPr>
      </w:pPr>
      <w:r w:rsidRPr="00505326">
        <w:rPr>
          <w:rFonts w:ascii="Times New Roman" w:hAnsi="Times New Roman" w:cs="Times New Roman"/>
          <w:sz w:val="28"/>
          <w:szCs w:val="28"/>
        </w:rPr>
        <w:t>Проведённый сравнительный анализ пяти моделей семейства YOLO показал, что наилучшую точность детекции транспортных средств обеспечивает </w:t>
      </w:r>
      <w:r w:rsidRPr="00505326">
        <w:rPr>
          <w:rFonts w:ascii="Times New Roman" w:hAnsi="Times New Roman" w:cs="Times New Roman"/>
          <w:b/>
          <w:bCs/>
          <w:sz w:val="28"/>
          <w:szCs w:val="28"/>
        </w:rPr>
        <w:t>YOLOv11s</w:t>
      </w:r>
      <w:r w:rsidRPr="00505326">
        <w:rPr>
          <w:rFonts w:ascii="Times New Roman" w:hAnsi="Times New Roman" w:cs="Times New Roman"/>
          <w:sz w:val="28"/>
          <w:szCs w:val="28"/>
        </w:rPr>
        <w:t> (mAP50 = 91.43%). Однако для систем с ограниченными вычислительными ресурсами оптимальным выбором является </w:t>
      </w:r>
      <w:r w:rsidRPr="00505326">
        <w:rPr>
          <w:rFonts w:ascii="Times New Roman" w:hAnsi="Times New Roman" w:cs="Times New Roman"/>
          <w:b/>
          <w:bCs/>
          <w:sz w:val="28"/>
          <w:szCs w:val="28"/>
        </w:rPr>
        <w:t>YOLOv10n</w:t>
      </w:r>
      <w:r w:rsidRPr="00505326">
        <w:rPr>
          <w:rFonts w:ascii="Times New Roman" w:hAnsi="Times New Roman" w:cs="Times New Roman"/>
          <w:sz w:val="28"/>
          <w:szCs w:val="28"/>
        </w:rPr>
        <w:t>, которая демонстрирует 90.12% точности при минимальном размере модели (2.3M параметров). Новейшая модель </w:t>
      </w:r>
      <w:r w:rsidRPr="00505326">
        <w:rPr>
          <w:rFonts w:ascii="Times New Roman" w:hAnsi="Times New Roman" w:cs="Times New Roman"/>
          <w:b/>
          <w:bCs/>
          <w:sz w:val="28"/>
          <w:szCs w:val="28"/>
        </w:rPr>
        <w:t>YOLO26n</w:t>
      </w:r>
      <w:r w:rsidRPr="00505326">
        <w:rPr>
          <w:rFonts w:ascii="Times New Roman" w:hAnsi="Times New Roman" w:cs="Times New Roman"/>
          <w:sz w:val="28"/>
          <w:szCs w:val="28"/>
        </w:rPr>
        <w:t xml:space="preserve"> подтвердила свою эффективность, достигнув 90.20% mAP50 за 7 часов обучения. </w:t>
      </w:r>
      <w:r w:rsidR="0052686A" w:rsidRPr="0052686A">
        <w:rPr>
          <w:rFonts w:ascii="Times New Roman" w:hAnsi="Times New Roman" w:cs="Times New Roman"/>
          <w:sz w:val="28"/>
          <w:szCs w:val="28"/>
        </w:rPr>
        <w:t>Дальнейшее развитие проекта предполагает тестирование моделей на более разнообразных сценах (ночь, осадки) и внедрение механизма расчёта скорости транспортных средств.</w:t>
      </w:r>
    </w:p>
    <w:p w14:paraId="29204B47" w14:textId="77777777" w:rsidR="00505326" w:rsidRDefault="00505326">
      <w:pPr>
        <w:rPr>
          <w:rFonts w:ascii="Times New Roman" w:hAnsi="Times New Roman" w:cs="Times New Roman"/>
          <w:sz w:val="28"/>
          <w:szCs w:val="28"/>
        </w:rPr>
      </w:pPr>
    </w:p>
    <w:p w14:paraId="0F4DB600" w14:textId="77777777" w:rsidR="0095009F" w:rsidRDefault="0095009F">
      <w:pPr>
        <w:rPr>
          <w:rFonts w:ascii="Times New Roman" w:hAnsi="Times New Roman" w:cs="Times New Roman"/>
          <w:sz w:val="28"/>
          <w:szCs w:val="28"/>
        </w:rPr>
      </w:pPr>
    </w:p>
    <w:p w14:paraId="540C215C" w14:textId="77777777" w:rsidR="00C753D8" w:rsidRDefault="00C753D8">
      <w:pPr>
        <w:rPr>
          <w:rFonts w:ascii="Times New Roman" w:hAnsi="Times New Roman" w:cs="Times New Roman"/>
          <w:sz w:val="28"/>
          <w:szCs w:val="28"/>
        </w:rPr>
      </w:pPr>
    </w:p>
    <w:p w14:paraId="7C33C727" w14:textId="5FB901ED" w:rsidR="0095009F" w:rsidRPr="0095009F" w:rsidRDefault="0095009F" w:rsidP="00950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9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</w:t>
      </w:r>
      <w:r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6804B94E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 xml:space="preserve">Redmon J.,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Divvala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S.,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Girshick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R., Farhadi A.</w:t>
      </w:r>
      <w:r w:rsidRPr="00A35729">
        <w:rPr>
          <w:rFonts w:ascii="Times New Roman" w:hAnsi="Times New Roman" w:cs="Times New Roman"/>
          <w:lang w:val="en-US"/>
        </w:rPr>
        <w:t> You Only Look Once: Unified, Real-Time Object Detection // Proceedings of the IEEE Conference on Computer Vision and Pattern Recognition (CVPR). – 2016. – P. 779–788.</w:t>
      </w:r>
    </w:p>
    <w:p w14:paraId="1845CF5D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 xml:space="preserve">Ren S., He K.,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Girshick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R., Sun J.</w:t>
      </w:r>
      <w:r w:rsidRPr="00A35729">
        <w:rPr>
          <w:rFonts w:ascii="Times New Roman" w:hAnsi="Times New Roman" w:cs="Times New Roman"/>
          <w:lang w:val="en-US"/>
        </w:rPr>
        <w:t> Faster R-CNN: Towards Real-Time Object Detection with Region Proposal Networks // IEEE Transactions on Pattern Analysis and Machine Intelligence. – 2017. – Vol. 39, No. 6. – P. 1137–1149.</w:t>
      </w:r>
    </w:p>
    <w:p w14:paraId="4930D716" w14:textId="271B3FCA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Jocher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G., Chaurasia A., Qiu J.</w:t>
      </w:r>
      <w:r w:rsidRPr="00A35729">
        <w:rPr>
          <w:rFonts w:ascii="Times New Roman" w:hAnsi="Times New Roman" w:cs="Times New Roman"/>
          <w:lang w:val="en-US"/>
        </w:rPr>
        <w:t> </w:t>
      </w:r>
      <w:proofErr w:type="spellStart"/>
      <w:r w:rsidRPr="00A35729">
        <w:rPr>
          <w:rFonts w:ascii="Times New Roman" w:hAnsi="Times New Roman" w:cs="Times New Roman"/>
          <w:lang w:val="en-US"/>
        </w:rPr>
        <w:t>Ultralytics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YOLOv8 [</w:t>
      </w:r>
      <w:r w:rsidRPr="00A35729">
        <w:rPr>
          <w:rFonts w:ascii="Times New Roman" w:hAnsi="Times New Roman" w:cs="Times New Roman"/>
        </w:rPr>
        <w:t>Электронный</w:t>
      </w:r>
      <w:r w:rsidRPr="00A35729">
        <w:rPr>
          <w:rFonts w:ascii="Times New Roman" w:hAnsi="Times New Roman" w:cs="Times New Roman"/>
          <w:lang w:val="en-US"/>
        </w:rPr>
        <w:t xml:space="preserve"> </w:t>
      </w:r>
      <w:r w:rsidRPr="00A35729">
        <w:rPr>
          <w:rFonts w:ascii="Times New Roman" w:hAnsi="Times New Roman" w:cs="Times New Roman"/>
        </w:rPr>
        <w:t>ресурс</w:t>
      </w:r>
      <w:r w:rsidRPr="00A35729">
        <w:rPr>
          <w:rFonts w:ascii="Times New Roman" w:hAnsi="Times New Roman" w:cs="Times New Roman"/>
          <w:lang w:val="en-US"/>
        </w:rPr>
        <w:t xml:space="preserve">]. – 2023. – </w:t>
      </w:r>
      <w:r w:rsidRPr="00A35729">
        <w:rPr>
          <w:rFonts w:ascii="Times New Roman" w:hAnsi="Times New Roman" w:cs="Times New Roman"/>
        </w:rPr>
        <w:t>Режим</w:t>
      </w:r>
      <w:r w:rsidRPr="00A35729">
        <w:rPr>
          <w:rFonts w:ascii="Times New Roman" w:hAnsi="Times New Roman" w:cs="Times New Roman"/>
          <w:lang w:val="en-US"/>
        </w:rPr>
        <w:t xml:space="preserve"> </w:t>
      </w:r>
      <w:r w:rsidRPr="00A35729">
        <w:rPr>
          <w:rFonts w:ascii="Times New Roman" w:hAnsi="Times New Roman" w:cs="Times New Roman"/>
        </w:rPr>
        <w:t>доступа</w:t>
      </w:r>
      <w:r w:rsidRPr="00A35729">
        <w:rPr>
          <w:rFonts w:ascii="Times New Roman" w:hAnsi="Times New Roman" w:cs="Times New Roman"/>
          <w:lang w:val="en-US"/>
        </w:rPr>
        <w:t>: </w:t>
      </w:r>
      <w:hyperlink r:id="rId19" w:tgtFrame="_blank" w:history="1">
        <w:r w:rsidRPr="00A35729">
          <w:rPr>
            <w:rStyle w:val="af"/>
            <w:rFonts w:ascii="Times New Roman" w:hAnsi="Times New Roman" w:cs="Times New Roman"/>
            <w:lang w:val="en-US"/>
          </w:rPr>
          <w:t>https://github.com/ultralytics/ultralytics</w:t>
        </w:r>
      </w:hyperlink>
      <w:r w:rsidRPr="00A35729">
        <w:rPr>
          <w:rFonts w:ascii="Times New Roman" w:hAnsi="Times New Roman" w:cs="Times New Roman"/>
          <w:lang w:val="en-US"/>
        </w:rPr>
        <w:t> (</w:t>
      </w:r>
      <w:r w:rsidRPr="00A35729">
        <w:rPr>
          <w:rFonts w:ascii="Times New Roman" w:hAnsi="Times New Roman" w:cs="Times New Roman"/>
        </w:rPr>
        <w:t>дата</w:t>
      </w:r>
      <w:r w:rsidRPr="00A35729">
        <w:rPr>
          <w:rFonts w:ascii="Times New Roman" w:hAnsi="Times New Roman" w:cs="Times New Roman"/>
          <w:lang w:val="en-US"/>
        </w:rPr>
        <w:t xml:space="preserve"> </w:t>
      </w:r>
      <w:r w:rsidRPr="00A35729">
        <w:rPr>
          <w:rFonts w:ascii="Times New Roman" w:hAnsi="Times New Roman" w:cs="Times New Roman"/>
        </w:rPr>
        <w:t>обращения</w:t>
      </w:r>
      <w:r w:rsidRPr="00A35729">
        <w:rPr>
          <w:rFonts w:ascii="Times New Roman" w:hAnsi="Times New Roman" w:cs="Times New Roman"/>
          <w:lang w:val="en-US"/>
        </w:rPr>
        <w:t>: 1</w:t>
      </w:r>
      <w:r w:rsidR="00A35729" w:rsidRPr="00A35729">
        <w:rPr>
          <w:rFonts w:ascii="Times New Roman" w:hAnsi="Times New Roman" w:cs="Times New Roman"/>
          <w:lang w:val="en-US"/>
        </w:rPr>
        <w:t>3</w:t>
      </w:r>
      <w:r w:rsidRPr="00A35729">
        <w:rPr>
          <w:rFonts w:ascii="Times New Roman" w:hAnsi="Times New Roman" w:cs="Times New Roman"/>
          <w:lang w:val="en-US"/>
        </w:rPr>
        <w:t>.06.2026).</w:t>
      </w:r>
    </w:p>
    <w:p w14:paraId="71B83896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Wang A., Chen H., Liu L., et al.</w:t>
      </w:r>
      <w:r w:rsidRPr="00A35729">
        <w:rPr>
          <w:rFonts w:ascii="Times New Roman" w:hAnsi="Times New Roman" w:cs="Times New Roman"/>
          <w:lang w:val="en-US"/>
        </w:rPr>
        <w:t xml:space="preserve"> YOLOv10: Real-Time End-to-End Object Detection // </w:t>
      </w:r>
      <w:proofErr w:type="spellStart"/>
      <w:r w:rsidRPr="00A35729">
        <w:rPr>
          <w:rFonts w:ascii="Times New Roman" w:hAnsi="Times New Roman" w:cs="Times New Roman"/>
          <w:lang w:val="en-US"/>
        </w:rPr>
        <w:t>arXiv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preprint. – 2024. – arXiv:2405.14458.</w:t>
      </w:r>
    </w:p>
    <w:p w14:paraId="435FCB47" w14:textId="2E618E82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35729">
        <w:rPr>
          <w:rFonts w:ascii="Times New Roman" w:hAnsi="Times New Roman" w:cs="Times New Roman"/>
          <w:b/>
          <w:bCs/>
        </w:rPr>
        <w:t>Ultralytics</w:t>
      </w:r>
      <w:proofErr w:type="spellEnd"/>
      <w:r w:rsidRPr="00A35729">
        <w:rPr>
          <w:rFonts w:ascii="Times New Roman" w:hAnsi="Times New Roman" w:cs="Times New Roman"/>
          <w:b/>
          <w:bCs/>
        </w:rPr>
        <w:t>.</w:t>
      </w:r>
      <w:r w:rsidRPr="00A35729">
        <w:rPr>
          <w:rFonts w:ascii="Times New Roman" w:hAnsi="Times New Roman" w:cs="Times New Roman"/>
        </w:rPr>
        <w:t xml:space="preserve"> YOLO11 </w:t>
      </w:r>
      <w:proofErr w:type="spellStart"/>
      <w:r w:rsidRPr="00A35729">
        <w:rPr>
          <w:rFonts w:ascii="Times New Roman" w:hAnsi="Times New Roman" w:cs="Times New Roman"/>
        </w:rPr>
        <w:t>Documentation</w:t>
      </w:r>
      <w:proofErr w:type="spellEnd"/>
      <w:r w:rsidRPr="00A35729">
        <w:rPr>
          <w:rFonts w:ascii="Times New Roman" w:hAnsi="Times New Roman" w:cs="Times New Roman"/>
        </w:rPr>
        <w:t xml:space="preserve"> [Электронный ресурс]. – 2024. – Режим доступа: </w:t>
      </w:r>
      <w:hyperlink r:id="rId20" w:tgtFrame="_blank" w:history="1">
        <w:r w:rsidRPr="00A35729">
          <w:rPr>
            <w:rStyle w:val="af"/>
            <w:rFonts w:ascii="Times New Roman" w:hAnsi="Times New Roman" w:cs="Times New Roman"/>
          </w:rPr>
          <w:t>https://docs.ultralytics.com/models/yolo11/</w:t>
        </w:r>
      </w:hyperlink>
      <w:r w:rsidRPr="00A35729">
        <w:rPr>
          <w:rFonts w:ascii="Times New Roman" w:hAnsi="Times New Roman" w:cs="Times New Roman"/>
        </w:rPr>
        <w:t> (дата обращения: 1</w:t>
      </w:r>
      <w:r w:rsidR="00A35729" w:rsidRPr="00A35729">
        <w:rPr>
          <w:rFonts w:ascii="Times New Roman" w:hAnsi="Times New Roman" w:cs="Times New Roman"/>
        </w:rPr>
        <w:t>3</w:t>
      </w:r>
      <w:r w:rsidRPr="00A35729">
        <w:rPr>
          <w:rFonts w:ascii="Times New Roman" w:hAnsi="Times New Roman" w:cs="Times New Roman"/>
        </w:rPr>
        <w:t>.06.2026).</w:t>
      </w:r>
    </w:p>
    <w:p w14:paraId="4D063524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 xml:space="preserve">Sapkota R.,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Cheppally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R.H., Sharda A.,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Karkee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M.</w:t>
      </w:r>
      <w:r w:rsidRPr="00A35729">
        <w:rPr>
          <w:rFonts w:ascii="Times New Roman" w:hAnsi="Times New Roman" w:cs="Times New Roman"/>
          <w:lang w:val="en-US"/>
        </w:rPr>
        <w:t xml:space="preserve"> YOLO26: Key Architectural Enhancements and Performance Benchmarking for Real-Time Object Detection // </w:t>
      </w:r>
      <w:proofErr w:type="spellStart"/>
      <w:r w:rsidRPr="00A35729">
        <w:rPr>
          <w:rFonts w:ascii="Times New Roman" w:hAnsi="Times New Roman" w:cs="Times New Roman"/>
          <w:lang w:val="en-US"/>
        </w:rPr>
        <w:t>arXiv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preprint. – 2025. – arXiv:2509.25164.</w:t>
      </w:r>
    </w:p>
    <w:p w14:paraId="02317176" w14:textId="229BD6B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35729">
        <w:rPr>
          <w:rFonts w:ascii="Times New Roman" w:hAnsi="Times New Roman" w:cs="Times New Roman"/>
          <w:b/>
          <w:bCs/>
        </w:rPr>
        <w:t>Ultralytics</w:t>
      </w:r>
      <w:proofErr w:type="spellEnd"/>
      <w:r w:rsidRPr="00A35729">
        <w:rPr>
          <w:rFonts w:ascii="Times New Roman" w:hAnsi="Times New Roman" w:cs="Times New Roman"/>
          <w:b/>
          <w:bCs/>
        </w:rPr>
        <w:t>.</w:t>
      </w:r>
      <w:r w:rsidRPr="00A35729">
        <w:rPr>
          <w:rFonts w:ascii="Times New Roman" w:hAnsi="Times New Roman" w:cs="Times New Roman"/>
        </w:rPr>
        <w:t xml:space="preserve"> YOLO26 </w:t>
      </w:r>
      <w:proofErr w:type="spellStart"/>
      <w:r w:rsidRPr="00A35729">
        <w:rPr>
          <w:rFonts w:ascii="Times New Roman" w:hAnsi="Times New Roman" w:cs="Times New Roman"/>
        </w:rPr>
        <w:t>Documentation</w:t>
      </w:r>
      <w:proofErr w:type="spellEnd"/>
      <w:r w:rsidRPr="00A35729">
        <w:rPr>
          <w:rFonts w:ascii="Times New Roman" w:hAnsi="Times New Roman" w:cs="Times New Roman"/>
        </w:rPr>
        <w:t xml:space="preserve"> [Электронный ресурс]. – 2026. – Режим доступа: </w:t>
      </w:r>
      <w:hyperlink r:id="rId21" w:tgtFrame="_blank" w:history="1">
        <w:r w:rsidRPr="00A35729">
          <w:rPr>
            <w:rStyle w:val="af"/>
            <w:rFonts w:ascii="Times New Roman" w:hAnsi="Times New Roman" w:cs="Times New Roman"/>
          </w:rPr>
          <w:t>https://docs.ultralytics.com/models/yolo26/</w:t>
        </w:r>
      </w:hyperlink>
      <w:r w:rsidRPr="00A35729">
        <w:rPr>
          <w:rFonts w:ascii="Times New Roman" w:hAnsi="Times New Roman" w:cs="Times New Roman"/>
        </w:rPr>
        <w:t> (дата обращения: 1</w:t>
      </w:r>
      <w:r w:rsidR="00A35729" w:rsidRPr="00A35729">
        <w:rPr>
          <w:rFonts w:ascii="Times New Roman" w:hAnsi="Times New Roman" w:cs="Times New Roman"/>
        </w:rPr>
        <w:t>3</w:t>
      </w:r>
      <w:r w:rsidRPr="00A35729">
        <w:rPr>
          <w:rFonts w:ascii="Times New Roman" w:hAnsi="Times New Roman" w:cs="Times New Roman"/>
        </w:rPr>
        <w:t>.06.2026).</w:t>
      </w:r>
    </w:p>
    <w:p w14:paraId="3DDA6501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 xml:space="preserve">Wang C.Y.,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Bochkovskiy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A., Liao H.Y.M.</w:t>
      </w:r>
      <w:r w:rsidRPr="00A35729">
        <w:rPr>
          <w:rFonts w:ascii="Times New Roman" w:hAnsi="Times New Roman" w:cs="Times New Roman"/>
          <w:lang w:val="en-US"/>
        </w:rPr>
        <w:t> YOLOv7: Trainable Bag-of-Freebies Sets New State-of-the-Art for Real-Time Object Detectors // Proceedings of the IEEE/CVF Conference on Computer Vision and Pattern Recognition (CVPR). – 2023. – P. 7464–7475.</w:t>
      </w:r>
    </w:p>
    <w:p w14:paraId="7E61A67D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Liu W., Anguelov D., Erhan D., et al.</w:t>
      </w:r>
      <w:r w:rsidRPr="00A35729">
        <w:rPr>
          <w:rFonts w:ascii="Times New Roman" w:hAnsi="Times New Roman" w:cs="Times New Roman"/>
          <w:lang w:val="en-US"/>
        </w:rPr>
        <w:t xml:space="preserve"> SSD: Single Shot </w:t>
      </w:r>
      <w:proofErr w:type="spellStart"/>
      <w:r w:rsidRPr="00A35729">
        <w:rPr>
          <w:rFonts w:ascii="Times New Roman" w:hAnsi="Times New Roman" w:cs="Times New Roman"/>
          <w:lang w:val="en-US"/>
        </w:rPr>
        <w:t>MultiBox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Detector // European Conference on Computer Vision (ECCV). – 2016. – P. 21–37.</w:t>
      </w:r>
    </w:p>
    <w:p w14:paraId="033CF310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Tan M., Pang R., Le Q.V.</w:t>
      </w:r>
      <w:r w:rsidRPr="00A35729">
        <w:rPr>
          <w:rFonts w:ascii="Times New Roman" w:hAnsi="Times New Roman" w:cs="Times New Roman"/>
          <w:lang w:val="en-US"/>
        </w:rPr>
        <w:t> </w:t>
      </w:r>
      <w:proofErr w:type="spellStart"/>
      <w:r w:rsidRPr="00A35729">
        <w:rPr>
          <w:rFonts w:ascii="Times New Roman" w:hAnsi="Times New Roman" w:cs="Times New Roman"/>
          <w:lang w:val="en-US"/>
        </w:rPr>
        <w:t>EfficientDet</w:t>
      </w:r>
      <w:proofErr w:type="spellEnd"/>
      <w:r w:rsidRPr="00A35729">
        <w:rPr>
          <w:rFonts w:ascii="Times New Roman" w:hAnsi="Times New Roman" w:cs="Times New Roman"/>
          <w:lang w:val="en-US"/>
        </w:rPr>
        <w:t>: Scalable and Efficient Object Detection // Proceedings of the IEEE/CVF Conference on Computer Vision and Pattern Recognition (CVPR). – 2020. – P. 10781–10790.</w:t>
      </w:r>
    </w:p>
    <w:p w14:paraId="544564C8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 xml:space="preserve">Carion N., Massa F., </w:t>
      </w:r>
      <w:proofErr w:type="spellStart"/>
      <w:r w:rsidRPr="00A35729">
        <w:rPr>
          <w:rFonts w:ascii="Times New Roman" w:hAnsi="Times New Roman" w:cs="Times New Roman"/>
          <w:b/>
          <w:bCs/>
          <w:lang w:val="en-US"/>
        </w:rPr>
        <w:t>Synnaeve</w:t>
      </w:r>
      <w:proofErr w:type="spellEnd"/>
      <w:r w:rsidRPr="00A35729">
        <w:rPr>
          <w:rFonts w:ascii="Times New Roman" w:hAnsi="Times New Roman" w:cs="Times New Roman"/>
          <w:b/>
          <w:bCs/>
          <w:lang w:val="en-US"/>
        </w:rPr>
        <w:t xml:space="preserve"> G., et al.</w:t>
      </w:r>
      <w:r w:rsidRPr="00A35729">
        <w:rPr>
          <w:rFonts w:ascii="Times New Roman" w:hAnsi="Times New Roman" w:cs="Times New Roman"/>
          <w:lang w:val="en-US"/>
        </w:rPr>
        <w:t> End-to-End Object Detection with Transformers // European Conference on Computer Vision (ECCV). – 2020. – P. 213–229.</w:t>
      </w:r>
    </w:p>
    <w:p w14:paraId="053840CD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Li C., Li L., Jiang H., et al.</w:t>
      </w:r>
      <w:r w:rsidRPr="00A35729">
        <w:rPr>
          <w:rFonts w:ascii="Times New Roman" w:hAnsi="Times New Roman" w:cs="Times New Roman"/>
          <w:lang w:val="en-US"/>
        </w:rPr>
        <w:t xml:space="preserve"> YOLOv6: A Single-Stage Object Detection Framework for Industrial Applications // </w:t>
      </w:r>
      <w:proofErr w:type="spellStart"/>
      <w:r w:rsidRPr="00A35729">
        <w:rPr>
          <w:rFonts w:ascii="Times New Roman" w:hAnsi="Times New Roman" w:cs="Times New Roman"/>
          <w:lang w:val="en-US"/>
        </w:rPr>
        <w:t>arXiv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preprint. – 2022. – arXiv:2209.02976.</w:t>
      </w:r>
    </w:p>
    <w:p w14:paraId="5A1AB16B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Ge Z., Liu S., Wang F., et al.</w:t>
      </w:r>
      <w:r w:rsidRPr="00A35729">
        <w:rPr>
          <w:rFonts w:ascii="Times New Roman" w:hAnsi="Times New Roman" w:cs="Times New Roman"/>
          <w:lang w:val="en-US"/>
        </w:rPr>
        <w:t xml:space="preserve"> YOLOX: Exceeding YOLO Series in 2021 // </w:t>
      </w:r>
      <w:proofErr w:type="spellStart"/>
      <w:r w:rsidRPr="00A35729">
        <w:rPr>
          <w:rFonts w:ascii="Times New Roman" w:hAnsi="Times New Roman" w:cs="Times New Roman"/>
          <w:lang w:val="en-US"/>
        </w:rPr>
        <w:t>arXiv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preprint. – 2021. – arXiv:2107.08430.</w:t>
      </w:r>
    </w:p>
    <w:p w14:paraId="4D153182" w14:textId="77777777" w:rsidR="0095009F" w:rsidRPr="00A35729" w:rsidRDefault="0095009F" w:rsidP="0095009F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Wang C.Y., Yeh I.H., Liao H.Y.M.</w:t>
      </w:r>
      <w:r w:rsidRPr="00A35729">
        <w:rPr>
          <w:rFonts w:ascii="Times New Roman" w:hAnsi="Times New Roman" w:cs="Times New Roman"/>
          <w:lang w:val="en-US"/>
        </w:rPr>
        <w:t xml:space="preserve"> YOLOv9: Learning What You Want to Learn Using Programmable Gradient Information // </w:t>
      </w:r>
      <w:proofErr w:type="spellStart"/>
      <w:r w:rsidRPr="00A35729">
        <w:rPr>
          <w:rFonts w:ascii="Times New Roman" w:hAnsi="Times New Roman" w:cs="Times New Roman"/>
          <w:lang w:val="en-US"/>
        </w:rPr>
        <w:t>arXiv</w:t>
      </w:r>
      <w:proofErr w:type="spellEnd"/>
      <w:r w:rsidRPr="00A35729">
        <w:rPr>
          <w:rFonts w:ascii="Times New Roman" w:hAnsi="Times New Roman" w:cs="Times New Roman"/>
          <w:lang w:val="en-US"/>
        </w:rPr>
        <w:t xml:space="preserve"> preprint. – 2024. – arXiv:2402.13616.</w:t>
      </w:r>
    </w:p>
    <w:p w14:paraId="7D2BF873" w14:textId="75CC57B9" w:rsidR="0095009F" w:rsidRPr="001E1C96" w:rsidRDefault="0095009F" w:rsidP="001E1C96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A35729">
        <w:rPr>
          <w:rFonts w:ascii="Times New Roman" w:hAnsi="Times New Roman" w:cs="Times New Roman"/>
          <w:b/>
          <w:bCs/>
          <w:lang w:val="en-US"/>
        </w:rPr>
        <w:t>Khan S., Naseer M., Hayat M., et al.</w:t>
      </w:r>
      <w:r w:rsidRPr="00A35729">
        <w:rPr>
          <w:rFonts w:ascii="Times New Roman" w:hAnsi="Times New Roman" w:cs="Times New Roman"/>
          <w:lang w:val="en-US"/>
        </w:rPr>
        <w:t> Transformers in Vision: A Survey // ACM Computing Surveys. – 2022. – Vol. 54, No. 10s. – P. 1–41.</w:t>
      </w:r>
    </w:p>
    <w:sectPr w:rsidR="0095009F" w:rsidRPr="001E1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4D7"/>
    <w:multiLevelType w:val="multilevel"/>
    <w:tmpl w:val="573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1AFF"/>
    <w:multiLevelType w:val="multilevel"/>
    <w:tmpl w:val="D08C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F33BC"/>
    <w:multiLevelType w:val="multilevel"/>
    <w:tmpl w:val="C78C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E19EC"/>
    <w:multiLevelType w:val="multilevel"/>
    <w:tmpl w:val="52A0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E6386"/>
    <w:multiLevelType w:val="multilevel"/>
    <w:tmpl w:val="CB4C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F0316"/>
    <w:multiLevelType w:val="multilevel"/>
    <w:tmpl w:val="30F4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F263D"/>
    <w:multiLevelType w:val="multilevel"/>
    <w:tmpl w:val="3FD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8700">
    <w:abstractNumId w:val="3"/>
  </w:num>
  <w:num w:numId="2" w16cid:durableId="91435280">
    <w:abstractNumId w:val="2"/>
  </w:num>
  <w:num w:numId="3" w16cid:durableId="153645426">
    <w:abstractNumId w:val="0"/>
  </w:num>
  <w:num w:numId="4" w16cid:durableId="102921009">
    <w:abstractNumId w:val="1"/>
  </w:num>
  <w:num w:numId="5" w16cid:durableId="273250524">
    <w:abstractNumId w:val="6"/>
  </w:num>
  <w:num w:numId="6" w16cid:durableId="1675768882">
    <w:abstractNumId w:val="4"/>
  </w:num>
  <w:num w:numId="7" w16cid:durableId="1151170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01"/>
    <w:rsid w:val="00125BDE"/>
    <w:rsid w:val="001E1C96"/>
    <w:rsid w:val="001E4171"/>
    <w:rsid w:val="004846F0"/>
    <w:rsid w:val="004B7A15"/>
    <w:rsid w:val="00505326"/>
    <w:rsid w:val="0052686A"/>
    <w:rsid w:val="00566A4B"/>
    <w:rsid w:val="00845AF1"/>
    <w:rsid w:val="0095009F"/>
    <w:rsid w:val="00A35729"/>
    <w:rsid w:val="00C115DE"/>
    <w:rsid w:val="00C56515"/>
    <w:rsid w:val="00C753D8"/>
    <w:rsid w:val="00F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AF18"/>
  <w15:chartTrackingRefBased/>
  <w15:docId w15:val="{AA5D2E90-4FD5-4983-8636-16C07194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3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3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3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E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E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E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E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E0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E4171"/>
    <w:pPr>
      <w:spacing w:after="0" w:line="240" w:lineRule="auto"/>
    </w:pPr>
    <w:rPr>
      <w:sz w:val="22"/>
      <w:szCs w:val="22"/>
    </w:rPr>
  </w:style>
  <w:style w:type="table" w:styleId="ad">
    <w:name w:val="Table Grid"/>
    <w:basedOn w:val="a1"/>
    <w:uiPriority w:val="39"/>
    <w:rsid w:val="001E41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1E4171"/>
    <w:rPr>
      <w:b/>
      <w:bCs/>
    </w:rPr>
  </w:style>
  <w:style w:type="character" w:styleId="af">
    <w:name w:val="Hyperlink"/>
    <w:basedOn w:val="a0"/>
    <w:uiPriority w:val="99"/>
    <w:unhideWhenUsed/>
    <w:rsid w:val="0095009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50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docs.ultralytics.com/models/yolo26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ultralytics.com/models/yolo11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ultralytics/ultralyti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LOL</dc:creator>
  <cp:keywords/>
  <dc:description/>
  <cp:lastModifiedBy>Bashir LOL</cp:lastModifiedBy>
  <cp:revision>5</cp:revision>
  <dcterms:created xsi:type="dcterms:W3CDTF">2026-06-14T22:38:00Z</dcterms:created>
  <dcterms:modified xsi:type="dcterms:W3CDTF">2026-06-15T01:13:00Z</dcterms:modified>
</cp:coreProperties>
</file>