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020" w:rsidRDefault="00A44020" w:rsidP="00BC18AE">
      <w:pPr>
        <w:rPr>
          <w:rFonts w:ascii="Times New Roman" w:hAnsi="Times New Roman"/>
          <w:sz w:val="24"/>
          <w:szCs w:val="24"/>
        </w:rPr>
        <w:sectPr w:rsidR="00A44020" w:rsidSect="00BC18AE">
          <w:footerReference w:type="default" r:id="rId9"/>
          <w:pgSz w:w="12240" w:h="15840"/>
          <w:pgMar w:top="1440" w:right="1440" w:bottom="1440" w:left="1440" w:header="720" w:footer="720" w:gutter="0"/>
          <w:lnNumType w:countBy="1"/>
          <w:pgNumType w:chapStyle="1"/>
          <w:cols w:space="720"/>
          <w:docGrid w:linePitch="360"/>
        </w:sectPr>
      </w:pPr>
    </w:p>
    <w:p w:rsidR="00BC18AE" w:rsidRDefault="00BC18AE" w:rsidP="00BC18AE">
      <w:pPr>
        <w:rPr>
          <w:rFonts w:ascii="Times New Roman" w:hAnsi="Times New Roman"/>
          <w:sz w:val="24"/>
          <w:szCs w:val="24"/>
        </w:rPr>
        <w:sectPr w:rsidR="00BC18AE" w:rsidSect="00A44020">
          <w:type w:val="continuous"/>
          <w:pgSz w:w="12240" w:h="15840"/>
          <w:pgMar w:top="1440" w:right="1440" w:bottom="1440" w:left="1440" w:header="720" w:footer="720" w:gutter="0"/>
          <w:lnNumType w:countBy="1"/>
          <w:pgNumType w:chapStyle="1"/>
          <w:cols w:space="720"/>
          <w:docGrid w:linePitch="360"/>
        </w:sectPr>
      </w:pPr>
    </w:p>
    <w:p w:rsidR="00BC18AE" w:rsidRDefault="00BC18AE" w:rsidP="00BC18AE">
      <w:pPr>
        <w:rPr>
          <w:rFonts w:ascii="Times New Roman" w:hAnsi="Times New Roman"/>
          <w:sz w:val="24"/>
          <w:szCs w:val="24"/>
        </w:rPr>
        <w:sectPr w:rsidR="00BC18AE" w:rsidSect="00BC18AE">
          <w:headerReference w:type="default" r:id="rId10"/>
          <w:pgSz w:w="12240" w:h="15840"/>
          <w:pgMar w:top="1440" w:right="1440" w:bottom="1440" w:left="1440" w:header="720" w:footer="720" w:gutter="0"/>
          <w:pgNumType w:fmt="lowerRoman" w:start="1" w:chapStyle="1"/>
          <w:cols w:space="720"/>
          <w:docGrid w:linePitch="360"/>
        </w:sectPr>
      </w:pPr>
    </w:p>
    <w:p w:rsidR="001C1143" w:rsidRPr="00854244" w:rsidRDefault="001C1143" w:rsidP="00A44020">
      <w:pPr>
        <w:jc w:val="center"/>
        <w:rPr>
          <w:rFonts w:ascii="Times New Roman" w:hAnsi="Times New Roman"/>
          <w:b/>
          <w:sz w:val="32"/>
          <w:szCs w:val="32"/>
        </w:rPr>
      </w:pPr>
      <w:r w:rsidRPr="00854244">
        <w:rPr>
          <w:rFonts w:ascii="Times New Roman" w:hAnsi="Times New Roman"/>
          <w:b/>
          <w:sz w:val="32"/>
          <w:szCs w:val="32"/>
        </w:rPr>
        <w:t>THE LEGAL</w:t>
      </w:r>
      <w:r w:rsidR="004B48EE" w:rsidRPr="00854244">
        <w:rPr>
          <w:rFonts w:ascii="Times New Roman" w:hAnsi="Times New Roman"/>
          <w:b/>
          <w:sz w:val="32"/>
          <w:szCs w:val="32"/>
        </w:rPr>
        <w:t>,</w:t>
      </w:r>
      <w:r w:rsidRPr="00854244">
        <w:rPr>
          <w:rFonts w:ascii="Times New Roman" w:hAnsi="Times New Roman"/>
          <w:b/>
          <w:sz w:val="32"/>
          <w:szCs w:val="32"/>
        </w:rPr>
        <w:t xml:space="preserve"> SOCIAL</w:t>
      </w:r>
      <w:r w:rsidR="004B48EE" w:rsidRPr="00854244">
        <w:rPr>
          <w:rFonts w:ascii="Times New Roman" w:hAnsi="Times New Roman"/>
          <w:b/>
          <w:sz w:val="32"/>
          <w:szCs w:val="32"/>
        </w:rPr>
        <w:t>,</w:t>
      </w:r>
      <w:r w:rsidRPr="00854244">
        <w:rPr>
          <w:rFonts w:ascii="Times New Roman" w:hAnsi="Times New Roman"/>
          <w:b/>
          <w:sz w:val="32"/>
          <w:szCs w:val="32"/>
        </w:rPr>
        <w:t xml:space="preserve"> AND POLITICAL IMPLICATIONS FOR THE ESTA</w:t>
      </w:r>
      <w:r w:rsidR="004B48EE" w:rsidRPr="00854244">
        <w:rPr>
          <w:rFonts w:ascii="Times New Roman" w:hAnsi="Times New Roman"/>
          <w:b/>
          <w:sz w:val="32"/>
          <w:szCs w:val="32"/>
        </w:rPr>
        <w:t>B</w:t>
      </w:r>
      <w:r w:rsidRPr="00854244">
        <w:rPr>
          <w:rFonts w:ascii="Times New Roman" w:hAnsi="Times New Roman"/>
          <w:b/>
          <w:sz w:val="32"/>
          <w:szCs w:val="32"/>
        </w:rPr>
        <w:t>LISHMENT OF CATTLE COLONY IN NIGERIA.</w:t>
      </w:r>
    </w:p>
    <w:p w:rsidR="001C1143" w:rsidRPr="00854244" w:rsidRDefault="001C1143" w:rsidP="001C1143">
      <w:pPr>
        <w:jc w:val="center"/>
        <w:rPr>
          <w:rFonts w:ascii="Times New Roman" w:hAnsi="Times New Roman"/>
          <w:b/>
          <w:sz w:val="32"/>
          <w:szCs w:val="32"/>
        </w:rPr>
      </w:pPr>
    </w:p>
    <w:p w:rsidR="001C1143" w:rsidRPr="00854244" w:rsidRDefault="001C1143" w:rsidP="001C1143">
      <w:pPr>
        <w:jc w:val="center"/>
        <w:rPr>
          <w:rFonts w:ascii="Times New Roman" w:hAnsi="Times New Roman"/>
          <w:b/>
          <w:sz w:val="32"/>
          <w:szCs w:val="32"/>
        </w:rPr>
      </w:pPr>
    </w:p>
    <w:p w:rsidR="001C1143" w:rsidRPr="00854244" w:rsidRDefault="001C1143" w:rsidP="001C1143">
      <w:pPr>
        <w:jc w:val="center"/>
        <w:rPr>
          <w:rFonts w:ascii="Times New Roman" w:hAnsi="Times New Roman"/>
          <w:b/>
          <w:sz w:val="32"/>
          <w:szCs w:val="32"/>
        </w:rPr>
      </w:pPr>
      <w:r w:rsidRPr="00854244">
        <w:rPr>
          <w:rFonts w:ascii="Times New Roman" w:hAnsi="Times New Roman"/>
          <w:b/>
          <w:sz w:val="32"/>
          <w:szCs w:val="32"/>
        </w:rPr>
        <w:t>BY</w:t>
      </w:r>
    </w:p>
    <w:p w:rsidR="001C1143" w:rsidRPr="00854244" w:rsidRDefault="007449CE" w:rsidP="001C1143">
      <w:pPr>
        <w:jc w:val="center"/>
        <w:rPr>
          <w:rFonts w:ascii="Times New Roman" w:hAnsi="Times New Roman"/>
          <w:b/>
          <w:sz w:val="32"/>
          <w:szCs w:val="32"/>
        </w:rPr>
      </w:pPr>
      <w:r w:rsidRPr="00854244">
        <w:rPr>
          <w:rFonts w:ascii="Times New Roman" w:hAnsi="Times New Roman"/>
          <w:b/>
          <w:sz w:val="32"/>
          <w:szCs w:val="32"/>
        </w:rPr>
        <w:t xml:space="preserve">BASHORUN </w:t>
      </w:r>
      <w:r w:rsidR="001C1143" w:rsidRPr="00854244">
        <w:rPr>
          <w:rFonts w:ascii="Times New Roman" w:hAnsi="Times New Roman"/>
          <w:b/>
          <w:sz w:val="32"/>
          <w:szCs w:val="32"/>
        </w:rPr>
        <w:t>OLUMUYIWA</w:t>
      </w:r>
      <w:r w:rsidRPr="00854244">
        <w:rPr>
          <w:rFonts w:ascii="Times New Roman" w:hAnsi="Times New Roman"/>
          <w:b/>
          <w:sz w:val="32"/>
          <w:szCs w:val="32"/>
        </w:rPr>
        <w:t xml:space="preserve"> IDOWU</w:t>
      </w:r>
    </w:p>
    <w:p w:rsidR="001C1143" w:rsidRPr="00854244" w:rsidRDefault="001C1143" w:rsidP="001C1143">
      <w:pPr>
        <w:jc w:val="center"/>
        <w:rPr>
          <w:rFonts w:ascii="Times New Roman" w:hAnsi="Times New Roman"/>
          <w:b/>
          <w:sz w:val="32"/>
          <w:szCs w:val="32"/>
        </w:rPr>
      </w:pPr>
      <w:r w:rsidRPr="00854244">
        <w:rPr>
          <w:rFonts w:ascii="Times New Roman" w:hAnsi="Times New Roman"/>
          <w:b/>
          <w:sz w:val="32"/>
          <w:szCs w:val="32"/>
        </w:rPr>
        <w:t>MATRIC NO: 130601083</w:t>
      </w:r>
    </w:p>
    <w:p w:rsidR="001C1143" w:rsidRPr="00854244" w:rsidRDefault="001C1143" w:rsidP="001C1143">
      <w:pPr>
        <w:jc w:val="center"/>
        <w:rPr>
          <w:rFonts w:ascii="Times New Roman" w:hAnsi="Times New Roman"/>
          <w:b/>
          <w:sz w:val="32"/>
          <w:szCs w:val="32"/>
        </w:rPr>
      </w:pPr>
    </w:p>
    <w:p w:rsidR="001C1143" w:rsidRPr="00854244" w:rsidRDefault="001C1143" w:rsidP="001C1143">
      <w:pPr>
        <w:jc w:val="center"/>
        <w:rPr>
          <w:rFonts w:ascii="Times New Roman" w:hAnsi="Times New Roman"/>
          <w:b/>
          <w:sz w:val="32"/>
          <w:szCs w:val="32"/>
        </w:rPr>
      </w:pPr>
    </w:p>
    <w:p w:rsidR="001C1143" w:rsidRPr="00854244" w:rsidRDefault="001C1143" w:rsidP="00965B32">
      <w:pPr>
        <w:rPr>
          <w:rFonts w:ascii="Times New Roman" w:hAnsi="Times New Roman"/>
          <w:b/>
          <w:sz w:val="32"/>
          <w:szCs w:val="32"/>
        </w:rPr>
      </w:pPr>
    </w:p>
    <w:p w:rsidR="001C1143" w:rsidRPr="00854244" w:rsidRDefault="001C1143" w:rsidP="001C1143">
      <w:pPr>
        <w:jc w:val="center"/>
        <w:rPr>
          <w:rFonts w:ascii="Times New Roman" w:hAnsi="Times New Roman"/>
          <w:b/>
          <w:sz w:val="32"/>
          <w:szCs w:val="32"/>
        </w:rPr>
      </w:pPr>
      <w:r w:rsidRPr="00854244">
        <w:rPr>
          <w:rFonts w:ascii="Times New Roman" w:hAnsi="Times New Roman"/>
          <w:b/>
          <w:sz w:val="32"/>
          <w:szCs w:val="32"/>
        </w:rPr>
        <w:t>BEING A RESEARCH PROJECT SUBMITTED TO THE DEPARTMENT OF JURI</w:t>
      </w:r>
      <w:r w:rsidR="00821A36">
        <w:rPr>
          <w:rFonts w:ascii="Times New Roman" w:hAnsi="Times New Roman"/>
          <w:b/>
          <w:sz w:val="32"/>
          <w:szCs w:val="32"/>
        </w:rPr>
        <w:t>S</w:t>
      </w:r>
      <w:r w:rsidRPr="00854244">
        <w:rPr>
          <w:rFonts w:ascii="Times New Roman" w:hAnsi="Times New Roman"/>
          <w:b/>
          <w:sz w:val="32"/>
          <w:szCs w:val="32"/>
        </w:rPr>
        <w:t>PRUDNCE AND INTERNATIONAL LAW, UNIVERSITY OF LAGOS, AKOKA, LAGOS STATE, NIGERIA, IN PARTIAL FULFILMENT OF THE REQUIREMENTS FOR THE AWARD OF THE DEGREE OF BACHELOR OF LAW</w:t>
      </w:r>
    </w:p>
    <w:p w:rsidR="001C1143" w:rsidRPr="00854244" w:rsidRDefault="001C1143" w:rsidP="001C1143">
      <w:pPr>
        <w:jc w:val="center"/>
        <w:rPr>
          <w:rFonts w:ascii="Times New Roman" w:hAnsi="Times New Roman"/>
          <w:b/>
          <w:sz w:val="32"/>
          <w:szCs w:val="32"/>
        </w:rPr>
      </w:pPr>
      <w:r w:rsidRPr="00854244">
        <w:rPr>
          <w:rFonts w:ascii="Times New Roman" w:hAnsi="Times New Roman"/>
          <w:b/>
          <w:sz w:val="32"/>
          <w:szCs w:val="32"/>
        </w:rPr>
        <w:t>[L.L.B HONS.] BY THE FACULTY OF LAW</w:t>
      </w:r>
    </w:p>
    <w:p w:rsidR="00A44020" w:rsidRPr="00821A36" w:rsidRDefault="001C1143" w:rsidP="00821A36">
      <w:pPr>
        <w:jc w:val="center"/>
        <w:rPr>
          <w:rFonts w:ascii="Times New Roman" w:hAnsi="Times New Roman"/>
          <w:b/>
          <w:sz w:val="32"/>
          <w:szCs w:val="32"/>
        </w:rPr>
        <w:sectPr w:rsidR="00A44020" w:rsidRPr="00821A36" w:rsidSect="00BC18AE">
          <w:type w:val="continuous"/>
          <w:pgSz w:w="12240" w:h="15840"/>
          <w:pgMar w:top="1440" w:right="1440" w:bottom="1440" w:left="1440" w:header="720" w:footer="720" w:gutter="0"/>
          <w:pgNumType w:chapStyle="1"/>
          <w:cols w:space="720"/>
          <w:docGrid w:linePitch="360"/>
        </w:sectPr>
      </w:pPr>
      <w:r w:rsidRPr="00854244">
        <w:rPr>
          <w:rFonts w:ascii="Times New Roman" w:hAnsi="Times New Roman"/>
          <w:b/>
          <w:sz w:val="32"/>
          <w:szCs w:val="32"/>
        </w:rPr>
        <w:t>AUGUST, 2018</w:t>
      </w:r>
      <w:r w:rsidR="00821A36">
        <w:rPr>
          <w:rFonts w:ascii="Times New Roman" w:hAnsi="Times New Roman"/>
          <w:b/>
          <w:sz w:val="32"/>
          <w:szCs w:val="32"/>
        </w:rPr>
        <w:t>.</w:t>
      </w:r>
    </w:p>
    <w:p w:rsidR="001C1143" w:rsidRPr="00965B32" w:rsidRDefault="001C1143" w:rsidP="00821A36">
      <w:pPr>
        <w:spacing w:line="360" w:lineRule="auto"/>
        <w:jc w:val="center"/>
        <w:rPr>
          <w:rFonts w:ascii="Times New Roman" w:hAnsi="Times New Roman"/>
          <w:b/>
          <w:sz w:val="24"/>
          <w:szCs w:val="24"/>
        </w:rPr>
      </w:pPr>
      <w:r w:rsidRPr="00965B32">
        <w:rPr>
          <w:rFonts w:ascii="Times New Roman" w:hAnsi="Times New Roman"/>
          <w:b/>
          <w:sz w:val="24"/>
          <w:szCs w:val="24"/>
        </w:rPr>
        <w:t>CERTIFICATION</w:t>
      </w:r>
    </w:p>
    <w:p w:rsidR="000307EE" w:rsidRPr="00E21587" w:rsidRDefault="001C1143" w:rsidP="001C1143">
      <w:pPr>
        <w:spacing w:line="360" w:lineRule="auto"/>
        <w:jc w:val="both"/>
        <w:rPr>
          <w:rFonts w:ascii="Times New Roman" w:hAnsi="Times New Roman"/>
          <w:sz w:val="24"/>
          <w:szCs w:val="24"/>
        </w:rPr>
      </w:pPr>
      <w:r w:rsidRPr="00E21587">
        <w:rPr>
          <w:rFonts w:ascii="Times New Roman" w:hAnsi="Times New Roman"/>
          <w:sz w:val="24"/>
          <w:szCs w:val="24"/>
        </w:rPr>
        <w:t>This is</w:t>
      </w:r>
      <w:r>
        <w:rPr>
          <w:rFonts w:ascii="Times New Roman" w:hAnsi="Times New Roman"/>
          <w:sz w:val="24"/>
          <w:szCs w:val="24"/>
        </w:rPr>
        <w:t xml:space="preserve"> to certify that this research project “the legal, social, and political implications for the establishment of cattle colony in Nigeria</w:t>
      </w:r>
      <w:r w:rsidRPr="00E21587">
        <w:rPr>
          <w:rFonts w:ascii="Times New Roman" w:hAnsi="Times New Roman"/>
          <w:sz w:val="24"/>
          <w:szCs w:val="24"/>
        </w:rPr>
        <w:t>” was carried out</w:t>
      </w:r>
      <w:r w:rsidR="00854244">
        <w:rPr>
          <w:rFonts w:ascii="Times New Roman" w:hAnsi="Times New Roman"/>
          <w:sz w:val="24"/>
          <w:szCs w:val="24"/>
        </w:rPr>
        <w:t xml:space="preserve"> under my guidance and supervision.</w:t>
      </w:r>
    </w:p>
    <w:p w:rsidR="00CD7232" w:rsidRDefault="00CD7232" w:rsidP="001C1143">
      <w:pPr>
        <w:jc w:val="both"/>
        <w:rPr>
          <w:rFonts w:ascii="Times New Roman" w:hAnsi="Times New Roman"/>
          <w:sz w:val="24"/>
          <w:szCs w:val="24"/>
        </w:rPr>
      </w:pPr>
    </w:p>
    <w:p w:rsidR="00854244" w:rsidRDefault="00854244" w:rsidP="001C1143">
      <w:pPr>
        <w:jc w:val="both"/>
        <w:rPr>
          <w:rFonts w:ascii="Times New Roman" w:hAnsi="Times New Roman"/>
          <w:sz w:val="24"/>
          <w:szCs w:val="24"/>
        </w:rPr>
      </w:pPr>
    </w:p>
    <w:p w:rsidR="00854244" w:rsidRDefault="00854244" w:rsidP="001C1143">
      <w:pPr>
        <w:jc w:val="both"/>
        <w:rPr>
          <w:rFonts w:ascii="Times New Roman" w:hAnsi="Times New Roman"/>
          <w:sz w:val="24"/>
          <w:szCs w:val="24"/>
        </w:rPr>
      </w:pPr>
      <w:r>
        <w:rPr>
          <w:rFonts w:ascii="Times New Roman" w:hAnsi="Times New Roman"/>
          <w:noProof/>
          <w:sz w:val="24"/>
          <w:szCs w:val="24"/>
          <w:lang w:val="en-US"/>
        </w:rPr>
        <w:pict>
          <v:shapetype id="_x0000_t32" coordsize="21600,21600" o:spt="32" o:oned="t" path="m,l21600,21600e" filled="f">
            <v:path arrowok="t" fillok="f" o:connecttype="none"/>
            <o:lock v:ext="edit" shapetype="t"/>
          </v:shapetype>
          <v:shape id="_x0000_s1027" type="#_x0000_t32" style="position:absolute;left:0;text-align:left;margin-left:308.35pt;margin-top:19.7pt;width:121.05pt;height:0;z-index:251659264" o:connectortype="straight"/>
        </w:pict>
      </w:r>
      <w:r>
        <w:rPr>
          <w:rFonts w:ascii="Times New Roman" w:hAnsi="Times New Roman"/>
          <w:noProof/>
          <w:sz w:val="24"/>
          <w:szCs w:val="24"/>
          <w:lang w:val="en-US"/>
        </w:rPr>
        <w:pict>
          <v:shape id="_x0000_s1026" type="#_x0000_t32" style="position:absolute;left:0;text-align:left;margin-left:-3.05pt;margin-top:19.7pt;width:121.05pt;height:0;z-index:251658240" o:connectortype="straight"/>
        </w:pict>
      </w:r>
    </w:p>
    <w:p w:rsidR="001C1143" w:rsidRPr="00E21587" w:rsidRDefault="000307EE" w:rsidP="00854244">
      <w:pPr>
        <w:spacing w:after="120" w:line="240" w:lineRule="auto"/>
        <w:jc w:val="both"/>
        <w:rPr>
          <w:rFonts w:ascii="Times New Roman" w:hAnsi="Times New Roman"/>
          <w:sz w:val="24"/>
          <w:szCs w:val="24"/>
        </w:rPr>
      </w:pPr>
      <w:r>
        <w:rPr>
          <w:rFonts w:ascii="Times New Roman" w:hAnsi="Times New Roman"/>
          <w:sz w:val="24"/>
          <w:szCs w:val="24"/>
        </w:rPr>
        <w:t>Professor H.A Olaniyan</w:t>
      </w:r>
      <w:r w:rsidR="001C1143" w:rsidRPr="00E21587">
        <w:rPr>
          <w:rFonts w:ascii="Times New Roman" w:hAnsi="Times New Roman"/>
          <w:sz w:val="24"/>
          <w:szCs w:val="24"/>
        </w:rPr>
        <w:t xml:space="preserve">                                                           </w:t>
      </w:r>
      <w:r w:rsidR="001C1143">
        <w:rPr>
          <w:rFonts w:ascii="Times New Roman" w:hAnsi="Times New Roman"/>
          <w:sz w:val="24"/>
          <w:szCs w:val="24"/>
        </w:rPr>
        <w:t xml:space="preserve">   </w:t>
      </w:r>
      <w:r w:rsidR="00854244">
        <w:rPr>
          <w:rFonts w:ascii="Times New Roman" w:hAnsi="Times New Roman"/>
          <w:sz w:val="24"/>
          <w:szCs w:val="24"/>
        </w:rPr>
        <w:tab/>
        <w:t xml:space="preserve">         </w:t>
      </w:r>
      <w:r w:rsidR="00854244" w:rsidRPr="00E21587">
        <w:rPr>
          <w:rFonts w:ascii="Times New Roman" w:hAnsi="Times New Roman"/>
          <w:sz w:val="24"/>
          <w:szCs w:val="24"/>
        </w:rPr>
        <w:t>DATE</w:t>
      </w:r>
    </w:p>
    <w:p w:rsidR="001C1143" w:rsidRPr="00E21587" w:rsidRDefault="00854244" w:rsidP="00854244">
      <w:pPr>
        <w:spacing w:after="120" w:line="240" w:lineRule="auto"/>
        <w:jc w:val="both"/>
        <w:rPr>
          <w:rFonts w:ascii="Times New Roman" w:hAnsi="Times New Roman"/>
          <w:sz w:val="24"/>
          <w:szCs w:val="24"/>
        </w:rPr>
      </w:pPr>
      <w:r>
        <w:rPr>
          <w:rFonts w:ascii="Times New Roman" w:hAnsi="Times New Roman"/>
          <w:sz w:val="24"/>
          <w:szCs w:val="24"/>
        </w:rPr>
        <w:t>(</w:t>
      </w:r>
      <w:r w:rsidR="001C1143" w:rsidRPr="00E21587">
        <w:rPr>
          <w:rFonts w:ascii="Times New Roman" w:hAnsi="Times New Roman"/>
          <w:sz w:val="24"/>
          <w:szCs w:val="24"/>
        </w:rPr>
        <w:t>Supervisor</w:t>
      </w:r>
      <w:r>
        <w:rPr>
          <w:rFonts w:ascii="Times New Roman" w:hAnsi="Times New Roman"/>
          <w:sz w:val="24"/>
          <w:szCs w:val="24"/>
        </w:rPr>
        <w:t>)</w:t>
      </w:r>
      <w:r w:rsidR="001C1143" w:rsidRPr="00E21587">
        <w:rPr>
          <w:rFonts w:ascii="Times New Roman" w:hAnsi="Times New Roman"/>
          <w:sz w:val="24"/>
          <w:szCs w:val="24"/>
        </w:rPr>
        <w:t xml:space="preserve">                          </w:t>
      </w:r>
      <w:r w:rsidR="000307EE">
        <w:rPr>
          <w:rFonts w:ascii="Times New Roman" w:hAnsi="Times New Roman"/>
          <w:sz w:val="24"/>
          <w:szCs w:val="24"/>
        </w:rPr>
        <w:t xml:space="preserve">  </w:t>
      </w:r>
      <w:r w:rsidR="001C1143">
        <w:rPr>
          <w:rFonts w:ascii="Times New Roman" w:hAnsi="Times New Roman"/>
          <w:sz w:val="24"/>
          <w:szCs w:val="24"/>
        </w:rPr>
        <w:t xml:space="preserve"> </w:t>
      </w:r>
      <w:r w:rsidR="000307EE">
        <w:rPr>
          <w:rFonts w:ascii="Times New Roman" w:hAnsi="Times New Roman"/>
          <w:sz w:val="24"/>
          <w:szCs w:val="24"/>
        </w:rPr>
        <w:t xml:space="preserve">                        </w:t>
      </w:r>
    </w:p>
    <w:p w:rsidR="001C1143" w:rsidRPr="00E21587" w:rsidRDefault="001C1143" w:rsidP="001C1143">
      <w:pPr>
        <w:jc w:val="both"/>
        <w:rPr>
          <w:rFonts w:ascii="Times New Roman" w:hAnsi="Times New Roman"/>
          <w:sz w:val="24"/>
          <w:szCs w:val="24"/>
        </w:rPr>
      </w:pPr>
    </w:p>
    <w:p w:rsidR="00CD7232" w:rsidRDefault="00CD7232" w:rsidP="00854244">
      <w:pPr>
        <w:tabs>
          <w:tab w:val="left" w:pos="1213"/>
        </w:tabs>
        <w:jc w:val="both"/>
        <w:rPr>
          <w:rFonts w:ascii="Times New Roman" w:hAnsi="Times New Roman"/>
          <w:sz w:val="24"/>
          <w:szCs w:val="24"/>
        </w:rPr>
      </w:pPr>
    </w:p>
    <w:p w:rsidR="00CD7232" w:rsidRDefault="00CD7232" w:rsidP="001C1143">
      <w:pPr>
        <w:jc w:val="both"/>
        <w:rPr>
          <w:rFonts w:ascii="Times New Roman" w:hAnsi="Times New Roman"/>
          <w:sz w:val="24"/>
          <w:szCs w:val="24"/>
        </w:rPr>
      </w:pPr>
    </w:p>
    <w:p w:rsidR="00CD7232" w:rsidRDefault="00CD7232" w:rsidP="001C1143">
      <w:pPr>
        <w:jc w:val="both"/>
        <w:rPr>
          <w:rFonts w:ascii="Times New Roman" w:hAnsi="Times New Roman"/>
          <w:sz w:val="24"/>
          <w:szCs w:val="24"/>
        </w:rPr>
      </w:pPr>
    </w:p>
    <w:p w:rsidR="00CD7232" w:rsidRDefault="00CD7232" w:rsidP="001C1143">
      <w:pPr>
        <w:jc w:val="both"/>
        <w:rPr>
          <w:rFonts w:ascii="Times New Roman" w:hAnsi="Times New Roman"/>
          <w:sz w:val="24"/>
          <w:szCs w:val="24"/>
        </w:rPr>
      </w:pPr>
    </w:p>
    <w:p w:rsidR="001C1143" w:rsidRDefault="001C1143" w:rsidP="001C1143">
      <w:pPr>
        <w:spacing w:after="0" w:line="360" w:lineRule="auto"/>
        <w:ind w:left="2880" w:firstLine="720"/>
        <w:jc w:val="both"/>
        <w:rPr>
          <w:rFonts w:ascii="Times New Roman" w:hAnsi="Times New Roman"/>
          <w:sz w:val="24"/>
          <w:szCs w:val="24"/>
        </w:rPr>
      </w:pPr>
    </w:p>
    <w:p w:rsidR="001C1143" w:rsidRDefault="001C1143" w:rsidP="001C1143">
      <w:pPr>
        <w:spacing w:after="0" w:line="360" w:lineRule="auto"/>
        <w:ind w:left="2880" w:firstLine="720"/>
        <w:jc w:val="both"/>
        <w:rPr>
          <w:rFonts w:ascii="Times New Roman" w:hAnsi="Times New Roman"/>
          <w:sz w:val="24"/>
          <w:szCs w:val="24"/>
        </w:rPr>
      </w:pPr>
    </w:p>
    <w:p w:rsidR="001C1143" w:rsidRDefault="001C1143" w:rsidP="001C1143">
      <w:pPr>
        <w:spacing w:after="0" w:line="360" w:lineRule="auto"/>
        <w:ind w:left="2880" w:firstLine="720"/>
        <w:jc w:val="both"/>
        <w:rPr>
          <w:rFonts w:ascii="Times New Roman" w:hAnsi="Times New Roman"/>
          <w:sz w:val="24"/>
          <w:szCs w:val="24"/>
        </w:rPr>
      </w:pPr>
    </w:p>
    <w:p w:rsidR="001C1143" w:rsidRDefault="001C1143" w:rsidP="001C1143">
      <w:pPr>
        <w:spacing w:after="0" w:line="360" w:lineRule="auto"/>
        <w:ind w:left="2880" w:firstLine="720"/>
        <w:jc w:val="both"/>
        <w:rPr>
          <w:rFonts w:ascii="Times New Roman" w:hAnsi="Times New Roman"/>
          <w:sz w:val="24"/>
          <w:szCs w:val="24"/>
        </w:rPr>
      </w:pPr>
    </w:p>
    <w:p w:rsidR="001C1143" w:rsidRDefault="001C1143" w:rsidP="001C1143">
      <w:pPr>
        <w:spacing w:after="0" w:line="360" w:lineRule="auto"/>
        <w:ind w:left="2880" w:firstLine="720"/>
        <w:jc w:val="both"/>
        <w:rPr>
          <w:rFonts w:ascii="Times New Roman" w:hAnsi="Times New Roman"/>
          <w:sz w:val="24"/>
          <w:szCs w:val="24"/>
        </w:rPr>
      </w:pPr>
    </w:p>
    <w:p w:rsidR="001C1143" w:rsidRDefault="001C1143" w:rsidP="001C1143">
      <w:pPr>
        <w:spacing w:after="0" w:line="360" w:lineRule="auto"/>
        <w:ind w:left="2880" w:firstLine="720"/>
        <w:jc w:val="both"/>
        <w:rPr>
          <w:rFonts w:ascii="Times New Roman" w:hAnsi="Times New Roman"/>
          <w:sz w:val="24"/>
          <w:szCs w:val="24"/>
        </w:rPr>
      </w:pPr>
    </w:p>
    <w:p w:rsidR="001C1143" w:rsidRDefault="001C1143" w:rsidP="001C1143">
      <w:pPr>
        <w:spacing w:after="0" w:line="360" w:lineRule="auto"/>
        <w:ind w:left="2880" w:firstLine="720"/>
        <w:jc w:val="both"/>
        <w:rPr>
          <w:rFonts w:ascii="Times New Roman" w:hAnsi="Times New Roman"/>
          <w:sz w:val="24"/>
          <w:szCs w:val="24"/>
        </w:rPr>
      </w:pPr>
    </w:p>
    <w:p w:rsidR="001C1143" w:rsidRDefault="001C1143" w:rsidP="001C1143">
      <w:pPr>
        <w:spacing w:after="0" w:line="360" w:lineRule="auto"/>
        <w:ind w:left="2880" w:firstLine="720"/>
        <w:jc w:val="both"/>
        <w:rPr>
          <w:rFonts w:ascii="Times New Roman" w:hAnsi="Times New Roman"/>
          <w:sz w:val="24"/>
          <w:szCs w:val="24"/>
        </w:rPr>
      </w:pPr>
    </w:p>
    <w:p w:rsidR="00CD7232" w:rsidRDefault="00CD7232" w:rsidP="00CD7232">
      <w:pPr>
        <w:rPr>
          <w:rFonts w:ascii="Times New Roman" w:hAnsi="Times New Roman"/>
          <w:sz w:val="24"/>
          <w:szCs w:val="24"/>
        </w:rPr>
      </w:pPr>
    </w:p>
    <w:p w:rsidR="00854244" w:rsidRDefault="00854244" w:rsidP="00CD7232">
      <w:pPr>
        <w:jc w:val="center"/>
        <w:rPr>
          <w:rFonts w:ascii="Times New Roman" w:hAnsi="Times New Roman"/>
          <w:b/>
          <w:sz w:val="24"/>
          <w:szCs w:val="24"/>
        </w:rPr>
      </w:pPr>
    </w:p>
    <w:p w:rsidR="00854244" w:rsidRDefault="00854244" w:rsidP="00CD7232">
      <w:pPr>
        <w:jc w:val="center"/>
        <w:rPr>
          <w:rFonts w:ascii="Times New Roman" w:hAnsi="Times New Roman"/>
          <w:b/>
          <w:sz w:val="24"/>
          <w:szCs w:val="24"/>
        </w:rPr>
      </w:pPr>
    </w:p>
    <w:p w:rsidR="00854244" w:rsidRDefault="00854244" w:rsidP="00CD7232">
      <w:pPr>
        <w:jc w:val="center"/>
        <w:rPr>
          <w:rFonts w:ascii="Times New Roman" w:hAnsi="Times New Roman"/>
          <w:b/>
          <w:sz w:val="24"/>
          <w:szCs w:val="24"/>
        </w:rPr>
      </w:pPr>
    </w:p>
    <w:p w:rsidR="00854244" w:rsidRDefault="00854244" w:rsidP="00CD7232">
      <w:pPr>
        <w:jc w:val="center"/>
        <w:rPr>
          <w:rFonts w:ascii="Times New Roman" w:hAnsi="Times New Roman"/>
          <w:b/>
          <w:sz w:val="24"/>
          <w:szCs w:val="24"/>
        </w:rPr>
      </w:pPr>
    </w:p>
    <w:p w:rsidR="00854244" w:rsidRDefault="00854244" w:rsidP="00CD7232">
      <w:pPr>
        <w:jc w:val="center"/>
        <w:rPr>
          <w:rFonts w:ascii="Times New Roman" w:hAnsi="Times New Roman"/>
          <w:b/>
          <w:sz w:val="24"/>
          <w:szCs w:val="24"/>
        </w:rPr>
      </w:pPr>
    </w:p>
    <w:p w:rsidR="000307EE" w:rsidRPr="00965B32" w:rsidRDefault="000307EE" w:rsidP="00CD7232">
      <w:pPr>
        <w:jc w:val="center"/>
        <w:rPr>
          <w:rFonts w:ascii="Times New Roman" w:hAnsi="Times New Roman"/>
          <w:b/>
          <w:sz w:val="24"/>
          <w:szCs w:val="24"/>
        </w:rPr>
      </w:pPr>
      <w:r w:rsidRPr="00965B32">
        <w:rPr>
          <w:rFonts w:ascii="Times New Roman" w:hAnsi="Times New Roman"/>
          <w:b/>
          <w:sz w:val="24"/>
          <w:szCs w:val="24"/>
        </w:rPr>
        <w:t>ACKNOWLEGDEMENT</w:t>
      </w:r>
    </w:p>
    <w:p w:rsidR="000307EE" w:rsidRPr="00E21587" w:rsidRDefault="000307EE" w:rsidP="000307EE">
      <w:pPr>
        <w:jc w:val="both"/>
        <w:rPr>
          <w:rFonts w:ascii="Times New Roman" w:hAnsi="Times New Roman"/>
          <w:sz w:val="24"/>
          <w:szCs w:val="24"/>
          <w:vertAlign w:val="superscript"/>
        </w:rPr>
      </w:pPr>
      <w:r w:rsidRPr="00E21587">
        <w:rPr>
          <w:rFonts w:ascii="Times New Roman" w:hAnsi="Times New Roman"/>
          <w:sz w:val="24"/>
          <w:szCs w:val="24"/>
        </w:rPr>
        <w:t>One cannot adequately express gratitude for all the intellectual aid which goes into the research and writing of this project</w:t>
      </w:r>
      <w:r w:rsidR="00CD7232">
        <w:rPr>
          <w:rFonts w:ascii="Times New Roman" w:hAnsi="Times New Roman"/>
          <w:sz w:val="24"/>
          <w:szCs w:val="24"/>
        </w:rPr>
        <w:t>. C</w:t>
      </w:r>
      <w:r w:rsidRPr="00E21587">
        <w:rPr>
          <w:rFonts w:ascii="Times New Roman" w:hAnsi="Times New Roman"/>
          <w:sz w:val="24"/>
          <w:szCs w:val="24"/>
        </w:rPr>
        <w:t>ertain debts however, are large to be ignored. Hence I wish to express my profound grati</w:t>
      </w:r>
      <w:r w:rsidR="00CD7232">
        <w:rPr>
          <w:rFonts w:ascii="Times New Roman" w:hAnsi="Times New Roman"/>
          <w:sz w:val="24"/>
          <w:szCs w:val="24"/>
        </w:rPr>
        <w:t xml:space="preserve">tude to my able supervisor </w:t>
      </w:r>
      <w:r>
        <w:rPr>
          <w:rFonts w:ascii="Times New Roman" w:hAnsi="Times New Roman"/>
          <w:sz w:val="24"/>
          <w:szCs w:val="24"/>
        </w:rPr>
        <w:t>Professor H.A</w:t>
      </w:r>
      <w:r w:rsidRPr="00E21587">
        <w:rPr>
          <w:rFonts w:ascii="Times New Roman" w:hAnsi="Times New Roman"/>
          <w:sz w:val="24"/>
          <w:szCs w:val="24"/>
        </w:rPr>
        <w:t>,</w:t>
      </w:r>
      <w:r>
        <w:rPr>
          <w:rFonts w:ascii="Times New Roman" w:hAnsi="Times New Roman"/>
          <w:sz w:val="24"/>
          <w:szCs w:val="24"/>
        </w:rPr>
        <w:t xml:space="preserve"> Olaniyan</w:t>
      </w:r>
      <w:r w:rsidRPr="00E21587">
        <w:rPr>
          <w:rFonts w:ascii="Times New Roman" w:hAnsi="Times New Roman"/>
          <w:sz w:val="24"/>
          <w:szCs w:val="24"/>
        </w:rPr>
        <w:t xml:space="preserve"> who</w:t>
      </w:r>
      <w:r>
        <w:rPr>
          <w:rFonts w:ascii="Times New Roman" w:hAnsi="Times New Roman"/>
          <w:sz w:val="24"/>
          <w:szCs w:val="24"/>
        </w:rPr>
        <w:t xml:space="preserve"> </w:t>
      </w:r>
      <w:r w:rsidRPr="00E21587">
        <w:rPr>
          <w:rFonts w:ascii="Times New Roman" w:hAnsi="Times New Roman"/>
          <w:sz w:val="24"/>
          <w:szCs w:val="24"/>
        </w:rPr>
        <w:t xml:space="preserve">inspite of </w:t>
      </w:r>
      <w:r>
        <w:rPr>
          <w:rFonts w:ascii="Times New Roman" w:hAnsi="Times New Roman"/>
          <w:sz w:val="24"/>
          <w:szCs w:val="24"/>
        </w:rPr>
        <w:t>his</w:t>
      </w:r>
      <w:r w:rsidRPr="00E21587">
        <w:rPr>
          <w:rFonts w:ascii="Times New Roman" w:hAnsi="Times New Roman"/>
          <w:sz w:val="24"/>
          <w:szCs w:val="24"/>
        </w:rPr>
        <w:t xml:space="preserve"> tight schedule still found time to guide and monitor this project from </w:t>
      </w:r>
      <w:r>
        <w:rPr>
          <w:rFonts w:ascii="Times New Roman" w:hAnsi="Times New Roman"/>
          <w:sz w:val="24"/>
          <w:szCs w:val="24"/>
        </w:rPr>
        <w:t>the evolution to conclusion. His</w:t>
      </w:r>
      <w:r w:rsidRPr="00E21587">
        <w:rPr>
          <w:rFonts w:ascii="Times New Roman" w:hAnsi="Times New Roman"/>
          <w:sz w:val="24"/>
          <w:szCs w:val="24"/>
        </w:rPr>
        <w:t xml:space="preserve"> friendliness and kind gesture is worth</w:t>
      </w:r>
      <w:r w:rsidR="00CD7232">
        <w:rPr>
          <w:rFonts w:ascii="Times New Roman" w:hAnsi="Times New Roman"/>
          <w:sz w:val="24"/>
          <w:szCs w:val="24"/>
        </w:rPr>
        <w:t>y</w:t>
      </w:r>
      <w:r w:rsidRPr="00E21587">
        <w:rPr>
          <w:rFonts w:ascii="Times New Roman" w:hAnsi="Times New Roman"/>
          <w:sz w:val="24"/>
          <w:szCs w:val="24"/>
        </w:rPr>
        <w:t xml:space="preserve"> of emulation. Th</w:t>
      </w:r>
      <w:r>
        <w:rPr>
          <w:rFonts w:ascii="Times New Roman" w:hAnsi="Times New Roman"/>
          <w:sz w:val="24"/>
          <w:szCs w:val="24"/>
        </w:rPr>
        <w:t xml:space="preserve">e Dean of Faculty </w:t>
      </w:r>
      <w:r w:rsidR="00CD7232">
        <w:rPr>
          <w:rFonts w:ascii="Times New Roman" w:hAnsi="Times New Roman"/>
          <w:sz w:val="24"/>
          <w:szCs w:val="24"/>
        </w:rPr>
        <w:t xml:space="preserve">of Law </w:t>
      </w:r>
      <w:r>
        <w:rPr>
          <w:rFonts w:ascii="Times New Roman" w:hAnsi="Times New Roman"/>
          <w:sz w:val="24"/>
          <w:szCs w:val="24"/>
        </w:rPr>
        <w:t xml:space="preserve">Professor Ayo </w:t>
      </w:r>
      <w:r w:rsidRPr="00E21587">
        <w:rPr>
          <w:rFonts w:ascii="Times New Roman" w:hAnsi="Times New Roman"/>
          <w:sz w:val="24"/>
          <w:szCs w:val="24"/>
        </w:rPr>
        <w:t>Astenuwa will not be left out for her ef</w:t>
      </w:r>
      <w:r w:rsidR="00CD7232">
        <w:rPr>
          <w:rFonts w:ascii="Times New Roman" w:hAnsi="Times New Roman"/>
          <w:sz w:val="24"/>
          <w:szCs w:val="24"/>
        </w:rPr>
        <w:t>fort in seeing that I attain qualitative u</w:t>
      </w:r>
      <w:r w:rsidRPr="00E21587">
        <w:rPr>
          <w:rFonts w:ascii="Times New Roman" w:hAnsi="Times New Roman"/>
          <w:sz w:val="24"/>
          <w:szCs w:val="24"/>
        </w:rPr>
        <w:t>niversity</w:t>
      </w:r>
      <w:r w:rsidR="00CD7232">
        <w:rPr>
          <w:rFonts w:ascii="Times New Roman" w:hAnsi="Times New Roman"/>
          <w:sz w:val="24"/>
          <w:szCs w:val="24"/>
        </w:rPr>
        <w:t xml:space="preserve"> education in Law. </w:t>
      </w:r>
      <w:r w:rsidRPr="00E21587">
        <w:rPr>
          <w:rFonts w:ascii="Times New Roman" w:hAnsi="Times New Roman"/>
          <w:sz w:val="24"/>
          <w:szCs w:val="24"/>
        </w:rPr>
        <w:t>Thank you.</w:t>
      </w:r>
    </w:p>
    <w:p w:rsidR="000307EE" w:rsidRPr="00E21587" w:rsidRDefault="000307EE" w:rsidP="000307EE">
      <w:pPr>
        <w:jc w:val="both"/>
        <w:rPr>
          <w:rFonts w:ascii="Times New Roman" w:hAnsi="Times New Roman"/>
          <w:sz w:val="24"/>
          <w:szCs w:val="24"/>
        </w:rPr>
      </w:pPr>
      <w:r w:rsidRPr="00E21587">
        <w:rPr>
          <w:rFonts w:ascii="Times New Roman" w:hAnsi="Times New Roman"/>
          <w:sz w:val="24"/>
          <w:szCs w:val="24"/>
        </w:rPr>
        <w:t>I am equally indebted to the</w:t>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Pr="00E21587">
        <w:rPr>
          <w:rFonts w:ascii="Times New Roman" w:hAnsi="Times New Roman"/>
          <w:sz w:val="24"/>
          <w:szCs w:val="24"/>
        </w:rPr>
        <w:t xml:space="preserve"> entire lecturers in the faculty who deposited in me numerous virtues that cannot bu</w:t>
      </w:r>
      <w:r w:rsidR="00CD7232">
        <w:rPr>
          <w:rFonts w:ascii="Times New Roman" w:hAnsi="Times New Roman"/>
          <w:sz w:val="24"/>
          <w:szCs w:val="24"/>
        </w:rPr>
        <w:t>t be useful for life</w:t>
      </w:r>
      <w:r w:rsidRPr="00E21587">
        <w:rPr>
          <w:rFonts w:ascii="Times New Roman" w:hAnsi="Times New Roman"/>
          <w:sz w:val="24"/>
          <w:szCs w:val="24"/>
        </w:rPr>
        <w:t>. May God bless and rewards all of you for your labour</w:t>
      </w:r>
      <w:r>
        <w:rPr>
          <w:rFonts w:ascii="Times New Roman" w:hAnsi="Times New Roman"/>
          <w:sz w:val="24"/>
          <w:szCs w:val="24"/>
        </w:rPr>
        <w:t xml:space="preserve"> and love.</w:t>
      </w:r>
    </w:p>
    <w:p w:rsidR="000307EE" w:rsidRPr="00E21587" w:rsidRDefault="000307EE" w:rsidP="000307EE">
      <w:pPr>
        <w:jc w:val="both"/>
        <w:rPr>
          <w:rFonts w:ascii="Times New Roman" w:hAnsi="Times New Roman"/>
          <w:sz w:val="24"/>
          <w:szCs w:val="24"/>
        </w:rPr>
      </w:pPr>
      <w:r w:rsidRPr="00E21587">
        <w:rPr>
          <w:rFonts w:ascii="Times New Roman" w:hAnsi="Times New Roman"/>
          <w:sz w:val="24"/>
          <w:szCs w:val="24"/>
        </w:rPr>
        <w:t xml:space="preserve">     To my amiable, resilient and assiduous </w:t>
      </w:r>
      <w:r>
        <w:rPr>
          <w:rFonts w:ascii="Times New Roman" w:hAnsi="Times New Roman"/>
          <w:sz w:val="24"/>
          <w:szCs w:val="24"/>
        </w:rPr>
        <w:t>wife Mrs. Faith Oghenekevwe Bashorun and my son Emmanuel Ejirooghene Bashorun</w:t>
      </w:r>
      <w:r w:rsidRPr="00E21587">
        <w:rPr>
          <w:rFonts w:ascii="Times New Roman" w:hAnsi="Times New Roman"/>
          <w:sz w:val="24"/>
          <w:szCs w:val="24"/>
        </w:rPr>
        <w:t xml:space="preserve"> for their love, care, unending support, endurance, tolerance and understanding </w:t>
      </w:r>
      <w:r w:rsidR="00CD7232">
        <w:rPr>
          <w:rFonts w:ascii="Times New Roman" w:hAnsi="Times New Roman"/>
          <w:sz w:val="24"/>
          <w:szCs w:val="24"/>
        </w:rPr>
        <w:t xml:space="preserve">which without, </w:t>
      </w:r>
      <w:r>
        <w:rPr>
          <w:rFonts w:ascii="Times New Roman" w:hAnsi="Times New Roman"/>
          <w:sz w:val="24"/>
          <w:szCs w:val="24"/>
        </w:rPr>
        <w:t xml:space="preserve">I would not have been able to complete this project. Thanks to my other children who have had to endure my long absence </w:t>
      </w:r>
      <w:r w:rsidRPr="00E21587">
        <w:rPr>
          <w:rFonts w:ascii="Times New Roman" w:hAnsi="Times New Roman"/>
          <w:sz w:val="24"/>
          <w:szCs w:val="24"/>
        </w:rPr>
        <w:t xml:space="preserve">from </w:t>
      </w:r>
      <w:r>
        <w:rPr>
          <w:rFonts w:ascii="Times New Roman" w:hAnsi="Times New Roman"/>
          <w:sz w:val="24"/>
          <w:szCs w:val="24"/>
        </w:rPr>
        <w:t xml:space="preserve">home along the path of </w:t>
      </w:r>
      <w:r w:rsidRPr="00E21587">
        <w:rPr>
          <w:rFonts w:ascii="Times New Roman" w:hAnsi="Times New Roman"/>
          <w:sz w:val="24"/>
          <w:szCs w:val="24"/>
        </w:rPr>
        <w:t>my</w:t>
      </w:r>
      <w:r w:rsidR="00CD7232">
        <w:rPr>
          <w:rFonts w:ascii="Times New Roman" w:hAnsi="Times New Roman"/>
          <w:sz w:val="24"/>
          <w:szCs w:val="24"/>
        </w:rPr>
        <w:t xml:space="preserve"> five-year</w:t>
      </w:r>
      <w:r>
        <w:rPr>
          <w:rFonts w:ascii="Times New Roman" w:hAnsi="Times New Roman"/>
          <w:sz w:val="24"/>
          <w:szCs w:val="24"/>
        </w:rPr>
        <w:t xml:space="preserve"> sojourn in the citadel of legal academics.</w:t>
      </w:r>
      <w:r w:rsidRPr="00E21587">
        <w:rPr>
          <w:rFonts w:ascii="Times New Roman" w:hAnsi="Times New Roman"/>
          <w:sz w:val="24"/>
          <w:szCs w:val="24"/>
        </w:rPr>
        <w:t xml:space="preserve"> </w:t>
      </w:r>
    </w:p>
    <w:p w:rsidR="000307EE" w:rsidRDefault="000307EE" w:rsidP="000307EE">
      <w:pPr>
        <w:jc w:val="both"/>
        <w:rPr>
          <w:rFonts w:ascii="Times New Roman" w:hAnsi="Times New Roman"/>
          <w:sz w:val="24"/>
          <w:szCs w:val="24"/>
        </w:rPr>
      </w:pPr>
      <w:r w:rsidRPr="00E21587">
        <w:rPr>
          <w:rFonts w:ascii="Times New Roman" w:hAnsi="Times New Roman"/>
          <w:sz w:val="24"/>
          <w:szCs w:val="24"/>
        </w:rPr>
        <w:t>Above al</w:t>
      </w:r>
      <w:r>
        <w:rPr>
          <w:rFonts w:ascii="Times New Roman" w:hAnsi="Times New Roman"/>
          <w:sz w:val="24"/>
          <w:szCs w:val="24"/>
        </w:rPr>
        <w:t xml:space="preserve">l I thank the Almighty God </w:t>
      </w:r>
      <w:r w:rsidRPr="00E21587">
        <w:rPr>
          <w:rFonts w:ascii="Times New Roman" w:hAnsi="Times New Roman"/>
          <w:sz w:val="24"/>
          <w:szCs w:val="24"/>
        </w:rPr>
        <w:t>for his protection, blessing and mercie</w:t>
      </w:r>
      <w:r w:rsidR="00CD7232">
        <w:rPr>
          <w:rFonts w:ascii="Times New Roman" w:hAnsi="Times New Roman"/>
          <w:sz w:val="24"/>
          <w:szCs w:val="24"/>
        </w:rPr>
        <w:t>s over me, my family</w:t>
      </w:r>
      <w:r w:rsidRPr="00E21587">
        <w:rPr>
          <w:rFonts w:ascii="Times New Roman" w:hAnsi="Times New Roman"/>
          <w:sz w:val="24"/>
          <w:szCs w:val="24"/>
        </w:rPr>
        <w:t xml:space="preserve"> and for counting me worthy of being able to complete my university education</w:t>
      </w:r>
      <w:r w:rsidR="00CD7232">
        <w:rPr>
          <w:rFonts w:ascii="Times New Roman" w:hAnsi="Times New Roman"/>
          <w:sz w:val="24"/>
          <w:szCs w:val="24"/>
        </w:rPr>
        <w:t>.</w:t>
      </w: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CD7232" w:rsidRDefault="00CD7232" w:rsidP="000307EE">
      <w:pPr>
        <w:spacing w:after="0" w:line="360" w:lineRule="auto"/>
        <w:jc w:val="center"/>
        <w:rPr>
          <w:rFonts w:ascii="Times New Roman" w:hAnsi="Times New Roman" w:cs="Times New Roman"/>
          <w:b/>
          <w:sz w:val="24"/>
          <w:szCs w:val="24"/>
        </w:rPr>
      </w:pPr>
    </w:p>
    <w:p w:rsidR="00CD7232" w:rsidRDefault="00CD7232" w:rsidP="000307EE">
      <w:pPr>
        <w:spacing w:after="0" w:line="360" w:lineRule="auto"/>
        <w:jc w:val="center"/>
        <w:rPr>
          <w:rFonts w:ascii="Times New Roman" w:hAnsi="Times New Roman" w:cs="Times New Roman"/>
          <w:b/>
          <w:sz w:val="24"/>
          <w:szCs w:val="24"/>
        </w:rPr>
      </w:pPr>
    </w:p>
    <w:p w:rsidR="000307EE" w:rsidRDefault="000307EE" w:rsidP="000307EE">
      <w:pPr>
        <w:spacing w:after="0" w:line="360" w:lineRule="auto"/>
        <w:jc w:val="center"/>
        <w:rPr>
          <w:rFonts w:ascii="Times New Roman" w:hAnsi="Times New Roman" w:cs="Times New Roman"/>
          <w:b/>
          <w:sz w:val="24"/>
          <w:szCs w:val="24"/>
        </w:rPr>
      </w:pPr>
      <w:r w:rsidRPr="005B7E12">
        <w:rPr>
          <w:rFonts w:ascii="Times New Roman" w:hAnsi="Times New Roman" w:cs="Times New Roman"/>
          <w:b/>
          <w:sz w:val="24"/>
          <w:szCs w:val="24"/>
        </w:rPr>
        <w:t>T</w:t>
      </w:r>
      <w:r w:rsidR="00965B32">
        <w:rPr>
          <w:rFonts w:ascii="Times New Roman" w:hAnsi="Times New Roman" w:cs="Times New Roman"/>
          <w:b/>
          <w:sz w:val="24"/>
          <w:szCs w:val="24"/>
        </w:rPr>
        <w:t>ABLE OF CASES</w:t>
      </w:r>
    </w:p>
    <w:p w:rsidR="000307EE" w:rsidRPr="005B7E12" w:rsidRDefault="000307EE" w:rsidP="000307EE">
      <w:pPr>
        <w:spacing w:after="0" w:line="360" w:lineRule="auto"/>
        <w:jc w:val="center"/>
        <w:rPr>
          <w:rFonts w:ascii="Times New Roman" w:hAnsi="Times New Roman" w:cs="Times New Roman"/>
          <w:b/>
          <w:sz w:val="24"/>
          <w:szCs w:val="24"/>
        </w:rPr>
      </w:pPr>
    </w:p>
    <w:p w:rsidR="000307EE" w:rsidRPr="00CD7232" w:rsidRDefault="000307EE" w:rsidP="000307EE">
      <w:pPr>
        <w:spacing w:after="0" w:line="360" w:lineRule="auto"/>
        <w:jc w:val="both"/>
        <w:rPr>
          <w:rFonts w:ascii="Times New Roman" w:hAnsi="Times New Roman" w:cs="Times New Roman"/>
          <w:b/>
          <w:sz w:val="24"/>
          <w:szCs w:val="24"/>
        </w:rPr>
      </w:pPr>
      <w:r w:rsidRPr="00CD7232">
        <w:rPr>
          <w:rFonts w:ascii="Times New Roman" w:hAnsi="Times New Roman" w:cs="Times New Roman"/>
          <w:b/>
          <w:sz w:val="24"/>
          <w:szCs w:val="24"/>
        </w:rPr>
        <w:t>Local Cases</w:t>
      </w:r>
    </w:p>
    <w:p w:rsidR="000307EE" w:rsidRPr="0072377F" w:rsidRDefault="000307EE" w:rsidP="000307EE">
      <w:pPr>
        <w:spacing w:after="0" w:line="360" w:lineRule="auto"/>
        <w:jc w:val="both"/>
        <w:rPr>
          <w:rFonts w:ascii="Times New Roman" w:hAnsi="Times New Roman" w:cs="Times New Roman"/>
          <w:sz w:val="24"/>
          <w:szCs w:val="24"/>
        </w:rPr>
      </w:pPr>
      <w:r w:rsidRPr="0072377F">
        <w:rPr>
          <w:rFonts w:ascii="Times New Roman" w:hAnsi="Times New Roman" w:cs="Times New Roman"/>
          <w:sz w:val="24"/>
          <w:szCs w:val="24"/>
        </w:rPr>
        <w:t>Adisa v Oyiwola (2000) 10 NWLR (pt 674) SC 116</w:t>
      </w:r>
    </w:p>
    <w:p w:rsidR="000307EE" w:rsidRPr="0072377F" w:rsidRDefault="000307EE" w:rsidP="000307EE">
      <w:pPr>
        <w:spacing w:after="0" w:line="360" w:lineRule="auto"/>
        <w:jc w:val="both"/>
        <w:rPr>
          <w:rFonts w:ascii="Times New Roman" w:hAnsi="Times New Roman" w:cs="Times New Roman"/>
          <w:sz w:val="24"/>
          <w:szCs w:val="24"/>
        </w:rPr>
      </w:pPr>
      <w:r w:rsidRPr="0072377F">
        <w:rPr>
          <w:rFonts w:ascii="Times New Roman" w:hAnsi="Times New Roman" w:cs="Times New Roman"/>
          <w:sz w:val="24"/>
          <w:szCs w:val="24"/>
        </w:rPr>
        <w:t xml:space="preserve">Attorney General of Abia State v Attorney General of Federation </w:t>
      </w:r>
      <w:r w:rsidRPr="0072377F">
        <w:rPr>
          <w:rFonts w:ascii="Times New Roman" w:hAnsi="Times New Roman" w:cs="Times New Roman"/>
        </w:rPr>
        <w:t>(2002) 17 WRN 1</w:t>
      </w:r>
    </w:p>
    <w:p w:rsidR="000307EE" w:rsidRPr="0072377F" w:rsidRDefault="000307EE" w:rsidP="000307EE">
      <w:pPr>
        <w:spacing w:after="0" w:line="360" w:lineRule="auto"/>
        <w:jc w:val="both"/>
        <w:rPr>
          <w:rFonts w:ascii="Times New Roman" w:hAnsi="Times New Roman" w:cs="Times New Roman"/>
          <w:sz w:val="24"/>
          <w:szCs w:val="24"/>
        </w:rPr>
      </w:pPr>
      <w:r w:rsidRPr="0072377F">
        <w:rPr>
          <w:rFonts w:ascii="Times New Roman" w:hAnsi="Times New Roman" w:cs="Times New Roman"/>
          <w:sz w:val="24"/>
          <w:szCs w:val="24"/>
        </w:rPr>
        <w:t xml:space="preserve">Attorney General Ogun State v Attorney General of the Federation,(1982) 1-2 SC 13, </w:t>
      </w:r>
      <w:r w:rsidRPr="0072377F">
        <w:rPr>
          <w:rFonts w:ascii="Times New Roman" w:hAnsi="Times New Roman" w:cs="Times New Roman"/>
        </w:rPr>
        <w:t xml:space="preserve">(1982) 17 </w:t>
      </w:r>
      <w:r w:rsidRPr="0072377F">
        <w:rPr>
          <w:rFonts w:ascii="Times New Roman" w:hAnsi="Times New Roman" w:cs="Times New Roman"/>
        </w:rPr>
        <w:tab/>
        <w:t>WRN.</w:t>
      </w:r>
    </w:p>
    <w:p w:rsidR="000307EE" w:rsidRPr="0072377F" w:rsidRDefault="000307EE" w:rsidP="000307EE">
      <w:pPr>
        <w:spacing w:after="0" w:line="360" w:lineRule="auto"/>
        <w:jc w:val="both"/>
        <w:rPr>
          <w:rFonts w:ascii="Times New Roman" w:hAnsi="Times New Roman" w:cs="Times New Roman"/>
          <w:sz w:val="24"/>
          <w:szCs w:val="24"/>
        </w:rPr>
      </w:pPr>
      <w:r w:rsidRPr="0072377F">
        <w:rPr>
          <w:rFonts w:ascii="Times New Roman" w:hAnsi="Times New Roman" w:cs="Times New Roman"/>
          <w:sz w:val="24"/>
          <w:szCs w:val="24"/>
        </w:rPr>
        <w:t>Balewa v Doherty  (1961), ANLR  604</w:t>
      </w:r>
    </w:p>
    <w:p w:rsidR="000307EE" w:rsidRPr="0072377F" w:rsidRDefault="000307EE" w:rsidP="000307EE">
      <w:pPr>
        <w:spacing w:after="0" w:line="360" w:lineRule="auto"/>
        <w:jc w:val="both"/>
        <w:rPr>
          <w:rFonts w:ascii="Times New Roman" w:hAnsi="Times New Roman" w:cs="Times New Roman"/>
          <w:sz w:val="24"/>
          <w:szCs w:val="24"/>
        </w:rPr>
      </w:pPr>
      <w:r w:rsidRPr="0072377F">
        <w:rPr>
          <w:rFonts w:ascii="Times New Roman" w:hAnsi="Times New Roman" w:cs="Times New Roman"/>
          <w:sz w:val="24"/>
          <w:szCs w:val="24"/>
        </w:rPr>
        <w:t xml:space="preserve">Ereku v Military Governor of Mid-Western State </w:t>
      </w:r>
      <w:r w:rsidRPr="0072377F">
        <w:rPr>
          <w:rFonts w:ascii="Times New Roman" w:hAnsi="Times New Roman" w:cs="Times New Roman"/>
        </w:rPr>
        <w:t>(1974) 4 All NLR 695</w:t>
      </w:r>
    </w:p>
    <w:p w:rsidR="000307EE" w:rsidRPr="0072377F" w:rsidRDefault="000307EE" w:rsidP="000307EE">
      <w:pPr>
        <w:spacing w:after="0" w:line="360" w:lineRule="auto"/>
        <w:jc w:val="both"/>
        <w:rPr>
          <w:rFonts w:ascii="Times New Roman" w:hAnsi="Times New Roman" w:cs="Times New Roman"/>
          <w:sz w:val="24"/>
          <w:szCs w:val="24"/>
        </w:rPr>
      </w:pPr>
      <w:r w:rsidRPr="0072377F">
        <w:rPr>
          <w:rFonts w:ascii="Times New Roman" w:hAnsi="Times New Roman" w:cs="Times New Roman"/>
          <w:sz w:val="24"/>
          <w:szCs w:val="24"/>
        </w:rPr>
        <w:t xml:space="preserve">HRH Oba Yekini Adeniyi Elegushi and 5 Ors v Attorney General of the Federation &amp; </w:t>
      </w:r>
      <w:r w:rsidRPr="0072377F">
        <w:rPr>
          <w:rFonts w:ascii="Times New Roman" w:hAnsi="Times New Roman" w:cs="Times New Roman"/>
          <w:sz w:val="24"/>
          <w:szCs w:val="24"/>
        </w:rPr>
        <w:tab/>
        <w:t>Minister for Justice &amp; 2 Ors</w:t>
      </w:r>
    </w:p>
    <w:p w:rsidR="000307EE" w:rsidRPr="0072377F" w:rsidRDefault="000307EE" w:rsidP="000307EE">
      <w:pPr>
        <w:spacing w:after="0" w:line="360" w:lineRule="auto"/>
        <w:jc w:val="both"/>
        <w:rPr>
          <w:rFonts w:ascii="Times New Roman" w:hAnsi="Times New Roman" w:cs="Times New Roman"/>
          <w:sz w:val="24"/>
          <w:szCs w:val="24"/>
        </w:rPr>
      </w:pPr>
      <w:r w:rsidRPr="0072377F">
        <w:rPr>
          <w:rFonts w:ascii="Times New Roman" w:hAnsi="Times New Roman" w:cs="Times New Roman"/>
          <w:sz w:val="24"/>
          <w:szCs w:val="24"/>
        </w:rPr>
        <w:t>Lawson &amp; Anor v Ajibulu</w:t>
      </w:r>
      <w:r>
        <w:rPr>
          <w:rFonts w:ascii="Times New Roman" w:hAnsi="Times New Roman" w:cs="Times New Roman"/>
          <w:sz w:val="24"/>
          <w:szCs w:val="24"/>
        </w:rPr>
        <w:t xml:space="preserve"> </w:t>
      </w:r>
      <w:r w:rsidRPr="0072377F">
        <w:rPr>
          <w:rFonts w:ascii="Times New Roman" w:hAnsi="Times New Roman" w:cs="Times New Roman"/>
        </w:rPr>
        <w:t>(1991) 6 NWLR (Pt. 195) 44; 180</w:t>
      </w:r>
    </w:p>
    <w:p w:rsidR="000307EE" w:rsidRPr="0072377F" w:rsidRDefault="000307EE" w:rsidP="000307EE">
      <w:pPr>
        <w:spacing w:after="0" w:line="360" w:lineRule="auto"/>
        <w:jc w:val="both"/>
        <w:rPr>
          <w:rFonts w:ascii="Times New Roman" w:hAnsi="Times New Roman" w:cs="Times New Roman"/>
          <w:sz w:val="24"/>
          <w:szCs w:val="24"/>
        </w:rPr>
      </w:pPr>
      <w:r w:rsidRPr="0072377F">
        <w:rPr>
          <w:rFonts w:ascii="Times New Roman" w:hAnsi="Times New Roman" w:cs="Times New Roman"/>
          <w:sz w:val="24"/>
          <w:szCs w:val="24"/>
        </w:rPr>
        <w:t>Nigerian Soft Drink Company v Attorney General, Lagos State (1987) 2 NWLR (pt 57) 444</w:t>
      </w:r>
    </w:p>
    <w:p w:rsidR="000307EE" w:rsidRPr="0072377F" w:rsidRDefault="000307EE" w:rsidP="000307EE">
      <w:pPr>
        <w:spacing w:after="0" w:line="360" w:lineRule="auto"/>
        <w:jc w:val="both"/>
        <w:rPr>
          <w:rFonts w:ascii="Times New Roman" w:hAnsi="Times New Roman" w:cs="Times New Roman"/>
          <w:sz w:val="24"/>
          <w:szCs w:val="24"/>
        </w:rPr>
      </w:pPr>
      <w:r w:rsidRPr="0072377F">
        <w:rPr>
          <w:rFonts w:ascii="Times New Roman" w:hAnsi="Times New Roman" w:cs="Times New Roman"/>
          <w:sz w:val="24"/>
          <w:szCs w:val="24"/>
        </w:rPr>
        <w:t>Nkwocha v Governor of Anambra State (1984) 6 S. 326.</w:t>
      </w:r>
    </w:p>
    <w:p w:rsidR="000307EE" w:rsidRPr="0072377F" w:rsidRDefault="000307EE" w:rsidP="000307EE">
      <w:pPr>
        <w:spacing w:after="0" w:line="360" w:lineRule="auto"/>
        <w:jc w:val="both"/>
        <w:rPr>
          <w:rFonts w:ascii="Times New Roman" w:hAnsi="Times New Roman" w:cs="Times New Roman"/>
          <w:sz w:val="24"/>
          <w:szCs w:val="24"/>
        </w:rPr>
      </w:pPr>
      <w:r w:rsidRPr="0072377F">
        <w:rPr>
          <w:rFonts w:ascii="Times New Roman" w:hAnsi="Times New Roman" w:cs="Times New Roman"/>
          <w:sz w:val="24"/>
          <w:szCs w:val="24"/>
        </w:rPr>
        <w:t>Oil Palm Company Limited v Attorney General Bendel State (1988) 6 N.C.L R 344</w:t>
      </w:r>
    </w:p>
    <w:p w:rsidR="000307EE" w:rsidRPr="0072377F" w:rsidRDefault="000307EE" w:rsidP="000307EE">
      <w:pPr>
        <w:spacing w:after="0" w:line="360" w:lineRule="auto"/>
        <w:jc w:val="both"/>
        <w:rPr>
          <w:rFonts w:ascii="Times New Roman" w:hAnsi="Times New Roman" w:cs="Times New Roman"/>
          <w:sz w:val="24"/>
          <w:szCs w:val="24"/>
        </w:rPr>
      </w:pPr>
      <w:r w:rsidRPr="0072377F">
        <w:rPr>
          <w:rFonts w:ascii="Times New Roman" w:hAnsi="Times New Roman" w:cs="Times New Roman"/>
          <w:sz w:val="24"/>
          <w:szCs w:val="24"/>
        </w:rPr>
        <w:t>Ogun State v Aberuagba(1985) 1 NWLR (pt</w:t>
      </w:r>
      <w:r w:rsidR="00CD7232">
        <w:rPr>
          <w:rFonts w:ascii="Times New Roman" w:hAnsi="Times New Roman" w:cs="Times New Roman"/>
          <w:sz w:val="24"/>
          <w:szCs w:val="24"/>
        </w:rPr>
        <w:t>.</w:t>
      </w:r>
      <w:r w:rsidRPr="0072377F">
        <w:rPr>
          <w:rFonts w:ascii="Times New Roman" w:hAnsi="Times New Roman" w:cs="Times New Roman"/>
          <w:sz w:val="24"/>
          <w:szCs w:val="24"/>
        </w:rPr>
        <w:t xml:space="preserve"> 3) 395, (2002) 2 WRN 52</w:t>
      </w:r>
    </w:p>
    <w:p w:rsidR="000307EE" w:rsidRPr="0072377F" w:rsidRDefault="000307EE" w:rsidP="000307EE">
      <w:pPr>
        <w:spacing w:after="0" w:line="360" w:lineRule="auto"/>
        <w:jc w:val="both"/>
        <w:rPr>
          <w:rFonts w:ascii="Times New Roman" w:hAnsi="Times New Roman" w:cs="Times New Roman"/>
          <w:sz w:val="24"/>
          <w:szCs w:val="24"/>
        </w:rPr>
      </w:pPr>
      <w:r w:rsidRPr="0072377F">
        <w:rPr>
          <w:rFonts w:ascii="Times New Roman" w:hAnsi="Times New Roman" w:cs="Times New Roman"/>
          <w:sz w:val="24"/>
          <w:szCs w:val="24"/>
        </w:rPr>
        <w:t>Osho v Foreign Finance Corporation</w:t>
      </w:r>
      <w:r w:rsidR="00905D68">
        <w:rPr>
          <w:rFonts w:ascii="Times New Roman" w:hAnsi="Times New Roman" w:cs="Times New Roman"/>
        </w:rPr>
        <w:t xml:space="preserve"> (1991)</w:t>
      </w:r>
      <w:r w:rsidRPr="0072377F">
        <w:rPr>
          <w:rFonts w:ascii="Times New Roman" w:hAnsi="Times New Roman" w:cs="Times New Roman"/>
        </w:rPr>
        <w:t xml:space="preserve"> 4 NWLR (pt</w:t>
      </w:r>
      <w:r w:rsidR="00CD7232">
        <w:rPr>
          <w:rFonts w:ascii="Times New Roman" w:hAnsi="Times New Roman" w:cs="Times New Roman"/>
        </w:rPr>
        <w:t>.</w:t>
      </w:r>
      <w:r w:rsidRPr="0072377F">
        <w:rPr>
          <w:rFonts w:ascii="Times New Roman" w:hAnsi="Times New Roman" w:cs="Times New Roman"/>
        </w:rPr>
        <w:t xml:space="preserve"> 184) 157</w:t>
      </w:r>
    </w:p>
    <w:p w:rsidR="000307EE" w:rsidRPr="0072377F" w:rsidRDefault="000307EE" w:rsidP="000307EE">
      <w:pPr>
        <w:spacing w:after="0" w:line="360" w:lineRule="auto"/>
        <w:jc w:val="both"/>
        <w:rPr>
          <w:rFonts w:ascii="Times New Roman" w:hAnsi="Times New Roman" w:cs="Times New Roman"/>
          <w:sz w:val="24"/>
          <w:szCs w:val="24"/>
        </w:rPr>
      </w:pPr>
    </w:p>
    <w:p w:rsidR="000307EE" w:rsidRPr="00CD7232" w:rsidRDefault="000307EE" w:rsidP="000307EE">
      <w:pPr>
        <w:spacing w:after="0" w:line="360" w:lineRule="auto"/>
        <w:jc w:val="both"/>
        <w:rPr>
          <w:rFonts w:ascii="Times New Roman" w:hAnsi="Times New Roman" w:cs="Times New Roman"/>
          <w:b/>
          <w:sz w:val="24"/>
          <w:szCs w:val="24"/>
        </w:rPr>
      </w:pPr>
      <w:r w:rsidRPr="00CD7232">
        <w:rPr>
          <w:rFonts w:ascii="Times New Roman" w:hAnsi="Times New Roman" w:cs="Times New Roman"/>
          <w:b/>
          <w:sz w:val="24"/>
          <w:szCs w:val="24"/>
        </w:rPr>
        <w:t>Foreign Cases</w:t>
      </w:r>
    </w:p>
    <w:p w:rsidR="000307EE" w:rsidRPr="00997BA0" w:rsidRDefault="000307EE" w:rsidP="000307EE">
      <w:pPr>
        <w:spacing w:after="0" w:line="360" w:lineRule="auto"/>
        <w:jc w:val="both"/>
        <w:rPr>
          <w:rFonts w:ascii="Times New Roman" w:hAnsi="Times New Roman" w:cs="Times New Roman"/>
          <w:color w:val="000000" w:themeColor="text1"/>
          <w:sz w:val="24"/>
          <w:szCs w:val="24"/>
        </w:rPr>
      </w:pPr>
      <w:r w:rsidRPr="0072377F">
        <w:rPr>
          <w:rFonts w:ascii="Times New Roman" w:hAnsi="Times New Roman" w:cs="Times New Roman"/>
          <w:sz w:val="24"/>
          <w:szCs w:val="24"/>
        </w:rPr>
        <w:t xml:space="preserve">Akwule v Queen (1963) </w:t>
      </w:r>
      <w:r>
        <w:rPr>
          <w:rFonts w:ascii="Times New Roman" w:hAnsi="Times New Roman" w:cs="Times New Roman"/>
          <w:sz w:val="24"/>
          <w:szCs w:val="24"/>
        </w:rPr>
        <w:t xml:space="preserve">I ANLR 193 FSC; (1963) NNLR 105, </w:t>
      </w:r>
      <w:r w:rsidRPr="00997BA0">
        <w:rPr>
          <w:rFonts w:ascii="Times New Roman" w:hAnsi="Times New Roman" w:cs="Times New Roman"/>
          <w:color w:val="000000" w:themeColor="text1"/>
          <w:sz w:val="24"/>
          <w:szCs w:val="24"/>
          <w:shd w:val="clear" w:color="auto" w:fill="FFFFFF"/>
        </w:rPr>
        <w:t>In </w:t>
      </w:r>
      <w:r w:rsidRPr="00997BA0">
        <w:rPr>
          <w:rStyle w:val="Emphasis"/>
          <w:rFonts w:ascii="Times New Roman" w:hAnsi="Times New Roman" w:cs="Times New Roman"/>
          <w:bCs/>
          <w:i w:val="0"/>
          <w:iCs w:val="0"/>
          <w:color w:val="000000" w:themeColor="text1"/>
          <w:sz w:val="24"/>
          <w:szCs w:val="24"/>
          <w:shd w:val="clear" w:color="auto" w:fill="FFFFFF"/>
        </w:rPr>
        <w:t>AKWULE v</w:t>
      </w:r>
      <w:r w:rsidRPr="00997BA0">
        <w:rPr>
          <w:rFonts w:ascii="Times New Roman" w:hAnsi="Times New Roman" w:cs="Times New Roman"/>
          <w:color w:val="000000" w:themeColor="text1"/>
          <w:sz w:val="24"/>
          <w:szCs w:val="24"/>
          <w:shd w:val="clear" w:color="auto" w:fill="FFFFFF"/>
        </w:rPr>
        <w:t> THE </w:t>
      </w:r>
      <w:r w:rsidRPr="00997BA0">
        <w:rPr>
          <w:rStyle w:val="Emphasis"/>
          <w:rFonts w:ascii="Times New Roman" w:hAnsi="Times New Roman" w:cs="Times New Roman"/>
          <w:bCs/>
          <w:i w:val="0"/>
          <w:iCs w:val="0"/>
          <w:color w:val="000000" w:themeColor="text1"/>
          <w:sz w:val="24"/>
          <w:szCs w:val="24"/>
          <w:shd w:val="clear" w:color="auto" w:fill="FFFFFF"/>
        </w:rPr>
        <w:t>QUEEN</w:t>
      </w:r>
      <w:r w:rsidRPr="00997BA0">
        <w:rPr>
          <w:rFonts w:ascii="Times New Roman" w:hAnsi="Times New Roman" w:cs="Times New Roman"/>
          <w:color w:val="000000" w:themeColor="text1"/>
          <w:sz w:val="24"/>
          <w:szCs w:val="24"/>
          <w:shd w:val="clear" w:color="auto" w:fill="FFFFFF"/>
        </w:rPr>
        <w:t> (1963) ALL NLR 191</w:t>
      </w:r>
    </w:p>
    <w:p w:rsidR="000307EE" w:rsidRPr="0072377F" w:rsidRDefault="000307EE" w:rsidP="000307EE">
      <w:pPr>
        <w:spacing w:after="0" w:line="360" w:lineRule="auto"/>
        <w:jc w:val="both"/>
        <w:rPr>
          <w:rFonts w:ascii="Times New Roman" w:hAnsi="Times New Roman" w:cs="Times New Roman"/>
          <w:sz w:val="24"/>
          <w:szCs w:val="24"/>
        </w:rPr>
      </w:pPr>
      <w:r w:rsidRPr="0072377F">
        <w:rPr>
          <w:rFonts w:ascii="Times New Roman" w:hAnsi="Times New Roman" w:cs="Times New Roman"/>
          <w:sz w:val="24"/>
          <w:szCs w:val="24"/>
        </w:rPr>
        <w:t>Berry v City of Forthwith Tex. G.V App; 110 SW 2d 95, 103</w:t>
      </w:r>
    </w:p>
    <w:p w:rsidR="000307EE" w:rsidRPr="0072377F" w:rsidRDefault="000307EE" w:rsidP="000307EE">
      <w:pPr>
        <w:spacing w:after="0" w:line="360" w:lineRule="auto"/>
        <w:jc w:val="both"/>
        <w:rPr>
          <w:rFonts w:ascii="Times New Roman" w:hAnsi="Times New Roman" w:cs="Times New Roman"/>
          <w:sz w:val="24"/>
          <w:szCs w:val="24"/>
        </w:rPr>
      </w:pPr>
      <w:r w:rsidRPr="0072377F">
        <w:rPr>
          <w:rFonts w:ascii="Times New Roman" w:hAnsi="Times New Roman" w:cs="Times New Roman"/>
          <w:sz w:val="24"/>
          <w:szCs w:val="24"/>
        </w:rPr>
        <w:t>Gallagher v Lynn (1937) AC. 863.</w:t>
      </w:r>
    </w:p>
    <w:p w:rsidR="000307EE" w:rsidRPr="0072377F" w:rsidRDefault="000307EE" w:rsidP="000307EE">
      <w:pPr>
        <w:spacing w:after="0" w:line="360" w:lineRule="auto"/>
        <w:jc w:val="both"/>
        <w:rPr>
          <w:rFonts w:ascii="Times New Roman" w:hAnsi="Times New Roman" w:cs="Times New Roman"/>
          <w:sz w:val="24"/>
          <w:szCs w:val="24"/>
        </w:rPr>
      </w:pPr>
      <w:r w:rsidRPr="0072377F">
        <w:rPr>
          <w:rFonts w:ascii="Times New Roman" w:hAnsi="Times New Roman" w:cs="Times New Roman"/>
          <w:sz w:val="24"/>
          <w:szCs w:val="24"/>
        </w:rPr>
        <w:t>Mangu v Commissoner of Budge Municipality (1951) 87 CL 369</w:t>
      </w:r>
    </w:p>
    <w:p w:rsidR="000307EE" w:rsidRDefault="000307EE" w:rsidP="000307EE">
      <w:pPr>
        <w:spacing w:after="0" w:line="360" w:lineRule="auto"/>
        <w:rPr>
          <w:rFonts w:ascii="Times New Roman" w:hAnsi="Times New Roman" w:cs="Times New Roman"/>
          <w:sz w:val="24"/>
          <w:szCs w:val="24"/>
        </w:rPr>
      </w:pPr>
      <w:r w:rsidRPr="00042283">
        <w:rPr>
          <w:rFonts w:ascii="Times New Roman" w:hAnsi="Times New Roman" w:cs="Times New Roman"/>
          <w:sz w:val="24"/>
          <w:szCs w:val="24"/>
        </w:rPr>
        <w:t>McCulloch v. Maryland (1819)</w:t>
      </w:r>
    </w:p>
    <w:p w:rsidR="000307EE" w:rsidRDefault="000307EE" w:rsidP="000307EE">
      <w:pPr>
        <w:pStyle w:val="FootnoteText"/>
        <w:spacing w:line="360" w:lineRule="auto"/>
        <w:jc w:val="both"/>
        <w:rPr>
          <w:rFonts w:ascii="Times New Roman" w:hAnsi="Times New Roman" w:cs="Times New Roman"/>
        </w:rPr>
      </w:pPr>
      <w:r w:rsidRPr="0072377F">
        <w:rPr>
          <w:rFonts w:ascii="Times New Roman" w:hAnsi="Times New Roman" w:cs="Times New Roman"/>
          <w:sz w:val="24"/>
          <w:szCs w:val="24"/>
        </w:rPr>
        <w:t xml:space="preserve">Multiple Access Ltd v McCutcheon </w:t>
      </w:r>
      <w:r w:rsidRPr="0072377F">
        <w:rPr>
          <w:rFonts w:ascii="Times New Roman" w:hAnsi="Times New Roman" w:cs="Times New Roman"/>
        </w:rPr>
        <w:t>(1982) 2 SCR 161, 138 OLR (3d)</w:t>
      </w:r>
    </w:p>
    <w:p w:rsidR="000307EE" w:rsidRDefault="000307EE" w:rsidP="000307EE">
      <w:pPr>
        <w:pStyle w:val="FootnoteText"/>
        <w:spacing w:line="360" w:lineRule="auto"/>
        <w:jc w:val="both"/>
        <w:rPr>
          <w:rFonts w:ascii="Times New Roman" w:hAnsi="Times New Roman" w:cs="Times New Roman"/>
        </w:rPr>
      </w:pPr>
    </w:p>
    <w:p w:rsidR="000307EE" w:rsidRDefault="000307EE" w:rsidP="000307EE">
      <w:pPr>
        <w:pStyle w:val="FootnoteText"/>
        <w:spacing w:line="360" w:lineRule="auto"/>
        <w:jc w:val="both"/>
        <w:rPr>
          <w:rFonts w:ascii="Times New Roman" w:hAnsi="Times New Roman" w:cs="Times New Roman"/>
        </w:rPr>
      </w:pPr>
    </w:p>
    <w:p w:rsidR="000307EE" w:rsidRDefault="000307EE" w:rsidP="000307EE">
      <w:pPr>
        <w:pStyle w:val="FootnoteText"/>
        <w:spacing w:line="360" w:lineRule="auto"/>
        <w:jc w:val="both"/>
        <w:rPr>
          <w:rFonts w:ascii="Times New Roman" w:hAnsi="Times New Roman" w:cs="Times New Roman"/>
        </w:rPr>
      </w:pPr>
    </w:p>
    <w:p w:rsidR="000307EE" w:rsidRDefault="000307EE" w:rsidP="000307EE">
      <w:pPr>
        <w:pStyle w:val="FootnoteText"/>
        <w:spacing w:line="360" w:lineRule="auto"/>
        <w:jc w:val="both"/>
        <w:rPr>
          <w:rFonts w:ascii="Times New Roman" w:hAnsi="Times New Roman" w:cs="Times New Roman"/>
        </w:rPr>
      </w:pPr>
    </w:p>
    <w:p w:rsidR="000307EE" w:rsidRDefault="000307EE" w:rsidP="000307EE">
      <w:pPr>
        <w:pStyle w:val="FootnoteText"/>
        <w:spacing w:line="360" w:lineRule="auto"/>
        <w:jc w:val="both"/>
        <w:rPr>
          <w:rFonts w:ascii="Times New Roman" w:hAnsi="Times New Roman" w:cs="Times New Roman"/>
        </w:rPr>
      </w:pPr>
    </w:p>
    <w:p w:rsidR="000307EE" w:rsidRPr="0072377F" w:rsidRDefault="000307EE" w:rsidP="000307EE">
      <w:pPr>
        <w:pStyle w:val="FootnoteText"/>
        <w:spacing w:line="360" w:lineRule="auto"/>
        <w:jc w:val="both"/>
        <w:rPr>
          <w:rFonts w:ascii="Times New Roman" w:hAnsi="Times New Roman" w:cs="Times New Roman"/>
        </w:rPr>
      </w:pPr>
    </w:p>
    <w:p w:rsidR="000307EE" w:rsidRPr="00965B32" w:rsidRDefault="000307EE" w:rsidP="000307EE">
      <w:pPr>
        <w:spacing w:line="360" w:lineRule="auto"/>
        <w:jc w:val="center"/>
        <w:rPr>
          <w:rFonts w:ascii="Times New Roman" w:hAnsi="Times New Roman" w:cs="Times New Roman"/>
          <w:b/>
          <w:sz w:val="24"/>
          <w:szCs w:val="24"/>
        </w:rPr>
      </w:pPr>
      <w:r w:rsidRPr="00965B32">
        <w:rPr>
          <w:rFonts w:ascii="Times New Roman" w:hAnsi="Times New Roman" w:cs="Times New Roman"/>
          <w:b/>
          <w:sz w:val="24"/>
          <w:szCs w:val="24"/>
        </w:rPr>
        <w:t>TABLE OF STATUTES</w:t>
      </w:r>
    </w:p>
    <w:p w:rsidR="000307EE" w:rsidRDefault="000307EE" w:rsidP="000307EE">
      <w:pPr>
        <w:spacing w:after="0" w:line="360" w:lineRule="auto"/>
        <w:rPr>
          <w:rFonts w:ascii="Times New Roman" w:hAnsi="Times New Roman" w:cs="Times New Roman"/>
          <w:sz w:val="24"/>
          <w:szCs w:val="24"/>
        </w:rPr>
      </w:pPr>
      <w:r>
        <w:rPr>
          <w:rFonts w:ascii="Times New Roman" w:hAnsi="Times New Roman" w:cs="Times New Roman"/>
          <w:sz w:val="24"/>
          <w:szCs w:val="24"/>
        </w:rPr>
        <w:t>1891 Constitution of Brazil</w:t>
      </w:r>
    </w:p>
    <w:p w:rsidR="000307EE" w:rsidRDefault="000307EE" w:rsidP="000307EE">
      <w:pPr>
        <w:spacing w:after="0" w:line="360" w:lineRule="auto"/>
        <w:rPr>
          <w:rFonts w:ascii="Times New Roman" w:hAnsi="Times New Roman" w:cs="Times New Roman"/>
          <w:sz w:val="24"/>
          <w:szCs w:val="24"/>
        </w:rPr>
      </w:pPr>
      <w:r w:rsidRPr="004C2698">
        <w:rPr>
          <w:rFonts w:ascii="Times New Roman" w:hAnsi="Times New Roman" w:cs="Times New Roman"/>
          <w:sz w:val="24"/>
          <w:szCs w:val="24"/>
        </w:rPr>
        <w:t>1965 Grazing Reserve Law</w:t>
      </w:r>
    </w:p>
    <w:p w:rsidR="000307EE" w:rsidRPr="004C2698" w:rsidRDefault="000307EE" w:rsidP="000307EE">
      <w:pPr>
        <w:spacing w:after="0" w:line="360" w:lineRule="auto"/>
        <w:rPr>
          <w:rFonts w:ascii="Times New Roman" w:hAnsi="Times New Roman" w:cs="Times New Roman"/>
          <w:sz w:val="24"/>
          <w:szCs w:val="24"/>
        </w:rPr>
      </w:pPr>
      <w:r w:rsidRPr="004C2698">
        <w:rPr>
          <w:rFonts w:ascii="Times New Roman" w:hAnsi="Times New Roman" w:cs="Times New Roman"/>
          <w:sz w:val="24"/>
          <w:szCs w:val="24"/>
        </w:rPr>
        <w:t>1999</w:t>
      </w:r>
      <w:r>
        <w:rPr>
          <w:rFonts w:ascii="Times New Roman" w:hAnsi="Times New Roman" w:cs="Times New Roman"/>
          <w:sz w:val="24"/>
          <w:szCs w:val="24"/>
        </w:rPr>
        <w:t xml:space="preserve"> Federal Republic of Nigeria</w:t>
      </w:r>
      <w:r w:rsidRPr="004C2698">
        <w:rPr>
          <w:rFonts w:ascii="Times New Roman" w:hAnsi="Times New Roman" w:cs="Times New Roman"/>
          <w:sz w:val="24"/>
          <w:szCs w:val="24"/>
        </w:rPr>
        <w:t xml:space="preserve"> Constitution (as amended).</w:t>
      </w:r>
      <w:r w:rsidRPr="004C2698">
        <w:rPr>
          <w:rFonts w:ascii="Times New Roman" w:hAnsi="Times New Roman" w:cs="Times New Roman"/>
          <w:sz w:val="24"/>
          <w:szCs w:val="24"/>
        </w:rPr>
        <w:tab/>
      </w:r>
    </w:p>
    <w:p w:rsidR="000307EE" w:rsidRDefault="000307EE" w:rsidP="000307EE">
      <w:pPr>
        <w:spacing w:after="0" w:line="360" w:lineRule="auto"/>
        <w:rPr>
          <w:rFonts w:ascii="Times New Roman" w:hAnsi="Times New Roman" w:cs="Times New Roman"/>
          <w:sz w:val="24"/>
          <w:szCs w:val="24"/>
        </w:rPr>
      </w:pPr>
      <w:r w:rsidRPr="004C2698">
        <w:rPr>
          <w:rFonts w:ascii="Times New Roman" w:hAnsi="Times New Roman" w:cs="Times New Roman"/>
          <w:sz w:val="24"/>
          <w:szCs w:val="24"/>
        </w:rPr>
        <w:t>Apportionments of Assets and Liabilities Regulation 1954</w:t>
      </w:r>
    </w:p>
    <w:p w:rsidR="000307EE" w:rsidRPr="004C2698" w:rsidRDefault="000307EE" w:rsidP="000307EE">
      <w:pPr>
        <w:spacing w:after="0" w:line="360" w:lineRule="auto"/>
        <w:rPr>
          <w:rFonts w:ascii="Times New Roman" w:hAnsi="Times New Roman" w:cs="Times New Roman"/>
          <w:sz w:val="24"/>
          <w:szCs w:val="24"/>
        </w:rPr>
      </w:pPr>
      <w:r>
        <w:rPr>
          <w:rFonts w:ascii="Times New Roman" w:hAnsi="Times New Roman" w:cs="Times New Roman"/>
          <w:sz w:val="24"/>
          <w:szCs w:val="24"/>
        </w:rPr>
        <w:t>Grazing Bill</w:t>
      </w:r>
      <w:r w:rsidRPr="004C2698">
        <w:rPr>
          <w:rFonts w:ascii="Times New Roman" w:hAnsi="Times New Roman" w:cs="Times New Roman"/>
          <w:sz w:val="24"/>
          <w:szCs w:val="24"/>
        </w:rPr>
        <w:t xml:space="preserve"> 2017</w:t>
      </w:r>
    </w:p>
    <w:p w:rsidR="000307EE" w:rsidRPr="004C2698" w:rsidRDefault="000307EE" w:rsidP="000307EE">
      <w:pPr>
        <w:spacing w:after="0" w:line="360" w:lineRule="auto"/>
        <w:rPr>
          <w:rFonts w:ascii="Times New Roman" w:hAnsi="Times New Roman" w:cs="Times New Roman"/>
          <w:sz w:val="24"/>
          <w:szCs w:val="24"/>
        </w:rPr>
      </w:pPr>
      <w:r w:rsidRPr="004C2698">
        <w:rPr>
          <w:rFonts w:ascii="Times New Roman" w:hAnsi="Times New Roman" w:cs="Times New Roman"/>
          <w:sz w:val="24"/>
          <w:szCs w:val="24"/>
        </w:rPr>
        <w:t>Grazing Prohibition Law 2016</w:t>
      </w:r>
    </w:p>
    <w:p w:rsidR="000307EE" w:rsidRDefault="000307EE" w:rsidP="000307EE">
      <w:pPr>
        <w:spacing w:after="0" w:line="360" w:lineRule="auto"/>
        <w:jc w:val="both"/>
        <w:rPr>
          <w:rFonts w:ascii="Times New Roman" w:hAnsi="Times New Roman" w:cs="Times New Roman"/>
          <w:sz w:val="24"/>
          <w:szCs w:val="24"/>
        </w:rPr>
      </w:pPr>
      <w:r w:rsidRPr="004C2698">
        <w:rPr>
          <w:rFonts w:ascii="Times New Roman" w:hAnsi="Times New Roman" w:cs="Times New Roman"/>
          <w:sz w:val="24"/>
          <w:szCs w:val="24"/>
        </w:rPr>
        <w:t>Grazing Reserve Bill (Establishment) 2016</w:t>
      </w:r>
    </w:p>
    <w:p w:rsidR="000307EE" w:rsidRDefault="000307EE" w:rsidP="000307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Indian Constitutional Law, 1978</w:t>
      </w:r>
    </w:p>
    <w:p w:rsidR="000307EE" w:rsidRDefault="000307EE" w:rsidP="000307EE">
      <w:pPr>
        <w:spacing w:after="0" w:line="360" w:lineRule="auto"/>
        <w:jc w:val="both"/>
        <w:rPr>
          <w:rFonts w:ascii="Times New Roman" w:hAnsi="Times New Roman" w:cs="Times New Roman"/>
          <w:sz w:val="24"/>
          <w:szCs w:val="24"/>
        </w:rPr>
      </w:pPr>
      <w:r w:rsidRPr="004C2698">
        <w:rPr>
          <w:rFonts w:ascii="Times New Roman" w:hAnsi="Times New Roman" w:cs="Times New Roman"/>
          <w:sz w:val="24"/>
          <w:szCs w:val="24"/>
        </w:rPr>
        <w:t>Land Use Act, 1978</w:t>
      </w:r>
    </w:p>
    <w:p w:rsidR="000307EE" w:rsidRDefault="000307EE" w:rsidP="000307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Public Lands Acquisition Law Cap 105 of Ogun State</w:t>
      </w:r>
    </w:p>
    <w:p w:rsidR="00F25C8A" w:rsidRDefault="000307EE" w:rsidP="000307EE">
      <w:pPr>
        <w:spacing w:after="0" w:line="360" w:lineRule="auto"/>
        <w:jc w:val="both"/>
        <w:rPr>
          <w:rFonts w:ascii="Times New Roman" w:hAnsi="Times New Roman" w:cs="Times New Roman"/>
          <w:sz w:val="24"/>
          <w:szCs w:val="24"/>
        </w:rPr>
      </w:pPr>
      <w:r w:rsidRPr="001C1143">
        <w:rPr>
          <w:rFonts w:ascii="Times New Roman" w:hAnsi="Times New Roman" w:cs="Times New Roman"/>
          <w:sz w:val="24"/>
          <w:szCs w:val="24"/>
        </w:rPr>
        <w:t>State Creation and Transitional Provision Decree No. 14</w:t>
      </w:r>
      <w:r w:rsidR="00F25C8A">
        <w:rPr>
          <w:rFonts w:ascii="Times New Roman" w:hAnsi="Times New Roman" w:cs="Times New Roman"/>
          <w:sz w:val="24"/>
          <w:szCs w:val="24"/>
        </w:rPr>
        <w:t xml:space="preserve"> of 1967 (as amended) by No. 25, 1967</w:t>
      </w:r>
      <w:r>
        <w:rPr>
          <w:rFonts w:ascii="Times New Roman" w:hAnsi="Times New Roman" w:cs="Times New Roman"/>
          <w:sz w:val="24"/>
          <w:szCs w:val="24"/>
        </w:rPr>
        <w:t xml:space="preserve">   </w:t>
      </w:r>
    </w:p>
    <w:p w:rsidR="000307EE" w:rsidRDefault="000307EE" w:rsidP="000307EE">
      <w:pPr>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The Russian Constitution of December 12, 1993</w:t>
      </w:r>
    </w:p>
    <w:p w:rsidR="000307EE" w:rsidRPr="004C2698" w:rsidRDefault="000307EE" w:rsidP="000307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Federation Treaty of Russia</w:t>
      </w:r>
    </w:p>
    <w:p w:rsidR="000307EE" w:rsidRPr="004C2698" w:rsidRDefault="000307EE" w:rsidP="000307EE">
      <w:pPr>
        <w:spacing w:after="0" w:line="360" w:lineRule="auto"/>
        <w:rPr>
          <w:rFonts w:ascii="Times New Roman" w:hAnsi="Times New Roman" w:cs="Times New Roman"/>
          <w:sz w:val="24"/>
          <w:szCs w:val="24"/>
        </w:rPr>
      </w:pPr>
      <w:r w:rsidRPr="004C2698">
        <w:rPr>
          <w:rFonts w:ascii="Times New Roman" w:hAnsi="Times New Roman" w:cs="Times New Roman"/>
          <w:sz w:val="24"/>
          <w:szCs w:val="24"/>
        </w:rPr>
        <w:t>Value Added Tax Decree</w:t>
      </w: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0307EE" w:rsidRDefault="000307EE" w:rsidP="001C1143">
      <w:pPr>
        <w:spacing w:after="0" w:line="360" w:lineRule="auto"/>
        <w:ind w:left="2880" w:firstLine="720"/>
        <w:jc w:val="both"/>
        <w:rPr>
          <w:rFonts w:ascii="Times New Roman" w:hAnsi="Times New Roman" w:cs="Times New Roman"/>
          <w:sz w:val="24"/>
          <w:szCs w:val="24"/>
        </w:rPr>
      </w:pPr>
    </w:p>
    <w:p w:rsidR="003045DD" w:rsidRDefault="003045DD" w:rsidP="003045DD">
      <w:pPr>
        <w:spacing w:after="0" w:line="360" w:lineRule="auto"/>
        <w:jc w:val="both"/>
        <w:rPr>
          <w:rFonts w:ascii="Times New Roman" w:hAnsi="Times New Roman" w:cs="Times New Roman"/>
          <w:sz w:val="24"/>
          <w:szCs w:val="24"/>
        </w:rPr>
      </w:pPr>
    </w:p>
    <w:p w:rsidR="00F25C8A" w:rsidRDefault="00F25C8A" w:rsidP="003045DD">
      <w:pPr>
        <w:spacing w:after="0" w:line="360" w:lineRule="auto"/>
        <w:jc w:val="center"/>
        <w:rPr>
          <w:rFonts w:ascii="Times New Roman" w:hAnsi="Times New Roman" w:cs="Times New Roman"/>
          <w:b/>
          <w:sz w:val="24"/>
          <w:szCs w:val="24"/>
        </w:rPr>
      </w:pPr>
    </w:p>
    <w:p w:rsidR="003045DD" w:rsidRDefault="003045DD" w:rsidP="003045D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LIST OF ABBREVIATION</w:t>
      </w:r>
    </w:p>
    <w:p w:rsidR="003045DD" w:rsidRDefault="003045DD" w:rsidP="003045DD">
      <w:pPr>
        <w:spacing w:after="0" w:line="360" w:lineRule="auto"/>
        <w:rPr>
          <w:rFonts w:ascii="Times New Roman" w:hAnsi="Times New Roman" w:cs="Times New Roman"/>
          <w:sz w:val="24"/>
          <w:szCs w:val="24"/>
        </w:rPr>
      </w:pPr>
      <w:r>
        <w:rPr>
          <w:rFonts w:ascii="Times New Roman" w:hAnsi="Times New Roman" w:cs="Times New Roman"/>
          <w:sz w:val="24"/>
          <w:szCs w:val="24"/>
        </w:rPr>
        <w:t>AG – Attorney General</w:t>
      </w:r>
    </w:p>
    <w:p w:rsidR="002F162D" w:rsidRDefault="002F162D" w:rsidP="003045DD">
      <w:pPr>
        <w:spacing w:after="0" w:line="360" w:lineRule="auto"/>
        <w:rPr>
          <w:rFonts w:ascii="Times New Roman" w:hAnsi="Times New Roman" w:cs="Times New Roman"/>
          <w:sz w:val="24"/>
          <w:szCs w:val="24"/>
        </w:rPr>
      </w:pPr>
      <w:r>
        <w:rPr>
          <w:rFonts w:ascii="Times New Roman" w:hAnsi="Times New Roman" w:cs="Times New Roman"/>
          <w:sz w:val="24"/>
          <w:szCs w:val="24"/>
        </w:rPr>
        <w:t>ANLR – Annual Nigeria Law Report</w:t>
      </w:r>
    </w:p>
    <w:p w:rsidR="002F162D" w:rsidRDefault="002F162D" w:rsidP="003045DD">
      <w:pPr>
        <w:spacing w:after="0" w:line="360" w:lineRule="auto"/>
        <w:rPr>
          <w:rFonts w:ascii="Times New Roman" w:hAnsi="Times New Roman" w:cs="Times New Roman"/>
          <w:sz w:val="24"/>
          <w:szCs w:val="24"/>
        </w:rPr>
      </w:pPr>
      <w:r>
        <w:rPr>
          <w:rFonts w:ascii="Times New Roman" w:hAnsi="Times New Roman" w:cs="Times New Roman"/>
          <w:sz w:val="24"/>
          <w:szCs w:val="24"/>
        </w:rPr>
        <w:t>AP – Appeal Court</w:t>
      </w:r>
    </w:p>
    <w:p w:rsidR="002F162D" w:rsidRPr="003045DD" w:rsidRDefault="002F162D" w:rsidP="003045DD">
      <w:pPr>
        <w:spacing w:after="0" w:line="360" w:lineRule="auto"/>
        <w:rPr>
          <w:rFonts w:ascii="Times New Roman" w:hAnsi="Times New Roman" w:cs="Times New Roman"/>
          <w:sz w:val="24"/>
          <w:szCs w:val="24"/>
        </w:rPr>
      </w:pPr>
      <w:r>
        <w:rPr>
          <w:rFonts w:ascii="Times New Roman" w:hAnsi="Times New Roman" w:cs="Times New Roman"/>
          <w:sz w:val="24"/>
          <w:szCs w:val="24"/>
        </w:rPr>
        <w:t>CAMA – Companies and Allied Matters Act</w:t>
      </w:r>
    </w:p>
    <w:p w:rsidR="003045DD" w:rsidRDefault="003045DD" w:rsidP="003045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CFRN – Constitution of the Federal Republic of Nigeria</w:t>
      </w:r>
    </w:p>
    <w:p w:rsidR="002F162D" w:rsidRDefault="002F162D" w:rsidP="003045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FRN – Federal Republic of Nigeria</w:t>
      </w:r>
    </w:p>
    <w:p w:rsidR="003045DD" w:rsidRDefault="003045DD" w:rsidP="003045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LUA – Land Use Act</w:t>
      </w:r>
    </w:p>
    <w:p w:rsidR="002F162D" w:rsidRDefault="002F162D" w:rsidP="003045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NCLR – Nigerian Commercial Law Report</w:t>
      </w:r>
    </w:p>
    <w:p w:rsidR="003045DD" w:rsidRDefault="003045DD" w:rsidP="003045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NGRC – Nigerian Grazing Reserve Commission</w:t>
      </w:r>
    </w:p>
    <w:p w:rsidR="003045DD" w:rsidRDefault="003045DD" w:rsidP="003045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NWLR – Nigerian Weekly Law Report</w:t>
      </w:r>
    </w:p>
    <w:p w:rsidR="002F162D" w:rsidRDefault="002F162D" w:rsidP="003045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Ors – and Others</w:t>
      </w:r>
    </w:p>
    <w:p w:rsidR="002F162D" w:rsidRDefault="002F162D" w:rsidP="003045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 – Supreme Court</w:t>
      </w:r>
    </w:p>
    <w:p w:rsidR="003045DD" w:rsidRDefault="003045DD" w:rsidP="003045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SCTP – State Creation and Transitional Provision Decree</w:t>
      </w:r>
    </w:p>
    <w:p w:rsidR="002F162D" w:rsidRDefault="002F162D" w:rsidP="003045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WRN – Weekly Report of Nigeria</w:t>
      </w:r>
    </w:p>
    <w:p w:rsidR="003045DD" w:rsidRPr="003045DD" w:rsidRDefault="003045DD" w:rsidP="003045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045DD" w:rsidRPr="003045DD" w:rsidRDefault="003045DD" w:rsidP="001C1143">
      <w:pPr>
        <w:spacing w:after="0" w:line="360" w:lineRule="auto"/>
        <w:ind w:left="2880" w:firstLine="720"/>
        <w:jc w:val="both"/>
        <w:rPr>
          <w:rFonts w:ascii="Times New Roman" w:hAnsi="Times New Roman" w:cs="Times New Roman"/>
          <w:sz w:val="24"/>
          <w:szCs w:val="24"/>
        </w:rPr>
      </w:pPr>
    </w:p>
    <w:p w:rsidR="003045DD" w:rsidRDefault="003045DD" w:rsidP="001C1143">
      <w:pPr>
        <w:spacing w:after="0" w:line="360" w:lineRule="auto"/>
        <w:ind w:left="2880" w:firstLine="720"/>
        <w:jc w:val="both"/>
        <w:rPr>
          <w:rFonts w:ascii="Times New Roman" w:hAnsi="Times New Roman" w:cs="Times New Roman"/>
          <w:b/>
          <w:sz w:val="24"/>
          <w:szCs w:val="24"/>
        </w:rPr>
      </w:pPr>
    </w:p>
    <w:p w:rsidR="003045DD" w:rsidRDefault="003045DD" w:rsidP="001C1143">
      <w:pPr>
        <w:spacing w:after="0" w:line="360" w:lineRule="auto"/>
        <w:ind w:left="2880" w:firstLine="720"/>
        <w:jc w:val="both"/>
        <w:rPr>
          <w:rFonts w:ascii="Times New Roman" w:hAnsi="Times New Roman" w:cs="Times New Roman"/>
          <w:b/>
          <w:sz w:val="24"/>
          <w:szCs w:val="24"/>
        </w:rPr>
      </w:pPr>
    </w:p>
    <w:p w:rsidR="003045DD" w:rsidRDefault="003045DD" w:rsidP="001C1143">
      <w:pPr>
        <w:spacing w:after="0" w:line="360" w:lineRule="auto"/>
        <w:ind w:left="2880" w:firstLine="720"/>
        <w:jc w:val="both"/>
        <w:rPr>
          <w:rFonts w:ascii="Times New Roman" w:hAnsi="Times New Roman" w:cs="Times New Roman"/>
          <w:b/>
          <w:sz w:val="24"/>
          <w:szCs w:val="24"/>
        </w:rPr>
      </w:pPr>
    </w:p>
    <w:p w:rsidR="003045DD" w:rsidRDefault="003045DD" w:rsidP="001C1143">
      <w:pPr>
        <w:spacing w:after="0" w:line="360" w:lineRule="auto"/>
        <w:ind w:left="2880" w:firstLine="720"/>
        <w:jc w:val="both"/>
        <w:rPr>
          <w:rFonts w:ascii="Times New Roman" w:hAnsi="Times New Roman" w:cs="Times New Roman"/>
          <w:b/>
          <w:sz w:val="24"/>
          <w:szCs w:val="24"/>
        </w:rPr>
      </w:pPr>
    </w:p>
    <w:p w:rsidR="003045DD" w:rsidRDefault="003045DD" w:rsidP="001C1143">
      <w:pPr>
        <w:spacing w:after="0" w:line="360" w:lineRule="auto"/>
        <w:ind w:left="2880" w:firstLine="720"/>
        <w:jc w:val="both"/>
        <w:rPr>
          <w:rFonts w:ascii="Times New Roman" w:hAnsi="Times New Roman" w:cs="Times New Roman"/>
          <w:b/>
          <w:sz w:val="24"/>
          <w:szCs w:val="24"/>
        </w:rPr>
      </w:pPr>
    </w:p>
    <w:p w:rsidR="003045DD" w:rsidRDefault="003045DD" w:rsidP="001C1143">
      <w:pPr>
        <w:spacing w:after="0" w:line="360" w:lineRule="auto"/>
        <w:ind w:left="2880" w:firstLine="720"/>
        <w:jc w:val="both"/>
        <w:rPr>
          <w:rFonts w:ascii="Times New Roman" w:hAnsi="Times New Roman" w:cs="Times New Roman"/>
          <w:b/>
          <w:sz w:val="24"/>
          <w:szCs w:val="24"/>
        </w:rPr>
      </w:pPr>
    </w:p>
    <w:p w:rsidR="003045DD" w:rsidRDefault="003045DD" w:rsidP="001C1143">
      <w:pPr>
        <w:spacing w:after="0" w:line="360" w:lineRule="auto"/>
        <w:ind w:left="2880" w:firstLine="720"/>
        <w:jc w:val="both"/>
        <w:rPr>
          <w:rFonts w:ascii="Times New Roman" w:hAnsi="Times New Roman" w:cs="Times New Roman"/>
          <w:b/>
          <w:sz w:val="24"/>
          <w:szCs w:val="24"/>
        </w:rPr>
      </w:pPr>
    </w:p>
    <w:p w:rsidR="003045DD" w:rsidRDefault="003045DD" w:rsidP="001C1143">
      <w:pPr>
        <w:spacing w:after="0" w:line="360" w:lineRule="auto"/>
        <w:ind w:left="2880" w:firstLine="720"/>
        <w:jc w:val="both"/>
        <w:rPr>
          <w:rFonts w:ascii="Times New Roman" w:hAnsi="Times New Roman" w:cs="Times New Roman"/>
          <w:b/>
          <w:sz w:val="24"/>
          <w:szCs w:val="24"/>
        </w:rPr>
      </w:pPr>
    </w:p>
    <w:p w:rsidR="003045DD" w:rsidRDefault="003045DD" w:rsidP="001C1143">
      <w:pPr>
        <w:spacing w:after="0" w:line="360" w:lineRule="auto"/>
        <w:ind w:left="2880" w:firstLine="720"/>
        <w:jc w:val="both"/>
        <w:rPr>
          <w:rFonts w:ascii="Times New Roman" w:hAnsi="Times New Roman" w:cs="Times New Roman"/>
          <w:b/>
          <w:sz w:val="24"/>
          <w:szCs w:val="24"/>
        </w:rPr>
      </w:pPr>
    </w:p>
    <w:p w:rsidR="003045DD" w:rsidRDefault="003045DD" w:rsidP="001C1143">
      <w:pPr>
        <w:spacing w:after="0" w:line="360" w:lineRule="auto"/>
        <w:ind w:left="2880" w:firstLine="720"/>
        <w:jc w:val="both"/>
        <w:rPr>
          <w:rFonts w:ascii="Times New Roman" w:hAnsi="Times New Roman" w:cs="Times New Roman"/>
          <w:b/>
          <w:sz w:val="24"/>
          <w:szCs w:val="24"/>
        </w:rPr>
      </w:pPr>
    </w:p>
    <w:p w:rsidR="003045DD" w:rsidRDefault="003045DD" w:rsidP="001C1143">
      <w:pPr>
        <w:spacing w:after="0" w:line="360" w:lineRule="auto"/>
        <w:ind w:left="2880" w:firstLine="720"/>
        <w:jc w:val="both"/>
        <w:rPr>
          <w:rFonts w:ascii="Times New Roman" w:hAnsi="Times New Roman" w:cs="Times New Roman"/>
          <w:b/>
          <w:sz w:val="24"/>
          <w:szCs w:val="24"/>
        </w:rPr>
      </w:pPr>
    </w:p>
    <w:p w:rsidR="003045DD" w:rsidRDefault="003045DD" w:rsidP="001C1143">
      <w:pPr>
        <w:spacing w:after="0" w:line="360" w:lineRule="auto"/>
        <w:ind w:left="2880" w:firstLine="720"/>
        <w:jc w:val="both"/>
        <w:rPr>
          <w:rFonts w:ascii="Times New Roman" w:hAnsi="Times New Roman" w:cs="Times New Roman"/>
          <w:b/>
          <w:sz w:val="24"/>
          <w:szCs w:val="24"/>
        </w:rPr>
      </w:pPr>
    </w:p>
    <w:p w:rsidR="003045DD" w:rsidRDefault="003045DD" w:rsidP="001C1143">
      <w:pPr>
        <w:spacing w:after="0" w:line="360" w:lineRule="auto"/>
        <w:ind w:left="2880" w:firstLine="720"/>
        <w:jc w:val="both"/>
        <w:rPr>
          <w:rFonts w:ascii="Times New Roman" w:hAnsi="Times New Roman" w:cs="Times New Roman"/>
          <w:b/>
          <w:sz w:val="24"/>
          <w:szCs w:val="24"/>
        </w:rPr>
      </w:pPr>
    </w:p>
    <w:p w:rsidR="003045DD" w:rsidRDefault="003045DD" w:rsidP="003045DD">
      <w:pPr>
        <w:spacing w:after="0" w:line="360" w:lineRule="auto"/>
        <w:jc w:val="both"/>
        <w:rPr>
          <w:rFonts w:ascii="Times New Roman" w:hAnsi="Times New Roman" w:cs="Times New Roman"/>
          <w:b/>
          <w:sz w:val="24"/>
          <w:szCs w:val="24"/>
        </w:rPr>
      </w:pPr>
    </w:p>
    <w:p w:rsidR="00673E38" w:rsidRPr="00965B32" w:rsidRDefault="00965B32" w:rsidP="003045D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TABLE OF CONTENTS</w:t>
      </w:r>
    </w:p>
    <w:p w:rsidR="00673E38" w:rsidRPr="00E21587" w:rsidRDefault="00CD7232"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73E38" w:rsidRPr="00E21587">
        <w:rPr>
          <w:rFonts w:ascii="Times New Roman" w:hAnsi="Times New Roman" w:cs="Times New Roman"/>
          <w:sz w:val="24"/>
          <w:szCs w:val="24"/>
        </w:rPr>
        <w:t>i</w:t>
      </w:r>
      <w:r w:rsidR="00673E38" w:rsidRPr="00E21587">
        <w:rPr>
          <w:rFonts w:ascii="Times New Roman" w:hAnsi="Times New Roman" w:cs="Times New Roman"/>
          <w:sz w:val="24"/>
          <w:szCs w:val="24"/>
        </w:rPr>
        <w:tab/>
      </w:r>
    </w:p>
    <w:p w:rsidR="00673E38" w:rsidRPr="00E21587" w:rsidRDefault="00CD7232"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Certification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73E38" w:rsidRPr="00E21587">
        <w:rPr>
          <w:rFonts w:ascii="Times New Roman" w:hAnsi="Times New Roman" w:cs="Times New Roman"/>
          <w:sz w:val="24"/>
          <w:szCs w:val="24"/>
        </w:rPr>
        <w:t>ii</w:t>
      </w:r>
      <w:r w:rsidR="00673E38" w:rsidRPr="00E21587">
        <w:rPr>
          <w:rFonts w:ascii="Times New Roman" w:hAnsi="Times New Roman" w:cs="Times New Roman"/>
          <w:sz w:val="24"/>
          <w:szCs w:val="24"/>
        </w:rPr>
        <w:tab/>
      </w:r>
    </w:p>
    <w:p w:rsidR="00673E38" w:rsidRPr="00E21587" w:rsidRDefault="00E4203A"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Acknowledgments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D7232">
        <w:rPr>
          <w:rFonts w:ascii="Times New Roman" w:hAnsi="Times New Roman" w:cs="Times New Roman"/>
          <w:sz w:val="24"/>
          <w:szCs w:val="24"/>
        </w:rPr>
        <w:t>iii</w:t>
      </w:r>
    </w:p>
    <w:p w:rsidR="00673E38" w:rsidRPr="00E21587" w:rsidRDefault="00673E38" w:rsidP="00673E38">
      <w:pPr>
        <w:spacing w:after="0" w:line="360" w:lineRule="auto"/>
        <w:jc w:val="both"/>
        <w:rPr>
          <w:rFonts w:ascii="Times New Roman" w:hAnsi="Times New Roman" w:cs="Times New Roman"/>
          <w:sz w:val="24"/>
          <w:szCs w:val="24"/>
        </w:rPr>
      </w:pPr>
      <w:r w:rsidRPr="00E21587">
        <w:rPr>
          <w:rFonts w:ascii="Times New Roman" w:hAnsi="Times New Roman" w:cs="Times New Roman"/>
          <w:sz w:val="24"/>
          <w:szCs w:val="24"/>
        </w:rPr>
        <w:t>Table of Ca</w:t>
      </w:r>
      <w:r w:rsidR="00CD7232">
        <w:rPr>
          <w:rFonts w:ascii="Times New Roman" w:hAnsi="Times New Roman" w:cs="Times New Roman"/>
          <w:sz w:val="24"/>
          <w:szCs w:val="24"/>
        </w:rPr>
        <w:t>se</w:t>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t>i</w:t>
      </w:r>
      <w:r w:rsidRPr="00E21587">
        <w:rPr>
          <w:rFonts w:ascii="Times New Roman" w:hAnsi="Times New Roman" w:cs="Times New Roman"/>
          <w:sz w:val="24"/>
          <w:szCs w:val="24"/>
        </w:rPr>
        <w:t>v</w:t>
      </w:r>
    </w:p>
    <w:p w:rsidR="00673E38" w:rsidRDefault="00CD7232"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of Statutes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w:t>
      </w:r>
    </w:p>
    <w:p w:rsidR="003045DD" w:rsidRPr="00E21587" w:rsidRDefault="003045DD"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List o</w:t>
      </w:r>
      <w:r w:rsidR="00CD7232">
        <w:rPr>
          <w:rFonts w:ascii="Times New Roman" w:hAnsi="Times New Roman" w:cs="Times New Roman"/>
          <w:sz w:val="24"/>
          <w:szCs w:val="24"/>
        </w:rPr>
        <w:t>f Abbreviations</w:t>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t>vi</w:t>
      </w:r>
    </w:p>
    <w:p w:rsidR="003045DD" w:rsidRDefault="003045DD" w:rsidP="00673E38">
      <w:pPr>
        <w:spacing w:after="0" w:line="360" w:lineRule="auto"/>
        <w:jc w:val="both"/>
        <w:rPr>
          <w:rFonts w:ascii="Times New Roman" w:hAnsi="Times New Roman" w:cs="Times New Roman"/>
          <w:sz w:val="24"/>
          <w:szCs w:val="24"/>
        </w:rPr>
      </w:pPr>
      <w:r w:rsidRPr="00E21587">
        <w:rPr>
          <w:rFonts w:ascii="Times New Roman" w:hAnsi="Times New Roman" w:cs="Times New Roman"/>
          <w:sz w:val="24"/>
          <w:szCs w:val="24"/>
        </w:rPr>
        <w:t>Table of Contents</w:t>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r>
      <w:r w:rsidR="00CD7232">
        <w:rPr>
          <w:rFonts w:ascii="Times New Roman" w:hAnsi="Times New Roman" w:cs="Times New Roman"/>
          <w:sz w:val="24"/>
          <w:szCs w:val="24"/>
        </w:rPr>
        <w:tab/>
        <w:t xml:space="preserve">           </w:t>
      </w:r>
      <w:r w:rsidR="00E4203A">
        <w:rPr>
          <w:rFonts w:ascii="Times New Roman" w:hAnsi="Times New Roman" w:cs="Times New Roman"/>
          <w:sz w:val="24"/>
          <w:szCs w:val="24"/>
        </w:rPr>
        <w:t>vi</w:t>
      </w:r>
      <w:r>
        <w:rPr>
          <w:rFonts w:ascii="Times New Roman" w:hAnsi="Times New Roman" w:cs="Times New Roman"/>
          <w:sz w:val="24"/>
          <w:szCs w:val="24"/>
        </w:rPr>
        <w:t>i</w:t>
      </w:r>
      <w:r w:rsidR="00E4203A">
        <w:rPr>
          <w:rFonts w:ascii="Times New Roman" w:hAnsi="Times New Roman" w:cs="Times New Roman"/>
          <w:sz w:val="24"/>
          <w:szCs w:val="24"/>
        </w:rPr>
        <w:t xml:space="preserve"> - viii</w:t>
      </w:r>
    </w:p>
    <w:p w:rsidR="00673E38" w:rsidRDefault="00CD7232"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045DD">
        <w:rPr>
          <w:rFonts w:ascii="Times New Roman" w:hAnsi="Times New Roman" w:cs="Times New Roman"/>
          <w:sz w:val="24"/>
          <w:szCs w:val="24"/>
        </w:rPr>
        <w:t>ix</w:t>
      </w:r>
    </w:p>
    <w:p w:rsidR="00673E38" w:rsidRDefault="00673E38" w:rsidP="00673E3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1</w:t>
      </w:r>
    </w:p>
    <w:p w:rsidR="00673E38"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Introduction and Background Study</w:t>
      </w:r>
      <w:r w:rsidR="00936DD0">
        <w:rPr>
          <w:rFonts w:ascii="Times New Roman" w:hAnsi="Times New Roman" w:cs="Times New Roman"/>
          <w:sz w:val="24"/>
          <w:szCs w:val="24"/>
        </w:rPr>
        <w:tab/>
      </w:r>
      <w:r w:rsidR="00936DD0">
        <w:rPr>
          <w:rFonts w:ascii="Times New Roman" w:hAnsi="Times New Roman" w:cs="Times New Roman"/>
          <w:sz w:val="24"/>
          <w:szCs w:val="24"/>
        </w:rPr>
        <w:tab/>
      </w:r>
      <w:r w:rsidR="00936DD0">
        <w:rPr>
          <w:rFonts w:ascii="Times New Roman" w:hAnsi="Times New Roman" w:cs="Times New Roman"/>
          <w:sz w:val="24"/>
          <w:szCs w:val="24"/>
        </w:rPr>
        <w:tab/>
      </w:r>
      <w:r w:rsidR="00936DD0">
        <w:rPr>
          <w:rFonts w:ascii="Times New Roman" w:hAnsi="Times New Roman" w:cs="Times New Roman"/>
          <w:sz w:val="24"/>
          <w:szCs w:val="24"/>
        </w:rPr>
        <w:tab/>
      </w:r>
      <w:r w:rsidR="00936DD0">
        <w:rPr>
          <w:rFonts w:ascii="Times New Roman" w:hAnsi="Times New Roman" w:cs="Times New Roman"/>
          <w:sz w:val="24"/>
          <w:szCs w:val="24"/>
        </w:rPr>
        <w:tab/>
      </w:r>
      <w:r w:rsidR="00936DD0">
        <w:rPr>
          <w:rFonts w:ascii="Times New Roman" w:hAnsi="Times New Roman" w:cs="Times New Roman"/>
          <w:sz w:val="24"/>
          <w:szCs w:val="24"/>
        </w:rPr>
        <w:tab/>
      </w:r>
      <w:r w:rsidR="00936DD0">
        <w:rPr>
          <w:rFonts w:ascii="Times New Roman" w:hAnsi="Times New Roman" w:cs="Times New Roman"/>
          <w:sz w:val="24"/>
          <w:szCs w:val="24"/>
        </w:rPr>
        <w:tab/>
        <w:t>1 - 5</w:t>
      </w:r>
    </w:p>
    <w:p w:rsidR="00673E38"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Statement of Research</w:t>
      </w:r>
      <w:r w:rsidR="00936DD0">
        <w:rPr>
          <w:rFonts w:ascii="Times New Roman" w:hAnsi="Times New Roman" w:cs="Times New Roman"/>
          <w:sz w:val="24"/>
          <w:szCs w:val="24"/>
        </w:rPr>
        <w:tab/>
      </w:r>
      <w:r w:rsidR="00936DD0">
        <w:rPr>
          <w:rFonts w:ascii="Times New Roman" w:hAnsi="Times New Roman" w:cs="Times New Roman"/>
          <w:sz w:val="24"/>
          <w:szCs w:val="24"/>
        </w:rPr>
        <w:tab/>
      </w:r>
      <w:r w:rsidR="00936DD0">
        <w:rPr>
          <w:rFonts w:ascii="Times New Roman" w:hAnsi="Times New Roman" w:cs="Times New Roman"/>
          <w:sz w:val="24"/>
          <w:szCs w:val="24"/>
        </w:rPr>
        <w:tab/>
      </w:r>
      <w:r w:rsidR="00936DD0">
        <w:rPr>
          <w:rFonts w:ascii="Times New Roman" w:hAnsi="Times New Roman" w:cs="Times New Roman"/>
          <w:sz w:val="24"/>
          <w:szCs w:val="24"/>
        </w:rPr>
        <w:tab/>
      </w:r>
      <w:r w:rsidR="00936DD0">
        <w:rPr>
          <w:rFonts w:ascii="Times New Roman" w:hAnsi="Times New Roman" w:cs="Times New Roman"/>
          <w:sz w:val="24"/>
          <w:szCs w:val="24"/>
        </w:rPr>
        <w:tab/>
      </w:r>
      <w:r w:rsidR="00936DD0">
        <w:rPr>
          <w:rFonts w:ascii="Times New Roman" w:hAnsi="Times New Roman" w:cs="Times New Roman"/>
          <w:sz w:val="24"/>
          <w:szCs w:val="24"/>
        </w:rPr>
        <w:tab/>
      </w:r>
      <w:r w:rsidR="00936DD0">
        <w:rPr>
          <w:rFonts w:ascii="Times New Roman" w:hAnsi="Times New Roman" w:cs="Times New Roman"/>
          <w:sz w:val="24"/>
          <w:szCs w:val="24"/>
        </w:rPr>
        <w:tab/>
      </w:r>
      <w:r w:rsidR="00936DD0">
        <w:rPr>
          <w:rFonts w:ascii="Times New Roman" w:hAnsi="Times New Roman" w:cs="Times New Roman"/>
          <w:sz w:val="24"/>
          <w:szCs w:val="24"/>
        </w:rPr>
        <w:tab/>
      </w:r>
      <w:r w:rsidR="00E4203A">
        <w:rPr>
          <w:rFonts w:ascii="Times New Roman" w:hAnsi="Times New Roman" w:cs="Times New Roman"/>
          <w:sz w:val="24"/>
          <w:szCs w:val="24"/>
        </w:rPr>
        <w:tab/>
        <w:t>5</w:t>
      </w:r>
    </w:p>
    <w:p w:rsidR="00673E38"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sz w:val="24"/>
          <w:szCs w:val="24"/>
        </w:rPr>
        <w:tab/>
        <w:t>Research Objectives</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5</w:t>
      </w:r>
    </w:p>
    <w:p w:rsidR="00673E38"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Research Questions</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6</w:t>
      </w:r>
    </w:p>
    <w:p w:rsidR="00673E38"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Pr>
          <w:rFonts w:ascii="Times New Roman" w:hAnsi="Times New Roman" w:cs="Times New Roman"/>
          <w:sz w:val="24"/>
          <w:szCs w:val="24"/>
        </w:rPr>
        <w:tab/>
        <w:t>Significant to Studies</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6</w:t>
      </w:r>
    </w:p>
    <w:p w:rsidR="00673E38"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Definition of Terms</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7</w:t>
      </w:r>
    </w:p>
    <w:p w:rsidR="00673E38" w:rsidRDefault="00673E38" w:rsidP="00673E38">
      <w:pPr>
        <w:spacing w:after="0" w:line="360" w:lineRule="auto"/>
        <w:jc w:val="both"/>
        <w:rPr>
          <w:rFonts w:ascii="Times New Roman" w:hAnsi="Times New Roman" w:cs="Times New Roman"/>
          <w:sz w:val="24"/>
          <w:szCs w:val="24"/>
        </w:rPr>
      </w:pPr>
    </w:p>
    <w:p w:rsidR="00673E38" w:rsidRDefault="00673E38" w:rsidP="00673E3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2</w:t>
      </w:r>
    </w:p>
    <w:p w:rsidR="00EC2D9E"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Federalism and N</w:t>
      </w:r>
      <w:r w:rsidR="00E4203A">
        <w:rPr>
          <w:rFonts w:ascii="Times New Roman" w:hAnsi="Times New Roman" w:cs="Times New Roman"/>
          <w:sz w:val="24"/>
          <w:szCs w:val="24"/>
        </w:rPr>
        <w:t>ational Grazing</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p>
    <w:p w:rsidR="00673E38" w:rsidRDefault="00EC2D9E"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73E38">
        <w:rPr>
          <w:rFonts w:ascii="Times New Roman" w:hAnsi="Times New Roman" w:cs="Times New Roman"/>
          <w:sz w:val="24"/>
          <w:szCs w:val="24"/>
        </w:rPr>
        <w:t>Route Reserve Commission Bill (Cattle Colony)</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8 - 15</w:t>
      </w:r>
    </w:p>
    <w:p w:rsidR="00673E38"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Federal and State Legislative Competence</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15 - 18</w:t>
      </w:r>
    </w:p>
    <w:p w:rsidR="00673E38"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t>Test for Legislative Competence</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18</w:t>
      </w:r>
    </w:p>
    <w:p w:rsidR="00673E38"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2.3.1</w:t>
      </w:r>
      <w:r>
        <w:rPr>
          <w:rFonts w:ascii="Times New Roman" w:hAnsi="Times New Roman" w:cs="Times New Roman"/>
          <w:sz w:val="24"/>
          <w:szCs w:val="24"/>
        </w:rPr>
        <w:tab/>
        <w:t>Division of Powers</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18 - 24</w:t>
      </w:r>
    </w:p>
    <w:p w:rsidR="00EC2D9E"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r>
      <w:r w:rsidRPr="009363D6">
        <w:rPr>
          <w:rFonts w:ascii="Times New Roman" w:hAnsi="Times New Roman" w:cs="Times New Roman"/>
          <w:sz w:val="24"/>
          <w:szCs w:val="24"/>
        </w:rPr>
        <w:t xml:space="preserve">State Legislative Activism - Anti Grazing </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p>
    <w:p w:rsidR="00673E38" w:rsidRDefault="00EC2D9E"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73E38" w:rsidRPr="009363D6">
        <w:rPr>
          <w:rFonts w:ascii="Times New Roman" w:hAnsi="Times New Roman" w:cs="Times New Roman"/>
          <w:sz w:val="24"/>
          <w:szCs w:val="24"/>
        </w:rPr>
        <w:t xml:space="preserve">Policy </w:t>
      </w:r>
      <w:r w:rsidR="00CD7232" w:rsidRPr="009363D6">
        <w:rPr>
          <w:rFonts w:ascii="Times New Roman" w:hAnsi="Times New Roman" w:cs="Times New Roman"/>
          <w:sz w:val="24"/>
          <w:szCs w:val="24"/>
        </w:rPr>
        <w:t>and</w:t>
      </w:r>
      <w:r>
        <w:rPr>
          <w:rFonts w:ascii="Times New Roman" w:hAnsi="Times New Roman" w:cs="Times New Roman"/>
          <w:sz w:val="24"/>
          <w:szCs w:val="24"/>
        </w:rPr>
        <w:t xml:space="preserve"> Conflict Resolution of Ekiti </w:t>
      </w:r>
      <w:r w:rsidR="00673E38" w:rsidRPr="009363D6">
        <w:rPr>
          <w:rFonts w:ascii="Times New Roman" w:hAnsi="Times New Roman" w:cs="Times New Roman"/>
          <w:sz w:val="24"/>
          <w:szCs w:val="24"/>
        </w:rPr>
        <w:t>State.</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24 - 25</w:t>
      </w:r>
    </w:p>
    <w:p w:rsidR="00673E38"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2.4.1</w:t>
      </w:r>
      <w:r>
        <w:rPr>
          <w:rFonts w:ascii="Times New Roman" w:hAnsi="Times New Roman" w:cs="Times New Roman"/>
          <w:sz w:val="24"/>
          <w:szCs w:val="24"/>
        </w:rPr>
        <w:tab/>
        <w:t>Policy</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25 - 27</w:t>
      </w:r>
    </w:p>
    <w:p w:rsidR="00673E38" w:rsidRDefault="00673E38" w:rsidP="00673E38">
      <w:pPr>
        <w:spacing w:after="0" w:line="360" w:lineRule="auto"/>
        <w:jc w:val="both"/>
        <w:rPr>
          <w:rFonts w:ascii="Times New Roman" w:hAnsi="Times New Roman" w:cs="Times New Roman"/>
          <w:sz w:val="24"/>
          <w:szCs w:val="24"/>
        </w:rPr>
      </w:pPr>
    </w:p>
    <w:p w:rsidR="00673E38" w:rsidRDefault="00673E38" w:rsidP="00673E3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3</w:t>
      </w:r>
    </w:p>
    <w:p w:rsidR="00EC2D9E"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Pr="009363D6">
        <w:rPr>
          <w:rFonts w:ascii="Times New Roman" w:hAnsi="Times New Roman" w:cs="Times New Roman"/>
          <w:sz w:val="24"/>
          <w:szCs w:val="24"/>
        </w:rPr>
        <w:t xml:space="preserve">Comparative analysis of the provision of </w:t>
      </w:r>
    </w:p>
    <w:p w:rsidR="00673E38" w:rsidRDefault="00EC2D9E"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73E38" w:rsidRPr="009363D6">
        <w:rPr>
          <w:rFonts w:ascii="Times New Roman" w:hAnsi="Times New Roman" w:cs="Times New Roman"/>
          <w:sz w:val="24"/>
          <w:szCs w:val="24"/>
        </w:rPr>
        <w:t>Land U</w:t>
      </w:r>
      <w:r>
        <w:rPr>
          <w:rFonts w:ascii="Times New Roman" w:hAnsi="Times New Roman" w:cs="Times New Roman"/>
          <w:sz w:val="24"/>
          <w:szCs w:val="24"/>
        </w:rPr>
        <w:t xml:space="preserve">se Act of 1978 and the Grazing </w:t>
      </w:r>
      <w:r w:rsidR="00673E38" w:rsidRPr="009363D6">
        <w:rPr>
          <w:rFonts w:ascii="Times New Roman" w:hAnsi="Times New Roman" w:cs="Times New Roman"/>
          <w:sz w:val="24"/>
          <w:szCs w:val="24"/>
        </w:rPr>
        <w:t>Reserve</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28 - 23</w:t>
      </w:r>
    </w:p>
    <w:p w:rsidR="00673E38"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Land Use Act as a Constitutional Provision</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34 - 35</w:t>
      </w:r>
    </w:p>
    <w:p w:rsidR="00673E38"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3.1.2</w:t>
      </w:r>
      <w:r>
        <w:rPr>
          <w:rFonts w:ascii="Times New Roman" w:hAnsi="Times New Roman" w:cs="Times New Roman"/>
          <w:sz w:val="24"/>
          <w:szCs w:val="24"/>
        </w:rPr>
        <w:tab/>
      </w:r>
      <w:r w:rsidRPr="009363D6">
        <w:rPr>
          <w:rFonts w:ascii="Times New Roman" w:hAnsi="Times New Roman" w:cs="Times New Roman"/>
          <w:sz w:val="24"/>
          <w:szCs w:val="24"/>
        </w:rPr>
        <w:t>Impediments of Grazing Route Reserve Bill</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35</w:t>
      </w:r>
    </w:p>
    <w:p w:rsidR="00EC2D9E"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3.1.2.1</w:t>
      </w:r>
      <w:r>
        <w:rPr>
          <w:rFonts w:ascii="Times New Roman" w:hAnsi="Times New Roman" w:cs="Times New Roman"/>
          <w:sz w:val="24"/>
          <w:szCs w:val="24"/>
        </w:rPr>
        <w:tab/>
      </w:r>
      <w:r w:rsidRPr="009363D6">
        <w:rPr>
          <w:rFonts w:ascii="Times New Roman" w:hAnsi="Times New Roman" w:cs="Times New Roman"/>
          <w:sz w:val="24"/>
          <w:szCs w:val="24"/>
        </w:rPr>
        <w:t xml:space="preserve">Legal, Political and Social Lapses of the </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p>
    <w:p w:rsidR="00673E38" w:rsidRDefault="00EC2D9E"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73E38" w:rsidRPr="009363D6">
        <w:rPr>
          <w:rFonts w:ascii="Times New Roman" w:hAnsi="Times New Roman" w:cs="Times New Roman"/>
          <w:sz w:val="24"/>
          <w:szCs w:val="24"/>
        </w:rPr>
        <w:t>Grazing Route</w:t>
      </w:r>
      <w:r w:rsidR="00673E38">
        <w:rPr>
          <w:rFonts w:ascii="Times New Roman" w:hAnsi="Times New Roman" w:cs="Times New Roman"/>
          <w:b/>
          <w:sz w:val="24"/>
          <w:szCs w:val="24"/>
        </w:rPr>
        <w:t xml:space="preserve"> </w:t>
      </w:r>
      <w:r w:rsidR="00673E38" w:rsidRPr="009363D6">
        <w:rPr>
          <w:rFonts w:ascii="Times New Roman" w:hAnsi="Times New Roman" w:cs="Times New Roman"/>
          <w:sz w:val="24"/>
          <w:szCs w:val="24"/>
        </w:rPr>
        <w:t>Reserve Bill</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35 - 36</w:t>
      </w:r>
    </w:p>
    <w:p w:rsidR="00673E38"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3.1.2.2</w:t>
      </w:r>
      <w:r w:rsidRPr="009363D6">
        <w:rPr>
          <w:rFonts w:ascii="Times New Roman" w:hAnsi="Times New Roman" w:cs="Times New Roman"/>
          <w:sz w:val="24"/>
          <w:szCs w:val="24"/>
        </w:rPr>
        <w:tab/>
        <w:t>Legal Impediments to the proposed Cattle Colonies</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37 - 42</w:t>
      </w:r>
    </w:p>
    <w:p w:rsidR="00673E38" w:rsidRDefault="00673E38" w:rsidP="00673E38">
      <w:pPr>
        <w:spacing w:after="0" w:line="360" w:lineRule="auto"/>
        <w:jc w:val="both"/>
        <w:rPr>
          <w:rFonts w:ascii="Times New Roman" w:hAnsi="Times New Roman" w:cs="Times New Roman"/>
          <w:sz w:val="24"/>
          <w:szCs w:val="24"/>
        </w:rPr>
      </w:pPr>
    </w:p>
    <w:p w:rsidR="00673E38" w:rsidRDefault="00673E38" w:rsidP="00A44020">
      <w:pPr>
        <w:tabs>
          <w:tab w:val="left" w:pos="4223"/>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4</w:t>
      </w:r>
      <w:r w:rsidR="00A44020">
        <w:rPr>
          <w:rFonts w:ascii="Times New Roman" w:hAnsi="Times New Roman" w:cs="Times New Roman"/>
          <w:b/>
          <w:sz w:val="24"/>
          <w:szCs w:val="24"/>
        </w:rPr>
        <w:tab/>
      </w:r>
    </w:p>
    <w:p w:rsidR="00673E38"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Is Cattle Colony A Breach To Property Right?</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43 - 47</w:t>
      </w:r>
    </w:p>
    <w:p w:rsidR="00673E38" w:rsidRPr="00EB66A0" w:rsidRDefault="00673E38" w:rsidP="0067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t>Procedure for Valid Revocation</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48 - 50</w:t>
      </w:r>
    </w:p>
    <w:p w:rsidR="00673E38" w:rsidRDefault="00673E38" w:rsidP="00673E38">
      <w:pPr>
        <w:spacing w:after="0" w:line="360" w:lineRule="auto"/>
        <w:jc w:val="both"/>
        <w:rPr>
          <w:rFonts w:ascii="Times New Roman" w:hAnsi="Times New Roman" w:cs="Times New Roman"/>
          <w:sz w:val="24"/>
          <w:szCs w:val="24"/>
        </w:rPr>
      </w:pPr>
    </w:p>
    <w:p w:rsidR="00673E38" w:rsidRDefault="00673E38" w:rsidP="00673E3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5</w:t>
      </w:r>
    </w:p>
    <w:p w:rsidR="00673E38" w:rsidRDefault="00673E38" w:rsidP="00C627B2">
      <w:pPr>
        <w:spacing w:after="0" w:line="360" w:lineRule="auto"/>
        <w:rPr>
          <w:rFonts w:ascii="Times New Roman" w:hAnsi="Times New Roman" w:cs="Times New Roman"/>
          <w:b/>
          <w:sz w:val="24"/>
          <w:szCs w:val="24"/>
        </w:rPr>
      </w:pPr>
      <w:r>
        <w:rPr>
          <w:rFonts w:ascii="Times New Roman" w:hAnsi="Times New Roman" w:cs="Times New Roman"/>
          <w:sz w:val="24"/>
          <w:szCs w:val="24"/>
        </w:rPr>
        <w:t>5.1</w:t>
      </w:r>
      <w:r>
        <w:rPr>
          <w:rFonts w:ascii="Times New Roman" w:hAnsi="Times New Roman" w:cs="Times New Roman"/>
          <w:sz w:val="24"/>
          <w:szCs w:val="24"/>
        </w:rPr>
        <w:tab/>
        <w:t>Conclusion and Recommendations</w:t>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r>
      <w:r w:rsidR="00E4203A">
        <w:rPr>
          <w:rFonts w:ascii="Times New Roman" w:hAnsi="Times New Roman" w:cs="Times New Roman"/>
          <w:sz w:val="24"/>
          <w:szCs w:val="24"/>
        </w:rPr>
        <w:tab/>
        <w:t>51 - 54</w:t>
      </w:r>
    </w:p>
    <w:p w:rsidR="00C627B2" w:rsidRPr="00C627B2" w:rsidRDefault="00C627B2" w:rsidP="00C627B2">
      <w:pPr>
        <w:spacing w:after="0" w:line="360" w:lineRule="auto"/>
        <w:rPr>
          <w:rFonts w:ascii="Times New Roman" w:hAnsi="Times New Roman" w:cs="Times New Roman"/>
          <w:sz w:val="24"/>
          <w:szCs w:val="24"/>
        </w:rPr>
      </w:pPr>
      <w:r>
        <w:rPr>
          <w:rFonts w:ascii="Times New Roman" w:hAnsi="Times New Roman" w:cs="Times New Roman"/>
          <w:sz w:val="24"/>
          <w:szCs w:val="24"/>
        </w:rPr>
        <w:t>BIBLIOGRAPHY</w:t>
      </w:r>
    </w:p>
    <w:p w:rsidR="00673E38" w:rsidRDefault="00673E38" w:rsidP="00C627B2">
      <w:pPr>
        <w:spacing w:after="0" w:line="360" w:lineRule="auto"/>
        <w:rPr>
          <w:rFonts w:ascii="Times New Roman" w:hAnsi="Times New Roman" w:cs="Times New Roman"/>
          <w:b/>
          <w:sz w:val="24"/>
          <w:szCs w:val="24"/>
        </w:rPr>
      </w:pPr>
    </w:p>
    <w:p w:rsidR="00673E38" w:rsidRDefault="00673E38" w:rsidP="00C627B2">
      <w:pPr>
        <w:spacing w:after="0" w:line="360" w:lineRule="auto"/>
        <w:rPr>
          <w:rFonts w:ascii="Times New Roman" w:hAnsi="Times New Roman" w:cs="Times New Roman"/>
          <w:b/>
          <w:sz w:val="24"/>
          <w:szCs w:val="24"/>
        </w:rPr>
      </w:pPr>
    </w:p>
    <w:p w:rsidR="00673E38" w:rsidRDefault="00673E38" w:rsidP="00C627B2">
      <w:pPr>
        <w:spacing w:after="0" w:line="360" w:lineRule="auto"/>
        <w:rPr>
          <w:rFonts w:ascii="Times New Roman" w:hAnsi="Times New Roman" w:cs="Times New Roman"/>
          <w:b/>
          <w:sz w:val="24"/>
          <w:szCs w:val="24"/>
        </w:rPr>
      </w:pPr>
    </w:p>
    <w:p w:rsidR="00673E38" w:rsidRDefault="00673E38" w:rsidP="00C627B2">
      <w:pPr>
        <w:spacing w:after="0" w:line="360" w:lineRule="auto"/>
        <w:rPr>
          <w:rFonts w:ascii="Times New Roman" w:hAnsi="Times New Roman" w:cs="Times New Roman"/>
          <w:b/>
          <w:sz w:val="24"/>
          <w:szCs w:val="24"/>
        </w:rPr>
      </w:pPr>
    </w:p>
    <w:p w:rsidR="00673E38" w:rsidRDefault="00673E38" w:rsidP="00C627B2">
      <w:pPr>
        <w:spacing w:after="0" w:line="360" w:lineRule="auto"/>
        <w:rPr>
          <w:rFonts w:ascii="Times New Roman" w:hAnsi="Times New Roman" w:cs="Times New Roman"/>
          <w:b/>
          <w:sz w:val="24"/>
          <w:szCs w:val="24"/>
        </w:rPr>
      </w:pPr>
    </w:p>
    <w:p w:rsidR="00C627B2" w:rsidRDefault="00C627B2" w:rsidP="00C627B2">
      <w:pPr>
        <w:spacing w:after="0" w:line="360" w:lineRule="auto"/>
        <w:rPr>
          <w:rFonts w:ascii="Times New Roman" w:hAnsi="Times New Roman" w:cs="Times New Roman"/>
          <w:b/>
          <w:sz w:val="24"/>
          <w:szCs w:val="24"/>
        </w:rPr>
      </w:pPr>
    </w:p>
    <w:p w:rsidR="00C627B2" w:rsidRDefault="00C627B2" w:rsidP="00C627B2">
      <w:pPr>
        <w:spacing w:after="0" w:line="360" w:lineRule="auto"/>
        <w:rPr>
          <w:rFonts w:ascii="Times New Roman" w:hAnsi="Times New Roman" w:cs="Times New Roman"/>
          <w:b/>
          <w:sz w:val="24"/>
          <w:szCs w:val="24"/>
        </w:rPr>
      </w:pPr>
    </w:p>
    <w:p w:rsidR="00C627B2" w:rsidRDefault="00C627B2" w:rsidP="00C627B2">
      <w:pPr>
        <w:spacing w:after="0" w:line="360" w:lineRule="auto"/>
        <w:rPr>
          <w:rFonts w:ascii="Times New Roman" w:hAnsi="Times New Roman" w:cs="Times New Roman"/>
          <w:b/>
          <w:sz w:val="24"/>
          <w:szCs w:val="24"/>
        </w:rPr>
      </w:pPr>
    </w:p>
    <w:p w:rsidR="00C627B2" w:rsidRDefault="00C627B2" w:rsidP="00C627B2">
      <w:pPr>
        <w:spacing w:after="0" w:line="360" w:lineRule="auto"/>
        <w:rPr>
          <w:rFonts w:ascii="Times New Roman" w:hAnsi="Times New Roman" w:cs="Times New Roman"/>
          <w:b/>
          <w:sz w:val="24"/>
          <w:szCs w:val="24"/>
        </w:rPr>
      </w:pPr>
    </w:p>
    <w:p w:rsidR="00C627B2" w:rsidRDefault="00C627B2" w:rsidP="00C627B2">
      <w:pPr>
        <w:spacing w:after="0" w:line="360" w:lineRule="auto"/>
        <w:rPr>
          <w:rFonts w:ascii="Times New Roman" w:hAnsi="Times New Roman" w:cs="Times New Roman"/>
          <w:b/>
          <w:sz w:val="24"/>
          <w:szCs w:val="24"/>
        </w:rPr>
      </w:pPr>
    </w:p>
    <w:p w:rsidR="00C627B2" w:rsidRDefault="00C627B2" w:rsidP="00C627B2">
      <w:pPr>
        <w:spacing w:after="0" w:line="360" w:lineRule="auto"/>
        <w:rPr>
          <w:rFonts w:ascii="Times New Roman" w:hAnsi="Times New Roman" w:cs="Times New Roman"/>
          <w:b/>
          <w:sz w:val="24"/>
          <w:szCs w:val="24"/>
        </w:rPr>
      </w:pPr>
    </w:p>
    <w:p w:rsidR="00C627B2" w:rsidRDefault="00C627B2" w:rsidP="00C627B2">
      <w:pPr>
        <w:spacing w:after="0" w:line="360" w:lineRule="auto"/>
        <w:rPr>
          <w:rFonts w:ascii="Times New Roman" w:hAnsi="Times New Roman" w:cs="Times New Roman"/>
          <w:b/>
          <w:sz w:val="24"/>
          <w:szCs w:val="24"/>
        </w:rPr>
      </w:pPr>
    </w:p>
    <w:p w:rsidR="00C627B2" w:rsidRDefault="00C627B2" w:rsidP="00C627B2">
      <w:pPr>
        <w:spacing w:after="0" w:line="360" w:lineRule="auto"/>
        <w:rPr>
          <w:rFonts w:ascii="Times New Roman" w:hAnsi="Times New Roman" w:cs="Times New Roman"/>
          <w:b/>
          <w:sz w:val="24"/>
          <w:szCs w:val="24"/>
        </w:rPr>
      </w:pPr>
    </w:p>
    <w:p w:rsidR="00C627B2" w:rsidRDefault="00C627B2" w:rsidP="00C627B2">
      <w:pPr>
        <w:spacing w:after="0" w:line="360" w:lineRule="auto"/>
        <w:rPr>
          <w:rFonts w:ascii="Times New Roman" w:hAnsi="Times New Roman" w:cs="Times New Roman"/>
          <w:b/>
          <w:sz w:val="24"/>
          <w:szCs w:val="24"/>
        </w:rPr>
      </w:pPr>
    </w:p>
    <w:p w:rsidR="00C627B2" w:rsidRDefault="00C627B2" w:rsidP="00C627B2">
      <w:pPr>
        <w:spacing w:after="0" w:line="360" w:lineRule="auto"/>
        <w:rPr>
          <w:rFonts w:ascii="Times New Roman" w:hAnsi="Times New Roman" w:cs="Times New Roman"/>
          <w:b/>
          <w:sz w:val="24"/>
          <w:szCs w:val="24"/>
        </w:rPr>
      </w:pPr>
    </w:p>
    <w:p w:rsidR="00C627B2" w:rsidRDefault="00C627B2" w:rsidP="00C627B2">
      <w:pPr>
        <w:spacing w:after="0" w:line="360" w:lineRule="auto"/>
        <w:rPr>
          <w:rFonts w:ascii="Times New Roman" w:hAnsi="Times New Roman" w:cs="Times New Roman"/>
          <w:b/>
          <w:sz w:val="24"/>
          <w:szCs w:val="24"/>
        </w:rPr>
      </w:pPr>
    </w:p>
    <w:p w:rsidR="00C627B2" w:rsidRDefault="00C627B2" w:rsidP="00C627B2">
      <w:pPr>
        <w:spacing w:after="0" w:line="360" w:lineRule="auto"/>
        <w:rPr>
          <w:rFonts w:ascii="Times New Roman" w:hAnsi="Times New Roman" w:cs="Times New Roman"/>
          <w:b/>
          <w:sz w:val="24"/>
          <w:szCs w:val="24"/>
        </w:rPr>
      </w:pPr>
    </w:p>
    <w:p w:rsidR="00C627B2" w:rsidRDefault="00C627B2" w:rsidP="00C627B2">
      <w:pPr>
        <w:spacing w:after="0" w:line="360" w:lineRule="auto"/>
        <w:rPr>
          <w:rFonts w:ascii="Times New Roman" w:hAnsi="Times New Roman" w:cs="Times New Roman"/>
          <w:b/>
          <w:sz w:val="24"/>
          <w:szCs w:val="24"/>
        </w:rPr>
      </w:pPr>
    </w:p>
    <w:p w:rsidR="000307EE" w:rsidRDefault="000307EE" w:rsidP="000307EE">
      <w:pPr>
        <w:spacing w:line="360" w:lineRule="auto"/>
        <w:rPr>
          <w:rFonts w:ascii="Times New Roman" w:hAnsi="Times New Roman" w:cs="Times New Roman"/>
          <w:b/>
          <w:sz w:val="24"/>
          <w:szCs w:val="24"/>
        </w:rPr>
      </w:pPr>
    </w:p>
    <w:p w:rsidR="00C83B78" w:rsidRPr="00331A08" w:rsidRDefault="00C83B78" w:rsidP="000307E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C83B78" w:rsidRDefault="00C83B78" w:rsidP="00C83B78">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The duty of every responsible Government is to ensure and preserve the safety of lives and properties of its citizens through the creation of a viable and legitimate legal instrument for its accomplishment. The introduction of the Bill for an Act to establish the National Grazing Route and Reserve Commission in the management and control of grazing routes and the creation of a Federal controlled Reserve in every state of the federation can therefore be seen as a step in that direction. But the massive agitations against the Bill by ordinary citizens and including a majority of the intellectuals and elites have necessitated a need to critically </w:t>
      </w:r>
      <w:r w:rsidR="0019054E">
        <w:rPr>
          <w:rFonts w:ascii="Times New Roman" w:hAnsi="Times New Roman" w:cs="Times New Roman"/>
          <w:i/>
          <w:sz w:val="24"/>
          <w:szCs w:val="24"/>
        </w:rPr>
        <w:t>analyse</w:t>
      </w:r>
      <w:r>
        <w:rPr>
          <w:rFonts w:ascii="Times New Roman" w:hAnsi="Times New Roman" w:cs="Times New Roman"/>
          <w:i/>
          <w:sz w:val="24"/>
          <w:szCs w:val="24"/>
        </w:rPr>
        <w:t xml:space="preserve"> the bill. This critique will be done taking into consideration the constitutionality of the bill, the power of the Federal legislature to pass the bill into an Act, the conflicting nature of the bill coupled with the Land Use Act 1978, the deficiency and the extent to which the bill provide</w:t>
      </w:r>
      <w:r w:rsidR="00E16023">
        <w:rPr>
          <w:rFonts w:ascii="Times New Roman" w:hAnsi="Times New Roman" w:cs="Times New Roman"/>
          <w:i/>
          <w:sz w:val="24"/>
          <w:szCs w:val="24"/>
        </w:rPr>
        <w:t>s</w:t>
      </w:r>
      <w:r>
        <w:rPr>
          <w:rFonts w:ascii="Times New Roman" w:hAnsi="Times New Roman" w:cs="Times New Roman"/>
          <w:i/>
          <w:sz w:val="24"/>
          <w:szCs w:val="24"/>
        </w:rPr>
        <w:t xml:space="preserve"> for, or derogatory to the property right of the citizens and the prerogative power of the States as provided for in the 1999 Nigerian Federal Constitution. All the aforementioned shall be </w:t>
      </w:r>
      <w:r w:rsidR="00F25C8A">
        <w:rPr>
          <w:rFonts w:ascii="Times New Roman" w:hAnsi="Times New Roman" w:cs="Times New Roman"/>
          <w:i/>
          <w:sz w:val="24"/>
          <w:szCs w:val="24"/>
        </w:rPr>
        <w:t>analysed</w:t>
      </w:r>
      <w:r>
        <w:rPr>
          <w:rFonts w:ascii="Times New Roman" w:hAnsi="Times New Roman" w:cs="Times New Roman"/>
          <w:i/>
          <w:sz w:val="24"/>
          <w:szCs w:val="24"/>
        </w:rPr>
        <w:t xml:space="preserve"> through the use of literature review, journals, statues, case laws, available relevant materials and other tools in order to determine the Legal validity, motive, consequence and the necessity of the Grazing bill as may be allowed by Law.   </w:t>
      </w:r>
    </w:p>
    <w:p w:rsidR="00C83B78" w:rsidRDefault="00C83B78" w:rsidP="00C83B78">
      <w:pPr>
        <w:spacing w:line="360" w:lineRule="auto"/>
        <w:jc w:val="both"/>
        <w:rPr>
          <w:rFonts w:ascii="Times New Roman" w:hAnsi="Times New Roman" w:cs="Times New Roman"/>
          <w:i/>
          <w:sz w:val="24"/>
          <w:szCs w:val="24"/>
        </w:rPr>
      </w:pPr>
    </w:p>
    <w:p w:rsidR="00C83B78" w:rsidRDefault="00C83B78" w:rsidP="00C83B78">
      <w:pPr>
        <w:spacing w:line="360" w:lineRule="auto"/>
        <w:jc w:val="both"/>
        <w:rPr>
          <w:rFonts w:ascii="Times New Roman" w:hAnsi="Times New Roman" w:cs="Times New Roman"/>
          <w:i/>
          <w:sz w:val="24"/>
          <w:szCs w:val="24"/>
        </w:rPr>
      </w:pPr>
    </w:p>
    <w:p w:rsidR="00C83B78" w:rsidRDefault="00C83B78" w:rsidP="00C83B78">
      <w:pPr>
        <w:spacing w:line="360" w:lineRule="auto"/>
        <w:jc w:val="both"/>
        <w:rPr>
          <w:rFonts w:ascii="Times New Roman" w:hAnsi="Times New Roman" w:cs="Times New Roman"/>
          <w:i/>
          <w:sz w:val="24"/>
          <w:szCs w:val="24"/>
        </w:rPr>
      </w:pPr>
    </w:p>
    <w:p w:rsidR="00C83B78" w:rsidRDefault="00C83B78" w:rsidP="00C83B78">
      <w:pPr>
        <w:spacing w:line="360" w:lineRule="auto"/>
        <w:jc w:val="both"/>
        <w:rPr>
          <w:rFonts w:ascii="Times New Roman" w:hAnsi="Times New Roman" w:cs="Times New Roman"/>
          <w:i/>
          <w:sz w:val="24"/>
          <w:szCs w:val="24"/>
        </w:rPr>
      </w:pPr>
    </w:p>
    <w:p w:rsidR="00C83B78" w:rsidRDefault="00C83B78" w:rsidP="00C83B78">
      <w:pPr>
        <w:spacing w:line="360" w:lineRule="auto"/>
        <w:jc w:val="both"/>
        <w:rPr>
          <w:rFonts w:ascii="Times New Roman" w:hAnsi="Times New Roman" w:cs="Times New Roman"/>
          <w:i/>
          <w:sz w:val="24"/>
          <w:szCs w:val="24"/>
        </w:rPr>
      </w:pPr>
    </w:p>
    <w:p w:rsidR="00C83B78" w:rsidRDefault="00C83B78" w:rsidP="00C83B78">
      <w:pPr>
        <w:spacing w:line="360" w:lineRule="auto"/>
        <w:jc w:val="both"/>
        <w:rPr>
          <w:rFonts w:ascii="Times New Roman" w:hAnsi="Times New Roman" w:cs="Times New Roman"/>
          <w:i/>
          <w:sz w:val="24"/>
          <w:szCs w:val="24"/>
        </w:rPr>
      </w:pPr>
    </w:p>
    <w:p w:rsidR="00C83B78" w:rsidRDefault="00C83B78" w:rsidP="00C83B78">
      <w:pPr>
        <w:spacing w:line="360" w:lineRule="auto"/>
        <w:jc w:val="both"/>
        <w:rPr>
          <w:rFonts w:ascii="Times New Roman" w:hAnsi="Times New Roman" w:cs="Times New Roman"/>
          <w:i/>
          <w:sz w:val="24"/>
          <w:szCs w:val="24"/>
        </w:rPr>
      </w:pPr>
    </w:p>
    <w:p w:rsidR="00C83B78" w:rsidRDefault="00C83B78" w:rsidP="00C83B78">
      <w:pPr>
        <w:spacing w:line="360" w:lineRule="auto"/>
        <w:jc w:val="both"/>
        <w:rPr>
          <w:rFonts w:ascii="Times New Roman" w:hAnsi="Times New Roman" w:cs="Times New Roman"/>
          <w:i/>
          <w:sz w:val="24"/>
          <w:szCs w:val="24"/>
        </w:rPr>
      </w:pPr>
    </w:p>
    <w:p w:rsidR="00673E38" w:rsidRDefault="00673E38" w:rsidP="00404DD5">
      <w:pPr>
        <w:spacing w:after="0" w:line="360" w:lineRule="auto"/>
        <w:jc w:val="center"/>
        <w:rPr>
          <w:rFonts w:ascii="Times New Roman" w:hAnsi="Times New Roman" w:cs="Times New Roman"/>
          <w:i/>
          <w:sz w:val="24"/>
          <w:szCs w:val="24"/>
        </w:rPr>
      </w:pPr>
    </w:p>
    <w:p w:rsidR="0022773E" w:rsidRDefault="0022773E" w:rsidP="00404DD5">
      <w:pPr>
        <w:spacing w:after="0" w:line="360" w:lineRule="auto"/>
        <w:jc w:val="center"/>
        <w:rPr>
          <w:rFonts w:ascii="Times New Roman" w:hAnsi="Times New Roman" w:cs="Times New Roman"/>
          <w:sz w:val="24"/>
          <w:szCs w:val="24"/>
        </w:rPr>
      </w:pPr>
    </w:p>
    <w:p w:rsidR="00905D68" w:rsidRDefault="00905D68" w:rsidP="00404DD5">
      <w:pPr>
        <w:spacing w:after="0" w:line="360" w:lineRule="auto"/>
        <w:jc w:val="center"/>
        <w:rPr>
          <w:rFonts w:ascii="Times New Roman" w:hAnsi="Times New Roman" w:cs="Times New Roman"/>
          <w:b/>
          <w:sz w:val="24"/>
          <w:szCs w:val="24"/>
        </w:rPr>
        <w:sectPr w:rsidR="00905D68" w:rsidSect="00C253DE">
          <w:pgSz w:w="12240" w:h="15840"/>
          <w:pgMar w:top="1440" w:right="1440" w:bottom="1440" w:left="1440" w:header="720" w:footer="720" w:gutter="0"/>
          <w:pgNumType w:fmt="lowerRoman" w:start="2" w:chapStyle="1"/>
          <w:cols w:space="720"/>
          <w:docGrid w:linePitch="360"/>
        </w:sectPr>
      </w:pPr>
    </w:p>
    <w:p w:rsidR="008B1A52" w:rsidRPr="00A47CAD" w:rsidRDefault="00965B32" w:rsidP="00404D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CHAPTER</w:t>
      </w:r>
      <w:r w:rsidR="00967F63" w:rsidRPr="00A47CAD">
        <w:rPr>
          <w:rFonts w:ascii="Times New Roman" w:hAnsi="Times New Roman" w:cs="Times New Roman"/>
          <w:b/>
          <w:sz w:val="24"/>
          <w:szCs w:val="24"/>
        </w:rPr>
        <w:t xml:space="preserve"> 1</w:t>
      </w:r>
    </w:p>
    <w:p w:rsidR="000416F9" w:rsidRPr="00A47CAD" w:rsidRDefault="00A723A5" w:rsidP="005B7E12">
      <w:pPr>
        <w:pStyle w:val="ListParagraph"/>
        <w:numPr>
          <w:ilvl w:val="1"/>
          <w:numId w:val="1"/>
        </w:numPr>
        <w:spacing w:after="0" w:line="360" w:lineRule="auto"/>
        <w:ind w:left="0" w:firstLine="0"/>
        <w:jc w:val="both"/>
        <w:rPr>
          <w:rFonts w:ascii="Times New Roman" w:hAnsi="Times New Roman" w:cs="Times New Roman"/>
          <w:b/>
          <w:sz w:val="24"/>
          <w:szCs w:val="24"/>
        </w:rPr>
      </w:pPr>
      <w:r w:rsidRPr="00A47CAD">
        <w:rPr>
          <w:rFonts w:ascii="Times New Roman" w:hAnsi="Times New Roman" w:cs="Times New Roman"/>
          <w:b/>
          <w:sz w:val="24"/>
          <w:szCs w:val="24"/>
        </w:rPr>
        <w:t>I</w:t>
      </w:r>
      <w:r w:rsidR="00967F63" w:rsidRPr="00A47CAD">
        <w:rPr>
          <w:rFonts w:ascii="Times New Roman" w:hAnsi="Times New Roman" w:cs="Times New Roman"/>
          <w:b/>
          <w:sz w:val="24"/>
          <w:szCs w:val="24"/>
        </w:rPr>
        <w:t>NTRODUCTION AND BACKGROUND STUDY</w:t>
      </w:r>
    </w:p>
    <w:p w:rsidR="0042770C" w:rsidRDefault="003F1BF9" w:rsidP="005B7E12">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In Nigeria, the practice of reserving land for extensive use by livestock exi</w:t>
      </w:r>
      <w:r w:rsidR="00E33020" w:rsidRPr="00A47CAD">
        <w:rPr>
          <w:rFonts w:ascii="Times New Roman" w:hAnsi="Times New Roman" w:cs="Times New Roman"/>
          <w:sz w:val="24"/>
          <w:szCs w:val="24"/>
        </w:rPr>
        <w:t>sted prior to the colonial time</w:t>
      </w:r>
      <w:r w:rsidRPr="00A47CAD">
        <w:rPr>
          <w:rFonts w:ascii="Times New Roman" w:hAnsi="Times New Roman" w:cs="Times New Roman"/>
          <w:sz w:val="24"/>
          <w:szCs w:val="24"/>
        </w:rPr>
        <w:t>s. Allocation of grazing ground to pastoralist around towns and village for use</w:t>
      </w:r>
      <w:r w:rsidR="000A2A63">
        <w:rPr>
          <w:rFonts w:ascii="Times New Roman" w:hAnsi="Times New Roman" w:cs="Times New Roman"/>
          <w:sz w:val="24"/>
          <w:szCs w:val="24"/>
        </w:rPr>
        <w:t>,</w:t>
      </w:r>
      <w:r w:rsidRPr="00A47CAD">
        <w:rPr>
          <w:rFonts w:ascii="Times New Roman" w:hAnsi="Times New Roman" w:cs="Times New Roman"/>
          <w:sz w:val="24"/>
          <w:szCs w:val="24"/>
        </w:rPr>
        <w:t xml:space="preserve"> particularly during the dry season were socia</w:t>
      </w:r>
      <w:r w:rsidR="00CD7232">
        <w:rPr>
          <w:rFonts w:ascii="Times New Roman" w:hAnsi="Times New Roman" w:cs="Times New Roman"/>
          <w:sz w:val="24"/>
          <w:szCs w:val="24"/>
        </w:rPr>
        <w:t>lly and institutionally allowed</w:t>
      </w:r>
      <w:r w:rsidR="00350FBE" w:rsidRPr="00A47CAD">
        <w:rPr>
          <w:rStyle w:val="FootnoteReference"/>
          <w:rFonts w:ascii="Times New Roman" w:hAnsi="Times New Roman" w:cs="Times New Roman"/>
          <w:sz w:val="24"/>
          <w:szCs w:val="24"/>
        </w:rPr>
        <w:footnoteReference w:id="1"/>
      </w:r>
      <w:r w:rsidR="00E33020" w:rsidRPr="00A47CAD">
        <w:rPr>
          <w:rFonts w:ascii="Times New Roman" w:hAnsi="Times New Roman" w:cs="Times New Roman"/>
          <w:sz w:val="24"/>
          <w:szCs w:val="24"/>
        </w:rPr>
        <w:t xml:space="preserve">. </w:t>
      </w:r>
    </w:p>
    <w:p w:rsidR="000416F9" w:rsidRPr="00A47CAD" w:rsidRDefault="00E33020" w:rsidP="005B7E12">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H</w:t>
      </w:r>
      <w:r w:rsidR="003F1BF9" w:rsidRPr="00A47CAD">
        <w:rPr>
          <w:rFonts w:ascii="Times New Roman" w:hAnsi="Times New Roman" w:cs="Times New Roman"/>
          <w:sz w:val="24"/>
          <w:szCs w:val="24"/>
        </w:rPr>
        <w:t>owever</w:t>
      </w:r>
      <w:r w:rsidRPr="00A47CAD">
        <w:rPr>
          <w:rFonts w:ascii="Times New Roman" w:hAnsi="Times New Roman" w:cs="Times New Roman"/>
          <w:sz w:val="24"/>
          <w:szCs w:val="24"/>
        </w:rPr>
        <w:t>,</w:t>
      </w:r>
      <w:r w:rsidR="003F1BF9" w:rsidRPr="00A47CAD">
        <w:rPr>
          <w:rFonts w:ascii="Times New Roman" w:hAnsi="Times New Roman" w:cs="Times New Roman"/>
          <w:sz w:val="24"/>
          <w:szCs w:val="24"/>
        </w:rPr>
        <w:t xml:space="preserve"> </w:t>
      </w:r>
      <w:r w:rsidR="000A2A63">
        <w:rPr>
          <w:rFonts w:ascii="Times New Roman" w:hAnsi="Times New Roman" w:cs="Times New Roman"/>
          <w:sz w:val="24"/>
          <w:szCs w:val="24"/>
        </w:rPr>
        <w:t xml:space="preserve"> </w:t>
      </w:r>
      <w:r w:rsidR="003F1BF9" w:rsidRPr="00A47CAD">
        <w:rPr>
          <w:rFonts w:ascii="Times New Roman" w:hAnsi="Times New Roman" w:cs="Times New Roman"/>
          <w:sz w:val="24"/>
          <w:szCs w:val="24"/>
        </w:rPr>
        <w:t xml:space="preserve">since there was no legal and institutional instrument to prevent </w:t>
      </w:r>
      <w:r w:rsidR="000A2A63">
        <w:rPr>
          <w:rFonts w:ascii="Times New Roman" w:hAnsi="Times New Roman" w:cs="Times New Roman"/>
          <w:sz w:val="24"/>
          <w:szCs w:val="24"/>
        </w:rPr>
        <w:t xml:space="preserve">the </w:t>
      </w:r>
      <w:r w:rsidR="003F1BF9" w:rsidRPr="00A47CAD">
        <w:rPr>
          <w:rFonts w:ascii="Times New Roman" w:hAnsi="Times New Roman" w:cs="Times New Roman"/>
          <w:sz w:val="24"/>
          <w:szCs w:val="24"/>
        </w:rPr>
        <w:t>encroachment by crop farmers, such reserved area</w:t>
      </w:r>
      <w:r w:rsidRPr="00A47CAD">
        <w:rPr>
          <w:rFonts w:ascii="Times New Roman" w:hAnsi="Times New Roman" w:cs="Times New Roman"/>
          <w:sz w:val="24"/>
          <w:szCs w:val="24"/>
        </w:rPr>
        <w:t>s</w:t>
      </w:r>
      <w:r w:rsidR="001D72A1">
        <w:rPr>
          <w:rFonts w:ascii="Times New Roman" w:hAnsi="Times New Roman" w:cs="Times New Roman"/>
          <w:sz w:val="24"/>
          <w:szCs w:val="24"/>
        </w:rPr>
        <w:t xml:space="preserve"> </w:t>
      </w:r>
      <w:r w:rsidRPr="00A47CAD">
        <w:rPr>
          <w:rFonts w:ascii="Times New Roman" w:hAnsi="Times New Roman" w:cs="Times New Roman"/>
          <w:sz w:val="24"/>
          <w:szCs w:val="24"/>
        </w:rPr>
        <w:t>were soon encroached upon or subsumed by the</w:t>
      </w:r>
      <w:r w:rsidR="000A2A63">
        <w:rPr>
          <w:rFonts w:ascii="Times New Roman" w:hAnsi="Times New Roman" w:cs="Times New Roman"/>
          <w:sz w:val="24"/>
          <w:szCs w:val="24"/>
        </w:rPr>
        <w:t xml:space="preserve"> inexhaustible</w:t>
      </w:r>
      <w:r w:rsidR="003F1BF9" w:rsidRPr="00A47CAD">
        <w:rPr>
          <w:rFonts w:ascii="Times New Roman" w:hAnsi="Times New Roman" w:cs="Times New Roman"/>
          <w:sz w:val="24"/>
          <w:szCs w:val="24"/>
        </w:rPr>
        <w:t xml:space="preserve"> land requirements </w:t>
      </w:r>
      <w:r w:rsidR="000A2A63">
        <w:rPr>
          <w:rFonts w:ascii="Times New Roman" w:hAnsi="Times New Roman" w:cs="Times New Roman"/>
          <w:sz w:val="24"/>
          <w:szCs w:val="24"/>
        </w:rPr>
        <w:t xml:space="preserve">by the community </w:t>
      </w:r>
      <w:r w:rsidR="003F1BF9" w:rsidRPr="00A47CAD">
        <w:rPr>
          <w:rFonts w:ascii="Times New Roman" w:hAnsi="Times New Roman" w:cs="Times New Roman"/>
          <w:sz w:val="24"/>
          <w:szCs w:val="24"/>
        </w:rPr>
        <w:t xml:space="preserve">due to </w:t>
      </w:r>
      <w:r w:rsidR="000A2A63">
        <w:rPr>
          <w:rFonts w:ascii="Times New Roman" w:hAnsi="Times New Roman" w:cs="Times New Roman"/>
          <w:sz w:val="24"/>
          <w:szCs w:val="24"/>
        </w:rPr>
        <w:t xml:space="preserve">an </w:t>
      </w:r>
      <w:r w:rsidR="003F1BF9" w:rsidRPr="00A47CAD">
        <w:rPr>
          <w:rFonts w:ascii="Times New Roman" w:hAnsi="Times New Roman" w:cs="Times New Roman"/>
          <w:sz w:val="24"/>
          <w:szCs w:val="24"/>
        </w:rPr>
        <w:t>increase in population and cropping intensity.</w:t>
      </w:r>
    </w:p>
    <w:p w:rsidR="000416F9" w:rsidRPr="00A47CAD" w:rsidRDefault="003F1BF9" w:rsidP="005B7E12">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The above phenomeno</w:t>
      </w:r>
      <w:r w:rsidR="00EC2D9E">
        <w:rPr>
          <w:rFonts w:ascii="Times New Roman" w:hAnsi="Times New Roman" w:cs="Times New Roman"/>
          <w:sz w:val="24"/>
          <w:szCs w:val="24"/>
        </w:rPr>
        <w:t>n was mostly visible in the sub-</w:t>
      </w:r>
      <w:r w:rsidRPr="00A47CAD">
        <w:rPr>
          <w:rFonts w:ascii="Times New Roman" w:hAnsi="Times New Roman" w:cs="Times New Roman"/>
          <w:sz w:val="24"/>
          <w:szCs w:val="24"/>
        </w:rPr>
        <w:t>humid zone of Northern Niger</w:t>
      </w:r>
      <w:r w:rsidR="00E33020" w:rsidRPr="00A47CAD">
        <w:rPr>
          <w:rFonts w:ascii="Times New Roman" w:hAnsi="Times New Roman" w:cs="Times New Roman"/>
          <w:sz w:val="24"/>
          <w:szCs w:val="24"/>
        </w:rPr>
        <w:t>ia where pastoralists from semi-</w:t>
      </w:r>
      <w:r w:rsidRPr="00A47CAD">
        <w:rPr>
          <w:rFonts w:ascii="Times New Roman" w:hAnsi="Times New Roman" w:cs="Times New Roman"/>
          <w:sz w:val="24"/>
          <w:szCs w:val="24"/>
        </w:rPr>
        <w:t xml:space="preserve">arid zone traditionally moved their herds down south during the dry season to feed on the abundant flora and water resources in the </w:t>
      </w:r>
      <w:r w:rsidR="00E33020" w:rsidRPr="00A47CAD">
        <w:rPr>
          <w:rFonts w:ascii="Times New Roman" w:hAnsi="Times New Roman" w:cs="Times New Roman"/>
          <w:sz w:val="24"/>
          <w:szCs w:val="24"/>
        </w:rPr>
        <w:t>middle belt region of Northern</w:t>
      </w:r>
      <w:r w:rsidRPr="00A47CAD">
        <w:rPr>
          <w:rFonts w:ascii="Times New Roman" w:hAnsi="Times New Roman" w:cs="Times New Roman"/>
          <w:sz w:val="24"/>
          <w:szCs w:val="24"/>
        </w:rPr>
        <w:t xml:space="preserve"> Nigeria.</w:t>
      </w:r>
    </w:p>
    <w:p w:rsidR="000644F4" w:rsidRPr="003024D3" w:rsidRDefault="003F1BF9" w:rsidP="005B7E12">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 xml:space="preserve">The intensity of migration from the semi-arid zone was further aggravated by yearly detrimental change in weather and </w:t>
      </w:r>
      <w:r w:rsidR="00E33020" w:rsidRPr="00A47CAD">
        <w:rPr>
          <w:rFonts w:ascii="Times New Roman" w:hAnsi="Times New Roman" w:cs="Times New Roman"/>
          <w:sz w:val="24"/>
          <w:szCs w:val="24"/>
        </w:rPr>
        <w:t xml:space="preserve">reduction in </w:t>
      </w:r>
      <w:r w:rsidRPr="00A47CAD">
        <w:rPr>
          <w:rFonts w:ascii="Times New Roman" w:hAnsi="Times New Roman" w:cs="Times New Roman"/>
          <w:sz w:val="24"/>
          <w:szCs w:val="24"/>
        </w:rPr>
        <w:t>available feeding resources in the area</w:t>
      </w:r>
      <w:r w:rsidR="00E33020" w:rsidRPr="00A47CAD">
        <w:rPr>
          <w:rFonts w:ascii="Times New Roman" w:hAnsi="Times New Roman" w:cs="Times New Roman"/>
          <w:sz w:val="24"/>
          <w:szCs w:val="24"/>
        </w:rPr>
        <w:t>,</w:t>
      </w:r>
      <w:r w:rsidRPr="00A47CAD">
        <w:rPr>
          <w:rFonts w:ascii="Times New Roman" w:hAnsi="Times New Roman" w:cs="Times New Roman"/>
          <w:sz w:val="24"/>
          <w:szCs w:val="24"/>
        </w:rPr>
        <w:t xml:space="preserve"> couple</w:t>
      </w:r>
      <w:r w:rsidR="00E33020" w:rsidRPr="00A47CAD">
        <w:rPr>
          <w:rFonts w:ascii="Times New Roman" w:hAnsi="Times New Roman" w:cs="Times New Roman"/>
          <w:sz w:val="24"/>
          <w:szCs w:val="24"/>
        </w:rPr>
        <w:t>d</w:t>
      </w:r>
      <w:r w:rsidRPr="00A47CAD">
        <w:rPr>
          <w:rFonts w:ascii="Times New Roman" w:hAnsi="Times New Roman" w:cs="Times New Roman"/>
          <w:sz w:val="24"/>
          <w:szCs w:val="24"/>
        </w:rPr>
        <w:t xml:space="preserve"> with </w:t>
      </w:r>
      <w:r w:rsidR="00E33020" w:rsidRPr="00A47CAD">
        <w:rPr>
          <w:rFonts w:ascii="Times New Roman" w:hAnsi="Times New Roman" w:cs="Times New Roman"/>
          <w:sz w:val="24"/>
          <w:szCs w:val="24"/>
        </w:rPr>
        <w:t xml:space="preserve">an </w:t>
      </w:r>
      <w:r w:rsidRPr="00A47CAD">
        <w:rPr>
          <w:rFonts w:ascii="Times New Roman" w:hAnsi="Times New Roman" w:cs="Times New Roman"/>
          <w:sz w:val="24"/>
          <w:szCs w:val="24"/>
        </w:rPr>
        <w:t xml:space="preserve">increase </w:t>
      </w:r>
      <w:r w:rsidR="00E33020" w:rsidRPr="00A47CAD">
        <w:rPr>
          <w:rFonts w:ascii="Times New Roman" w:hAnsi="Times New Roman" w:cs="Times New Roman"/>
          <w:sz w:val="24"/>
          <w:szCs w:val="24"/>
        </w:rPr>
        <w:t>in production of</w:t>
      </w:r>
      <w:r w:rsidRPr="00A47CAD">
        <w:rPr>
          <w:rFonts w:ascii="Times New Roman" w:hAnsi="Times New Roman" w:cs="Times New Roman"/>
          <w:sz w:val="24"/>
          <w:szCs w:val="24"/>
        </w:rPr>
        <w:t xml:space="preserve"> herds due to improve</w:t>
      </w:r>
      <w:r w:rsidR="00E33020" w:rsidRPr="00A47CAD">
        <w:rPr>
          <w:rFonts w:ascii="Times New Roman" w:hAnsi="Times New Roman" w:cs="Times New Roman"/>
          <w:sz w:val="24"/>
          <w:szCs w:val="24"/>
        </w:rPr>
        <w:t>d veterinary services that control</w:t>
      </w:r>
      <w:r w:rsidRPr="00A47CAD">
        <w:rPr>
          <w:rFonts w:ascii="Times New Roman" w:hAnsi="Times New Roman" w:cs="Times New Roman"/>
          <w:sz w:val="24"/>
          <w:szCs w:val="24"/>
        </w:rPr>
        <w:t xml:space="preserve"> the destructive </w:t>
      </w:r>
      <w:r w:rsidR="00E33020" w:rsidRPr="00A47CAD">
        <w:rPr>
          <w:rFonts w:ascii="Times New Roman" w:hAnsi="Times New Roman" w:cs="Times New Roman"/>
          <w:sz w:val="24"/>
          <w:szCs w:val="24"/>
        </w:rPr>
        <w:t>and debilitative activities of tsetse fly, resulting in increasing</w:t>
      </w:r>
      <w:r w:rsidRPr="00A47CAD">
        <w:rPr>
          <w:rFonts w:ascii="Times New Roman" w:hAnsi="Times New Roman" w:cs="Times New Roman"/>
          <w:sz w:val="24"/>
          <w:szCs w:val="24"/>
        </w:rPr>
        <w:t xml:space="preserve"> multiplication of herds</w:t>
      </w:r>
      <w:r w:rsidR="00E33020" w:rsidRPr="00A47CAD">
        <w:rPr>
          <w:rFonts w:ascii="Times New Roman" w:hAnsi="Times New Roman" w:cs="Times New Roman"/>
          <w:sz w:val="24"/>
          <w:szCs w:val="24"/>
        </w:rPr>
        <w:t>,</w:t>
      </w:r>
      <w:r w:rsidRPr="00A47CAD">
        <w:rPr>
          <w:rFonts w:ascii="Times New Roman" w:hAnsi="Times New Roman" w:cs="Times New Roman"/>
          <w:sz w:val="24"/>
          <w:szCs w:val="24"/>
        </w:rPr>
        <w:t xml:space="preserve"> wi</w:t>
      </w:r>
      <w:r w:rsidR="00E33020" w:rsidRPr="00A47CAD">
        <w:rPr>
          <w:rFonts w:ascii="Times New Roman" w:hAnsi="Times New Roman" w:cs="Times New Roman"/>
          <w:sz w:val="24"/>
          <w:szCs w:val="24"/>
        </w:rPr>
        <w:t xml:space="preserve">thout resources to feed </w:t>
      </w:r>
      <w:r w:rsidR="00C12080" w:rsidRPr="00A47CAD">
        <w:rPr>
          <w:rFonts w:ascii="Times New Roman" w:hAnsi="Times New Roman" w:cs="Times New Roman"/>
          <w:sz w:val="24"/>
          <w:szCs w:val="24"/>
        </w:rPr>
        <w:t>them</w:t>
      </w:r>
      <w:r w:rsidR="00350FBE" w:rsidRPr="00A47CAD">
        <w:rPr>
          <w:rStyle w:val="FootnoteReference"/>
          <w:rFonts w:ascii="Times New Roman" w:hAnsi="Times New Roman" w:cs="Times New Roman"/>
          <w:sz w:val="24"/>
          <w:szCs w:val="24"/>
        </w:rPr>
        <w:footnoteReference w:id="2"/>
      </w:r>
      <w:r w:rsidR="00E33020" w:rsidRPr="00A47CAD">
        <w:rPr>
          <w:rFonts w:ascii="Times New Roman" w:hAnsi="Times New Roman" w:cs="Times New Roman"/>
          <w:sz w:val="24"/>
          <w:szCs w:val="24"/>
        </w:rPr>
        <w:t>.</w:t>
      </w:r>
    </w:p>
    <w:p w:rsidR="000416F9" w:rsidRDefault="003F1BF9" w:rsidP="005B7E12">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The cultivators, among w</w:t>
      </w:r>
      <w:r w:rsidR="00C12080">
        <w:rPr>
          <w:rFonts w:ascii="Times New Roman" w:hAnsi="Times New Roman" w:cs="Times New Roman"/>
          <w:sz w:val="24"/>
          <w:szCs w:val="24"/>
        </w:rPr>
        <w:t xml:space="preserve">hom pastoralist then abode </w:t>
      </w:r>
      <w:r w:rsidR="00EF6CC3" w:rsidRPr="00A47CAD">
        <w:rPr>
          <w:rFonts w:ascii="Times New Roman" w:hAnsi="Times New Roman" w:cs="Times New Roman"/>
          <w:sz w:val="24"/>
          <w:szCs w:val="24"/>
        </w:rPr>
        <w:t>with,</w:t>
      </w:r>
      <w:r w:rsidRPr="00A47CAD">
        <w:rPr>
          <w:rFonts w:ascii="Times New Roman" w:hAnsi="Times New Roman" w:cs="Times New Roman"/>
          <w:sz w:val="24"/>
          <w:szCs w:val="24"/>
        </w:rPr>
        <w:t xml:space="preserve"> were traditionally subsistence farmers with extensive agricultural practice. They kept little or few livestock, mostly small trypano</w:t>
      </w:r>
      <w:r w:rsidR="00E33020" w:rsidRPr="00A47CAD">
        <w:rPr>
          <w:rFonts w:ascii="Times New Roman" w:hAnsi="Times New Roman" w:cs="Times New Roman"/>
          <w:sz w:val="24"/>
          <w:szCs w:val="24"/>
        </w:rPr>
        <w:t>-</w:t>
      </w:r>
      <w:r w:rsidRPr="00A47CAD">
        <w:rPr>
          <w:rFonts w:ascii="Times New Roman" w:hAnsi="Times New Roman" w:cs="Times New Roman"/>
          <w:sz w:val="24"/>
          <w:szCs w:val="24"/>
        </w:rPr>
        <w:t>tolerant breeds of goat</w:t>
      </w:r>
      <w:r w:rsidR="00E33020" w:rsidRPr="00A47CAD">
        <w:rPr>
          <w:rFonts w:ascii="Times New Roman" w:hAnsi="Times New Roman" w:cs="Times New Roman"/>
          <w:sz w:val="24"/>
          <w:szCs w:val="24"/>
        </w:rPr>
        <w:t>s</w:t>
      </w:r>
      <w:r w:rsidRPr="00A47CAD">
        <w:rPr>
          <w:rFonts w:ascii="Times New Roman" w:hAnsi="Times New Roman" w:cs="Times New Roman"/>
          <w:sz w:val="24"/>
          <w:szCs w:val="24"/>
        </w:rPr>
        <w:t xml:space="preserve"> and sheep. The unfortunate consequence of this situation is that most of </w:t>
      </w:r>
      <w:r w:rsidR="00E33020" w:rsidRPr="00A47CAD">
        <w:rPr>
          <w:rFonts w:ascii="Times New Roman" w:hAnsi="Times New Roman" w:cs="Times New Roman"/>
          <w:sz w:val="24"/>
          <w:szCs w:val="24"/>
        </w:rPr>
        <w:t>the fertile land in the zone had</w:t>
      </w:r>
      <w:r w:rsidRPr="00A47CAD">
        <w:rPr>
          <w:rFonts w:ascii="Times New Roman" w:hAnsi="Times New Roman" w:cs="Times New Roman"/>
          <w:sz w:val="24"/>
          <w:szCs w:val="24"/>
        </w:rPr>
        <w:t xml:space="preserve"> been conceded to the agrarian family</w:t>
      </w:r>
      <w:r w:rsidR="00E33020" w:rsidRPr="00A47CAD">
        <w:rPr>
          <w:rFonts w:ascii="Times New Roman" w:hAnsi="Times New Roman" w:cs="Times New Roman"/>
          <w:sz w:val="24"/>
          <w:szCs w:val="24"/>
        </w:rPr>
        <w:t xml:space="preserve"> that</w:t>
      </w:r>
      <w:r w:rsidRPr="00A47CAD">
        <w:rPr>
          <w:rFonts w:ascii="Times New Roman" w:hAnsi="Times New Roman" w:cs="Times New Roman"/>
          <w:sz w:val="24"/>
          <w:szCs w:val="24"/>
        </w:rPr>
        <w:t xml:space="preserve"> which </w:t>
      </w:r>
      <w:r w:rsidR="000A2A63">
        <w:rPr>
          <w:rFonts w:ascii="Times New Roman" w:hAnsi="Times New Roman" w:cs="Times New Roman"/>
          <w:sz w:val="24"/>
          <w:szCs w:val="24"/>
        </w:rPr>
        <w:t xml:space="preserve">then </w:t>
      </w:r>
      <w:r w:rsidRPr="00A47CAD">
        <w:rPr>
          <w:rFonts w:ascii="Times New Roman" w:hAnsi="Times New Roman" w:cs="Times New Roman"/>
          <w:sz w:val="24"/>
          <w:szCs w:val="24"/>
        </w:rPr>
        <w:t>limits the exclusive traditional reserved land for the use of the new and foreign p</w:t>
      </w:r>
      <w:r w:rsidR="00264137" w:rsidRPr="00A47CAD">
        <w:rPr>
          <w:rFonts w:ascii="Times New Roman" w:hAnsi="Times New Roman" w:cs="Times New Roman"/>
          <w:sz w:val="24"/>
          <w:szCs w:val="24"/>
        </w:rPr>
        <w:t>astoralist</w:t>
      </w:r>
      <w:r w:rsidRPr="00A47CAD">
        <w:rPr>
          <w:rFonts w:ascii="Times New Roman" w:hAnsi="Times New Roman" w:cs="Times New Roman"/>
          <w:sz w:val="24"/>
          <w:szCs w:val="24"/>
        </w:rPr>
        <w:t>.</w:t>
      </w:r>
    </w:p>
    <w:p w:rsidR="003024D3" w:rsidRPr="00A47CAD" w:rsidRDefault="003024D3" w:rsidP="005B7E12">
      <w:pPr>
        <w:pStyle w:val="ListParagraph"/>
        <w:spacing w:after="0" w:line="360" w:lineRule="auto"/>
        <w:ind w:left="0"/>
        <w:jc w:val="both"/>
        <w:rPr>
          <w:rFonts w:ascii="Times New Roman" w:hAnsi="Times New Roman" w:cs="Times New Roman"/>
          <w:b/>
          <w:sz w:val="24"/>
          <w:szCs w:val="24"/>
        </w:rPr>
      </w:pPr>
    </w:p>
    <w:p w:rsidR="000644F4" w:rsidRDefault="003F1BF9" w:rsidP="005B7E12">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Consequently, over a per</w:t>
      </w:r>
      <w:r w:rsidR="00264137" w:rsidRPr="00A47CAD">
        <w:rPr>
          <w:rFonts w:ascii="Times New Roman" w:hAnsi="Times New Roman" w:cs="Times New Roman"/>
          <w:sz w:val="24"/>
          <w:szCs w:val="24"/>
        </w:rPr>
        <w:t>iod of time the pastoralist had to resolve</w:t>
      </w:r>
      <w:r w:rsidRPr="00A47CAD">
        <w:rPr>
          <w:rFonts w:ascii="Times New Roman" w:hAnsi="Times New Roman" w:cs="Times New Roman"/>
          <w:sz w:val="24"/>
          <w:szCs w:val="24"/>
        </w:rPr>
        <w:t xml:space="preserve"> into borrowing or traditional leasing of land from local farmers; an arr</w:t>
      </w:r>
      <w:r w:rsidR="0042770C">
        <w:rPr>
          <w:rFonts w:ascii="Times New Roman" w:hAnsi="Times New Roman" w:cs="Times New Roman"/>
          <w:sz w:val="24"/>
          <w:szCs w:val="24"/>
        </w:rPr>
        <w:t xml:space="preserve">angement usually unsustainable. </w:t>
      </w:r>
    </w:p>
    <w:p w:rsidR="000416F9" w:rsidRPr="0042770C" w:rsidRDefault="003F1BF9" w:rsidP="005B7E12">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 xml:space="preserve">These range from </w:t>
      </w:r>
      <w:r w:rsidR="0042770C">
        <w:rPr>
          <w:rFonts w:ascii="Times New Roman" w:hAnsi="Times New Roman" w:cs="Times New Roman"/>
          <w:sz w:val="24"/>
          <w:szCs w:val="24"/>
        </w:rPr>
        <w:t xml:space="preserve">zero </w:t>
      </w:r>
      <w:r w:rsidR="0042770C" w:rsidRPr="00A47CAD">
        <w:rPr>
          <w:rFonts w:ascii="Times New Roman" w:hAnsi="Times New Roman" w:cs="Times New Roman"/>
          <w:sz w:val="24"/>
          <w:szCs w:val="24"/>
        </w:rPr>
        <w:t xml:space="preserve">payment to the situation where bookings are made by pastoralist with farmers well in advance of </w:t>
      </w:r>
      <w:r w:rsidRPr="00A47CAD">
        <w:rPr>
          <w:rFonts w:ascii="Times New Roman" w:hAnsi="Times New Roman" w:cs="Times New Roman"/>
          <w:sz w:val="24"/>
          <w:szCs w:val="24"/>
        </w:rPr>
        <w:t>harvest and payment of cash or k</w:t>
      </w:r>
      <w:r w:rsidR="00B52A9B">
        <w:rPr>
          <w:rFonts w:ascii="Times New Roman" w:hAnsi="Times New Roman" w:cs="Times New Roman"/>
          <w:sz w:val="24"/>
          <w:szCs w:val="24"/>
        </w:rPr>
        <w:t>ind deposit to ensure access</w:t>
      </w:r>
      <w:r w:rsidR="00350FBE" w:rsidRPr="00A47CAD">
        <w:rPr>
          <w:rStyle w:val="FootnoteReference"/>
          <w:rFonts w:ascii="Times New Roman" w:hAnsi="Times New Roman" w:cs="Times New Roman"/>
          <w:sz w:val="24"/>
          <w:szCs w:val="24"/>
        </w:rPr>
        <w:footnoteReference w:id="3"/>
      </w:r>
      <w:r w:rsidRPr="00A47CAD">
        <w:rPr>
          <w:rFonts w:ascii="Times New Roman" w:hAnsi="Times New Roman" w:cs="Times New Roman"/>
          <w:sz w:val="24"/>
          <w:szCs w:val="24"/>
        </w:rPr>
        <w:t>.</w:t>
      </w:r>
    </w:p>
    <w:p w:rsidR="000644F4" w:rsidRDefault="003F1BF9" w:rsidP="005B7E12">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Whet</w:t>
      </w:r>
      <w:r w:rsidR="00264137" w:rsidRPr="00A47CAD">
        <w:rPr>
          <w:rFonts w:ascii="Times New Roman" w:hAnsi="Times New Roman" w:cs="Times New Roman"/>
          <w:sz w:val="24"/>
          <w:szCs w:val="24"/>
        </w:rPr>
        <w:t xml:space="preserve">her </w:t>
      </w:r>
      <w:r w:rsidRPr="00A47CAD">
        <w:rPr>
          <w:rFonts w:ascii="Times New Roman" w:hAnsi="Times New Roman" w:cs="Times New Roman"/>
          <w:sz w:val="24"/>
          <w:szCs w:val="24"/>
        </w:rPr>
        <w:t>on or off the g</w:t>
      </w:r>
      <w:r w:rsidR="000A2A63">
        <w:rPr>
          <w:rFonts w:ascii="Times New Roman" w:hAnsi="Times New Roman" w:cs="Times New Roman"/>
          <w:sz w:val="24"/>
          <w:szCs w:val="24"/>
        </w:rPr>
        <w:t>razing reserve, the pastoralist</w:t>
      </w:r>
      <w:r w:rsidRPr="00A47CAD">
        <w:rPr>
          <w:rFonts w:ascii="Times New Roman" w:hAnsi="Times New Roman" w:cs="Times New Roman"/>
          <w:sz w:val="24"/>
          <w:szCs w:val="24"/>
        </w:rPr>
        <w:t xml:space="preserve"> do not generate enough cr</w:t>
      </w:r>
      <w:r w:rsidR="00264137" w:rsidRPr="00A47CAD">
        <w:rPr>
          <w:rFonts w:ascii="Times New Roman" w:hAnsi="Times New Roman" w:cs="Times New Roman"/>
          <w:sz w:val="24"/>
          <w:szCs w:val="24"/>
        </w:rPr>
        <w:t>op</w:t>
      </w:r>
      <w:r w:rsidR="00EF6CC3">
        <w:rPr>
          <w:rFonts w:ascii="Times New Roman" w:hAnsi="Times New Roman" w:cs="Times New Roman"/>
          <w:sz w:val="24"/>
          <w:szCs w:val="24"/>
        </w:rPr>
        <w:t xml:space="preserve"> residues to feed their cattle</w:t>
      </w:r>
      <w:r w:rsidRPr="00A47CAD">
        <w:rPr>
          <w:rFonts w:ascii="Times New Roman" w:hAnsi="Times New Roman" w:cs="Times New Roman"/>
          <w:sz w:val="24"/>
          <w:szCs w:val="24"/>
        </w:rPr>
        <w:t>.</w:t>
      </w:r>
      <w:r w:rsidR="001D72A1">
        <w:rPr>
          <w:rFonts w:ascii="Times New Roman" w:hAnsi="Times New Roman" w:cs="Times New Roman"/>
          <w:sz w:val="24"/>
          <w:szCs w:val="24"/>
        </w:rPr>
        <w:t xml:space="preserve"> </w:t>
      </w:r>
      <w:r w:rsidRPr="00A47CAD">
        <w:rPr>
          <w:rFonts w:ascii="Times New Roman" w:hAnsi="Times New Roman" w:cs="Times New Roman"/>
          <w:sz w:val="24"/>
          <w:szCs w:val="24"/>
        </w:rPr>
        <w:t xml:space="preserve">Nevertheless, after the advent intervention of the European Nations and </w:t>
      </w:r>
      <w:r w:rsidR="00264137" w:rsidRPr="00A47CAD">
        <w:rPr>
          <w:rFonts w:ascii="Times New Roman" w:hAnsi="Times New Roman" w:cs="Times New Roman"/>
          <w:sz w:val="24"/>
          <w:szCs w:val="24"/>
        </w:rPr>
        <w:t>in particular</w:t>
      </w:r>
      <w:r w:rsidRPr="00A47CAD">
        <w:rPr>
          <w:rFonts w:ascii="Times New Roman" w:hAnsi="Times New Roman" w:cs="Times New Roman"/>
          <w:sz w:val="24"/>
          <w:szCs w:val="24"/>
        </w:rPr>
        <w:t xml:space="preserve"> the British colonialist in the 17</w:t>
      </w:r>
      <w:r w:rsidRPr="00A47CAD">
        <w:rPr>
          <w:rFonts w:ascii="Times New Roman" w:hAnsi="Times New Roman" w:cs="Times New Roman"/>
          <w:sz w:val="24"/>
          <w:szCs w:val="24"/>
          <w:vertAlign w:val="superscript"/>
        </w:rPr>
        <w:t>th</w:t>
      </w:r>
      <w:r w:rsidRPr="00A47CAD">
        <w:rPr>
          <w:rFonts w:ascii="Times New Roman" w:hAnsi="Times New Roman" w:cs="Times New Roman"/>
          <w:sz w:val="24"/>
          <w:szCs w:val="24"/>
        </w:rPr>
        <w:t xml:space="preserve"> and 18</w:t>
      </w:r>
      <w:r w:rsidRPr="00A47CAD">
        <w:rPr>
          <w:rFonts w:ascii="Times New Roman" w:hAnsi="Times New Roman" w:cs="Times New Roman"/>
          <w:sz w:val="24"/>
          <w:szCs w:val="24"/>
          <w:vertAlign w:val="superscript"/>
        </w:rPr>
        <w:t>th</w:t>
      </w:r>
      <w:r w:rsidR="00264137" w:rsidRPr="00A47CAD">
        <w:rPr>
          <w:rFonts w:ascii="Times New Roman" w:hAnsi="Times New Roman" w:cs="Times New Roman"/>
          <w:sz w:val="24"/>
          <w:szCs w:val="24"/>
        </w:rPr>
        <w:t xml:space="preserve"> century</w:t>
      </w:r>
      <w:r w:rsidR="001D72A1">
        <w:rPr>
          <w:rFonts w:ascii="Times New Roman" w:hAnsi="Times New Roman" w:cs="Times New Roman"/>
          <w:sz w:val="24"/>
          <w:szCs w:val="24"/>
        </w:rPr>
        <w:t xml:space="preserve"> </w:t>
      </w:r>
      <w:r w:rsidR="00264137" w:rsidRPr="00A47CAD">
        <w:rPr>
          <w:rFonts w:ascii="Times New Roman" w:hAnsi="Times New Roman" w:cs="Times New Roman"/>
          <w:sz w:val="24"/>
          <w:szCs w:val="24"/>
        </w:rPr>
        <w:t>with</w:t>
      </w:r>
      <w:r w:rsidRPr="00A47CAD">
        <w:rPr>
          <w:rFonts w:ascii="Times New Roman" w:hAnsi="Times New Roman" w:cs="Times New Roman"/>
          <w:sz w:val="24"/>
          <w:szCs w:val="24"/>
        </w:rPr>
        <w:t xml:space="preserve">in the political affairs of West Africa and Nigeria </w:t>
      </w:r>
      <w:r w:rsidR="00264137" w:rsidRPr="00A47CAD">
        <w:rPr>
          <w:rFonts w:ascii="Times New Roman" w:hAnsi="Times New Roman" w:cs="Times New Roman"/>
          <w:sz w:val="24"/>
          <w:szCs w:val="24"/>
        </w:rPr>
        <w:t xml:space="preserve">to be specific; </w:t>
      </w:r>
      <w:r w:rsidRPr="00A47CAD">
        <w:rPr>
          <w:rFonts w:ascii="Times New Roman" w:hAnsi="Times New Roman" w:cs="Times New Roman"/>
          <w:sz w:val="24"/>
          <w:szCs w:val="24"/>
        </w:rPr>
        <w:t xml:space="preserve">the policy towards the cattle industry, influenced by the French inclusive policy </w:t>
      </w:r>
      <w:r w:rsidR="00264137" w:rsidRPr="00A47CAD">
        <w:rPr>
          <w:rFonts w:ascii="Times New Roman" w:hAnsi="Times New Roman" w:cs="Times New Roman"/>
          <w:sz w:val="24"/>
          <w:szCs w:val="24"/>
        </w:rPr>
        <w:t xml:space="preserve">of assimilation </w:t>
      </w:r>
      <w:r w:rsidRPr="00A47CAD">
        <w:rPr>
          <w:rFonts w:ascii="Times New Roman" w:hAnsi="Times New Roman" w:cs="Times New Roman"/>
          <w:sz w:val="24"/>
          <w:szCs w:val="24"/>
        </w:rPr>
        <w:t>in francophone colonies</w:t>
      </w:r>
      <w:r w:rsidR="00B446D7" w:rsidRPr="00A47CAD">
        <w:rPr>
          <w:rFonts w:ascii="Times New Roman" w:hAnsi="Times New Roman" w:cs="Times New Roman"/>
          <w:sz w:val="24"/>
          <w:szCs w:val="24"/>
        </w:rPr>
        <w:t xml:space="preserve"> were mainly economic </w:t>
      </w:r>
      <w:r w:rsidR="00353E2E" w:rsidRPr="00A47CAD">
        <w:rPr>
          <w:rFonts w:ascii="Times New Roman" w:hAnsi="Times New Roman" w:cs="Times New Roman"/>
          <w:sz w:val="24"/>
          <w:szCs w:val="24"/>
        </w:rPr>
        <w:t xml:space="preserve">in considerations </w:t>
      </w:r>
      <w:r w:rsidR="00B446D7" w:rsidRPr="00A47CAD">
        <w:rPr>
          <w:rFonts w:ascii="Times New Roman" w:hAnsi="Times New Roman" w:cs="Times New Roman"/>
          <w:sz w:val="24"/>
          <w:szCs w:val="24"/>
        </w:rPr>
        <w:t xml:space="preserve">rather than developmental oriented </w:t>
      </w:r>
      <w:r w:rsidR="00353E2E" w:rsidRPr="00A47CAD">
        <w:rPr>
          <w:rFonts w:ascii="Times New Roman" w:hAnsi="Times New Roman" w:cs="Times New Roman"/>
          <w:sz w:val="24"/>
          <w:szCs w:val="24"/>
        </w:rPr>
        <w:t>goals</w:t>
      </w:r>
      <w:r w:rsidRPr="00A47CAD">
        <w:rPr>
          <w:rFonts w:ascii="Times New Roman" w:hAnsi="Times New Roman" w:cs="Times New Roman"/>
          <w:sz w:val="24"/>
          <w:szCs w:val="24"/>
        </w:rPr>
        <w:t xml:space="preserve">. </w:t>
      </w:r>
    </w:p>
    <w:p w:rsidR="000416F9" w:rsidRPr="00A47CAD" w:rsidRDefault="003F1BF9" w:rsidP="005B7E12">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The differential association of the Fre</w:t>
      </w:r>
      <w:r w:rsidR="00B446D7" w:rsidRPr="00A47CAD">
        <w:rPr>
          <w:rFonts w:ascii="Times New Roman" w:hAnsi="Times New Roman" w:cs="Times New Roman"/>
          <w:sz w:val="24"/>
          <w:szCs w:val="24"/>
        </w:rPr>
        <w:t>nch and British influence</w:t>
      </w:r>
      <w:r w:rsidR="001D72A1">
        <w:rPr>
          <w:rFonts w:ascii="Times New Roman" w:hAnsi="Times New Roman" w:cs="Times New Roman"/>
          <w:sz w:val="24"/>
          <w:szCs w:val="24"/>
        </w:rPr>
        <w:t xml:space="preserve"> </w:t>
      </w:r>
      <w:r w:rsidR="00264137" w:rsidRPr="00A47CAD">
        <w:rPr>
          <w:rFonts w:ascii="Times New Roman" w:hAnsi="Times New Roman" w:cs="Times New Roman"/>
          <w:sz w:val="24"/>
          <w:szCs w:val="24"/>
        </w:rPr>
        <w:t>over</w:t>
      </w:r>
      <w:r w:rsidRPr="00A47CAD">
        <w:rPr>
          <w:rFonts w:ascii="Times New Roman" w:hAnsi="Times New Roman" w:cs="Times New Roman"/>
          <w:sz w:val="24"/>
          <w:szCs w:val="24"/>
        </w:rPr>
        <w:t xml:space="preserve"> culture</w:t>
      </w:r>
      <w:r w:rsidR="00B446D7" w:rsidRPr="00A47CAD">
        <w:rPr>
          <w:rFonts w:ascii="Times New Roman" w:hAnsi="Times New Roman" w:cs="Times New Roman"/>
          <w:sz w:val="24"/>
          <w:szCs w:val="24"/>
        </w:rPr>
        <w:t>s</w:t>
      </w:r>
      <w:r w:rsidR="00264137" w:rsidRPr="00A47CAD">
        <w:rPr>
          <w:rFonts w:ascii="Times New Roman" w:hAnsi="Times New Roman" w:cs="Times New Roman"/>
          <w:sz w:val="24"/>
          <w:szCs w:val="24"/>
        </w:rPr>
        <w:t xml:space="preserve"> and </w:t>
      </w:r>
      <w:r w:rsidRPr="00A47CAD">
        <w:rPr>
          <w:rFonts w:ascii="Times New Roman" w:hAnsi="Times New Roman" w:cs="Times New Roman"/>
          <w:sz w:val="24"/>
          <w:szCs w:val="24"/>
        </w:rPr>
        <w:t>law</w:t>
      </w:r>
      <w:r w:rsidR="001D72A1">
        <w:rPr>
          <w:rFonts w:ascii="Times New Roman" w:hAnsi="Times New Roman" w:cs="Times New Roman"/>
          <w:sz w:val="24"/>
          <w:szCs w:val="24"/>
        </w:rPr>
        <w:t xml:space="preserve"> </w:t>
      </w:r>
      <w:r w:rsidR="00353E2E" w:rsidRPr="00A47CAD">
        <w:rPr>
          <w:rFonts w:ascii="Times New Roman" w:hAnsi="Times New Roman" w:cs="Times New Roman"/>
          <w:sz w:val="24"/>
          <w:szCs w:val="24"/>
        </w:rPr>
        <w:t>which</w:t>
      </w:r>
      <w:r w:rsidR="00B446D7" w:rsidRPr="00A47CAD">
        <w:rPr>
          <w:rFonts w:ascii="Times New Roman" w:hAnsi="Times New Roman" w:cs="Times New Roman"/>
          <w:sz w:val="24"/>
          <w:szCs w:val="24"/>
        </w:rPr>
        <w:t xml:space="preserve"> govern</w:t>
      </w:r>
      <w:r w:rsidR="000A2A63">
        <w:rPr>
          <w:rFonts w:ascii="Times New Roman" w:hAnsi="Times New Roman" w:cs="Times New Roman"/>
          <w:sz w:val="24"/>
          <w:szCs w:val="24"/>
        </w:rPr>
        <w:t>ed</w:t>
      </w:r>
      <w:r w:rsidR="00B446D7" w:rsidRPr="00A47CAD">
        <w:rPr>
          <w:rFonts w:ascii="Times New Roman" w:hAnsi="Times New Roman" w:cs="Times New Roman"/>
          <w:sz w:val="24"/>
          <w:szCs w:val="24"/>
        </w:rPr>
        <w:t xml:space="preserve"> people of same language, culture and pre-colonial</w:t>
      </w:r>
      <w:r w:rsidR="001D72A1">
        <w:rPr>
          <w:rFonts w:ascii="Times New Roman" w:hAnsi="Times New Roman" w:cs="Times New Roman"/>
          <w:sz w:val="24"/>
          <w:szCs w:val="24"/>
        </w:rPr>
        <w:t xml:space="preserve"> </w:t>
      </w:r>
      <w:r w:rsidR="00B446D7" w:rsidRPr="00A47CAD">
        <w:rPr>
          <w:rFonts w:ascii="Times New Roman" w:hAnsi="Times New Roman" w:cs="Times New Roman"/>
          <w:sz w:val="24"/>
          <w:szCs w:val="24"/>
        </w:rPr>
        <w:t xml:space="preserve">law </w:t>
      </w:r>
      <w:r w:rsidRPr="00A47CAD">
        <w:rPr>
          <w:rFonts w:ascii="Times New Roman" w:hAnsi="Times New Roman" w:cs="Times New Roman"/>
          <w:sz w:val="24"/>
          <w:szCs w:val="24"/>
        </w:rPr>
        <w:t>we</w:t>
      </w:r>
      <w:r w:rsidR="00B446D7" w:rsidRPr="00A47CAD">
        <w:rPr>
          <w:rFonts w:ascii="Times New Roman" w:hAnsi="Times New Roman" w:cs="Times New Roman"/>
          <w:sz w:val="24"/>
          <w:szCs w:val="24"/>
        </w:rPr>
        <w:t>re seen as having made the ever-</w:t>
      </w:r>
      <w:r w:rsidRPr="00A47CAD">
        <w:rPr>
          <w:rFonts w:ascii="Times New Roman" w:hAnsi="Times New Roman" w:cs="Times New Roman"/>
          <w:sz w:val="24"/>
          <w:szCs w:val="24"/>
        </w:rPr>
        <w:t>m</w:t>
      </w:r>
      <w:r w:rsidR="00353E2E" w:rsidRPr="00A47CAD">
        <w:rPr>
          <w:rFonts w:ascii="Times New Roman" w:hAnsi="Times New Roman" w:cs="Times New Roman"/>
          <w:sz w:val="24"/>
          <w:szCs w:val="24"/>
        </w:rPr>
        <w:t>igrating Nomadic pastoral tribe</w:t>
      </w:r>
      <w:r w:rsidRPr="00A47CAD">
        <w:rPr>
          <w:rFonts w:ascii="Times New Roman" w:hAnsi="Times New Roman" w:cs="Times New Roman"/>
          <w:sz w:val="24"/>
          <w:szCs w:val="24"/>
        </w:rPr>
        <w:t xml:space="preserve"> trapped between two different econom</w:t>
      </w:r>
      <w:r w:rsidR="00B446D7" w:rsidRPr="00A47CAD">
        <w:rPr>
          <w:rFonts w:ascii="Times New Roman" w:hAnsi="Times New Roman" w:cs="Times New Roman"/>
          <w:sz w:val="24"/>
          <w:szCs w:val="24"/>
        </w:rPr>
        <w:t>ic and administr</w:t>
      </w:r>
      <w:r w:rsidR="00B52A9B">
        <w:rPr>
          <w:rFonts w:ascii="Times New Roman" w:hAnsi="Times New Roman" w:cs="Times New Roman"/>
          <w:sz w:val="24"/>
          <w:szCs w:val="24"/>
        </w:rPr>
        <w:t>ative set up</w:t>
      </w:r>
      <w:r w:rsidR="006D3790">
        <w:rPr>
          <w:rFonts w:ascii="Times New Roman" w:hAnsi="Times New Roman" w:cs="Times New Roman"/>
          <w:sz w:val="24"/>
          <w:szCs w:val="24"/>
        </w:rPr>
        <w:t>.</w:t>
      </w:r>
    </w:p>
    <w:p w:rsidR="000416F9" w:rsidRPr="00A47CAD" w:rsidRDefault="003F1BF9" w:rsidP="005B7E12">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The British colonialist regime only interest was</w:t>
      </w:r>
      <w:r w:rsidR="00353E2E" w:rsidRPr="00A47CAD">
        <w:rPr>
          <w:rFonts w:ascii="Times New Roman" w:hAnsi="Times New Roman" w:cs="Times New Roman"/>
          <w:sz w:val="24"/>
          <w:szCs w:val="24"/>
        </w:rPr>
        <w:t xml:space="preserve"> in</w:t>
      </w:r>
      <w:r w:rsidRPr="00A47CAD">
        <w:rPr>
          <w:rFonts w:ascii="Times New Roman" w:hAnsi="Times New Roman" w:cs="Times New Roman"/>
          <w:sz w:val="24"/>
          <w:szCs w:val="24"/>
        </w:rPr>
        <w:t xml:space="preserve"> the immediate income tax on cattle and thereby embark</w:t>
      </w:r>
      <w:r w:rsidR="000A2A63">
        <w:rPr>
          <w:rFonts w:ascii="Times New Roman" w:hAnsi="Times New Roman" w:cs="Times New Roman"/>
          <w:sz w:val="24"/>
          <w:szCs w:val="24"/>
        </w:rPr>
        <w:t>ed</w:t>
      </w:r>
      <w:r w:rsidRPr="00A47CAD">
        <w:rPr>
          <w:rFonts w:ascii="Times New Roman" w:hAnsi="Times New Roman" w:cs="Times New Roman"/>
          <w:sz w:val="24"/>
          <w:szCs w:val="24"/>
        </w:rPr>
        <w:t xml:space="preserve"> on a compulsor</w:t>
      </w:r>
      <w:r w:rsidR="00353E2E" w:rsidRPr="00A47CAD">
        <w:rPr>
          <w:rFonts w:ascii="Times New Roman" w:hAnsi="Times New Roman" w:cs="Times New Roman"/>
          <w:sz w:val="24"/>
          <w:szCs w:val="24"/>
        </w:rPr>
        <w:t>y tax on each head of cattle</w:t>
      </w:r>
      <w:r w:rsidR="00350FBE" w:rsidRPr="00A47CAD">
        <w:rPr>
          <w:rStyle w:val="FootnoteReference"/>
          <w:rFonts w:ascii="Times New Roman" w:hAnsi="Times New Roman" w:cs="Times New Roman"/>
          <w:sz w:val="24"/>
          <w:szCs w:val="24"/>
        </w:rPr>
        <w:footnoteReference w:id="4"/>
      </w:r>
      <w:r w:rsidR="00353E2E" w:rsidRPr="00A47CAD">
        <w:rPr>
          <w:rFonts w:ascii="Times New Roman" w:hAnsi="Times New Roman" w:cs="Times New Roman"/>
          <w:sz w:val="24"/>
          <w:szCs w:val="24"/>
        </w:rPr>
        <w:t xml:space="preserve"> in </w:t>
      </w:r>
      <w:r w:rsidRPr="00A47CAD">
        <w:rPr>
          <w:rFonts w:ascii="Times New Roman" w:hAnsi="Times New Roman" w:cs="Times New Roman"/>
          <w:sz w:val="24"/>
          <w:szCs w:val="24"/>
        </w:rPr>
        <w:t>exchange for better security against cattle rustling and provision of v</w:t>
      </w:r>
      <w:r w:rsidR="00353E2E" w:rsidRPr="00A47CAD">
        <w:rPr>
          <w:rFonts w:ascii="Times New Roman" w:hAnsi="Times New Roman" w:cs="Times New Roman"/>
          <w:sz w:val="24"/>
          <w:szCs w:val="24"/>
        </w:rPr>
        <w:t>eterinary services to all nooks</w:t>
      </w:r>
      <w:r w:rsidRPr="00A47CAD">
        <w:rPr>
          <w:rFonts w:ascii="Times New Roman" w:hAnsi="Times New Roman" w:cs="Times New Roman"/>
          <w:sz w:val="24"/>
          <w:szCs w:val="24"/>
        </w:rPr>
        <w:t xml:space="preserve"> and crannies of Northern Nigeria, while enc</w:t>
      </w:r>
      <w:r w:rsidR="00353E2E" w:rsidRPr="00A47CAD">
        <w:rPr>
          <w:rFonts w:ascii="Times New Roman" w:hAnsi="Times New Roman" w:cs="Times New Roman"/>
          <w:sz w:val="24"/>
          <w:szCs w:val="24"/>
        </w:rPr>
        <w:t>ouraging the movement of cattle</w:t>
      </w:r>
      <w:r w:rsidRPr="00A47CAD">
        <w:rPr>
          <w:rFonts w:ascii="Times New Roman" w:hAnsi="Times New Roman" w:cs="Times New Roman"/>
          <w:sz w:val="24"/>
          <w:szCs w:val="24"/>
        </w:rPr>
        <w:t xml:space="preserve"> from the Northern protectorate to the </w:t>
      </w:r>
      <w:r w:rsidR="00353E2E" w:rsidRPr="00A47CAD">
        <w:rPr>
          <w:rFonts w:ascii="Times New Roman" w:hAnsi="Times New Roman" w:cs="Times New Roman"/>
          <w:sz w:val="24"/>
          <w:szCs w:val="24"/>
        </w:rPr>
        <w:t xml:space="preserve">Southern protectorate </w:t>
      </w:r>
      <w:r w:rsidRPr="00A47CAD">
        <w:rPr>
          <w:rFonts w:ascii="Times New Roman" w:hAnsi="Times New Roman" w:cs="Times New Roman"/>
          <w:sz w:val="24"/>
          <w:szCs w:val="24"/>
        </w:rPr>
        <w:t xml:space="preserve">between </w:t>
      </w:r>
      <w:r w:rsidR="00353E2E" w:rsidRPr="00A47CAD">
        <w:rPr>
          <w:rFonts w:ascii="Times New Roman" w:hAnsi="Times New Roman" w:cs="Times New Roman"/>
          <w:sz w:val="24"/>
          <w:szCs w:val="24"/>
        </w:rPr>
        <w:t xml:space="preserve">the years </w:t>
      </w:r>
      <w:r w:rsidRPr="00A47CAD">
        <w:rPr>
          <w:rFonts w:ascii="Times New Roman" w:hAnsi="Times New Roman" w:cs="Times New Roman"/>
          <w:sz w:val="24"/>
          <w:szCs w:val="24"/>
        </w:rPr>
        <w:t xml:space="preserve">1900-1902 </w:t>
      </w:r>
      <w:r w:rsidR="00353E2E" w:rsidRPr="00A47CAD">
        <w:rPr>
          <w:rFonts w:ascii="Times New Roman" w:hAnsi="Times New Roman" w:cs="Times New Roman"/>
          <w:sz w:val="24"/>
          <w:szCs w:val="24"/>
        </w:rPr>
        <w:t xml:space="preserve">of which </w:t>
      </w:r>
      <w:r w:rsidRPr="00A47CAD">
        <w:rPr>
          <w:rFonts w:ascii="Times New Roman" w:hAnsi="Times New Roman" w:cs="Times New Roman"/>
          <w:sz w:val="24"/>
          <w:szCs w:val="24"/>
        </w:rPr>
        <w:t>over 15</w:t>
      </w:r>
      <w:r w:rsidR="00353E2E" w:rsidRPr="00A47CAD">
        <w:rPr>
          <w:rFonts w:ascii="Times New Roman" w:hAnsi="Times New Roman" w:cs="Times New Roman"/>
          <w:sz w:val="24"/>
          <w:szCs w:val="24"/>
        </w:rPr>
        <w:t>,000 heads of</w:t>
      </w:r>
      <w:r w:rsidRPr="00A47CAD">
        <w:rPr>
          <w:rFonts w:ascii="Times New Roman" w:hAnsi="Times New Roman" w:cs="Times New Roman"/>
          <w:sz w:val="24"/>
          <w:szCs w:val="24"/>
        </w:rPr>
        <w:t xml:space="preserve"> cattle passed through Ilesha and Shaki route to Lagos</w:t>
      </w:r>
      <w:r w:rsidR="00350FBE" w:rsidRPr="00A47CAD">
        <w:rPr>
          <w:rStyle w:val="FootnoteReference"/>
          <w:rFonts w:ascii="Times New Roman" w:hAnsi="Times New Roman" w:cs="Times New Roman"/>
          <w:sz w:val="24"/>
          <w:szCs w:val="24"/>
        </w:rPr>
        <w:footnoteReference w:id="5"/>
      </w:r>
      <w:r w:rsidR="00353E2E" w:rsidRPr="00A47CAD">
        <w:rPr>
          <w:rFonts w:ascii="Times New Roman" w:hAnsi="Times New Roman" w:cs="Times New Roman"/>
          <w:sz w:val="24"/>
          <w:szCs w:val="24"/>
        </w:rPr>
        <w:t>.</w:t>
      </w:r>
    </w:p>
    <w:p w:rsidR="000416F9" w:rsidRPr="00A47CAD" w:rsidRDefault="000416F9" w:rsidP="005B7E12">
      <w:pPr>
        <w:pStyle w:val="ListParagraph"/>
        <w:spacing w:after="0" w:line="360" w:lineRule="auto"/>
        <w:ind w:left="0"/>
        <w:jc w:val="both"/>
        <w:rPr>
          <w:rFonts w:ascii="Times New Roman" w:hAnsi="Times New Roman" w:cs="Times New Roman"/>
          <w:b/>
          <w:sz w:val="24"/>
          <w:szCs w:val="24"/>
        </w:rPr>
      </w:pPr>
    </w:p>
    <w:p w:rsidR="000416F9" w:rsidRPr="00A47CAD" w:rsidRDefault="00353E2E" w:rsidP="005B7E12">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In November 1906, Thomas Ba</w:t>
      </w:r>
      <w:r w:rsidR="003F1BF9" w:rsidRPr="00A47CAD">
        <w:rPr>
          <w:rFonts w:ascii="Times New Roman" w:hAnsi="Times New Roman" w:cs="Times New Roman"/>
          <w:sz w:val="24"/>
          <w:szCs w:val="24"/>
        </w:rPr>
        <w:t>ker</w:t>
      </w:r>
      <w:r w:rsidR="000A2A63">
        <w:rPr>
          <w:rFonts w:ascii="Times New Roman" w:hAnsi="Times New Roman" w:cs="Times New Roman"/>
          <w:sz w:val="24"/>
          <w:szCs w:val="24"/>
        </w:rPr>
        <w:t xml:space="preserve">, </w:t>
      </w:r>
      <w:r w:rsidRPr="00A47CAD">
        <w:rPr>
          <w:rFonts w:ascii="Times New Roman" w:hAnsi="Times New Roman" w:cs="Times New Roman"/>
          <w:sz w:val="24"/>
          <w:szCs w:val="24"/>
        </w:rPr>
        <w:t>Secretary</w:t>
      </w:r>
      <w:r w:rsidR="003F1BF9" w:rsidRPr="00A47CAD">
        <w:rPr>
          <w:rFonts w:ascii="Times New Roman" w:hAnsi="Times New Roman" w:cs="Times New Roman"/>
          <w:sz w:val="24"/>
          <w:szCs w:val="24"/>
        </w:rPr>
        <w:t xml:space="preserve"> of the Liverpool chamber of commerce wrote a letter to the then Governor of Northern Nigeria</w:t>
      </w:r>
      <w:r w:rsidR="000A2A63">
        <w:rPr>
          <w:rFonts w:ascii="Times New Roman" w:hAnsi="Times New Roman" w:cs="Times New Roman"/>
          <w:sz w:val="24"/>
          <w:szCs w:val="24"/>
        </w:rPr>
        <w:t xml:space="preserve"> noting the promising future of </w:t>
      </w:r>
      <w:r w:rsidR="003F1BF9" w:rsidRPr="00A47CAD">
        <w:rPr>
          <w:rFonts w:ascii="Times New Roman" w:hAnsi="Times New Roman" w:cs="Times New Roman"/>
          <w:sz w:val="24"/>
          <w:szCs w:val="24"/>
        </w:rPr>
        <w:t xml:space="preserve">cattle trade </w:t>
      </w:r>
      <w:r w:rsidRPr="00A47CAD">
        <w:rPr>
          <w:rFonts w:ascii="Times New Roman" w:hAnsi="Times New Roman" w:cs="Times New Roman"/>
          <w:sz w:val="24"/>
          <w:szCs w:val="24"/>
        </w:rPr>
        <w:t>in the emirate and the intention</w:t>
      </w:r>
      <w:r w:rsidR="003F1BF9" w:rsidRPr="00A47CAD">
        <w:rPr>
          <w:rFonts w:ascii="Times New Roman" w:hAnsi="Times New Roman" w:cs="Times New Roman"/>
          <w:sz w:val="24"/>
          <w:szCs w:val="24"/>
        </w:rPr>
        <w:t xml:space="preserve"> of the</w:t>
      </w:r>
      <w:r w:rsidRPr="00A47CAD">
        <w:rPr>
          <w:rFonts w:ascii="Times New Roman" w:hAnsi="Times New Roman" w:cs="Times New Roman"/>
          <w:sz w:val="24"/>
          <w:szCs w:val="24"/>
        </w:rPr>
        <w:t>ir</w:t>
      </w:r>
      <w:r w:rsidR="003F1BF9" w:rsidRPr="00A47CAD">
        <w:rPr>
          <w:rFonts w:ascii="Times New Roman" w:hAnsi="Times New Roman" w:cs="Times New Roman"/>
          <w:sz w:val="24"/>
          <w:szCs w:val="24"/>
        </w:rPr>
        <w:t xml:space="preserve"> Africa</w:t>
      </w:r>
      <w:r w:rsidRPr="00A47CAD">
        <w:rPr>
          <w:rFonts w:ascii="Times New Roman" w:hAnsi="Times New Roman" w:cs="Times New Roman"/>
          <w:sz w:val="24"/>
          <w:szCs w:val="24"/>
        </w:rPr>
        <w:t>n</w:t>
      </w:r>
      <w:r w:rsidR="003F1BF9" w:rsidRPr="00A47CAD">
        <w:rPr>
          <w:rFonts w:ascii="Times New Roman" w:hAnsi="Times New Roman" w:cs="Times New Roman"/>
          <w:sz w:val="24"/>
          <w:szCs w:val="24"/>
        </w:rPr>
        <w:t xml:space="preserve"> Trade section to col</w:t>
      </w:r>
      <w:r w:rsidRPr="00A47CAD">
        <w:rPr>
          <w:rFonts w:ascii="Times New Roman" w:hAnsi="Times New Roman" w:cs="Times New Roman"/>
          <w:sz w:val="24"/>
          <w:szCs w:val="24"/>
        </w:rPr>
        <w:t>laboratively develop the trade i</w:t>
      </w:r>
      <w:r w:rsidR="003F1BF9" w:rsidRPr="00A47CAD">
        <w:rPr>
          <w:rFonts w:ascii="Times New Roman" w:hAnsi="Times New Roman" w:cs="Times New Roman"/>
          <w:sz w:val="24"/>
          <w:szCs w:val="24"/>
        </w:rPr>
        <w:t>f the protectorate Government will facilitate with information and guidance.</w:t>
      </w:r>
    </w:p>
    <w:p w:rsidR="000416F9" w:rsidRPr="00A47CAD" w:rsidRDefault="000416F9" w:rsidP="005B7E12">
      <w:pPr>
        <w:pStyle w:val="ListParagraph"/>
        <w:spacing w:after="0" w:line="360" w:lineRule="auto"/>
        <w:ind w:left="0"/>
        <w:jc w:val="both"/>
        <w:rPr>
          <w:rFonts w:ascii="Times New Roman" w:hAnsi="Times New Roman" w:cs="Times New Roman"/>
          <w:b/>
          <w:sz w:val="24"/>
          <w:szCs w:val="24"/>
        </w:rPr>
      </w:pPr>
    </w:p>
    <w:p w:rsidR="00BC3ACA" w:rsidRDefault="003F1BF9" w:rsidP="005B7E12">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 xml:space="preserve">In furtherance to the above, </w:t>
      </w:r>
      <w:r w:rsidR="00353E2E" w:rsidRPr="00A47CAD">
        <w:rPr>
          <w:rFonts w:ascii="Times New Roman" w:hAnsi="Times New Roman" w:cs="Times New Roman"/>
          <w:sz w:val="24"/>
          <w:szCs w:val="24"/>
        </w:rPr>
        <w:t xml:space="preserve">the </w:t>
      </w:r>
      <w:r w:rsidRPr="00A47CAD">
        <w:rPr>
          <w:rFonts w:ascii="Times New Roman" w:hAnsi="Times New Roman" w:cs="Times New Roman"/>
          <w:sz w:val="24"/>
          <w:szCs w:val="24"/>
        </w:rPr>
        <w:t xml:space="preserve">annual report </w:t>
      </w:r>
      <w:r w:rsidR="00435918">
        <w:rPr>
          <w:rFonts w:ascii="Times New Roman" w:hAnsi="Times New Roman" w:cs="Times New Roman"/>
          <w:sz w:val="24"/>
          <w:szCs w:val="24"/>
        </w:rPr>
        <w:t>of</w:t>
      </w:r>
      <w:r w:rsidRPr="00A47CAD">
        <w:rPr>
          <w:rFonts w:ascii="Times New Roman" w:hAnsi="Times New Roman" w:cs="Times New Roman"/>
          <w:sz w:val="24"/>
          <w:szCs w:val="24"/>
        </w:rPr>
        <w:t xml:space="preserve"> Sokoto province </w:t>
      </w:r>
      <w:r w:rsidR="00435918">
        <w:rPr>
          <w:rFonts w:ascii="Times New Roman" w:hAnsi="Times New Roman" w:cs="Times New Roman"/>
          <w:sz w:val="24"/>
          <w:szCs w:val="24"/>
        </w:rPr>
        <w:t>from</w:t>
      </w:r>
      <w:r w:rsidR="00353E2E" w:rsidRPr="00A47CAD">
        <w:rPr>
          <w:rFonts w:ascii="Times New Roman" w:hAnsi="Times New Roman" w:cs="Times New Roman"/>
          <w:sz w:val="24"/>
          <w:szCs w:val="24"/>
        </w:rPr>
        <w:t xml:space="preserve"> 1908-1909 show</w:t>
      </w:r>
      <w:r w:rsidRPr="00A47CAD">
        <w:rPr>
          <w:rFonts w:ascii="Times New Roman" w:hAnsi="Times New Roman" w:cs="Times New Roman"/>
          <w:sz w:val="24"/>
          <w:szCs w:val="24"/>
        </w:rPr>
        <w:t>ed a high procee</w:t>
      </w:r>
      <w:r w:rsidR="00353E2E" w:rsidRPr="00A47CAD">
        <w:rPr>
          <w:rFonts w:ascii="Times New Roman" w:hAnsi="Times New Roman" w:cs="Times New Roman"/>
          <w:sz w:val="24"/>
          <w:szCs w:val="24"/>
        </w:rPr>
        <w:t>d would be made from the sale of</w:t>
      </w:r>
      <w:r w:rsidRPr="00A47CAD">
        <w:rPr>
          <w:rFonts w:ascii="Times New Roman" w:hAnsi="Times New Roman" w:cs="Times New Roman"/>
          <w:sz w:val="24"/>
          <w:szCs w:val="24"/>
        </w:rPr>
        <w:t xml:space="preserve"> cattle if a properly developed industry is</w:t>
      </w:r>
      <w:r w:rsidR="006D79F3">
        <w:rPr>
          <w:rFonts w:ascii="Times New Roman" w:hAnsi="Times New Roman" w:cs="Times New Roman"/>
          <w:sz w:val="24"/>
          <w:szCs w:val="24"/>
        </w:rPr>
        <w:t xml:space="preserve"> </w:t>
      </w:r>
      <w:r w:rsidR="0042770C">
        <w:rPr>
          <w:rFonts w:ascii="Times New Roman" w:hAnsi="Times New Roman" w:cs="Times New Roman"/>
          <w:sz w:val="24"/>
          <w:szCs w:val="24"/>
        </w:rPr>
        <w:t>actualized. But the report was down played perhaps because the trade within the emirate does not seem to have excited the elites in government or a ploy to truncate the industry</w:t>
      </w:r>
      <w:r w:rsidR="00676EF4">
        <w:rPr>
          <w:rStyle w:val="FootnoteReference"/>
          <w:rFonts w:ascii="Times New Roman" w:hAnsi="Times New Roman" w:cs="Times New Roman"/>
          <w:sz w:val="24"/>
          <w:szCs w:val="24"/>
        </w:rPr>
        <w:footnoteReference w:id="6"/>
      </w:r>
      <w:r w:rsidR="005750FD">
        <w:rPr>
          <w:rFonts w:ascii="Times New Roman" w:hAnsi="Times New Roman" w:cs="Times New Roman"/>
          <w:sz w:val="24"/>
          <w:szCs w:val="24"/>
        </w:rPr>
        <w:t>.</w:t>
      </w:r>
    </w:p>
    <w:p w:rsidR="000416F9" w:rsidRPr="00A47CAD" w:rsidRDefault="003F1BF9" w:rsidP="005B7E12">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 xml:space="preserve">The general picture of the colonial attitude on cattle culture </w:t>
      </w:r>
      <w:r w:rsidR="000A2A63">
        <w:rPr>
          <w:rFonts w:ascii="Times New Roman" w:hAnsi="Times New Roman" w:cs="Times New Roman"/>
          <w:sz w:val="24"/>
          <w:szCs w:val="24"/>
        </w:rPr>
        <w:t xml:space="preserve">was </w:t>
      </w:r>
      <w:r w:rsidRPr="00A47CAD">
        <w:rPr>
          <w:rFonts w:ascii="Times New Roman" w:hAnsi="Times New Roman" w:cs="Times New Roman"/>
          <w:sz w:val="24"/>
          <w:szCs w:val="24"/>
        </w:rPr>
        <w:t>precluded by serious innovation for expansion of cattle t</w:t>
      </w:r>
      <w:r w:rsidR="000A2A63">
        <w:rPr>
          <w:rFonts w:ascii="Times New Roman" w:hAnsi="Times New Roman" w:cs="Times New Roman"/>
          <w:sz w:val="24"/>
          <w:szCs w:val="24"/>
        </w:rPr>
        <w:t xml:space="preserve">rade with </w:t>
      </w:r>
      <w:r w:rsidR="00353E2E" w:rsidRPr="00A47CAD">
        <w:rPr>
          <w:rFonts w:ascii="Times New Roman" w:hAnsi="Times New Roman" w:cs="Times New Roman"/>
          <w:sz w:val="24"/>
          <w:szCs w:val="24"/>
        </w:rPr>
        <w:t>effort</w:t>
      </w:r>
      <w:r w:rsidR="000A2A63">
        <w:rPr>
          <w:rFonts w:ascii="Times New Roman" w:hAnsi="Times New Roman" w:cs="Times New Roman"/>
          <w:sz w:val="24"/>
          <w:szCs w:val="24"/>
        </w:rPr>
        <w:t>s</w:t>
      </w:r>
      <w:r w:rsidR="00353E2E" w:rsidRPr="00A47CAD">
        <w:rPr>
          <w:rFonts w:ascii="Times New Roman" w:hAnsi="Times New Roman" w:cs="Times New Roman"/>
          <w:sz w:val="24"/>
          <w:szCs w:val="24"/>
        </w:rPr>
        <w:t xml:space="preserve"> made towards settling the large nomadic group</w:t>
      </w:r>
      <w:r w:rsidRPr="00A47CAD">
        <w:rPr>
          <w:rFonts w:ascii="Times New Roman" w:hAnsi="Times New Roman" w:cs="Times New Roman"/>
          <w:sz w:val="24"/>
          <w:szCs w:val="24"/>
        </w:rPr>
        <w:t xml:space="preserve"> of herders tribe dominated by the Fulani on well carved out and manage</w:t>
      </w:r>
      <w:r w:rsidR="00353E2E" w:rsidRPr="00A47CAD">
        <w:rPr>
          <w:rFonts w:ascii="Times New Roman" w:hAnsi="Times New Roman" w:cs="Times New Roman"/>
          <w:sz w:val="24"/>
          <w:szCs w:val="24"/>
        </w:rPr>
        <w:t>d</w:t>
      </w:r>
      <w:r w:rsidR="005750FD">
        <w:rPr>
          <w:rFonts w:ascii="Times New Roman" w:hAnsi="Times New Roman" w:cs="Times New Roman"/>
          <w:sz w:val="24"/>
          <w:szCs w:val="24"/>
        </w:rPr>
        <w:t xml:space="preserve"> grazing reserves, statutory</w:t>
      </w:r>
      <w:r w:rsidRPr="00A47CAD">
        <w:rPr>
          <w:rFonts w:ascii="Times New Roman" w:hAnsi="Times New Roman" w:cs="Times New Roman"/>
          <w:sz w:val="24"/>
          <w:szCs w:val="24"/>
        </w:rPr>
        <w:t xml:space="preserve"> regulated ranching industry, subjecting drovers with Southern (Lagos) destined cattle</w:t>
      </w:r>
      <w:r w:rsidR="000A2A63">
        <w:rPr>
          <w:rFonts w:ascii="Times New Roman" w:hAnsi="Times New Roman" w:cs="Times New Roman"/>
          <w:sz w:val="24"/>
          <w:szCs w:val="24"/>
        </w:rPr>
        <w:t xml:space="preserve"> </w:t>
      </w:r>
      <w:r w:rsidRPr="00A47CAD">
        <w:rPr>
          <w:rFonts w:ascii="Times New Roman" w:hAnsi="Times New Roman" w:cs="Times New Roman"/>
          <w:sz w:val="24"/>
          <w:szCs w:val="24"/>
        </w:rPr>
        <w:t>trekking fifty to sixty days due to long distance and local travel challenges before they arri</w:t>
      </w:r>
      <w:r w:rsidR="00700AF8" w:rsidRPr="00A47CAD">
        <w:rPr>
          <w:rFonts w:ascii="Times New Roman" w:hAnsi="Times New Roman" w:cs="Times New Roman"/>
          <w:sz w:val="24"/>
          <w:szCs w:val="24"/>
        </w:rPr>
        <w:t>ve Lagos after attendant imminent</w:t>
      </w:r>
      <w:r w:rsidRPr="00A47CAD">
        <w:rPr>
          <w:rFonts w:ascii="Times New Roman" w:hAnsi="Times New Roman" w:cs="Times New Roman"/>
          <w:sz w:val="24"/>
          <w:szCs w:val="24"/>
        </w:rPr>
        <w:t xml:space="preserve"> conflicts of economic and social </w:t>
      </w:r>
      <w:r w:rsidR="00C63AFC">
        <w:rPr>
          <w:rFonts w:ascii="Times New Roman" w:hAnsi="Times New Roman" w:cs="Times New Roman"/>
          <w:sz w:val="24"/>
          <w:szCs w:val="24"/>
        </w:rPr>
        <w:t>nature</w:t>
      </w:r>
      <w:r w:rsidRPr="00A47CAD">
        <w:rPr>
          <w:rFonts w:ascii="Times New Roman" w:hAnsi="Times New Roman" w:cs="Times New Roman"/>
          <w:sz w:val="24"/>
          <w:szCs w:val="24"/>
        </w:rPr>
        <w:t xml:space="preserve"> throughout the path of</w:t>
      </w:r>
      <w:r w:rsidR="00C63AFC">
        <w:rPr>
          <w:rFonts w:ascii="Times New Roman" w:hAnsi="Times New Roman" w:cs="Times New Roman"/>
          <w:sz w:val="24"/>
          <w:szCs w:val="24"/>
        </w:rPr>
        <w:t xml:space="preserve"> the</w:t>
      </w:r>
      <w:r w:rsidRPr="00A47CAD">
        <w:rPr>
          <w:rFonts w:ascii="Times New Roman" w:hAnsi="Times New Roman" w:cs="Times New Roman"/>
          <w:sz w:val="24"/>
          <w:szCs w:val="24"/>
        </w:rPr>
        <w:t xml:space="preserve"> drovers.</w:t>
      </w:r>
      <w:r w:rsidR="00F6123B">
        <w:rPr>
          <w:rFonts w:ascii="Times New Roman" w:hAnsi="Times New Roman" w:cs="Times New Roman"/>
          <w:sz w:val="24"/>
          <w:szCs w:val="24"/>
        </w:rPr>
        <w:t xml:space="preserve"> </w:t>
      </w:r>
      <w:r w:rsidR="00D657C2" w:rsidRPr="00A47CAD">
        <w:rPr>
          <w:rFonts w:ascii="Times New Roman" w:hAnsi="Times New Roman" w:cs="Times New Roman"/>
          <w:sz w:val="24"/>
          <w:szCs w:val="24"/>
        </w:rPr>
        <w:t>This</w:t>
      </w:r>
      <w:r w:rsidRPr="00A47CAD">
        <w:rPr>
          <w:rFonts w:ascii="Times New Roman" w:hAnsi="Times New Roman" w:cs="Times New Roman"/>
          <w:sz w:val="24"/>
          <w:szCs w:val="24"/>
        </w:rPr>
        <w:t xml:space="preserve"> situation continue</w:t>
      </w:r>
      <w:r w:rsidR="00D657C2" w:rsidRPr="00A47CAD">
        <w:rPr>
          <w:rFonts w:ascii="Times New Roman" w:hAnsi="Times New Roman" w:cs="Times New Roman"/>
          <w:sz w:val="24"/>
          <w:szCs w:val="24"/>
        </w:rPr>
        <w:t>d</w:t>
      </w:r>
      <w:r w:rsidRPr="00A47CAD">
        <w:rPr>
          <w:rFonts w:ascii="Times New Roman" w:hAnsi="Times New Roman" w:cs="Times New Roman"/>
          <w:sz w:val="24"/>
          <w:szCs w:val="24"/>
        </w:rPr>
        <w:t xml:space="preserve"> until 1965 when the then Northern Region government gave a legal status for th</w:t>
      </w:r>
      <w:r w:rsidR="00C63AFC">
        <w:rPr>
          <w:rFonts w:ascii="Times New Roman" w:hAnsi="Times New Roman" w:cs="Times New Roman"/>
          <w:sz w:val="24"/>
          <w:szCs w:val="24"/>
        </w:rPr>
        <w:t>e establishment in the region</w:t>
      </w:r>
      <w:r w:rsidR="00111005">
        <w:rPr>
          <w:rFonts w:ascii="Times New Roman" w:hAnsi="Times New Roman" w:cs="Times New Roman"/>
          <w:sz w:val="24"/>
          <w:szCs w:val="24"/>
        </w:rPr>
        <w:t xml:space="preserve">, a grazing reserve, </w:t>
      </w:r>
      <w:r w:rsidRPr="00A47CAD">
        <w:rPr>
          <w:rFonts w:ascii="Times New Roman" w:hAnsi="Times New Roman" w:cs="Times New Roman"/>
          <w:sz w:val="24"/>
          <w:szCs w:val="24"/>
        </w:rPr>
        <w:t xml:space="preserve">supported by </w:t>
      </w:r>
      <w:r w:rsidR="00D657C2" w:rsidRPr="00A47CAD">
        <w:rPr>
          <w:rFonts w:ascii="Times New Roman" w:hAnsi="Times New Roman" w:cs="Times New Roman"/>
          <w:sz w:val="24"/>
          <w:szCs w:val="24"/>
        </w:rPr>
        <w:t xml:space="preserve">funding </w:t>
      </w:r>
      <w:r w:rsidRPr="00A47CAD">
        <w:rPr>
          <w:rFonts w:ascii="Times New Roman" w:hAnsi="Times New Roman" w:cs="Times New Roman"/>
          <w:sz w:val="24"/>
          <w:szCs w:val="24"/>
        </w:rPr>
        <w:t>facility from the World Bank through the National livestock project d</w:t>
      </w:r>
      <w:r w:rsidR="000A2A63">
        <w:rPr>
          <w:rFonts w:ascii="Times New Roman" w:hAnsi="Times New Roman" w:cs="Times New Roman"/>
          <w:sz w:val="24"/>
          <w:szCs w:val="24"/>
        </w:rPr>
        <w:t xml:space="preserve">epartment (NLPD) which oversees </w:t>
      </w:r>
      <w:r w:rsidRPr="00A47CAD">
        <w:rPr>
          <w:rFonts w:ascii="Times New Roman" w:hAnsi="Times New Roman" w:cs="Times New Roman"/>
          <w:sz w:val="24"/>
          <w:szCs w:val="24"/>
        </w:rPr>
        <w:t>a total of 115,000 hectares of Grazing Reserve at Kachia, Gujba, Udobo and Garkia across the state of Kaduna, Borno, Bau</w:t>
      </w:r>
      <w:r w:rsidR="005750FD">
        <w:rPr>
          <w:rFonts w:ascii="Times New Roman" w:hAnsi="Times New Roman" w:cs="Times New Roman"/>
          <w:sz w:val="24"/>
          <w:szCs w:val="24"/>
        </w:rPr>
        <w:t>chi and Adamawa respectively</w:t>
      </w:r>
      <w:r w:rsidR="00350FBE" w:rsidRPr="00A47CAD">
        <w:rPr>
          <w:rStyle w:val="FootnoteReference"/>
          <w:rFonts w:ascii="Times New Roman" w:hAnsi="Times New Roman" w:cs="Times New Roman"/>
          <w:sz w:val="24"/>
          <w:szCs w:val="24"/>
        </w:rPr>
        <w:footnoteReference w:id="7"/>
      </w:r>
      <w:r w:rsidR="00D657C2" w:rsidRPr="00A47CAD">
        <w:rPr>
          <w:rFonts w:ascii="Times New Roman" w:hAnsi="Times New Roman" w:cs="Times New Roman"/>
          <w:sz w:val="24"/>
          <w:szCs w:val="24"/>
        </w:rPr>
        <w:t>.</w:t>
      </w:r>
    </w:p>
    <w:p w:rsidR="00BC3ACA" w:rsidRDefault="00BC3ACA" w:rsidP="005B7E12">
      <w:pPr>
        <w:pStyle w:val="ListParagraph"/>
        <w:spacing w:after="0" w:line="360" w:lineRule="auto"/>
        <w:ind w:left="0"/>
        <w:jc w:val="both"/>
        <w:rPr>
          <w:rFonts w:ascii="Times New Roman" w:hAnsi="Times New Roman" w:cs="Times New Roman"/>
          <w:sz w:val="24"/>
          <w:szCs w:val="24"/>
        </w:rPr>
      </w:pPr>
    </w:p>
    <w:p w:rsidR="000416F9" w:rsidRPr="00A47CAD" w:rsidRDefault="003F1BF9" w:rsidP="005B7E12">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The</w:t>
      </w:r>
      <w:r w:rsidR="000A2A63">
        <w:rPr>
          <w:rFonts w:ascii="Times New Roman" w:hAnsi="Times New Roman" w:cs="Times New Roman"/>
          <w:sz w:val="24"/>
          <w:szCs w:val="24"/>
        </w:rPr>
        <w:t xml:space="preserve"> F</w:t>
      </w:r>
      <w:r w:rsidR="00D657C2" w:rsidRPr="00A47CAD">
        <w:rPr>
          <w:rFonts w:ascii="Times New Roman" w:hAnsi="Times New Roman" w:cs="Times New Roman"/>
          <w:sz w:val="24"/>
          <w:szCs w:val="24"/>
        </w:rPr>
        <w:t>ederal and State Government ove</w:t>
      </w:r>
      <w:r w:rsidRPr="00A47CAD">
        <w:rPr>
          <w:rFonts w:ascii="Times New Roman" w:hAnsi="Times New Roman" w:cs="Times New Roman"/>
          <w:sz w:val="24"/>
          <w:szCs w:val="24"/>
        </w:rPr>
        <w:t>r time were handling the issue of grazing r</w:t>
      </w:r>
      <w:r w:rsidR="00D657C2" w:rsidRPr="00A47CAD">
        <w:rPr>
          <w:rFonts w:ascii="Times New Roman" w:hAnsi="Times New Roman" w:cs="Times New Roman"/>
          <w:sz w:val="24"/>
          <w:szCs w:val="24"/>
        </w:rPr>
        <w:t>eserve with less seriousness till</w:t>
      </w:r>
      <w:r w:rsidR="000A2A63">
        <w:rPr>
          <w:rFonts w:ascii="Times New Roman" w:hAnsi="Times New Roman" w:cs="Times New Roman"/>
          <w:sz w:val="24"/>
          <w:szCs w:val="24"/>
        </w:rPr>
        <w:t xml:space="preserve"> </w:t>
      </w:r>
      <w:r w:rsidR="00111005">
        <w:rPr>
          <w:rFonts w:ascii="Times New Roman" w:hAnsi="Times New Roman" w:cs="Times New Roman"/>
          <w:sz w:val="24"/>
          <w:szCs w:val="24"/>
        </w:rPr>
        <w:t xml:space="preserve">the </w:t>
      </w:r>
      <w:r w:rsidR="000A2A63">
        <w:rPr>
          <w:rFonts w:ascii="Times New Roman" w:hAnsi="Times New Roman" w:cs="Times New Roman"/>
          <w:sz w:val="24"/>
          <w:szCs w:val="24"/>
        </w:rPr>
        <w:t>mid 1990’s when the federal g</w:t>
      </w:r>
      <w:r w:rsidRPr="00A47CAD">
        <w:rPr>
          <w:rFonts w:ascii="Times New Roman" w:hAnsi="Times New Roman" w:cs="Times New Roman"/>
          <w:sz w:val="24"/>
          <w:szCs w:val="24"/>
        </w:rPr>
        <w:t>overnment through the Petroleum Tax Fund (PTF) made selected intervention</w:t>
      </w:r>
      <w:r w:rsidR="00D657C2" w:rsidRPr="00A47CAD">
        <w:rPr>
          <w:rFonts w:ascii="Times New Roman" w:hAnsi="Times New Roman" w:cs="Times New Roman"/>
          <w:sz w:val="24"/>
          <w:szCs w:val="24"/>
        </w:rPr>
        <w:t>s</w:t>
      </w:r>
      <w:r w:rsidRPr="00A47CAD">
        <w:rPr>
          <w:rFonts w:ascii="Times New Roman" w:hAnsi="Times New Roman" w:cs="Times New Roman"/>
          <w:sz w:val="24"/>
          <w:szCs w:val="24"/>
        </w:rPr>
        <w:t xml:space="preserve"> to improve some grazing reserve</w:t>
      </w:r>
      <w:r w:rsidR="00D657C2" w:rsidRPr="00A47CAD">
        <w:rPr>
          <w:rFonts w:ascii="Times New Roman" w:hAnsi="Times New Roman" w:cs="Times New Roman"/>
          <w:sz w:val="24"/>
          <w:szCs w:val="24"/>
        </w:rPr>
        <w:t>s</w:t>
      </w:r>
      <w:r w:rsidRPr="00A47CAD">
        <w:rPr>
          <w:rFonts w:ascii="Times New Roman" w:hAnsi="Times New Roman" w:cs="Times New Roman"/>
          <w:sz w:val="24"/>
          <w:szCs w:val="24"/>
        </w:rPr>
        <w:t xml:space="preserve"> across Northern states</w:t>
      </w:r>
      <w:r w:rsidR="00D657C2" w:rsidRPr="00A47CAD">
        <w:rPr>
          <w:rFonts w:ascii="Times New Roman" w:hAnsi="Times New Roman" w:cs="Times New Roman"/>
          <w:sz w:val="24"/>
          <w:szCs w:val="24"/>
        </w:rPr>
        <w:t>. This was in</w:t>
      </w:r>
      <w:r w:rsidRPr="00A47CAD">
        <w:rPr>
          <w:rFonts w:ascii="Times New Roman" w:hAnsi="Times New Roman" w:cs="Times New Roman"/>
          <w:sz w:val="24"/>
          <w:szCs w:val="24"/>
        </w:rPr>
        <w:t xml:space="preserve"> order to eliminate open cattle grazing culture which by then had obtained notoriety in causing conflict between pastoralist and farmer</w:t>
      </w:r>
      <w:r w:rsidR="00111005">
        <w:rPr>
          <w:rFonts w:ascii="Times New Roman" w:hAnsi="Times New Roman" w:cs="Times New Roman"/>
          <w:sz w:val="24"/>
          <w:szCs w:val="24"/>
        </w:rPr>
        <w:t>s</w:t>
      </w:r>
      <w:r w:rsidRPr="00A47CAD">
        <w:rPr>
          <w:rFonts w:ascii="Times New Roman" w:hAnsi="Times New Roman" w:cs="Times New Roman"/>
          <w:sz w:val="24"/>
          <w:szCs w:val="24"/>
        </w:rPr>
        <w:t xml:space="preserve"> for a period</w:t>
      </w:r>
      <w:r w:rsidR="00F6123B">
        <w:rPr>
          <w:rFonts w:ascii="Times New Roman" w:hAnsi="Times New Roman" w:cs="Times New Roman"/>
          <w:sz w:val="24"/>
          <w:szCs w:val="24"/>
        </w:rPr>
        <w:t xml:space="preserve"> consistently more than two </w:t>
      </w:r>
      <w:r w:rsidRPr="00A47CAD">
        <w:rPr>
          <w:rFonts w:ascii="Times New Roman" w:hAnsi="Times New Roman" w:cs="Times New Roman"/>
          <w:sz w:val="24"/>
          <w:szCs w:val="24"/>
        </w:rPr>
        <w:t>decades.</w:t>
      </w:r>
    </w:p>
    <w:p w:rsidR="000416F9" w:rsidRPr="00676EF4" w:rsidRDefault="003F1BF9" w:rsidP="005B7E12">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 xml:space="preserve">The prevailing culture of open grazing of cattle can be inferred from the social and cultural nature </w:t>
      </w:r>
      <w:r w:rsidR="00676EF4">
        <w:rPr>
          <w:rFonts w:ascii="Times New Roman" w:hAnsi="Times New Roman" w:cs="Times New Roman"/>
          <w:sz w:val="24"/>
          <w:szCs w:val="24"/>
        </w:rPr>
        <w:t>of the pastoralist, mostly the F</w:t>
      </w:r>
      <w:r w:rsidRPr="00A47CAD">
        <w:rPr>
          <w:rFonts w:ascii="Times New Roman" w:hAnsi="Times New Roman" w:cs="Times New Roman"/>
          <w:sz w:val="24"/>
          <w:szCs w:val="24"/>
        </w:rPr>
        <w:t>ulani</w:t>
      </w:r>
      <w:r w:rsidR="00D657C2" w:rsidRPr="00A47CAD">
        <w:rPr>
          <w:rFonts w:ascii="Times New Roman" w:hAnsi="Times New Roman" w:cs="Times New Roman"/>
          <w:sz w:val="24"/>
          <w:szCs w:val="24"/>
        </w:rPr>
        <w:t>’</w:t>
      </w:r>
      <w:r w:rsidRPr="00A47CAD">
        <w:rPr>
          <w:rFonts w:ascii="Times New Roman" w:hAnsi="Times New Roman" w:cs="Times New Roman"/>
          <w:sz w:val="24"/>
          <w:szCs w:val="24"/>
        </w:rPr>
        <w:t>s who had started the culture of migration from the Futa Jalon empire of the current</w:t>
      </w:r>
      <w:r w:rsidR="00D657C2" w:rsidRPr="00A47CAD">
        <w:rPr>
          <w:rFonts w:ascii="Times New Roman" w:hAnsi="Times New Roman" w:cs="Times New Roman"/>
          <w:sz w:val="24"/>
          <w:szCs w:val="24"/>
        </w:rPr>
        <w:t xml:space="preserve"> Republic</w:t>
      </w:r>
      <w:r w:rsidRPr="00A47CAD">
        <w:rPr>
          <w:rFonts w:ascii="Times New Roman" w:hAnsi="Times New Roman" w:cs="Times New Roman"/>
          <w:sz w:val="24"/>
          <w:szCs w:val="24"/>
        </w:rPr>
        <w:t xml:space="preserve"> of Guinea to Northern Nigeria in the 15</w:t>
      </w:r>
      <w:r w:rsidRPr="00A47CAD">
        <w:rPr>
          <w:rFonts w:ascii="Times New Roman" w:hAnsi="Times New Roman" w:cs="Times New Roman"/>
          <w:sz w:val="24"/>
          <w:szCs w:val="24"/>
          <w:vertAlign w:val="superscript"/>
        </w:rPr>
        <w:t>th</w:t>
      </w:r>
      <w:r w:rsidR="00D657C2" w:rsidRPr="00A47CAD">
        <w:rPr>
          <w:rFonts w:ascii="Times New Roman" w:hAnsi="Times New Roman" w:cs="Times New Roman"/>
          <w:sz w:val="24"/>
          <w:szCs w:val="24"/>
        </w:rPr>
        <w:t xml:space="preserve"> century. </w:t>
      </w:r>
    </w:p>
    <w:p w:rsidR="00676EF4" w:rsidRDefault="00D657C2" w:rsidP="005B7E12">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 xml:space="preserve">This culminated into the </w:t>
      </w:r>
      <w:r w:rsidR="003F1BF9" w:rsidRPr="00A47CAD">
        <w:rPr>
          <w:rFonts w:ascii="Times New Roman" w:hAnsi="Times New Roman" w:cs="Times New Roman"/>
          <w:sz w:val="24"/>
          <w:szCs w:val="24"/>
        </w:rPr>
        <w:t>overthrow of the traditional Hausa authority starting from Funtai (King) of Sokoto by the Othman Dan Fodio Jihadist of early 16</w:t>
      </w:r>
      <w:r w:rsidR="003F1BF9" w:rsidRPr="00A47CAD">
        <w:rPr>
          <w:rFonts w:ascii="Times New Roman" w:hAnsi="Times New Roman" w:cs="Times New Roman"/>
          <w:sz w:val="24"/>
          <w:szCs w:val="24"/>
          <w:vertAlign w:val="superscript"/>
        </w:rPr>
        <w:t>th</w:t>
      </w:r>
      <w:r w:rsidR="003F1BF9" w:rsidRPr="00A47CAD">
        <w:rPr>
          <w:rFonts w:ascii="Times New Roman" w:hAnsi="Times New Roman" w:cs="Times New Roman"/>
          <w:sz w:val="24"/>
          <w:szCs w:val="24"/>
        </w:rPr>
        <w:t xml:space="preserve"> Cent</w:t>
      </w:r>
      <w:r w:rsidRPr="00A47CAD">
        <w:rPr>
          <w:rFonts w:ascii="Times New Roman" w:hAnsi="Times New Roman" w:cs="Times New Roman"/>
          <w:sz w:val="24"/>
          <w:szCs w:val="24"/>
        </w:rPr>
        <w:t xml:space="preserve">ury. </w:t>
      </w:r>
    </w:p>
    <w:p w:rsidR="00676EF4" w:rsidRDefault="00676EF4" w:rsidP="005B7E12">
      <w:pPr>
        <w:pStyle w:val="ListParagraph"/>
        <w:spacing w:after="0" w:line="360" w:lineRule="auto"/>
        <w:ind w:left="0"/>
        <w:jc w:val="both"/>
        <w:rPr>
          <w:rFonts w:ascii="Times New Roman" w:hAnsi="Times New Roman" w:cs="Times New Roman"/>
          <w:sz w:val="24"/>
          <w:szCs w:val="24"/>
        </w:rPr>
      </w:pPr>
    </w:p>
    <w:p w:rsidR="000416F9" w:rsidRPr="00A47CAD" w:rsidRDefault="00D657C2" w:rsidP="005B7E12">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 xml:space="preserve">This paved the </w:t>
      </w:r>
      <w:r w:rsidR="003F1BF9" w:rsidRPr="00A47CAD">
        <w:rPr>
          <w:rFonts w:ascii="Times New Roman" w:hAnsi="Times New Roman" w:cs="Times New Roman"/>
          <w:sz w:val="24"/>
          <w:szCs w:val="24"/>
        </w:rPr>
        <w:t>way for a sort of legitimate claim b</w:t>
      </w:r>
      <w:r w:rsidRPr="00A47CAD">
        <w:rPr>
          <w:rFonts w:ascii="Times New Roman" w:hAnsi="Times New Roman" w:cs="Times New Roman"/>
          <w:sz w:val="24"/>
          <w:szCs w:val="24"/>
        </w:rPr>
        <w:t>y the new Fulani Lords and Serf</w:t>
      </w:r>
      <w:r w:rsidR="003F1BF9" w:rsidRPr="00A47CAD">
        <w:rPr>
          <w:rFonts w:ascii="Times New Roman" w:hAnsi="Times New Roman" w:cs="Times New Roman"/>
          <w:sz w:val="24"/>
          <w:szCs w:val="24"/>
        </w:rPr>
        <w:t>s over the land in most part of Northern N</w:t>
      </w:r>
      <w:r w:rsidRPr="00A47CAD">
        <w:rPr>
          <w:rFonts w:ascii="Times New Roman" w:hAnsi="Times New Roman" w:cs="Times New Roman"/>
          <w:sz w:val="24"/>
          <w:szCs w:val="24"/>
        </w:rPr>
        <w:t>igeria and Upper Yoruba towns of</w:t>
      </w:r>
      <w:r w:rsidR="003F1BF9" w:rsidRPr="00A47CAD">
        <w:rPr>
          <w:rFonts w:ascii="Times New Roman" w:hAnsi="Times New Roman" w:cs="Times New Roman"/>
          <w:sz w:val="24"/>
          <w:szCs w:val="24"/>
        </w:rPr>
        <w:t xml:space="preserve"> Ilorin and environs</w:t>
      </w:r>
      <w:r w:rsidRPr="00A47CAD">
        <w:rPr>
          <w:rFonts w:ascii="Times New Roman" w:hAnsi="Times New Roman" w:cs="Times New Roman"/>
          <w:sz w:val="24"/>
          <w:szCs w:val="24"/>
        </w:rPr>
        <w:t>.</w:t>
      </w:r>
      <w:r w:rsidR="00F6123B">
        <w:rPr>
          <w:rFonts w:ascii="Times New Roman" w:hAnsi="Times New Roman" w:cs="Times New Roman"/>
          <w:sz w:val="24"/>
          <w:szCs w:val="24"/>
        </w:rPr>
        <w:t xml:space="preserve"> </w:t>
      </w:r>
      <w:r w:rsidR="001E5F83" w:rsidRPr="00A47CAD">
        <w:rPr>
          <w:rFonts w:ascii="Times New Roman" w:hAnsi="Times New Roman" w:cs="Times New Roman"/>
          <w:sz w:val="24"/>
          <w:szCs w:val="24"/>
        </w:rPr>
        <w:t>This legitimized their herds grazing over native land to be superior to the rights of the natives.</w:t>
      </w:r>
    </w:p>
    <w:p w:rsidR="000416F9" w:rsidRDefault="003F1BF9" w:rsidP="005B7E12">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 xml:space="preserve">This idiosyncrasy and perception coupled with </w:t>
      </w:r>
      <w:r w:rsidR="001E5F83" w:rsidRPr="00A47CAD">
        <w:rPr>
          <w:rFonts w:ascii="Times New Roman" w:hAnsi="Times New Roman" w:cs="Times New Roman"/>
          <w:sz w:val="24"/>
          <w:szCs w:val="24"/>
        </w:rPr>
        <w:t xml:space="preserve">an </w:t>
      </w:r>
      <w:r w:rsidRPr="00A47CAD">
        <w:rPr>
          <w:rFonts w:ascii="Times New Roman" w:hAnsi="Times New Roman" w:cs="Times New Roman"/>
          <w:sz w:val="24"/>
          <w:szCs w:val="24"/>
        </w:rPr>
        <w:t>increase</w:t>
      </w:r>
      <w:r w:rsidR="001E5F83" w:rsidRPr="00A47CAD">
        <w:rPr>
          <w:rFonts w:ascii="Times New Roman" w:hAnsi="Times New Roman" w:cs="Times New Roman"/>
          <w:sz w:val="24"/>
          <w:szCs w:val="24"/>
        </w:rPr>
        <w:t xml:space="preserve"> in pressure</w:t>
      </w:r>
      <w:r w:rsidRPr="00A47CAD">
        <w:rPr>
          <w:rFonts w:ascii="Times New Roman" w:hAnsi="Times New Roman" w:cs="Times New Roman"/>
          <w:sz w:val="24"/>
          <w:szCs w:val="24"/>
        </w:rPr>
        <w:t xml:space="preserve"> on grazing resources caused by </w:t>
      </w:r>
      <w:r w:rsidR="00111005">
        <w:rPr>
          <w:rFonts w:ascii="Times New Roman" w:hAnsi="Times New Roman" w:cs="Times New Roman"/>
          <w:sz w:val="24"/>
          <w:szCs w:val="24"/>
        </w:rPr>
        <w:t xml:space="preserve">the </w:t>
      </w:r>
      <w:r w:rsidRPr="00A47CAD">
        <w:rPr>
          <w:rFonts w:ascii="Times New Roman" w:hAnsi="Times New Roman" w:cs="Times New Roman"/>
          <w:sz w:val="24"/>
          <w:szCs w:val="24"/>
        </w:rPr>
        <w:t>ever changing weather, drought, depreciating soil quality, large human population and poor interpersonal and communal understanding led to serious destruction of lives and property in the quest for personal gratification.</w:t>
      </w:r>
    </w:p>
    <w:p w:rsidR="003F1047" w:rsidRPr="00A47CAD" w:rsidRDefault="003F1047" w:rsidP="005B7E12">
      <w:pPr>
        <w:pStyle w:val="ListParagraph"/>
        <w:spacing w:after="0" w:line="360" w:lineRule="auto"/>
        <w:ind w:left="0"/>
        <w:jc w:val="both"/>
        <w:rPr>
          <w:rFonts w:ascii="Times New Roman" w:hAnsi="Times New Roman" w:cs="Times New Roman"/>
          <w:b/>
          <w:sz w:val="24"/>
          <w:szCs w:val="24"/>
        </w:rPr>
      </w:pPr>
    </w:p>
    <w:p w:rsidR="000416F9" w:rsidRDefault="001E5F83" w:rsidP="005B7E12">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In the word</w:t>
      </w:r>
      <w:r w:rsidR="00111005">
        <w:rPr>
          <w:rFonts w:ascii="Times New Roman" w:hAnsi="Times New Roman" w:cs="Times New Roman"/>
          <w:sz w:val="24"/>
          <w:szCs w:val="24"/>
        </w:rPr>
        <w:t>s</w:t>
      </w:r>
      <w:r w:rsidRPr="00A47CAD">
        <w:rPr>
          <w:rFonts w:ascii="Times New Roman" w:hAnsi="Times New Roman" w:cs="Times New Roman"/>
          <w:sz w:val="24"/>
          <w:szCs w:val="24"/>
        </w:rPr>
        <w:t xml:space="preserve"> of Mafi</w:t>
      </w:r>
      <w:r w:rsidR="003F1BF9" w:rsidRPr="00A47CAD">
        <w:rPr>
          <w:rFonts w:ascii="Times New Roman" w:hAnsi="Times New Roman" w:cs="Times New Roman"/>
          <w:sz w:val="24"/>
          <w:szCs w:val="24"/>
        </w:rPr>
        <w:t xml:space="preserve">ndi Damburam, chairman of North East Zone of Miyetti Allah Cattle Breeders </w:t>
      </w:r>
      <w:r w:rsidRPr="00A47CAD">
        <w:rPr>
          <w:rFonts w:ascii="Times New Roman" w:hAnsi="Times New Roman" w:cs="Times New Roman"/>
          <w:sz w:val="24"/>
          <w:szCs w:val="24"/>
        </w:rPr>
        <w:t>Association of Nigeria (MACBAN):</w:t>
      </w:r>
    </w:p>
    <w:p w:rsidR="00BC3ACA" w:rsidRPr="00A47CAD" w:rsidRDefault="00BC3ACA" w:rsidP="00404DD5">
      <w:pPr>
        <w:pStyle w:val="ListParagraph"/>
        <w:spacing w:after="0" w:line="240" w:lineRule="auto"/>
        <w:ind w:left="0"/>
        <w:jc w:val="both"/>
        <w:rPr>
          <w:rFonts w:ascii="Times New Roman" w:hAnsi="Times New Roman" w:cs="Times New Roman"/>
          <w:b/>
          <w:sz w:val="24"/>
          <w:szCs w:val="24"/>
        </w:rPr>
      </w:pPr>
    </w:p>
    <w:p w:rsidR="000416F9" w:rsidRPr="00A47CAD" w:rsidRDefault="005750FD" w:rsidP="00404DD5">
      <w:pPr>
        <w:pStyle w:val="ListParagraph"/>
        <w:spacing w:after="0" w:line="240" w:lineRule="auto"/>
        <w:ind w:right="720"/>
        <w:jc w:val="both"/>
        <w:rPr>
          <w:rFonts w:ascii="Times New Roman" w:hAnsi="Times New Roman" w:cs="Times New Roman"/>
          <w:sz w:val="24"/>
          <w:szCs w:val="24"/>
          <w:vertAlign w:val="superscript"/>
        </w:rPr>
      </w:pPr>
      <w:r w:rsidRPr="00685049">
        <w:rPr>
          <w:rFonts w:ascii="Times New Roman" w:hAnsi="Times New Roman" w:cs="Times New Roman"/>
          <w:sz w:val="24"/>
          <w:szCs w:val="24"/>
        </w:rPr>
        <w:t>Open</w:t>
      </w:r>
      <w:r w:rsidR="003F1BF9" w:rsidRPr="00685049">
        <w:rPr>
          <w:rFonts w:ascii="Times New Roman" w:hAnsi="Times New Roman" w:cs="Times New Roman"/>
          <w:sz w:val="24"/>
          <w:szCs w:val="24"/>
        </w:rPr>
        <w:t xml:space="preserve"> grazing</w:t>
      </w:r>
      <w:r w:rsidR="001E5F83" w:rsidRPr="00685049">
        <w:rPr>
          <w:rFonts w:ascii="Times New Roman" w:hAnsi="Times New Roman" w:cs="Times New Roman"/>
          <w:sz w:val="24"/>
          <w:szCs w:val="24"/>
        </w:rPr>
        <w:t xml:space="preserve"> is our culture and you cannot wake-</w:t>
      </w:r>
      <w:r w:rsidR="003F1BF9" w:rsidRPr="00685049">
        <w:rPr>
          <w:rFonts w:ascii="Times New Roman" w:hAnsi="Times New Roman" w:cs="Times New Roman"/>
          <w:sz w:val="24"/>
          <w:szCs w:val="24"/>
        </w:rPr>
        <w:t>up one day</w:t>
      </w:r>
      <w:r w:rsidR="001E5F83" w:rsidRPr="00685049">
        <w:rPr>
          <w:rFonts w:ascii="Times New Roman" w:hAnsi="Times New Roman" w:cs="Times New Roman"/>
          <w:sz w:val="24"/>
          <w:szCs w:val="24"/>
        </w:rPr>
        <w:t xml:space="preserve"> and stop me from practicing my</w:t>
      </w:r>
      <w:r w:rsidR="003F1BF9" w:rsidRPr="00685049">
        <w:rPr>
          <w:rFonts w:ascii="Times New Roman" w:hAnsi="Times New Roman" w:cs="Times New Roman"/>
          <w:sz w:val="24"/>
          <w:szCs w:val="24"/>
        </w:rPr>
        <w:t xml:space="preserve"> culture. Cattle colony is not our culture. We have our culture and tradition and we want to maintain it</w:t>
      </w:r>
      <w:r w:rsidR="001E5F83" w:rsidRPr="00685049">
        <w:rPr>
          <w:rFonts w:ascii="Times New Roman" w:hAnsi="Times New Roman" w:cs="Times New Roman"/>
          <w:sz w:val="24"/>
          <w:szCs w:val="24"/>
        </w:rPr>
        <w:t>.</w:t>
      </w:r>
      <w:r w:rsidR="00350FBE" w:rsidRPr="00A47CAD">
        <w:rPr>
          <w:rStyle w:val="FootnoteReference"/>
          <w:rFonts w:ascii="Times New Roman" w:hAnsi="Times New Roman" w:cs="Times New Roman"/>
          <w:sz w:val="24"/>
          <w:szCs w:val="24"/>
        </w:rPr>
        <w:footnoteReference w:id="8"/>
      </w:r>
    </w:p>
    <w:p w:rsidR="000416F9" w:rsidRPr="00A47CAD" w:rsidRDefault="000416F9" w:rsidP="00404DD5">
      <w:pPr>
        <w:pStyle w:val="ListParagraph"/>
        <w:spacing w:after="0" w:line="240" w:lineRule="auto"/>
        <w:ind w:left="0" w:right="720"/>
        <w:jc w:val="both"/>
        <w:rPr>
          <w:rFonts w:ascii="Times New Roman" w:hAnsi="Times New Roman" w:cs="Times New Roman"/>
          <w:sz w:val="24"/>
          <w:szCs w:val="24"/>
        </w:rPr>
      </w:pPr>
    </w:p>
    <w:p w:rsidR="000416F9" w:rsidRDefault="003F1BF9" w:rsidP="005B7E12">
      <w:pPr>
        <w:pStyle w:val="ListParagraph"/>
        <w:spacing w:after="0" w:line="360" w:lineRule="auto"/>
        <w:ind w:left="0" w:right="144"/>
        <w:jc w:val="both"/>
        <w:rPr>
          <w:rFonts w:ascii="Times New Roman" w:hAnsi="Times New Roman" w:cs="Times New Roman"/>
          <w:sz w:val="24"/>
          <w:szCs w:val="24"/>
        </w:rPr>
      </w:pPr>
      <w:r w:rsidRPr="00A47CAD">
        <w:rPr>
          <w:rFonts w:ascii="Times New Roman" w:hAnsi="Times New Roman" w:cs="Times New Roman"/>
          <w:sz w:val="24"/>
          <w:szCs w:val="24"/>
        </w:rPr>
        <w:t xml:space="preserve">The seemingly hopelessness can further be revealed by the report </w:t>
      </w:r>
      <w:r w:rsidR="00593CAA" w:rsidRPr="00A47CAD">
        <w:rPr>
          <w:rFonts w:ascii="Times New Roman" w:hAnsi="Times New Roman" w:cs="Times New Roman"/>
          <w:sz w:val="24"/>
          <w:szCs w:val="24"/>
        </w:rPr>
        <w:t xml:space="preserve">of the </w:t>
      </w:r>
      <w:r w:rsidRPr="00A47CAD">
        <w:rPr>
          <w:rFonts w:ascii="Times New Roman" w:hAnsi="Times New Roman" w:cs="Times New Roman"/>
          <w:sz w:val="24"/>
          <w:szCs w:val="24"/>
        </w:rPr>
        <w:t>international panel on climate change (IPCC) and other re</w:t>
      </w:r>
      <w:r w:rsidR="00593CAA" w:rsidRPr="00A47CAD">
        <w:rPr>
          <w:rFonts w:ascii="Times New Roman" w:hAnsi="Times New Roman" w:cs="Times New Roman"/>
          <w:sz w:val="24"/>
          <w:szCs w:val="24"/>
        </w:rPr>
        <w:t>gional bodies which stated that:</w:t>
      </w:r>
    </w:p>
    <w:p w:rsidR="00BC3ACA" w:rsidRPr="00A47CAD" w:rsidRDefault="00BC3ACA" w:rsidP="00404DD5">
      <w:pPr>
        <w:pStyle w:val="ListParagraph"/>
        <w:spacing w:after="0" w:line="240" w:lineRule="auto"/>
        <w:ind w:left="0" w:right="144"/>
        <w:jc w:val="both"/>
        <w:rPr>
          <w:rFonts w:ascii="Times New Roman" w:hAnsi="Times New Roman" w:cs="Times New Roman"/>
          <w:sz w:val="24"/>
          <w:szCs w:val="24"/>
          <w:vertAlign w:val="superscript"/>
        </w:rPr>
      </w:pPr>
    </w:p>
    <w:p w:rsidR="00593CAA" w:rsidRDefault="003F1BF9" w:rsidP="00404DD5">
      <w:pPr>
        <w:pStyle w:val="ListParagraph"/>
        <w:spacing w:after="0" w:line="240" w:lineRule="auto"/>
        <w:ind w:right="576"/>
        <w:jc w:val="both"/>
        <w:rPr>
          <w:rFonts w:ascii="Times New Roman" w:hAnsi="Times New Roman" w:cs="Times New Roman"/>
          <w:sz w:val="24"/>
          <w:szCs w:val="24"/>
        </w:rPr>
      </w:pPr>
      <w:r w:rsidRPr="00685049">
        <w:rPr>
          <w:rFonts w:ascii="Times New Roman" w:hAnsi="Times New Roman" w:cs="Times New Roman"/>
          <w:sz w:val="24"/>
          <w:szCs w:val="24"/>
        </w:rPr>
        <w:t>climate change represent</w:t>
      </w:r>
      <w:r w:rsidR="00593CAA" w:rsidRPr="00685049">
        <w:rPr>
          <w:rFonts w:ascii="Times New Roman" w:hAnsi="Times New Roman" w:cs="Times New Roman"/>
          <w:sz w:val="24"/>
          <w:szCs w:val="24"/>
        </w:rPr>
        <w:t>s</w:t>
      </w:r>
      <w:r w:rsidRPr="00685049">
        <w:rPr>
          <w:rFonts w:ascii="Times New Roman" w:hAnsi="Times New Roman" w:cs="Times New Roman"/>
          <w:sz w:val="24"/>
          <w:szCs w:val="24"/>
        </w:rPr>
        <w:t xml:space="preserve"> a major threat to sustainable growth and development in Africa. The declining fertility of soil affects agriculture in Sahel region in Africa, reduc</w:t>
      </w:r>
      <w:r w:rsidR="00593CAA" w:rsidRPr="00685049">
        <w:rPr>
          <w:rFonts w:ascii="Times New Roman" w:hAnsi="Times New Roman" w:cs="Times New Roman"/>
          <w:sz w:val="24"/>
          <w:szCs w:val="24"/>
        </w:rPr>
        <w:t>ing cereal production of 80%</w:t>
      </w:r>
      <w:r w:rsidR="00593CAA" w:rsidRPr="00A47CAD">
        <w:rPr>
          <w:rFonts w:ascii="Times New Roman" w:hAnsi="Times New Roman" w:cs="Times New Roman"/>
          <w:sz w:val="24"/>
          <w:szCs w:val="24"/>
        </w:rPr>
        <w:t xml:space="preserve">. </w:t>
      </w:r>
    </w:p>
    <w:p w:rsidR="008B1A52" w:rsidRPr="00A47CAD" w:rsidRDefault="008B1A52" w:rsidP="00404DD5">
      <w:pPr>
        <w:pStyle w:val="ListParagraph"/>
        <w:spacing w:after="0" w:line="240" w:lineRule="auto"/>
        <w:ind w:left="0"/>
        <w:jc w:val="both"/>
        <w:rPr>
          <w:rFonts w:ascii="Times New Roman" w:hAnsi="Times New Roman" w:cs="Times New Roman"/>
          <w:sz w:val="24"/>
          <w:szCs w:val="24"/>
        </w:rPr>
      </w:pPr>
    </w:p>
    <w:p w:rsidR="002502A9" w:rsidRPr="005750FD" w:rsidRDefault="00593CAA" w:rsidP="005750FD">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 xml:space="preserve">While the World </w:t>
      </w:r>
      <w:r w:rsidR="003F1BF9" w:rsidRPr="00A47CAD">
        <w:rPr>
          <w:rFonts w:ascii="Times New Roman" w:hAnsi="Times New Roman" w:cs="Times New Roman"/>
          <w:sz w:val="24"/>
          <w:szCs w:val="24"/>
        </w:rPr>
        <w:t>Bank stated th</w:t>
      </w:r>
      <w:r w:rsidRPr="00A47CAD">
        <w:rPr>
          <w:rFonts w:ascii="Times New Roman" w:hAnsi="Times New Roman" w:cs="Times New Roman"/>
          <w:sz w:val="24"/>
          <w:szCs w:val="24"/>
        </w:rPr>
        <w:t>at between 2010 and 2011 alone, pastoralist in</w:t>
      </w:r>
      <w:r w:rsidR="003F1BF9" w:rsidRPr="00A47CAD">
        <w:rPr>
          <w:rFonts w:ascii="Times New Roman" w:hAnsi="Times New Roman" w:cs="Times New Roman"/>
          <w:sz w:val="24"/>
          <w:szCs w:val="24"/>
        </w:rPr>
        <w:t xml:space="preserve"> the region lost over two million heads of cattle (2m) while over 20 million </w:t>
      </w:r>
      <w:r w:rsidRPr="00A47CAD">
        <w:rPr>
          <w:rFonts w:ascii="Times New Roman" w:hAnsi="Times New Roman" w:cs="Times New Roman"/>
          <w:sz w:val="24"/>
          <w:szCs w:val="24"/>
        </w:rPr>
        <w:t>migrated from the Sahel to the S</w:t>
      </w:r>
      <w:r w:rsidR="005750FD">
        <w:rPr>
          <w:rFonts w:ascii="Times New Roman" w:hAnsi="Times New Roman" w:cs="Times New Roman"/>
          <w:sz w:val="24"/>
          <w:szCs w:val="24"/>
        </w:rPr>
        <w:t>outhern part of the region.</w:t>
      </w:r>
    </w:p>
    <w:p w:rsidR="002502A9" w:rsidRPr="002502A9" w:rsidRDefault="002502A9" w:rsidP="005B7E12">
      <w:pPr>
        <w:pStyle w:val="Default"/>
        <w:spacing w:line="360" w:lineRule="auto"/>
        <w:jc w:val="both"/>
        <w:rPr>
          <w:rFonts w:ascii="Times New Roman" w:hAnsi="Times New Roman" w:cs="Times New Roman"/>
        </w:rPr>
      </w:pPr>
      <w:r w:rsidRPr="002502A9">
        <w:rPr>
          <w:rFonts w:ascii="Times New Roman" w:hAnsi="Times New Roman" w:cs="Times New Roman"/>
        </w:rPr>
        <w:t xml:space="preserve">Coordinated military style attacks ravaged 15 communities in some local government areas of Plateau state from 23rd - 24th June, 2018, which resulted to the death of 233 persons with many others injured and several properties destroyed while thousands of villagers were displaced. </w:t>
      </w:r>
    </w:p>
    <w:p w:rsidR="008B1A52" w:rsidRPr="00A47CAD" w:rsidRDefault="008B1A52" w:rsidP="005B7E12">
      <w:pPr>
        <w:pStyle w:val="ListParagraph"/>
        <w:spacing w:after="0" w:line="360" w:lineRule="auto"/>
        <w:ind w:left="0"/>
        <w:jc w:val="both"/>
        <w:rPr>
          <w:rFonts w:ascii="Times New Roman" w:hAnsi="Times New Roman" w:cs="Times New Roman"/>
          <w:sz w:val="24"/>
          <w:szCs w:val="24"/>
        </w:rPr>
      </w:pPr>
    </w:p>
    <w:p w:rsidR="0042770C" w:rsidRDefault="003F1BF9" w:rsidP="005B7E12">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 xml:space="preserve">This unfortunate state of existence led to the proposal in some governmental quarters for the introduction of a bill for an act to establish the National Cattle Reserve Commission </w:t>
      </w:r>
      <w:r w:rsidR="00593CAA" w:rsidRPr="00A47CAD">
        <w:rPr>
          <w:rFonts w:ascii="Times New Roman" w:hAnsi="Times New Roman" w:cs="Times New Roman"/>
          <w:sz w:val="24"/>
          <w:szCs w:val="24"/>
        </w:rPr>
        <w:t xml:space="preserve">for the </w:t>
      </w:r>
    </w:p>
    <w:p w:rsidR="0062062C" w:rsidRDefault="005750FD"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facilitation </w:t>
      </w:r>
      <w:r w:rsidR="00593CAA" w:rsidRPr="00A47CAD">
        <w:rPr>
          <w:rFonts w:ascii="Times New Roman" w:hAnsi="Times New Roman" w:cs="Times New Roman"/>
          <w:sz w:val="24"/>
          <w:szCs w:val="24"/>
        </w:rPr>
        <w:t>of the creation of a f</w:t>
      </w:r>
      <w:r w:rsidR="003F1BF9" w:rsidRPr="00A47CAD">
        <w:rPr>
          <w:rFonts w:ascii="Times New Roman" w:hAnsi="Times New Roman" w:cs="Times New Roman"/>
          <w:sz w:val="24"/>
          <w:szCs w:val="24"/>
        </w:rPr>
        <w:t>ederally contr</w:t>
      </w:r>
      <w:r w:rsidR="003F1047">
        <w:rPr>
          <w:rFonts w:ascii="Times New Roman" w:hAnsi="Times New Roman" w:cs="Times New Roman"/>
          <w:sz w:val="24"/>
          <w:szCs w:val="24"/>
        </w:rPr>
        <w:t>olled cattle colony in all the S</w:t>
      </w:r>
      <w:r w:rsidR="003F1BF9" w:rsidRPr="00A47CAD">
        <w:rPr>
          <w:rFonts w:ascii="Times New Roman" w:hAnsi="Times New Roman" w:cs="Times New Roman"/>
          <w:sz w:val="24"/>
          <w:szCs w:val="24"/>
        </w:rPr>
        <w:t xml:space="preserve">tates of the </w:t>
      </w:r>
      <w:r w:rsidR="003F1047">
        <w:rPr>
          <w:rFonts w:ascii="Times New Roman" w:hAnsi="Times New Roman" w:cs="Times New Roman"/>
          <w:sz w:val="24"/>
          <w:szCs w:val="24"/>
        </w:rPr>
        <w:t>F</w:t>
      </w:r>
      <w:r w:rsidR="00BC3ACA" w:rsidRPr="00A47CAD">
        <w:rPr>
          <w:rFonts w:ascii="Times New Roman" w:hAnsi="Times New Roman" w:cs="Times New Roman"/>
          <w:sz w:val="24"/>
          <w:szCs w:val="24"/>
        </w:rPr>
        <w:t>ederation</w:t>
      </w:r>
      <w:r w:rsidR="0042770C">
        <w:rPr>
          <w:rStyle w:val="FootnoteReference"/>
          <w:rFonts w:ascii="Times New Roman" w:hAnsi="Times New Roman" w:cs="Times New Roman"/>
          <w:sz w:val="24"/>
          <w:szCs w:val="24"/>
        </w:rPr>
        <w:footnoteReference w:id="9"/>
      </w:r>
      <w:r w:rsidR="00BC3ACA" w:rsidRPr="00A47CAD">
        <w:rPr>
          <w:rFonts w:ascii="Times New Roman" w:hAnsi="Times New Roman" w:cs="Times New Roman"/>
          <w:sz w:val="24"/>
          <w:szCs w:val="24"/>
        </w:rPr>
        <w:t>.</w:t>
      </w:r>
    </w:p>
    <w:p w:rsidR="005750FD" w:rsidRDefault="005750FD" w:rsidP="005B7E12">
      <w:pPr>
        <w:pStyle w:val="ListParagraph"/>
        <w:spacing w:after="0" w:line="360" w:lineRule="auto"/>
        <w:ind w:left="0"/>
        <w:jc w:val="both"/>
        <w:rPr>
          <w:rFonts w:ascii="Times New Roman" w:hAnsi="Times New Roman" w:cs="Times New Roman"/>
          <w:sz w:val="24"/>
          <w:szCs w:val="24"/>
        </w:rPr>
      </w:pPr>
    </w:p>
    <w:p w:rsidR="00080E89" w:rsidRDefault="005750FD"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question of law in this regard is the constitutionality of the act stemming from the extant</w:t>
      </w:r>
      <w:r w:rsidR="00111005">
        <w:rPr>
          <w:rFonts w:ascii="Times New Roman" w:hAnsi="Times New Roman" w:cs="Times New Roman"/>
          <w:sz w:val="24"/>
          <w:szCs w:val="24"/>
        </w:rPr>
        <w:t xml:space="preserve"> law</w:t>
      </w:r>
      <w:r>
        <w:rPr>
          <w:rFonts w:ascii="Times New Roman" w:hAnsi="Times New Roman" w:cs="Times New Roman"/>
          <w:sz w:val="24"/>
          <w:szCs w:val="24"/>
        </w:rPr>
        <w:t xml:space="preserve"> that governs the relationship of power between the state and federal government, and the obvious implication of the nature of power to be exercised on the property right of the citizen. The issue of the possibility of ensuring such right as limited by the law</w:t>
      </w:r>
      <w:r w:rsidR="00080E89">
        <w:rPr>
          <w:rFonts w:ascii="Times New Roman" w:hAnsi="Times New Roman" w:cs="Times New Roman"/>
          <w:sz w:val="24"/>
          <w:szCs w:val="24"/>
        </w:rPr>
        <w:t xml:space="preserve"> of Tort in general.</w:t>
      </w:r>
    </w:p>
    <w:p w:rsidR="005750FD" w:rsidRDefault="00080E89"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This and some other questions have been a recurring decimal which requires answers. </w:t>
      </w:r>
    </w:p>
    <w:p w:rsidR="0062062C" w:rsidRDefault="0062062C" w:rsidP="005B7E12">
      <w:pPr>
        <w:pStyle w:val="ListParagraph"/>
        <w:spacing w:after="0" w:line="360" w:lineRule="auto"/>
        <w:ind w:left="0"/>
        <w:jc w:val="both"/>
        <w:rPr>
          <w:rFonts w:ascii="Times New Roman" w:hAnsi="Times New Roman" w:cs="Times New Roman"/>
          <w:sz w:val="24"/>
          <w:szCs w:val="24"/>
        </w:rPr>
      </w:pPr>
    </w:p>
    <w:p w:rsidR="00EB4C9C" w:rsidRPr="0062062C" w:rsidRDefault="003F1BF9" w:rsidP="005B7E12">
      <w:pPr>
        <w:pStyle w:val="ListParagraph"/>
        <w:numPr>
          <w:ilvl w:val="1"/>
          <w:numId w:val="1"/>
        </w:numPr>
        <w:spacing w:after="0" w:line="360" w:lineRule="auto"/>
        <w:jc w:val="both"/>
        <w:rPr>
          <w:rFonts w:ascii="Times New Roman" w:hAnsi="Times New Roman" w:cs="Times New Roman"/>
          <w:sz w:val="24"/>
          <w:szCs w:val="24"/>
        </w:rPr>
      </w:pPr>
      <w:r w:rsidRPr="0062062C">
        <w:rPr>
          <w:rFonts w:ascii="Times New Roman" w:hAnsi="Times New Roman" w:cs="Times New Roman"/>
          <w:b/>
          <w:sz w:val="24"/>
          <w:szCs w:val="24"/>
        </w:rPr>
        <w:t>STATEMENT OF RESEARCH</w:t>
      </w:r>
    </w:p>
    <w:p w:rsidR="006B2B3C" w:rsidRPr="00A47CAD" w:rsidRDefault="00145CC3"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It i</w:t>
      </w:r>
      <w:r w:rsidR="00A723A5" w:rsidRPr="00A47CAD">
        <w:rPr>
          <w:rFonts w:ascii="Times New Roman" w:hAnsi="Times New Roman" w:cs="Times New Roman"/>
          <w:sz w:val="24"/>
          <w:szCs w:val="24"/>
        </w:rPr>
        <w:t>s not a formal fallacy to adjudg</w:t>
      </w:r>
      <w:r w:rsidR="006B2B3C" w:rsidRPr="00A47CAD">
        <w:rPr>
          <w:rFonts w:ascii="Times New Roman" w:hAnsi="Times New Roman" w:cs="Times New Roman"/>
          <w:sz w:val="24"/>
          <w:szCs w:val="24"/>
        </w:rPr>
        <w:t xml:space="preserve">e the practice of open grazing </w:t>
      </w:r>
      <w:r w:rsidR="00A723A5" w:rsidRPr="00A47CAD">
        <w:rPr>
          <w:rFonts w:ascii="Times New Roman" w:hAnsi="Times New Roman" w:cs="Times New Roman"/>
          <w:sz w:val="24"/>
          <w:szCs w:val="24"/>
        </w:rPr>
        <w:t>o</w:t>
      </w:r>
      <w:r w:rsidR="006B2B3C" w:rsidRPr="00A47CAD">
        <w:rPr>
          <w:rFonts w:ascii="Times New Roman" w:hAnsi="Times New Roman" w:cs="Times New Roman"/>
          <w:sz w:val="24"/>
          <w:szCs w:val="24"/>
        </w:rPr>
        <w:t>f</w:t>
      </w:r>
      <w:r w:rsidR="00A723A5" w:rsidRPr="00A47CAD">
        <w:rPr>
          <w:rFonts w:ascii="Times New Roman" w:hAnsi="Times New Roman" w:cs="Times New Roman"/>
          <w:sz w:val="24"/>
          <w:szCs w:val="24"/>
        </w:rPr>
        <w:t xml:space="preserve"> cattle as a great disaster to the Nation by the antec</w:t>
      </w:r>
      <w:r w:rsidR="006B2B3C" w:rsidRPr="00A47CAD">
        <w:rPr>
          <w:rFonts w:ascii="Times New Roman" w:hAnsi="Times New Roman" w:cs="Times New Roman"/>
          <w:sz w:val="24"/>
          <w:szCs w:val="24"/>
        </w:rPr>
        <w:t>edent loss of lives and properties,</w:t>
      </w:r>
      <w:r w:rsidR="00A723A5" w:rsidRPr="00A47CAD">
        <w:rPr>
          <w:rFonts w:ascii="Times New Roman" w:hAnsi="Times New Roman" w:cs="Times New Roman"/>
          <w:sz w:val="24"/>
          <w:szCs w:val="24"/>
        </w:rPr>
        <w:t xml:space="preserve"> excluding the psychological effect it has had on the citizen’s psyche as regard the role the Nation, Government and </w:t>
      </w:r>
      <w:r w:rsidR="003F1047" w:rsidRPr="00A47CAD">
        <w:rPr>
          <w:rFonts w:ascii="Times New Roman" w:hAnsi="Times New Roman" w:cs="Times New Roman"/>
          <w:sz w:val="24"/>
          <w:szCs w:val="24"/>
        </w:rPr>
        <w:t>neighbours</w:t>
      </w:r>
      <w:r w:rsidR="005750FD">
        <w:rPr>
          <w:rFonts w:ascii="Times New Roman" w:hAnsi="Times New Roman" w:cs="Times New Roman"/>
          <w:sz w:val="24"/>
          <w:szCs w:val="24"/>
        </w:rPr>
        <w:t xml:space="preserve"> play in their survival</w:t>
      </w:r>
      <w:r w:rsidR="00350FBE" w:rsidRPr="00A47CAD">
        <w:rPr>
          <w:rStyle w:val="FootnoteReference"/>
          <w:rFonts w:ascii="Times New Roman" w:hAnsi="Times New Roman" w:cs="Times New Roman"/>
          <w:sz w:val="24"/>
          <w:szCs w:val="24"/>
        </w:rPr>
        <w:footnoteReference w:id="10"/>
      </w:r>
      <w:r w:rsidR="006B2B3C" w:rsidRPr="00A47CAD">
        <w:rPr>
          <w:rFonts w:ascii="Times New Roman" w:hAnsi="Times New Roman" w:cs="Times New Roman"/>
          <w:sz w:val="24"/>
          <w:szCs w:val="24"/>
        </w:rPr>
        <w:t>.</w:t>
      </w:r>
    </w:p>
    <w:p w:rsidR="00C965D4" w:rsidRDefault="00A723A5" w:rsidP="005B7E12">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The introduction of the unified law to create an institutional legal framewo</w:t>
      </w:r>
      <w:r w:rsidR="006B2B3C" w:rsidRPr="00A47CAD">
        <w:rPr>
          <w:rFonts w:ascii="Times New Roman" w:hAnsi="Times New Roman" w:cs="Times New Roman"/>
          <w:sz w:val="24"/>
          <w:szCs w:val="24"/>
        </w:rPr>
        <w:t xml:space="preserve">rk in eliminating </w:t>
      </w:r>
      <w:r w:rsidR="00C965D4" w:rsidRPr="00A47CAD">
        <w:rPr>
          <w:rFonts w:ascii="Times New Roman" w:hAnsi="Times New Roman" w:cs="Times New Roman"/>
          <w:sz w:val="24"/>
          <w:szCs w:val="24"/>
        </w:rPr>
        <w:t xml:space="preserve">the </w:t>
      </w:r>
      <w:r w:rsidR="006B2B3C" w:rsidRPr="00A47CAD">
        <w:rPr>
          <w:rFonts w:ascii="Times New Roman" w:hAnsi="Times New Roman" w:cs="Times New Roman"/>
          <w:sz w:val="24"/>
          <w:szCs w:val="24"/>
        </w:rPr>
        <w:t xml:space="preserve">open grazing </w:t>
      </w:r>
      <w:r w:rsidRPr="00A47CAD">
        <w:rPr>
          <w:rFonts w:ascii="Times New Roman" w:hAnsi="Times New Roman" w:cs="Times New Roman"/>
          <w:sz w:val="24"/>
          <w:szCs w:val="24"/>
        </w:rPr>
        <w:t>o</w:t>
      </w:r>
      <w:r w:rsidR="006B2B3C" w:rsidRPr="00A47CAD">
        <w:rPr>
          <w:rFonts w:ascii="Times New Roman" w:hAnsi="Times New Roman" w:cs="Times New Roman"/>
          <w:sz w:val="24"/>
          <w:szCs w:val="24"/>
        </w:rPr>
        <w:t>f</w:t>
      </w:r>
      <w:r w:rsidRPr="00A47CAD">
        <w:rPr>
          <w:rFonts w:ascii="Times New Roman" w:hAnsi="Times New Roman" w:cs="Times New Roman"/>
          <w:sz w:val="24"/>
          <w:szCs w:val="24"/>
        </w:rPr>
        <w:t xml:space="preserve"> cattle is surely a contentious adventure as </w:t>
      </w:r>
      <w:r w:rsidR="00C965D4" w:rsidRPr="00A47CAD">
        <w:rPr>
          <w:rFonts w:ascii="Times New Roman" w:hAnsi="Times New Roman" w:cs="Times New Roman"/>
          <w:sz w:val="24"/>
          <w:szCs w:val="24"/>
        </w:rPr>
        <w:t>opposed to</w:t>
      </w:r>
      <w:r w:rsidRPr="00A47CAD">
        <w:rPr>
          <w:rFonts w:ascii="Times New Roman" w:hAnsi="Times New Roman" w:cs="Times New Roman"/>
          <w:sz w:val="24"/>
          <w:szCs w:val="24"/>
        </w:rPr>
        <w:t xml:space="preserve"> the consti</w:t>
      </w:r>
      <w:r w:rsidR="00C965D4" w:rsidRPr="00A47CAD">
        <w:rPr>
          <w:rFonts w:ascii="Times New Roman" w:hAnsi="Times New Roman" w:cs="Times New Roman"/>
          <w:sz w:val="24"/>
          <w:szCs w:val="24"/>
        </w:rPr>
        <w:t>tutionality, the issue of Federalism and separation of power, rule of law, private property right</w:t>
      </w:r>
      <w:r w:rsidR="00111005">
        <w:rPr>
          <w:rFonts w:ascii="Times New Roman" w:hAnsi="Times New Roman" w:cs="Times New Roman"/>
          <w:sz w:val="24"/>
          <w:szCs w:val="24"/>
        </w:rPr>
        <w:t>s.</w:t>
      </w:r>
      <w:r w:rsidR="00350FBE" w:rsidRPr="00A47CAD">
        <w:rPr>
          <w:rStyle w:val="FootnoteReference"/>
          <w:rFonts w:ascii="Times New Roman" w:hAnsi="Times New Roman" w:cs="Times New Roman"/>
          <w:sz w:val="24"/>
          <w:szCs w:val="24"/>
        </w:rPr>
        <w:footnoteReference w:id="11"/>
      </w:r>
    </w:p>
    <w:p w:rsidR="00111005" w:rsidRPr="00A47CAD" w:rsidRDefault="00111005" w:rsidP="005B7E12">
      <w:pPr>
        <w:pStyle w:val="ListParagraph"/>
        <w:spacing w:after="0" w:line="360" w:lineRule="auto"/>
        <w:ind w:left="0"/>
        <w:jc w:val="both"/>
        <w:rPr>
          <w:rFonts w:ascii="Times New Roman" w:hAnsi="Times New Roman" w:cs="Times New Roman"/>
          <w:sz w:val="24"/>
          <w:szCs w:val="24"/>
        </w:rPr>
      </w:pPr>
    </w:p>
    <w:p w:rsidR="00A723A5" w:rsidRPr="00A47CAD" w:rsidRDefault="00A723A5" w:rsidP="005B7E12">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The introduction of the Bill is rea</w:t>
      </w:r>
      <w:r w:rsidR="00C965D4" w:rsidRPr="00A47CAD">
        <w:rPr>
          <w:rFonts w:ascii="Times New Roman" w:hAnsi="Times New Roman" w:cs="Times New Roman"/>
          <w:sz w:val="24"/>
          <w:szCs w:val="24"/>
        </w:rPr>
        <w:t>sonably seen by many to be a ploy to g</w:t>
      </w:r>
      <w:r w:rsidRPr="00A47CAD">
        <w:rPr>
          <w:rFonts w:ascii="Times New Roman" w:hAnsi="Times New Roman" w:cs="Times New Roman"/>
          <w:sz w:val="24"/>
          <w:szCs w:val="24"/>
        </w:rPr>
        <w:t>alvanize and en</w:t>
      </w:r>
      <w:r w:rsidR="00C965D4" w:rsidRPr="00A47CAD">
        <w:rPr>
          <w:rFonts w:ascii="Times New Roman" w:hAnsi="Times New Roman" w:cs="Times New Roman"/>
          <w:sz w:val="24"/>
          <w:szCs w:val="24"/>
        </w:rPr>
        <w:t xml:space="preserve">throne ethnic, religious and clannish </w:t>
      </w:r>
      <w:r w:rsidRPr="00A47CAD">
        <w:rPr>
          <w:rFonts w:ascii="Times New Roman" w:hAnsi="Times New Roman" w:cs="Times New Roman"/>
          <w:sz w:val="24"/>
          <w:szCs w:val="24"/>
        </w:rPr>
        <w:t>occupation of ancestral land of minorities by act</w:t>
      </w:r>
      <w:r w:rsidR="00C965D4" w:rsidRPr="00A47CAD">
        <w:rPr>
          <w:rFonts w:ascii="Times New Roman" w:hAnsi="Times New Roman" w:cs="Times New Roman"/>
          <w:sz w:val="24"/>
          <w:szCs w:val="24"/>
        </w:rPr>
        <w:t>s</w:t>
      </w:r>
      <w:r w:rsidRPr="00A47CAD">
        <w:rPr>
          <w:rFonts w:ascii="Times New Roman" w:hAnsi="Times New Roman" w:cs="Times New Roman"/>
          <w:sz w:val="24"/>
          <w:szCs w:val="24"/>
        </w:rPr>
        <w:t xml:space="preserve"> of expr</w:t>
      </w:r>
      <w:r w:rsidR="005750FD">
        <w:rPr>
          <w:rFonts w:ascii="Times New Roman" w:hAnsi="Times New Roman" w:cs="Times New Roman"/>
          <w:sz w:val="24"/>
          <w:szCs w:val="24"/>
        </w:rPr>
        <w:t>opriation from the majority</w:t>
      </w:r>
      <w:r w:rsidR="00350FBE" w:rsidRPr="00A47CAD">
        <w:rPr>
          <w:rStyle w:val="FootnoteReference"/>
          <w:rFonts w:ascii="Times New Roman" w:hAnsi="Times New Roman" w:cs="Times New Roman"/>
          <w:sz w:val="24"/>
          <w:szCs w:val="24"/>
        </w:rPr>
        <w:footnoteReference w:id="12"/>
      </w:r>
      <w:r w:rsidRPr="00A47CAD">
        <w:rPr>
          <w:rFonts w:ascii="Times New Roman" w:hAnsi="Times New Roman" w:cs="Times New Roman"/>
          <w:sz w:val="24"/>
          <w:szCs w:val="24"/>
        </w:rPr>
        <w:t>.</w:t>
      </w:r>
    </w:p>
    <w:p w:rsidR="000416F9" w:rsidRDefault="00A723A5" w:rsidP="005B7E12">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 xml:space="preserve">The introduction of the cattle colony as a modified ranching manner executed and established by law in conformance under the relevant laws and in consultation with the people </w:t>
      </w:r>
      <w:r w:rsidR="003024D3">
        <w:rPr>
          <w:rFonts w:ascii="Times New Roman" w:hAnsi="Times New Roman" w:cs="Times New Roman"/>
          <w:sz w:val="24"/>
          <w:szCs w:val="24"/>
        </w:rPr>
        <w:t>may nevertheless be appropriate.</w:t>
      </w:r>
    </w:p>
    <w:p w:rsidR="003024D3" w:rsidRPr="00A47CAD" w:rsidRDefault="003024D3" w:rsidP="005B7E12">
      <w:pPr>
        <w:pStyle w:val="ListParagraph"/>
        <w:spacing w:after="0" w:line="360" w:lineRule="auto"/>
        <w:ind w:left="0"/>
        <w:jc w:val="both"/>
        <w:rPr>
          <w:rFonts w:ascii="Times New Roman" w:hAnsi="Times New Roman" w:cs="Times New Roman"/>
          <w:sz w:val="24"/>
          <w:szCs w:val="24"/>
        </w:rPr>
      </w:pPr>
    </w:p>
    <w:p w:rsidR="00F51C7A" w:rsidRPr="000644F4" w:rsidRDefault="00080E89" w:rsidP="005B7E12">
      <w:pPr>
        <w:pStyle w:val="ListParagraph"/>
        <w:numPr>
          <w:ilvl w:val="1"/>
          <w:numId w:val="1"/>
        </w:numPr>
        <w:spacing w:after="0" w:line="360" w:lineRule="auto"/>
        <w:ind w:left="0" w:firstLine="0"/>
        <w:jc w:val="both"/>
        <w:rPr>
          <w:rFonts w:ascii="Times New Roman" w:hAnsi="Times New Roman" w:cs="Times New Roman"/>
          <w:sz w:val="24"/>
          <w:szCs w:val="24"/>
        </w:rPr>
      </w:pPr>
      <w:r>
        <w:rPr>
          <w:rFonts w:ascii="Times New Roman" w:hAnsi="Times New Roman" w:cs="Times New Roman"/>
          <w:b/>
          <w:sz w:val="24"/>
          <w:szCs w:val="24"/>
        </w:rPr>
        <w:t>RES</w:t>
      </w:r>
      <w:r w:rsidR="000644F4">
        <w:rPr>
          <w:rFonts w:ascii="Times New Roman" w:hAnsi="Times New Roman" w:cs="Times New Roman"/>
          <w:b/>
          <w:sz w:val="24"/>
          <w:szCs w:val="24"/>
        </w:rPr>
        <w:t>E</w:t>
      </w:r>
      <w:r>
        <w:rPr>
          <w:rFonts w:ascii="Times New Roman" w:hAnsi="Times New Roman" w:cs="Times New Roman"/>
          <w:b/>
          <w:sz w:val="24"/>
          <w:szCs w:val="24"/>
        </w:rPr>
        <w:t>A</w:t>
      </w:r>
      <w:r w:rsidR="000644F4">
        <w:rPr>
          <w:rFonts w:ascii="Times New Roman" w:hAnsi="Times New Roman" w:cs="Times New Roman"/>
          <w:b/>
          <w:sz w:val="24"/>
          <w:szCs w:val="24"/>
        </w:rPr>
        <w:t>RCH OBJECTIVE</w:t>
      </w:r>
    </w:p>
    <w:p w:rsidR="000644F4" w:rsidRDefault="000644F4"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Research Objectives are as follows:</w:t>
      </w:r>
    </w:p>
    <w:p w:rsidR="000644F4" w:rsidRDefault="000644F4" w:rsidP="005B7E12">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contribute to the development of the</w:t>
      </w:r>
      <w:r w:rsidR="007359CC">
        <w:rPr>
          <w:rFonts w:ascii="Times New Roman" w:hAnsi="Times New Roman" w:cs="Times New Roman"/>
          <w:sz w:val="24"/>
          <w:szCs w:val="24"/>
        </w:rPr>
        <w:t xml:space="preserve"> knowledge in jurisprudence of l</w:t>
      </w:r>
      <w:r>
        <w:rPr>
          <w:rFonts w:ascii="Times New Roman" w:hAnsi="Times New Roman" w:cs="Times New Roman"/>
          <w:sz w:val="24"/>
          <w:szCs w:val="24"/>
        </w:rPr>
        <w:t>aw as it relates to distribution of power between the Federal and State Government.</w:t>
      </w:r>
    </w:p>
    <w:p w:rsidR="000644F4" w:rsidRDefault="000644F4" w:rsidP="005B7E12">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Recommend a viable and valid legal framework for the creation of cattle colony.</w:t>
      </w:r>
    </w:p>
    <w:p w:rsidR="000644F4" w:rsidRDefault="000644F4" w:rsidP="005B7E12">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Enumerate and identify the statutory provision</w:t>
      </w:r>
      <w:r w:rsidR="00111005">
        <w:rPr>
          <w:rFonts w:ascii="Times New Roman" w:hAnsi="Times New Roman" w:cs="Times New Roman"/>
          <w:sz w:val="24"/>
          <w:szCs w:val="24"/>
        </w:rPr>
        <w:t>s</w:t>
      </w:r>
      <w:r>
        <w:rPr>
          <w:rFonts w:ascii="Times New Roman" w:hAnsi="Times New Roman" w:cs="Times New Roman"/>
          <w:sz w:val="24"/>
          <w:szCs w:val="24"/>
        </w:rPr>
        <w:t xml:space="preserve"> that are relevant in </w:t>
      </w:r>
      <w:r w:rsidR="00C652BA">
        <w:rPr>
          <w:rFonts w:ascii="Times New Roman" w:hAnsi="Times New Roman" w:cs="Times New Roman"/>
          <w:sz w:val="24"/>
          <w:szCs w:val="24"/>
        </w:rPr>
        <w:t>an</w:t>
      </w:r>
      <w:r>
        <w:rPr>
          <w:rFonts w:ascii="Times New Roman" w:hAnsi="Times New Roman" w:cs="Times New Roman"/>
          <w:sz w:val="24"/>
          <w:szCs w:val="24"/>
        </w:rPr>
        <w:t xml:space="preserve"> attempt to create a nat</w:t>
      </w:r>
      <w:r w:rsidR="00C652BA">
        <w:rPr>
          <w:rFonts w:ascii="Times New Roman" w:hAnsi="Times New Roman" w:cs="Times New Roman"/>
          <w:sz w:val="24"/>
          <w:szCs w:val="24"/>
        </w:rPr>
        <w:t>ional</w:t>
      </w:r>
      <w:r>
        <w:rPr>
          <w:rFonts w:ascii="Times New Roman" w:hAnsi="Times New Roman" w:cs="Times New Roman"/>
          <w:sz w:val="24"/>
          <w:szCs w:val="24"/>
        </w:rPr>
        <w:t xml:space="preserve"> grazing reserve </w:t>
      </w:r>
      <w:r w:rsidR="00C652BA">
        <w:rPr>
          <w:rFonts w:ascii="Times New Roman" w:hAnsi="Times New Roman" w:cs="Times New Roman"/>
          <w:sz w:val="24"/>
          <w:szCs w:val="24"/>
        </w:rPr>
        <w:t>and how</w:t>
      </w:r>
      <w:r>
        <w:rPr>
          <w:rFonts w:ascii="Times New Roman" w:hAnsi="Times New Roman" w:cs="Times New Roman"/>
          <w:sz w:val="24"/>
          <w:szCs w:val="24"/>
        </w:rPr>
        <w:t xml:space="preserve"> it will affect the constitutional right of the states.</w:t>
      </w:r>
    </w:p>
    <w:p w:rsidR="000644F4" w:rsidRDefault="000644F4" w:rsidP="005B7E12">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Identify the extent to which the establishment of grazing reserve may affect the right of the citizen to properties.</w:t>
      </w:r>
    </w:p>
    <w:p w:rsidR="00593C9E" w:rsidRDefault="000644F4" w:rsidP="005B7E12">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w:t>
      </w:r>
      <w:r w:rsidR="00C652BA">
        <w:rPr>
          <w:rFonts w:ascii="Times New Roman" w:hAnsi="Times New Roman" w:cs="Times New Roman"/>
          <w:sz w:val="24"/>
          <w:szCs w:val="24"/>
        </w:rPr>
        <w:t>xpose</w:t>
      </w:r>
      <w:r w:rsidR="008C1414">
        <w:rPr>
          <w:rFonts w:ascii="Times New Roman" w:hAnsi="Times New Roman" w:cs="Times New Roman"/>
          <w:sz w:val="24"/>
          <w:szCs w:val="24"/>
        </w:rPr>
        <w:t xml:space="preserve"> the e</w:t>
      </w:r>
      <w:r w:rsidR="00111005">
        <w:rPr>
          <w:rFonts w:ascii="Times New Roman" w:hAnsi="Times New Roman" w:cs="Times New Roman"/>
          <w:sz w:val="24"/>
          <w:szCs w:val="24"/>
        </w:rPr>
        <w:t>xtent of socio economic loss</w:t>
      </w:r>
      <w:r w:rsidR="008C1414">
        <w:rPr>
          <w:rFonts w:ascii="Times New Roman" w:hAnsi="Times New Roman" w:cs="Times New Roman"/>
          <w:sz w:val="24"/>
          <w:szCs w:val="24"/>
        </w:rPr>
        <w:t xml:space="preserve"> which ope</w:t>
      </w:r>
      <w:r w:rsidR="00C652BA">
        <w:rPr>
          <w:rFonts w:ascii="Times New Roman" w:hAnsi="Times New Roman" w:cs="Times New Roman"/>
          <w:sz w:val="24"/>
          <w:szCs w:val="24"/>
        </w:rPr>
        <w:t>n grazing of cattle has caused the Nation</w:t>
      </w:r>
    </w:p>
    <w:p w:rsidR="00145CC3" w:rsidRDefault="00145CC3" w:rsidP="005B7E12">
      <w:pPr>
        <w:pStyle w:val="ListParagraph"/>
        <w:spacing w:after="0" w:line="360" w:lineRule="auto"/>
        <w:jc w:val="both"/>
        <w:rPr>
          <w:rFonts w:ascii="Times New Roman" w:hAnsi="Times New Roman" w:cs="Times New Roman"/>
          <w:sz w:val="24"/>
          <w:szCs w:val="24"/>
        </w:rPr>
      </w:pPr>
    </w:p>
    <w:p w:rsidR="00593C9E" w:rsidRPr="00593C9E" w:rsidRDefault="00593C9E" w:rsidP="005B7E1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t>RESEARCH QUESTIONS</w:t>
      </w:r>
    </w:p>
    <w:p w:rsidR="00D52CB1" w:rsidRDefault="00BC3ACA" w:rsidP="005B7E12">
      <w:pPr>
        <w:pStyle w:val="ListParagraph"/>
        <w:numPr>
          <w:ilvl w:val="0"/>
          <w:numId w:val="2"/>
        </w:numPr>
        <w:spacing w:after="0" w:line="360" w:lineRule="auto"/>
        <w:jc w:val="both"/>
        <w:rPr>
          <w:rFonts w:ascii="Times New Roman" w:hAnsi="Times New Roman" w:cs="Times New Roman"/>
          <w:sz w:val="24"/>
          <w:szCs w:val="24"/>
        </w:rPr>
      </w:pPr>
      <w:r w:rsidRPr="00BC3ACA">
        <w:rPr>
          <w:rFonts w:ascii="Times New Roman" w:hAnsi="Times New Roman" w:cs="Times New Roman"/>
          <w:sz w:val="24"/>
          <w:szCs w:val="24"/>
        </w:rPr>
        <w:t xml:space="preserve">Is the </w:t>
      </w:r>
      <w:r w:rsidR="00854244">
        <w:rPr>
          <w:rFonts w:ascii="Times New Roman" w:hAnsi="Times New Roman" w:cs="Times New Roman"/>
          <w:sz w:val="24"/>
          <w:szCs w:val="24"/>
        </w:rPr>
        <w:t>creation of cattle colony consistent with</w:t>
      </w:r>
      <w:r w:rsidRPr="00BC3ACA">
        <w:rPr>
          <w:rFonts w:ascii="Times New Roman" w:hAnsi="Times New Roman" w:cs="Times New Roman"/>
          <w:sz w:val="24"/>
          <w:szCs w:val="24"/>
        </w:rPr>
        <w:t xml:space="preserve"> our Law in Nigeria?</w:t>
      </w:r>
    </w:p>
    <w:p w:rsidR="00BC3ACA" w:rsidRDefault="00854244" w:rsidP="005B7E12">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Does the Constitution allow</w:t>
      </w:r>
      <w:r w:rsidR="00BC3ACA" w:rsidRPr="00BC3ACA">
        <w:rPr>
          <w:rFonts w:ascii="Times New Roman" w:hAnsi="Times New Roman" w:cs="Times New Roman"/>
          <w:sz w:val="24"/>
          <w:szCs w:val="24"/>
        </w:rPr>
        <w:t xml:space="preserve"> the </w:t>
      </w:r>
      <w:r w:rsidR="00C652BA">
        <w:rPr>
          <w:rFonts w:ascii="Times New Roman" w:hAnsi="Times New Roman" w:cs="Times New Roman"/>
          <w:sz w:val="24"/>
          <w:szCs w:val="24"/>
        </w:rPr>
        <w:t>Federal Government to create a federa</w:t>
      </w:r>
      <w:r w:rsidR="00111005">
        <w:rPr>
          <w:rFonts w:ascii="Times New Roman" w:hAnsi="Times New Roman" w:cs="Times New Roman"/>
          <w:sz w:val="24"/>
          <w:szCs w:val="24"/>
        </w:rPr>
        <w:t>l</w:t>
      </w:r>
      <w:r w:rsidR="00C652BA">
        <w:rPr>
          <w:rFonts w:ascii="Times New Roman" w:hAnsi="Times New Roman" w:cs="Times New Roman"/>
          <w:sz w:val="24"/>
          <w:szCs w:val="24"/>
        </w:rPr>
        <w:t>l</w:t>
      </w:r>
      <w:r w:rsidR="00111005">
        <w:rPr>
          <w:rFonts w:ascii="Times New Roman" w:hAnsi="Times New Roman" w:cs="Times New Roman"/>
          <w:sz w:val="24"/>
          <w:szCs w:val="24"/>
        </w:rPr>
        <w:t>y</w:t>
      </w:r>
      <w:r w:rsidR="00C652BA">
        <w:rPr>
          <w:rFonts w:ascii="Times New Roman" w:hAnsi="Times New Roman" w:cs="Times New Roman"/>
          <w:sz w:val="24"/>
          <w:szCs w:val="24"/>
        </w:rPr>
        <w:t xml:space="preserve"> control</w:t>
      </w:r>
      <w:r w:rsidR="00111005">
        <w:rPr>
          <w:rFonts w:ascii="Times New Roman" w:hAnsi="Times New Roman" w:cs="Times New Roman"/>
          <w:sz w:val="24"/>
          <w:szCs w:val="24"/>
        </w:rPr>
        <w:t>led</w:t>
      </w:r>
      <w:r w:rsidR="00C652BA">
        <w:rPr>
          <w:rFonts w:ascii="Times New Roman" w:hAnsi="Times New Roman" w:cs="Times New Roman"/>
          <w:sz w:val="24"/>
          <w:szCs w:val="24"/>
        </w:rPr>
        <w:t xml:space="preserve"> cattle grazing r</w:t>
      </w:r>
      <w:r w:rsidR="00BC3ACA" w:rsidRPr="00BC3ACA">
        <w:rPr>
          <w:rFonts w:ascii="Times New Roman" w:hAnsi="Times New Roman" w:cs="Times New Roman"/>
          <w:sz w:val="24"/>
          <w:szCs w:val="24"/>
        </w:rPr>
        <w:t>eserve in Nigeria?</w:t>
      </w:r>
    </w:p>
    <w:p w:rsidR="00BC3ACA" w:rsidRDefault="00BC3ACA" w:rsidP="005B7E12">
      <w:pPr>
        <w:pStyle w:val="ListParagraph"/>
        <w:numPr>
          <w:ilvl w:val="0"/>
          <w:numId w:val="2"/>
        </w:numPr>
        <w:spacing w:after="0" w:line="360" w:lineRule="auto"/>
        <w:jc w:val="both"/>
        <w:rPr>
          <w:rFonts w:ascii="Times New Roman" w:hAnsi="Times New Roman" w:cs="Times New Roman"/>
          <w:sz w:val="24"/>
          <w:szCs w:val="24"/>
        </w:rPr>
      </w:pPr>
      <w:r w:rsidRPr="00BC3ACA">
        <w:rPr>
          <w:rFonts w:ascii="Times New Roman" w:hAnsi="Times New Roman" w:cs="Times New Roman"/>
          <w:sz w:val="24"/>
          <w:szCs w:val="24"/>
        </w:rPr>
        <w:t>Is the</w:t>
      </w:r>
      <w:r w:rsidR="00C652BA">
        <w:rPr>
          <w:rFonts w:ascii="Times New Roman" w:hAnsi="Times New Roman" w:cs="Times New Roman"/>
          <w:sz w:val="24"/>
          <w:szCs w:val="24"/>
        </w:rPr>
        <w:t>re an alternative provision in l</w:t>
      </w:r>
      <w:r w:rsidRPr="00BC3ACA">
        <w:rPr>
          <w:rFonts w:ascii="Times New Roman" w:hAnsi="Times New Roman" w:cs="Times New Roman"/>
          <w:sz w:val="24"/>
          <w:szCs w:val="24"/>
        </w:rPr>
        <w:t>aw that can be utilized to accommodate a federally controlled grazing reserve in Nigeria?</w:t>
      </w:r>
    </w:p>
    <w:p w:rsidR="00BC3ACA" w:rsidRPr="0026753B" w:rsidRDefault="00BC3ACA" w:rsidP="005B7E12">
      <w:pPr>
        <w:pStyle w:val="ListParagraph"/>
        <w:numPr>
          <w:ilvl w:val="0"/>
          <w:numId w:val="2"/>
        </w:numPr>
        <w:spacing w:after="0" w:line="360" w:lineRule="auto"/>
        <w:jc w:val="both"/>
        <w:rPr>
          <w:rFonts w:ascii="Times New Roman" w:hAnsi="Times New Roman" w:cs="Times New Roman"/>
          <w:sz w:val="24"/>
          <w:szCs w:val="24"/>
        </w:rPr>
      </w:pPr>
      <w:r w:rsidRPr="00BC3ACA">
        <w:rPr>
          <w:rFonts w:ascii="Times New Roman" w:hAnsi="Times New Roman" w:cs="Times New Roman"/>
          <w:sz w:val="24"/>
          <w:szCs w:val="24"/>
        </w:rPr>
        <w:t xml:space="preserve">Will the establishment of </w:t>
      </w:r>
      <w:r w:rsidR="00C652BA">
        <w:rPr>
          <w:rFonts w:ascii="Times New Roman" w:hAnsi="Times New Roman" w:cs="Times New Roman"/>
          <w:sz w:val="24"/>
          <w:szCs w:val="24"/>
        </w:rPr>
        <w:t xml:space="preserve">a </w:t>
      </w:r>
      <w:r w:rsidRPr="00BC3ACA">
        <w:rPr>
          <w:rFonts w:ascii="Times New Roman" w:hAnsi="Times New Roman" w:cs="Times New Roman"/>
          <w:sz w:val="24"/>
          <w:szCs w:val="24"/>
        </w:rPr>
        <w:t>grazing reserve infringe on property rights of the citizens?</w:t>
      </w:r>
    </w:p>
    <w:p w:rsidR="00BC3ACA" w:rsidRDefault="00CC347E" w:rsidP="005B7E12">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is</w:t>
      </w:r>
      <w:r w:rsidR="00BC3ACA" w:rsidRPr="00BC3ACA">
        <w:rPr>
          <w:rFonts w:ascii="Times New Roman" w:hAnsi="Times New Roman" w:cs="Times New Roman"/>
          <w:sz w:val="24"/>
          <w:szCs w:val="24"/>
        </w:rPr>
        <w:t xml:space="preserve"> the difference between cattle ranching and cattle colony as provided in Land Use Act?</w:t>
      </w:r>
    </w:p>
    <w:p w:rsidR="003024D3" w:rsidRDefault="00BC3ACA" w:rsidP="005B7E12">
      <w:pPr>
        <w:pStyle w:val="ListParagraph"/>
        <w:numPr>
          <w:ilvl w:val="0"/>
          <w:numId w:val="2"/>
        </w:numPr>
        <w:spacing w:after="0" w:line="360" w:lineRule="auto"/>
        <w:jc w:val="both"/>
        <w:rPr>
          <w:rFonts w:ascii="Times New Roman" w:hAnsi="Times New Roman" w:cs="Times New Roman"/>
          <w:sz w:val="24"/>
          <w:szCs w:val="24"/>
        </w:rPr>
      </w:pPr>
      <w:r w:rsidRPr="00BC3ACA">
        <w:rPr>
          <w:rFonts w:ascii="Times New Roman" w:hAnsi="Times New Roman" w:cs="Times New Roman"/>
          <w:sz w:val="24"/>
          <w:szCs w:val="24"/>
        </w:rPr>
        <w:t>What are the legal implications of cattle colony (coined ranching) on the rights and p</w:t>
      </w:r>
      <w:r w:rsidR="003024D3">
        <w:rPr>
          <w:rFonts w:ascii="Times New Roman" w:hAnsi="Times New Roman" w:cs="Times New Roman"/>
          <w:sz w:val="24"/>
          <w:szCs w:val="24"/>
        </w:rPr>
        <w:t>rivilege</w:t>
      </w:r>
      <w:r w:rsidR="0026753B">
        <w:rPr>
          <w:rFonts w:ascii="Times New Roman" w:hAnsi="Times New Roman" w:cs="Times New Roman"/>
          <w:sz w:val="24"/>
          <w:szCs w:val="24"/>
        </w:rPr>
        <w:t>s</w:t>
      </w:r>
      <w:r w:rsidR="003024D3">
        <w:rPr>
          <w:rFonts w:ascii="Times New Roman" w:hAnsi="Times New Roman" w:cs="Times New Roman"/>
          <w:sz w:val="24"/>
          <w:szCs w:val="24"/>
        </w:rPr>
        <w:t xml:space="preserve"> of </w:t>
      </w:r>
      <w:r w:rsidR="0026753B">
        <w:rPr>
          <w:rFonts w:ascii="Times New Roman" w:hAnsi="Times New Roman" w:cs="Times New Roman"/>
          <w:sz w:val="24"/>
          <w:szCs w:val="24"/>
        </w:rPr>
        <w:t xml:space="preserve">the </w:t>
      </w:r>
      <w:r w:rsidR="003024D3">
        <w:rPr>
          <w:rFonts w:ascii="Times New Roman" w:hAnsi="Times New Roman" w:cs="Times New Roman"/>
          <w:sz w:val="24"/>
          <w:szCs w:val="24"/>
        </w:rPr>
        <w:t>citizens in a state?</w:t>
      </w:r>
    </w:p>
    <w:p w:rsidR="00145CC3" w:rsidRDefault="00593C9E" w:rsidP="005B7E12">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Does cattle colony constitute </w:t>
      </w:r>
      <w:r w:rsidR="00111005">
        <w:rPr>
          <w:rFonts w:ascii="Times New Roman" w:hAnsi="Times New Roman" w:cs="Times New Roman"/>
          <w:sz w:val="24"/>
          <w:szCs w:val="24"/>
        </w:rPr>
        <w:t xml:space="preserve">a </w:t>
      </w:r>
      <w:r w:rsidR="00854244">
        <w:rPr>
          <w:rFonts w:ascii="Times New Roman" w:hAnsi="Times New Roman" w:cs="Times New Roman"/>
          <w:sz w:val="24"/>
          <w:szCs w:val="24"/>
        </w:rPr>
        <w:t>breach to property rights of non-herders?</w:t>
      </w:r>
    </w:p>
    <w:p w:rsidR="00145CC3" w:rsidRDefault="00145CC3" w:rsidP="005B7E12">
      <w:pPr>
        <w:pStyle w:val="ListParagraph"/>
        <w:spacing w:after="0" w:line="360" w:lineRule="auto"/>
        <w:jc w:val="both"/>
        <w:rPr>
          <w:rFonts w:ascii="Times New Roman" w:hAnsi="Times New Roman" w:cs="Times New Roman"/>
          <w:sz w:val="24"/>
          <w:szCs w:val="24"/>
        </w:rPr>
      </w:pPr>
    </w:p>
    <w:p w:rsidR="00320F0F" w:rsidRPr="00145CC3" w:rsidRDefault="00145CC3" w:rsidP="005B7E12">
      <w:pPr>
        <w:pStyle w:val="ListParagraph"/>
        <w:spacing w:after="0" w:line="360" w:lineRule="auto"/>
        <w:ind w:left="0"/>
        <w:jc w:val="both"/>
        <w:rPr>
          <w:rFonts w:ascii="Times New Roman" w:hAnsi="Times New Roman" w:cs="Times New Roman"/>
          <w:sz w:val="24"/>
          <w:szCs w:val="24"/>
        </w:rPr>
      </w:pPr>
      <w:r w:rsidRPr="00145CC3">
        <w:rPr>
          <w:rFonts w:ascii="Times New Roman" w:hAnsi="Times New Roman" w:cs="Times New Roman"/>
          <w:b/>
          <w:sz w:val="24"/>
          <w:szCs w:val="24"/>
        </w:rPr>
        <w:t>1.5.</w:t>
      </w:r>
      <w:r w:rsidRPr="00145CC3">
        <w:rPr>
          <w:rFonts w:ascii="Times New Roman" w:hAnsi="Times New Roman" w:cs="Times New Roman"/>
          <w:b/>
          <w:sz w:val="24"/>
          <w:szCs w:val="24"/>
        </w:rPr>
        <w:tab/>
      </w:r>
      <w:r w:rsidR="00EB4C9C" w:rsidRPr="00145CC3">
        <w:rPr>
          <w:rFonts w:ascii="Times New Roman" w:hAnsi="Times New Roman" w:cs="Times New Roman"/>
          <w:b/>
          <w:sz w:val="24"/>
          <w:szCs w:val="24"/>
        </w:rPr>
        <w:t>SIGNIFICANCE OF STUDY</w:t>
      </w:r>
    </w:p>
    <w:p w:rsidR="00320F0F" w:rsidRPr="00320F0F" w:rsidRDefault="004B0EF2" w:rsidP="005B7E12">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 xml:space="preserve">It is very important at </w:t>
      </w:r>
      <w:r w:rsidR="00EB4C9C" w:rsidRPr="00A47CAD">
        <w:rPr>
          <w:rFonts w:ascii="Times New Roman" w:hAnsi="Times New Roman" w:cs="Times New Roman"/>
          <w:sz w:val="24"/>
          <w:szCs w:val="24"/>
        </w:rPr>
        <w:t xml:space="preserve">this age and stage of Nigeria, when compared to other countries of the same status to have evolved a traditional culture of conflict resolution by way </w:t>
      </w:r>
      <w:r w:rsidR="0026753B">
        <w:rPr>
          <w:rFonts w:ascii="Times New Roman" w:hAnsi="Times New Roman" w:cs="Times New Roman"/>
          <w:sz w:val="24"/>
          <w:szCs w:val="24"/>
        </w:rPr>
        <w:t>of rightful application of the l</w:t>
      </w:r>
      <w:r w:rsidR="00EB4C9C" w:rsidRPr="00A47CAD">
        <w:rPr>
          <w:rFonts w:ascii="Times New Roman" w:hAnsi="Times New Roman" w:cs="Times New Roman"/>
          <w:sz w:val="24"/>
          <w:szCs w:val="24"/>
        </w:rPr>
        <w:t>aws rathe</w:t>
      </w:r>
      <w:r w:rsidR="0026753B">
        <w:rPr>
          <w:rFonts w:ascii="Times New Roman" w:hAnsi="Times New Roman" w:cs="Times New Roman"/>
          <w:sz w:val="24"/>
          <w:szCs w:val="24"/>
        </w:rPr>
        <w:t>r than aggravating crisis by wrongful application of l</w:t>
      </w:r>
      <w:r w:rsidR="00EB4C9C" w:rsidRPr="00A47CAD">
        <w:rPr>
          <w:rFonts w:ascii="Times New Roman" w:hAnsi="Times New Roman" w:cs="Times New Roman"/>
          <w:sz w:val="24"/>
          <w:szCs w:val="24"/>
        </w:rPr>
        <w:t xml:space="preserve">aw due to poor analytical or </w:t>
      </w:r>
      <w:r w:rsidRPr="00A47CAD">
        <w:rPr>
          <w:rFonts w:ascii="Times New Roman" w:hAnsi="Times New Roman" w:cs="Times New Roman"/>
          <w:sz w:val="24"/>
          <w:szCs w:val="24"/>
        </w:rPr>
        <w:t>logical</w:t>
      </w:r>
      <w:r w:rsidR="00EB4C9C" w:rsidRPr="00A47CAD">
        <w:rPr>
          <w:rFonts w:ascii="Times New Roman" w:hAnsi="Times New Roman" w:cs="Times New Roman"/>
          <w:sz w:val="24"/>
          <w:szCs w:val="24"/>
        </w:rPr>
        <w:t xml:space="preserve"> approach to its purpose.</w:t>
      </w:r>
    </w:p>
    <w:p w:rsidR="00EB4C9C" w:rsidRPr="00A47CAD" w:rsidRDefault="0026753B"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This study is significant at</w:t>
      </w:r>
      <w:r w:rsidR="00EB4C9C" w:rsidRPr="00A47CAD">
        <w:rPr>
          <w:rFonts w:ascii="Times New Roman" w:hAnsi="Times New Roman" w:cs="Times New Roman"/>
          <w:sz w:val="24"/>
          <w:szCs w:val="24"/>
        </w:rPr>
        <w:t xml:space="preserve"> this time when great lives </w:t>
      </w:r>
      <w:r w:rsidR="004B0EF2" w:rsidRPr="00A47CAD">
        <w:rPr>
          <w:rFonts w:ascii="Times New Roman" w:hAnsi="Times New Roman" w:cs="Times New Roman"/>
          <w:sz w:val="24"/>
          <w:szCs w:val="24"/>
        </w:rPr>
        <w:t xml:space="preserve">and </w:t>
      </w:r>
      <w:r w:rsidR="00EB4C9C" w:rsidRPr="00A47CAD">
        <w:rPr>
          <w:rFonts w:ascii="Times New Roman" w:hAnsi="Times New Roman" w:cs="Times New Roman"/>
          <w:sz w:val="24"/>
          <w:szCs w:val="24"/>
        </w:rPr>
        <w:t>pr</w:t>
      </w:r>
      <w:r w:rsidR="004B0EF2" w:rsidRPr="00A47CAD">
        <w:rPr>
          <w:rFonts w:ascii="Times New Roman" w:hAnsi="Times New Roman" w:cs="Times New Roman"/>
          <w:sz w:val="24"/>
          <w:szCs w:val="24"/>
        </w:rPr>
        <w:t>operties have been lost due to h</w:t>
      </w:r>
      <w:r w:rsidR="00EB4C9C" w:rsidRPr="00A47CAD">
        <w:rPr>
          <w:rFonts w:ascii="Times New Roman" w:hAnsi="Times New Roman" w:cs="Times New Roman"/>
          <w:sz w:val="24"/>
          <w:szCs w:val="24"/>
        </w:rPr>
        <w:t>erdsmen vi</w:t>
      </w:r>
      <w:r w:rsidR="004B0EF2" w:rsidRPr="00A47CAD">
        <w:rPr>
          <w:rFonts w:ascii="Times New Roman" w:hAnsi="Times New Roman" w:cs="Times New Roman"/>
          <w:sz w:val="24"/>
          <w:szCs w:val="24"/>
        </w:rPr>
        <w:t>olent incursion into farmer’s</w:t>
      </w:r>
      <w:r w:rsidR="00EB4C9C" w:rsidRPr="00A47CAD">
        <w:rPr>
          <w:rFonts w:ascii="Times New Roman" w:hAnsi="Times New Roman" w:cs="Times New Roman"/>
          <w:sz w:val="24"/>
          <w:szCs w:val="24"/>
        </w:rPr>
        <w:t xml:space="preserve"> territory with absolute impunity, breaking down law and order, </w:t>
      </w:r>
      <w:r w:rsidR="005C6302">
        <w:rPr>
          <w:rFonts w:ascii="Times New Roman" w:hAnsi="Times New Roman" w:cs="Times New Roman"/>
          <w:sz w:val="24"/>
          <w:szCs w:val="24"/>
        </w:rPr>
        <w:t>with</w:t>
      </w:r>
      <w:r w:rsidR="00EB4C9C" w:rsidRPr="00A47CAD">
        <w:rPr>
          <w:rFonts w:ascii="Times New Roman" w:hAnsi="Times New Roman" w:cs="Times New Roman"/>
          <w:sz w:val="24"/>
          <w:szCs w:val="24"/>
        </w:rPr>
        <w:t xml:space="preserve"> the Government seemingly dumbfounded or hypnotized</w:t>
      </w:r>
      <w:r>
        <w:rPr>
          <w:rFonts w:ascii="Times New Roman" w:hAnsi="Times New Roman" w:cs="Times New Roman"/>
          <w:sz w:val="24"/>
          <w:szCs w:val="24"/>
        </w:rPr>
        <w:t>;</w:t>
      </w:r>
      <w:r w:rsidR="00EB4C9C" w:rsidRPr="00A47CAD">
        <w:rPr>
          <w:rFonts w:ascii="Times New Roman" w:hAnsi="Times New Roman" w:cs="Times New Roman"/>
          <w:sz w:val="24"/>
          <w:szCs w:val="24"/>
        </w:rPr>
        <w:t xml:space="preserve"> not having a grain of idea on how to tackle the problem.</w:t>
      </w:r>
    </w:p>
    <w:p w:rsidR="000416F9" w:rsidRPr="00A47CAD" w:rsidRDefault="00EB4C9C" w:rsidP="005B7E12">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The pr</w:t>
      </w:r>
      <w:r w:rsidR="00160112" w:rsidRPr="00A47CAD">
        <w:rPr>
          <w:rFonts w:ascii="Times New Roman" w:hAnsi="Times New Roman" w:cs="Times New Roman"/>
          <w:sz w:val="24"/>
          <w:szCs w:val="24"/>
        </w:rPr>
        <w:t>oject</w:t>
      </w:r>
      <w:r w:rsidR="004B0EF2" w:rsidRPr="00A47CAD">
        <w:rPr>
          <w:rFonts w:ascii="Times New Roman" w:hAnsi="Times New Roman" w:cs="Times New Roman"/>
          <w:sz w:val="24"/>
          <w:szCs w:val="24"/>
        </w:rPr>
        <w:t xml:space="preserve"> will provide open</w:t>
      </w:r>
      <w:r w:rsidRPr="00A47CAD">
        <w:rPr>
          <w:rFonts w:ascii="Times New Roman" w:hAnsi="Times New Roman" w:cs="Times New Roman"/>
          <w:sz w:val="24"/>
          <w:szCs w:val="24"/>
        </w:rPr>
        <w:t xml:space="preserve"> and fair recommendations</w:t>
      </w:r>
      <w:r w:rsidR="00160112" w:rsidRPr="00A47CAD">
        <w:rPr>
          <w:rFonts w:ascii="Times New Roman" w:hAnsi="Times New Roman" w:cs="Times New Roman"/>
          <w:sz w:val="24"/>
          <w:szCs w:val="24"/>
        </w:rPr>
        <w:t xml:space="preserve"> based on the analysis of law in conjunction with public policy in an effort to procure a durable solution to the recurring problems.</w:t>
      </w:r>
    </w:p>
    <w:p w:rsidR="00145CC3" w:rsidRDefault="00160112" w:rsidP="005B7E12">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Finally, the pr</w:t>
      </w:r>
      <w:r w:rsidR="005C6302">
        <w:rPr>
          <w:rFonts w:ascii="Times New Roman" w:hAnsi="Times New Roman" w:cs="Times New Roman"/>
          <w:sz w:val="24"/>
          <w:szCs w:val="24"/>
        </w:rPr>
        <w:t>oject is significant because it i</w:t>
      </w:r>
      <w:r w:rsidRPr="00A47CAD">
        <w:rPr>
          <w:rFonts w:ascii="Times New Roman" w:hAnsi="Times New Roman" w:cs="Times New Roman"/>
          <w:sz w:val="24"/>
          <w:szCs w:val="24"/>
        </w:rPr>
        <w:t>s probably the first and only ass</w:t>
      </w:r>
      <w:r w:rsidR="004B0EF2" w:rsidRPr="00A47CAD">
        <w:rPr>
          <w:rFonts w:ascii="Times New Roman" w:hAnsi="Times New Roman" w:cs="Times New Roman"/>
          <w:sz w:val="24"/>
          <w:szCs w:val="24"/>
        </w:rPr>
        <w:t>essment of the subject matter at</w:t>
      </w:r>
      <w:r w:rsidRPr="00A47CAD">
        <w:rPr>
          <w:rFonts w:ascii="Times New Roman" w:hAnsi="Times New Roman" w:cs="Times New Roman"/>
          <w:sz w:val="24"/>
          <w:szCs w:val="24"/>
        </w:rPr>
        <w:t xml:space="preserve"> t</w:t>
      </w:r>
      <w:r w:rsidR="004B0EF2" w:rsidRPr="00A47CAD">
        <w:rPr>
          <w:rFonts w:ascii="Times New Roman" w:hAnsi="Times New Roman" w:cs="Times New Roman"/>
          <w:sz w:val="24"/>
          <w:szCs w:val="24"/>
        </w:rPr>
        <w:t>his</w:t>
      </w:r>
      <w:r w:rsidRPr="00A47CAD">
        <w:rPr>
          <w:rFonts w:ascii="Times New Roman" w:hAnsi="Times New Roman" w:cs="Times New Roman"/>
          <w:sz w:val="24"/>
          <w:szCs w:val="24"/>
        </w:rPr>
        <w:t xml:space="preserve"> le</w:t>
      </w:r>
      <w:r w:rsidR="0026753B">
        <w:rPr>
          <w:rFonts w:ascii="Times New Roman" w:hAnsi="Times New Roman" w:cs="Times New Roman"/>
          <w:sz w:val="24"/>
          <w:szCs w:val="24"/>
        </w:rPr>
        <w:t>vel and in this particular time</w:t>
      </w:r>
      <w:r w:rsidR="00593C9E">
        <w:rPr>
          <w:rFonts w:ascii="Times New Roman" w:hAnsi="Times New Roman" w:cs="Times New Roman"/>
          <w:sz w:val="24"/>
          <w:szCs w:val="24"/>
        </w:rPr>
        <w:t xml:space="preserve"> </w:t>
      </w:r>
      <w:r w:rsidR="0026753B">
        <w:rPr>
          <w:rFonts w:ascii="Times New Roman" w:hAnsi="Times New Roman" w:cs="Times New Roman"/>
          <w:sz w:val="24"/>
          <w:szCs w:val="24"/>
        </w:rPr>
        <w:t>and it</w:t>
      </w:r>
      <w:r w:rsidRPr="00A47CAD">
        <w:rPr>
          <w:rFonts w:ascii="Times New Roman" w:hAnsi="Times New Roman" w:cs="Times New Roman"/>
          <w:sz w:val="24"/>
          <w:szCs w:val="24"/>
        </w:rPr>
        <w:t xml:space="preserve"> will be a reference source of info</w:t>
      </w:r>
      <w:r w:rsidR="00BC3ACA">
        <w:rPr>
          <w:rFonts w:ascii="Times New Roman" w:hAnsi="Times New Roman" w:cs="Times New Roman"/>
          <w:sz w:val="24"/>
          <w:szCs w:val="24"/>
        </w:rPr>
        <w:t xml:space="preserve">rmation to future </w:t>
      </w:r>
      <w:r w:rsidR="0026753B">
        <w:rPr>
          <w:rFonts w:ascii="Times New Roman" w:hAnsi="Times New Roman" w:cs="Times New Roman"/>
          <w:sz w:val="24"/>
          <w:szCs w:val="24"/>
        </w:rPr>
        <w:t>research</w:t>
      </w:r>
      <w:r w:rsidR="00BC3ACA">
        <w:rPr>
          <w:rFonts w:ascii="Times New Roman" w:hAnsi="Times New Roman" w:cs="Times New Roman"/>
          <w:sz w:val="24"/>
          <w:szCs w:val="24"/>
        </w:rPr>
        <w:t>.</w:t>
      </w:r>
    </w:p>
    <w:p w:rsidR="00145CC3" w:rsidRDefault="00145CC3" w:rsidP="005B7E12">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1.6.</w:t>
      </w:r>
      <w:r>
        <w:rPr>
          <w:rFonts w:ascii="Times New Roman" w:hAnsi="Times New Roman" w:cs="Times New Roman"/>
          <w:b/>
          <w:sz w:val="24"/>
          <w:szCs w:val="24"/>
        </w:rPr>
        <w:tab/>
        <w:t>Definition of Terms</w:t>
      </w:r>
    </w:p>
    <w:p w:rsidR="00145CC3" w:rsidRPr="00080E89" w:rsidRDefault="00145CC3" w:rsidP="005B7E12">
      <w:pPr>
        <w:pStyle w:val="ListParagraph"/>
        <w:spacing w:after="0" w:line="360" w:lineRule="auto"/>
        <w:ind w:left="0"/>
        <w:jc w:val="both"/>
        <w:rPr>
          <w:rFonts w:ascii="Times New Roman" w:hAnsi="Times New Roman" w:cs="Times New Roman"/>
          <w:b/>
          <w:sz w:val="24"/>
          <w:szCs w:val="24"/>
        </w:rPr>
      </w:pPr>
      <w:r w:rsidRPr="00145CC3">
        <w:rPr>
          <w:rFonts w:ascii="Times New Roman" w:hAnsi="Times New Roman" w:cs="Times New Roman"/>
          <w:b/>
          <w:sz w:val="24"/>
          <w:szCs w:val="24"/>
        </w:rPr>
        <w:t>Constitution</w:t>
      </w:r>
      <w:r w:rsidRPr="00145CC3">
        <w:rPr>
          <w:rFonts w:ascii="Times New Roman" w:hAnsi="Times New Roman" w:cs="Times New Roman"/>
          <w:sz w:val="24"/>
          <w:szCs w:val="24"/>
        </w:rPr>
        <w:t>: the basic principles and laws of a nation, state, or social group that</w:t>
      </w:r>
      <w:r w:rsidR="00080E89">
        <w:rPr>
          <w:rFonts w:ascii="Times New Roman" w:hAnsi="Times New Roman" w:cs="Times New Roman"/>
          <w:b/>
          <w:sz w:val="24"/>
          <w:szCs w:val="24"/>
        </w:rPr>
        <w:t xml:space="preserve"> </w:t>
      </w:r>
      <w:r w:rsidRPr="00145CC3">
        <w:rPr>
          <w:rFonts w:ascii="Times New Roman" w:hAnsi="Times New Roman" w:cs="Times New Roman"/>
          <w:sz w:val="24"/>
          <w:szCs w:val="24"/>
        </w:rPr>
        <w:t>determine the powers and duties of the government and guarantee cer</w:t>
      </w:r>
      <w:r w:rsidR="008C1B5E">
        <w:rPr>
          <w:rFonts w:ascii="Times New Roman" w:hAnsi="Times New Roman" w:cs="Times New Roman"/>
          <w:sz w:val="24"/>
          <w:szCs w:val="24"/>
        </w:rPr>
        <w:t>tain rights to the people in it</w:t>
      </w:r>
      <w:r w:rsidR="008C1B5E">
        <w:rPr>
          <w:rStyle w:val="FootnoteReference"/>
          <w:rFonts w:ascii="Times New Roman" w:hAnsi="Times New Roman" w:cs="Times New Roman"/>
          <w:sz w:val="24"/>
          <w:szCs w:val="24"/>
        </w:rPr>
        <w:footnoteReference w:id="13"/>
      </w:r>
      <w:r w:rsidR="008C1B5E">
        <w:rPr>
          <w:rFonts w:ascii="Times New Roman" w:hAnsi="Times New Roman" w:cs="Times New Roman"/>
          <w:sz w:val="24"/>
          <w:szCs w:val="24"/>
        </w:rPr>
        <w:t>.</w:t>
      </w:r>
    </w:p>
    <w:p w:rsidR="00145CC3" w:rsidRDefault="00145CC3" w:rsidP="005B7E12">
      <w:pPr>
        <w:pStyle w:val="ListParagraph"/>
        <w:spacing w:after="0" w:line="360" w:lineRule="auto"/>
        <w:ind w:left="0"/>
        <w:jc w:val="both"/>
        <w:rPr>
          <w:rFonts w:ascii="Times New Roman" w:hAnsi="Times New Roman" w:cs="Times New Roman"/>
          <w:sz w:val="24"/>
          <w:szCs w:val="24"/>
        </w:rPr>
      </w:pPr>
      <w:r w:rsidRPr="00145CC3">
        <w:rPr>
          <w:rFonts w:ascii="Times New Roman" w:hAnsi="Times New Roman" w:cs="Times New Roman"/>
          <w:b/>
          <w:sz w:val="24"/>
          <w:szCs w:val="24"/>
        </w:rPr>
        <w:t>Cattle ranch</w:t>
      </w:r>
      <w:r>
        <w:rPr>
          <w:rFonts w:ascii="Times New Roman" w:hAnsi="Times New Roman" w:cs="Times New Roman"/>
          <w:sz w:val="24"/>
          <w:szCs w:val="24"/>
        </w:rPr>
        <w:t xml:space="preserve">: </w:t>
      </w:r>
      <w:r w:rsidRPr="00145CC3">
        <w:rPr>
          <w:rFonts w:ascii="Times New Roman" w:hAnsi="Times New Roman" w:cs="Times New Roman"/>
          <w:sz w:val="24"/>
          <w:szCs w:val="24"/>
        </w:rPr>
        <w:t>farm consisting of a large tract of land along with facilities needed to raise livestock (especially cattle)</w:t>
      </w:r>
      <w:r w:rsidR="008C1B5E">
        <w:rPr>
          <w:rStyle w:val="FootnoteReference"/>
          <w:rFonts w:ascii="Times New Roman" w:hAnsi="Times New Roman" w:cs="Times New Roman"/>
          <w:sz w:val="24"/>
          <w:szCs w:val="24"/>
        </w:rPr>
        <w:footnoteReference w:id="14"/>
      </w:r>
    </w:p>
    <w:p w:rsidR="00145CC3" w:rsidRPr="00145CC3" w:rsidRDefault="00145CC3" w:rsidP="005B7E12">
      <w:pPr>
        <w:pStyle w:val="ListParagraph"/>
        <w:spacing w:after="0" w:line="360" w:lineRule="auto"/>
        <w:ind w:left="0"/>
        <w:jc w:val="both"/>
        <w:rPr>
          <w:rFonts w:ascii="Times New Roman" w:hAnsi="Times New Roman" w:cs="Times New Roman"/>
          <w:sz w:val="24"/>
          <w:szCs w:val="24"/>
        </w:rPr>
      </w:pPr>
      <w:r w:rsidRPr="00145CC3">
        <w:rPr>
          <w:rFonts w:ascii="Times New Roman" w:hAnsi="Times New Roman" w:cs="Times New Roman"/>
          <w:b/>
          <w:sz w:val="24"/>
          <w:szCs w:val="24"/>
        </w:rPr>
        <w:t>Legislative Competence</w:t>
      </w:r>
      <w:r>
        <w:rPr>
          <w:rFonts w:ascii="Times New Roman" w:hAnsi="Times New Roman" w:cs="Times New Roman"/>
          <w:sz w:val="24"/>
          <w:szCs w:val="24"/>
        </w:rPr>
        <w:t xml:space="preserve">: </w:t>
      </w:r>
      <w:r w:rsidRPr="00145CC3">
        <w:rPr>
          <w:rFonts w:ascii="Times New Roman" w:hAnsi="Times New Roman" w:cs="Times New Roman"/>
          <w:sz w:val="24"/>
          <w:szCs w:val="24"/>
        </w:rPr>
        <w:t xml:space="preserve">The skill, knowledge, qualification, capacity or authority to make, </w:t>
      </w:r>
    </w:p>
    <w:p w:rsidR="00145CC3" w:rsidRDefault="00145CC3" w:rsidP="005B7E12">
      <w:pPr>
        <w:pStyle w:val="ListParagraph"/>
        <w:spacing w:after="0" w:line="360" w:lineRule="auto"/>
        <w:ind w:left="0"/>
        <w:jc w:val="both"/>
        <w:rPr>
          <w:rFonts w:ascii="Times New Roman" w:hAnsi="Times New Roman" w:cs="Times New Roman"/>
          <w:sz w:val="24"/>
          <w:szCs w:val="24"/>
        </w:rPr>
      </w:pPr>
      <w:r w:rsidRPr="00145CC3">
        <w:rPr>
          <w:rFonts w:ascii="Times New Roman" w:hAnsi="Times New Roman" w:cs="Times New Roman"/>
          <w:sz w:val="24"/>
          <w:szCs w:val="24"/>
        </w:rPr>
        <w:t>give or enact rules with binding force upon a population or jurisdiction</w:t>
      </w:r>
      <w:r w:rsidR="008C1B5E">
        <w:rPr>
          <w:rStyle w:val="FootnoteReference"/>
          <w:rFonts w:ascii="Times New Roman" w:hAnsi="Times New Roman" w:cs="Times New Roman"/>
          <w:sz w:val="24"/>
          <w:szCs w:val="24"/>
        </w:rPr>
        <w:footnoteReference w:id="15"/>
      </w:r>
      <w:r w:rsidRPr="00145CC3">
        <w:rPr>
          <w:rFonts w:ascii="Times New Roman" w:hAnsi="Times New Roman" w:cs="Times New Roman"/>
          <w:sz w:val="24"/>
          <w:szCs w:val="24"/>
        </w:rPr>
        <w:t>.</w:t>
      </w:r>
    </w:p>
    <w:p w:rsidR="00145CC3" w:rsidRDefault="00145CC3" w:rsidP="005B7E12">
      <w:pPr>
        <w:pStyle w:val="ListParagraph"/>
        <w:spacing w:after="0" w:line="360" w:lineRule="auto"/>
        <w:ind w:left="0"/>
        <w:jc w:val="both"/>
        <w:rPr>
          <w:rFonts w:ascii="Times New Roman" w:hAnsi="Times New Roman" w:cs="Times New Roman"/>
          <w:sz w:val="24"/>
          <w:szCs w:val="24"/>
        </w:rPr>
      </w:pPr>
      <w:r w:rsidRPr="00145CC3">
        <w:rPr>
          <w:rFonts w:ascii="Times New Roman" w:hAnsi="Times New Roman" w:cs="Times New Roman"/>
          <w:b/>
          <w:sz w:val="24"/>
          <w:szCs w:val="24"/>
        </w:rPr>
        <w:t>Policy</w:t>
      </w:r>
      <w:r>
        <w:rPr>
          <w:rFonts w:ascii="Times New Roman" w:hAnsi="Times New Roman" w:cs="Times New Roman"/>
          <w:sz w:val="24"/>
          <w:szCs w:val="24"/>
        </w:rPr>
        <w:t xml:space="preserve">: </w:t>
      </w:r>
      <w:r w:rsidRPr="00145CC3">
        <w:rPr>
          <w:rFonts w:ascii="Times New Roman" w:hAnsi="Times New Roman" w:cs="Times New Roman"/>
          <w:sz w:val="24"/>
          <w:szCs w:val="24"/>
        </w:rPr>
        <w:t>A plan or course of action, especially one of an organization or government</w:t>
      </w:r>
      <w:r w:rsidR="008C1B5E">
        <w:rPr>
          <w:rStyle w:val="FootnoteReference"/>
          <w:rFonts w:ascii="Times New Roman" w:hAnsi="Times New Roman" w:cs="Times New Roman"/>
          <w:sz w:val="24"/>
          <w:szCs w:val="24"/>
        </w:rPr>
        <w:footnoteReference w:id="16"/>
      </w:r>
      <w:r>
        <w:rPr>
          <w:rFonts w:ascii="Times New Roman" w:hAnsi="Times New Roman" w:cs="Times New Roman"/>
          <w:sz w:val="24"/>
          <w:szCs w:val="24"/>
        </w:rPr>
        <w:t>.</w:t>
      </w:r>
    </w:p>
    <w:p w:rsidR="00145CC3" w:rsidRDefault="00145CC3" w:rsidP="005B7E12">
      <w:pPr>
        <w:pStyle w:val="ListParagraph"/>
        <w:spacing w:after="0" w:line="360" w:lineRule="auto"/>
        <w:ind w:left="0"/>
        <w:jc w:val="both"/>
        <w:rPr>
          <w:rFonts w:ascii="Times New Roman" w:hAnsi="Times New Roman" w:cs="Times New Roman"/>
          <w:sz w:val="24"/>
          <w:szCs w:val="24"/>
        </w:rPr>
      </w:pPr>
      <w:r w:rsidRPr="00145CC3">
        <w:rPr>
          <w:rFonts w:ascii="Times New Roman" w:hAnsi="Times New Roman" w:cs="Times New Roman"/>
          <w:b/>
          <w:sz w:val="24"/>
          <w:szCs w:val="24"/>
        </w:rPr>
        <w:t>Land right</w:t>
      </w:r>
      <w:r w:rsidRPr="00145CC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5CC3">
        <w:rPr>
          <w:rFonts w:ascii="Times New Roman" w:hAnsi="Times New Roman" w:cs="Times New Roman"/>
          <w:sz w:val="24"/>
          <w:szCs w:val="24"/>
        </w:rPr>
        <w:t>right or obligation connected with occupation of or property in land</w:t>
      </w:r>
      <w:r w:rsidR="008C1B5E">
        <w:rPr>
          <w:rStyle w:val="FootnoteReference"/>
          <w:rFonts w:ascii="Times New Roman" w:hAnsi="Times New Roman" w:cs="Times New Roman"/>
          <w:sz w:val="24"/>
          <w:szCs w:val="24"/>
        </w:rPr>
        <w:footnoteReference w:id="17"/>
      </w:r>
      <w:r>
        <w:rPr>
          <w:rFonts w:ascii="Times New Roman" w:hAnsi="Times New Roman" w:cs="Times New Roman"/>
          <w:sz w:val="24"/>
          <w:szCs w:val="24"/>
        </w:rPr>
        <w:t>.</w:t>
      </w:r>
    </w:p>
    <w:p w:rsidR="00145CC3" w:rsidRPr="00145CC3" w:rsidRDefault="00145CC3"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Fe</w:t>
      </w:r>
      <w:r w:rsidRPr="00145CC3">
        <w:rPr>
          <w:rFonts w:ascii="Times New Roman" w:hAnsi="Times New Roman" w:cs="Times New Roman"/>
          <w:b/>
          <w:sz w:val="24"/>
          <w:szCs w:val="24"/>
        </w:rPr>
        <w:t xml:space="preserve">deralism: </w:t>
      </w:r>
      <w:r w:rsidRPr="00145CC3">
        <w:rPr>
          <w:rFonts w:ascii="Times New Roman" w:hAnsi="Times New Roman" w:cs="Times New Roman"/>
          <w:sz w:val="24"/>
          <w:szCs w:val="24"/>
        </w:rPr>
        <w:t xml:space="preserve">the distribution of power in an organization (such as a government) between a </w:t>
      </w:r>
    </w:p>
    <w:p w:rsidR="00145CC3" w:rsidRDefault="00145CC3" w:rsidP="005B7E12">
      <w:pPr>
        <w:pStyle w:val="ListParagraph"/>
        <w:spacing w:after="0" w:line="360" w:lineRule="auto"/>
        <w:ind w:left="0"/>
        <w:jc w:val="both"/>
        <w:rPr>
          <w:rFonts w:ascii="Times New Roman" w:hAnsi="Times New Roman" w:cs="Times New Roman"/>
          <w:sz w:val="24"/>
          <w:szCs w:val="24"/>
        </w:rPr>
      </w:pPr>
      <w:r w:rsidRPr="00145CC3">
        <w:rPr>
          <w:rFonts w:ascii="Times New Roman" w:hAnsi="Times New Roman" w:cs="Times New Roman"/>
          <w:sz w:val="24"/>
          <w:szCs w:val="24"/>
        </w:rPr>
        <w:t>central authority and the constituent</w:t>
      </w:r>
      <w:r w:rsidR="009F7DBD">
        <w:rPr>
          <w:rStyle w:val="FootnoteReference"/>
          <w:rFonts w:ascii="Times New Roman" w:hAnsi="Times New Roman" w:cs="Times New Roman"/>
          <w:sz w:val="24"/>
          <w:szCs w:val="24"/>
        </w:rPr>
        <w:footnoteReference w:id="18"/>
      </w:r>
      <w:r>
        <w:rPr>
          <w:rFonts w:ascii="Times New Roman" w:hAnsi="Times New Roman" w:cs="Times New Roman"/>
          <w:sz w:val="24"/>
          <w:szCs w:val="24"/>
        </w:rPr>
        <w:t>.</w:t>
      </w:r>
    </w:p>
    <w:p w:rsidR="00145CC3" w:rsidRDefault="00145CC3"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C</w:t>
      </w:r>
      <w:r w:rsidRPr="00145CC3">
        <w:rPr>
          <w:rFonts w:ascii="Times New Roman" w:hAnsi="Times New Roman" w:cs="Times New Roman"/>
          <w:b/>
          <w:sz w:val="24"/>
          <w:szCs w:val="24"/>
        </w:rPr>
        <w:t>overing the field</w:t>
      </w:r>
      <w:r>
        <w:rPr>
          <w:rFonts w:ascii="Times New Roman" w:hAnsi="Times New Roman" w:cs="Times New Roman"/>
          <w:sz w:val="24"/>
          <w:szCs w:val="24"/>
        </w:rPr>
        <w:t xml:space="preserve">: </w:t>
      </w:r>
      <w:r w:rsidRPr="00145CC3">
        <w:rPr>
          <w:rFonts w:ascii="Times New Roman" w:hAnsi="Times New Roman" w:cs="Times New Roman"/>
          <w:sz w:val="24"/>
          <w:szCs w:val="24"/>
        </w:rPr>
        <w:t>The doctrine of covering the field, is essentially that where the main, principal or superior law has covered a given field or area, any other subsidiary law made in that area or field, cannot operate side by side with the main, principal or superior law. If the inferior</w:t>
      </w:r>
      <w:r w:rsidR="00F6123B">
        <w:rPr>
          <w:rFonts w:ascii="Times New Roman" w:hAnsi="Times New Roman" w:cs="Times New Roman"/>
          <w:sz w:val="24"/>
          <w:szCs w:val="24"/>
        </w:rPr>
        <w:t xml:space="preserve"> </w:t>
      </w:r>
      <w:r w:rsidRPr="00145CC3">
        <w:rPr>
          <w:rFonts w:ascii="Times New Roman" w:hAnsi="Times New Roman" w:cs="Times New Roman"/>
          <w:sz w:val="24"/>
          <w:szCs w:val="24"/>
        </w:rPr>
        <w:t>law is inconsistent with the principal law, it has to be declared void to the extent of its inconsistency</w:t>
      </w:r>
      <w:r w:rsidR="009F7DBD">
        <w:rPr>
          <w:rStyle w:val="FootnoteReference"/>
          <w:rFonts w:ascii="Times New Roman" w:hAnsi="Times New Roman" w:cs="Times New Roman"/>
          <w:sz w:val="24"/>
          <w:szCs w:val="24"/>
        </w:rPr>
        <w:footnoteReference w:id="19"/>
      </w:r>
      <w:r>
        <w:rPr>
          <w:rFonts w:ascii="Times New Roman" w:hAnsi="Times New Roman" w:cs="Times New Roman"/>
          <w:sz w:val="24"/>
          <w:szCs w:val="24"/>
        </w:rPr>
        <w:t>.</w:t>
      </w:r>
    </w:p>
    <w:p w:rsidR="00756819" w:rsidRDefault="00145CC3" w:rsidP="005B7E12">
      <w:pPr>
        <w:pStyle w:val="ListParagraph"/>
        <w:spacing w:after="0" w:line="360" w:lineRule="auto"/>
        <w:ind w:left="0"/>
        <w:jc w:val="both"/>
        <w:rPr>
          <w:rFonts w:ascii="Times New Roman" w:hAnsi="Times New Roman" w:cs="Times New Roman"/>
          <w:sz w:val="24"/>
          <w:szCs w:val="24"/>
        </w:rPr>
      </w:pPr>
      <w:r w:rsidRPr="00145CC3">
        <w:rPr>
          <w:rFonts w:ascii="Times New Roman" w:hAnsi="Times New Roman" w:cs="Times New Roman"/>
          <w:b/>
          <w:sz w:val="24"/>
          <w:szCs w:val="24"/>
        </w:rPr>
        <w:t>Legitimacy</w:t>
      </w:r>
      <w:r>
        <w:rPr>
          <w:rFonts w:ascii="Times New Roman" w:hAnsi="Times New Roman" w:cs="Times New Roman"/>
          <w:sz w:val="24"/>
          <w:szCs w:val="24"/>
        </w:rPr>
        <w:t xml:space="preserve">: </w:t>
      </w:r>
      <w:r w:rsidRPr="00145CC3">
        <w:rPr>
          <w:rFonts w:ascii="Times New Roman" w:hAnsi="Times New Roman" w:cs="Times New Roman"/>
          <w:sz w:val="24"/>
          <w:szCs w:val="24"/>
        </w:rPr>
        <w:t xml:space="preserve">the quality of being legal </w:t>
      </w:r>
      <w:r>
        <w:rPr>
          <w:rFonts w:ascii="Times New Roman" w:hAnsi="Times New Roman" w:cs="Times New Roman"/>
          <w:sz w:val="24"/>
          <w:szCs w:val="24"/>
        </w:rPr>
        <w:t>t</w:t>
      </w:r>
      <w:r w:rsidRPr="00145CC3">
        <w:rPr>
          <w:rFonts w:ascii="Times New Roman" w:hAnsi="Times New Roman" w:cs="Times New Roman"/>
          <w:sz w:val="24"/>
          <w:szCs w:val="24"/>
        </w:rPr>
        <w:t>he fact of being allowed by law or done according to the rules of an organization or activity</w:t>
      </w:r>
      <w:r w:rsidR="009F7DBD">
        <w:rPr>
          <w:rStyle w:val="FootnoteReference"/>
          <w:rFonts w:ascii="Times New Roman" w:hAnsi="Times New Roman" w:cs="Times New Roman"/>
          <w:sz w:val="24"/>
          <w:szCs w:val="24"/>
        </w:rPr>
        <w:footnoteReference w:id="20"/>
      </w:r>
      <w:r>
        <w:rPr>
          <w:rFonts w:ascii="Times New Roman" w:hAnsi="Times New Roman" w:cs="Times New Roman"/>
          <w:sz w:val="24"/>
          <w:szCs w:val="24"/>
        </w:rPr>
        <w:t>.</w:t>
      </w:r>
    </w:p>
    <w:p w:rsidR="00080E89" w:rsidRDefault="00C35869" w:rsidP="00435918">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Simpliciter: </w:t>
      </w:r>
      <w:r w:rsidRPr="00C35869">
        <w:rPr>
          <w:rFonts w:ascii="Times New Roman" w:hAnsi="Times New Roman" w:cs="Times New Roman"/>
          <w:sz w:val="24"/>
          <w:szCs w:val="24"/>
          <w:shd w:val="clear" w:color="auto" w:fill="FFFFFF"/>
        </w:rPr>
        <w:t>Lat. Simply; without ceremony; in a summary manner. Directly; immediately; as distinguished from inferentially or indirectly. By itself; by its own force; per se.</w:t>
      </w:r>
      <w:r>
        <w:rPr>
          <w:rStyle w:val="FootnoteReference"/>
          <w:rFonts w:ascii="Times New Roman" w:hAnsi="Times New Roman" w:cs="Times New Roman"/>
          <w:sz w:val="24"/>
          <w:szCs w:val="24"/>
          <w:shd w:val="clear" w:color="auto" w:fill="FFFFFF"/>
        </w:rPr>
        <w:footnoteReference w:id="21"/>
      </w:r>
    </w:p>
    <w:p w:rsidR="005C6302" w:rsidRDefault="005C6302" w:rsidP="00404DD5">
      <w:pPr>
        <w:pStyle w:val="ListParagraph"/>
        <w:spacing w:after="0" w:line="360" w:lineRule="auto"/>
        <w:ind w:left="0"/>
        <w:jc w:val="center"/>
        <w:rPr>
          <w:rFonts w:ascii="Times New Roman" w:hAnsi="Times New Roman" w:cs="Times New Roman"/>
          <w:b/>
          <w:sz w:val="24"/>
          <w:szCs w:val="24"/>
        </w:rPr>
      </w:pPr>
    </w:p>
    <w:p w:rsidR="0068303B" w:rsidRDefault="00320F0F" w:rsidP="00404DD5">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Chapter 2</w:t>
      </w:r>
    </w:p>
    <w:p w:rsidR="00320640" w:rsidRDefault="00320640" w:rsidP="005B7E12">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2.1. Federalism and National Grazing Route Reserve Bill</w:t>
      </w:r>
    </w:p>
    <w:p w:rsidR="0026753B" w:rsidRDefault="0026753B"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 federalism or f</w:t>
      </w:r>
      <w:r w:rsidR="00320640">
        <w:rPr>
          <w:rFonts w:ascii="Times New Roman" w:hAnsi="Times New Roman" w:cs="Times New Roman"/>
          <w:sz w:val="24"/>
          <w:szCs w:val="24"/>
        </w:rPr>
        <w:t>ederal principle denotes the division of law maki</w:t>
      </w:r>
      <w:r>
        <w:rPr>
          <w:rFonts w:ascii="Times New Roman" w:hAnsi="Times New Roman" w:cs="Times New Roman"/>
          <w:sz w:val="24"/>
          <w:szCs w:val="24"/>
        </w:rPr>
        <w:t>ng authorities in a federal set</w:t>
      </w:r>
      <w:r w:rsidR="00320640">
        <w:rPr>
          <w:rFonts w:ascii="Times New Roman" w:hAnsi="Times New Roman" w:cs="Times New Roman"/>
          <w:sz w:val="24"/>
          <w:szCs w:val="24"/>
        </w:rPr>
        <w:t xml:space="preserve">up between the central authority of the federation and the authority of the components or units of government and the vesting of autonomy to each of these different governmental authority in such a way that none can interfere with the legislative authority of the other. </w:t>
      </w:r>
    </w:p>
    <w:p w:rsidR="00320640" w:rsidRDefault="00320640" w:rsidP="005B7E1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The term federation originated from a Latin expression pronounced “</w:t>
      </w:r>
      <w:r w:rsidRPr="0026753B">
        <w:rPr>
          <w:rFonts w:ascii="Times New Roman" w:hAnsi="Times New Roman" w:cs="Times New Roman"/>
          <w:i/>
          <w:sz w:val="24"/>
          <w:szCs w:val="24"/>
        </w:rPr>
        <w:t>fae</w:t>
      </w:r>
      <w:r w:rsidR="00260941" w:rsidRPr="0026753B">
        <w:rPr>
          <w:rFonts w:ascii="Times New Roman" w:hAnsi="Times New Roman" w:cs="Times New Roman"/>
          <w:i/>
          <w:sz w:val="24"/>
          <w:szCs w:val="24"/>
        </w:rPr>
        <w:t>dus</w:t>
      </w:r>
      <w:r w:rsidR="00260941">
        <w:rPr>
          <w:rFonts w:ascii="Times New Roman" w:hAnsi="Times New Roman" w:cs="Times New Roman"/>
          <w:sz w:val="24"/>
          <w:szCs w:val="24"/>
        </w:rPr>
        <w:t>” which refers to a covenant</w:t>
      </w:r>
      <w:r>
        <w:rPr>
          <w:rStyle w:val="FootnoteReference"/>
          <w:rFonts w:ascii="Times New Roman" w:hAnsi="Times New Roman" w:cs="Times New Roman"/>
          <w:sz w:val="24"/>
          <w:szCs w:val="24"/>
        </w:rPr>
        <w:footnoteReference w:id="22"/>
      </w:r>
      <w:r w:rsidR="004B0315">
        <w:rPr>
          <w:rFonts w:ascii="Times New Roman" w:hAnsi="Times New Roman" w:cs="Times New Roman"/>
          <w:sz w:val="24"/>
          <w:szCs w:val="24"/>
        </w:rPr>
        <w:t xml:space="preserve">. Federation as a concept is traceable to the ancient twelve tribes of Israel </w:t>
      </w:r>
      <w:r w:rsidR="00B969D6">
        <w:rPr>
          <w:rFonts w:ascii="Times New Roman" w:hAnsi="Times New Roman" w:cs="Times New Roman"/>
          <w:sz w:val="24"/>
          <w:szCs w:val="24"/>
        </w:rPr>
        <w:t>and League of Greek city-</w:t>
      </w:r>
      <w:r w:rsidR="006C1459">
        <w:rPr>
          <w:rFonts w:ascii="Times New Roman" w:hAnsi="Times New Roman" w:cs="Times New Roman"/>
          <w:sz w:val="24"/>
          <w:szCs w:val="24"/>
        </w:rPr>
        <w:t>s</w:t>
      </w:r>
      <w:r w:rsidR="00260941">
        <w:rPr>
          <w:rFonts w:ascii="Times New Roman" w:hAnsi="Times New Roman" w:cs="Times New Roman"/>
          <w:sz w:val="24"/>
          <w:szCs w:val="24"/>
        </w:rPr>
        <w:t>tates</w:t>
      </w:r>
      <w:r w:rsidR="004B0315">
        <w:rPr>
          <w:rStyle w:val="FootnoteReference"/>
          <w:rFonts w:ascii="Times New Roman" w:hAnsi="Times New Roman" w:cs="Times New Roman"/>
          <w:sz w:val="24"/>
          <w:szCs w:val="24"/>
        </w:rPr>
        <w:footnoteReference w:id="23"/>
      </w:r>
      <w:r w:rsidR="004B0315">
        <w:rPr>
          <w:rFonts w:ascii="Times New Roman" w:hAnsi="Times New Roman" w:cs="Times New Roman"/>
          <w:sz w:val="24"/>
          <w:szCs w:val="24"/>
        </w:rPr>
        <w:t>.</w:t>
      </w:r>
    </w:p>
    <w:p w:rsidR="00D37FF7" w:rsidRDefault="004B0315"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Federation as a political arrange</w:t>
      </w:r>
      <w:r w:rsidR="006C1459">
        <w:rPr>
          <w:rFonts w:ascii="Times New Roman" w:hAnsi="Times New Roman" w:cs="Times New Roman"/>
          <w:sz w:val="24"/>
          <w:szCs w:val="24"/>
        </w:rPr>
        <w:t>ment has faced serious crisis of</w:t>
      </w:r>
      <w:r>
        <w:rPr>
          <w:rFonts w:ascii="Times New Roman" w:hAnsi="Times New Roman" w:cs="Times New Roman"/>
          <w:sz w:val="24"/>
          <w:szCs w:val="24"/>
        </w:rPr>
        <w:t xml:space="preserve"> conceptualization. This i</w:t>
      </w:r>
      <w:r w:rsidR="00260941">
        <w:rPr>
          <w:rFonts w:ascii="Times New Roman" w:hAnsi="Times New Roman" w:cs="Times New Roman"/>
          <w:sz w:val="24"/>
          <w:szCs w:val="24"/>
        </w:rPr>
        <w:t>s because in the word</w:t>
      </w:r>
      <w:r w:rsidR="00B969D6">
        <w:rPr>
          <w:rFonts w:ascii="Times New Roman" w:hAnsi="Times New Roman" w:cs="Times New Roman"/>
          <w:sz w:val="24"/>
          <w:szCs w:val="24"/>
        </w:rPr>
        <w:t>s</w:t>
      </w:r>
      <w:r w:rsidR="00260941">
        <w:rPr>
          <w:rFonts w:ascii="Times New Roman" w:hAnsi="Times New Roman" w:cs="Times New Roman"/>
          <w:sz w:val="24"/>
          <w:szCs w:val="24"/>
        </w:rPr>
        <w:t xml:space="preserve"> of Elazar</w:t>
      </w:r>
      <w:r>
        <w:rPr>
          <w:rStyle w:val="FootnoteReference"/>
          <w:rFonts w:ascii="Times New Roman" w:hAnsi="Times New Roman" w:cs="Times New Roman"/>
          <w:sz w:val="24"/>
          <w:szCs w:val="24"/>
        </w:rPr>
        <w:footnoteReference w:id="24"/>
      </w:r>
      <w:r w:rsidR="00B969D6">
        <w:rPr>
          <w:rFonts w:ascii="Times New Roman" w:hAnsi="Times New Roman" w:cs="Times New Roman"/>
          <w:sz w:val="24"/>
          <w:szCs w:val="24"/>
        </w:rPr>
        <w:t>, t</w:t>
      </w:r>
      <w:r>
        <w:rPr>
          <w:rFonts w:ascii="Times New Roman" w:hAnsi="Times New Roman" w:cs="Times New Roman"/>
          <w:sz w:val="24"/>
          <w:szCs w:val="24"/>
        </w:rPr>
        <w:t>here have been several varieties of political arrangement to which the term has been applied. Among the inherent challenges of</w:t>
      </w:r>
      <w:r w:rsidR="00D37FF7">
        <w:rPr>
          <w:rFonts w:ascii="Times New Roman" w:hAnsi="Times New Roman" w:cs="Times New Roman"/>
          <w:sz w:val="24"/>
          <w:szCs w:val="24"/>
        </w:rPr>
        <w:t xml:space="preserve"> conceptualization of federalism are the different connotations of the word. The initial definition of the word has experienced dramatic changes contextually. </w:t>
      </w:r>
    </w:p>
    <w:p w:rsidR="00260941" w:rsidRPr="00B85C28" w:rsidRDefault="00D37FF7" w:rsidP="00B85C2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Therefore, a word that was initially ascribed to the definition of institutions with an explicit emphasis on self-rule has now metamorphosed </w:t>
      </w:r>
      <w:r w:rsidR="00B85C28">
        <w:rPr>
          <w:rFonts w:ascii="Times New Roman" w:hAnsi="Times New Roman" w:cs="Times New Roman"/>
          <w:sz w:val="24"/>
          <w:szCs w:val="24"/>
        </w:rPr>
        <w:t xml:space="preserve">in definition </w:t>
      </w:r>
      <w:r>
        <w:rPr>
          <w:rFonts w:ascii="Times New Roman" w:hAnsi="Times New Roman" w:cs="Times New Roman"/>
          <w:sz w:val="24"/>
          <w:szCs w:val="24"/>
        </w:rPr>
        <w:t>to</w:t>
      </w:r>
      <w:r w:rsidR="00B85C28">
        <w:rPr>
          <w:rFonts w:ascii="Times New Roman" w:hAnsi="Times New Roman" w:cs="Times New Roman"/>
          <w:sz w:val="24"/>
          <w:szCs w:val="24"/>
        </w:rPr>
        <w:t xml:space="preserve"> a gigantic interpersonal concentration of force.</w:t>
      </w:r>
      <w:r>
        <w:rPr>
          <w:rFonts w:ascii="Times New Roman" w:hAnsi="Times New Roman" w:cs="Times New Roman"/>
          <w:sz w:val="24"/>
          <w:szCs w:val="24"/>
        </w:rPr>
        <w:t xml:space="preserve"> </w:t>
      </w:r>
    </w:p>
    <w:p w:rsidR="00320F0F" w:rsidRDefault="004B0315"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However, most scholars of f</w:t>
      </w:r>
      <w:r w:rsidR="006C1459">
        <w:rPr>
          <w:rFonts w:ascii="Times New Roman" w:hAnsi="Times New Roman" w:cs="Times New Roman"/>
          <w:sz w:val="24"/>
          <w:szCs w:val="24"/>
        </w:rPr>
        <w:t>ederalism</w:t>
      </w:r>
      <w:r w:rsidR="00260941">
        <w:rPr>
          <w:rFonts w:ascii="Times New Roman" w:hAnsi="Times New Roman" w:cs="Times New Roman"/>
          <w:sz w:val="24"/>
          <w:szCs w:val="24"/>
        </w:rPr>
        <w:t xml:space="preserve"> have accepted Whear</w:t>
      </w:r>
      <w:r w:rsidR="00C452CA">
        <w:rPr>
          <w:rFonts w:ascii="Times New Roman" w:hAnsi="Times New Roman" w:cs="Times New Roman"/>
          <w:sz w:val="24"/>
          <w:szCs w:val="24"/>
        </w:rPr>
        <w:t>e</w:t>
      </w:r>
      <w:r w:rsidR="00260941">
        <w:rPr>
          <w:rFonts w:ascii="Times New Roman" w:hAnsi="Times New Roman" w:cs="Times New Roman"/>
          <w:sz w:val="24"/>
          <w:szCs w:val="24"/>
        </w:rPr>
        <w:t>’s</w:t>
      </w:r>
      <w:r>
        <w:rPr>
          <w:rStyle w:val="FootnoteReference"/>
          <w:rFonts w:ascii="Times New Roman" w:hAnsi="Times New Roman" w:cs="Times New Roman"/>
          <w:sz w:val="24"/>
          <w:szCs w:val="24"/>
        </w:rPr>
        <w:footnoteReference w:id="25"/>
      </w:r>
      <w:r>
        <w:rPr>
          <w:rFonts w:ascii="Times New Roman" w:hAnsi="Times New Roman" w:cs="Times New Roman"/>
          <w:sz w:val="24"/>
          <w:szCs w:val="24"/>
        </w:rPr>
        <w:t xml:space="preserve"> co</w:t>
      </w:r>
      <w:r w:rsidR="00D37FF7">
        <w:rPr>
          <w:rFonts w:ascii="Times New Roman" w:hAnsi="Times New Roman" w:cs="Times New Roman"/>
          <w:sz w:val="24"/>
          <w:szCs w:val="24"/>
        </w:rPr>
        <w:t xml:space="preserve">nceptualization of the subject </w:t>
      </w:r>
      <w:r>
        <w:rPr>
          <w:rFonts w:ascii="Times New Roman" w:hAnsi="Times New Roman" w:cs="Times New Roman"/>
          <w:sz w:val="24"/>
          <w:szCs w:val="24"/>
        </w:rPr>
        <w:t xml:space="preserve">matter as a point of </w:t>
      </w:r>
      <w:r w:rsidR="001C51A9">
        <w:rPr>
          <w:rFonts w:ascii="Times New Roman" w:hAnsi="Times New Roman" w:cs="Times New Roman"/>
          <w:sz w:val="24"/>
          <w:szCs w:val="24"/>
        </w:rPr>
        <w:t>convergence. Whear</w:t>
      </w:r>
      <w:r w:rsidR="00C452CA">
        <w:rPr>
          <w:rFonts w:ascii="Times New Roman" w:hAnsi="Times New Roman" w:cs="Times New Roman"/>
          <w:sz w:val="24"/>
          <w:szCs w:val="24"/>
        </w:rPr>
        <w:t>e’s</w:t>
      </w:r>
      <w:r w:rsidR="001C51A9">
        <w:rPr>
          <w:rFonts w:ascii="Times New Roman" w:hAnsi="Times New Roman" w:cs="Times New Roman"/>
          <w:sz w:val="24"/>
          <w:szCs w:val="24"/>
        </w:rPr>
        <w:t xml:space="preserve"> definition</w:t>
      </w:r>
      <w:r>
        <w:rPr>
          <w:rStyle w:val="FootnoteReference"/>
          <w:rFonts w:ascii="Times New Roman" w:hAnsi="Times New Roman" w:cs="Times New Roman"/>
          <w:sz w:val="24"/>
          <w:szCs w:val="24"/>
        </w:rPr>
        <w:footnoteReference w:id="26"/>
      </w:r>
      <w:r>
        <w:rPr>
          <w:rFonts w:ascii="Times New Roman" w:hAnsi="Times New Roman" w:cs="Times New Roman"/>
          <w:sz w:val="24"/>
          <w:szCs w:val="24"/>
        </w:rPr>
        <w:t xml:space="preserve"> of t</w:t>
      </w:r>
      <w:r w:rsidR="00854244">
        <w:rPr>
          <w:rFonts w:ascii="Times New Roman" w:hAnsi="Times New Roman" w:cs="Times New Roman"/>
          <w:sz w:val="24"/>
          <w:szCs w:val="24"/>
        </w:rPr>
        <w:t>he federal concept emphasized</w:t>
      </w:r>
      <w:r>
        <w:rPr>
          <w:rFonts w:ascii="Times New Roman" w:hAnsi="Times New Roman" w:cs="Times New Roman"/>
          <w:sz w:val="24"/>
          <w:szCs w:val="24"/>
        </w:rPr>
        <w:t xml:space="preserve"> an explicit division of powers and function between a central government and some decentralized unit of government in such</w:t>
      </w:r>
      <w:r w:rsidR="00362903">
        <w:rPr>
          <w:rFonts w:ascii="Times New Roman" w:hAnsi="Times New Roman" w:cs="Times New Roman"/>
          <w:sz w:val="24"/>
          <w:szCs w:val="24"/>
        </w:rPr>
        <w:t xml:space="preserve"> a manner that no government can encroach on the power and functions of the other. This governmental division must be exercised by means of a rigid and written constitution that provides for an independent arbiter as well </w:t>
      </w:r>
      <w:r w:rsidR="003D0A16">
        <w:rPr>
          <w:rFonts w:ascii="Times New Roman" w:hAnsi="Times New Roman" w:cs="Times New Roman"/>
          <w:sz w:val="24"/>
          <w:szCs w:val="24"/>
        </w:rPr>
        <w:t xml:space="preserve">as </w:t>
      </w:r>
      <w:r w:rsidR="00362903">
        <w:rPr>
          <w:rFonts w:ascii="Times New Roman" w:hAnsi="Times New Roman" w:cs="Times New Roman"/>
          <w:sz w:val="24"/>
          <w:szCs w:val="24"/>
        </w:rPr>
        <w:t>financial autonomy for the respective governments. Thus, a comprehensive postulate of federalism is predic</w:t>
      </w:r>
      <w:r w:rsidR="003D0A16">
        <w:rPr>
          <w:rFonts w:ascii="Times New Roman" w:hAnsi="Times New Roman" w:cs="Times New Roman"/>
          <w:sz w:val="24"/>
          <w:szCs w:val="24"/>
        </w:rPr>
        <w:t>a</w:t>
      </w:r>
      <w:r w:rsidR="00362903">
        <w:rPr>
          <w:rFonts w:ascii="Times New Roman" w:hAnsi="Times New Roman" w:cs="Times New Roman"/>
          <w:sz w:val="24"/>
          <w:szCs w:val="24"/>
        </w:rPr>
        <w:t>ted on the existence of a constitutional division of powers of the federation between the central government and the unit’s government as well as a provision in the constitution for an independent arbiter for the purpose of settling constitutional disputes that might arise</w:t>
      </w:r>
      <w:r w:rsidR="003D0A16">
        <w:rPr>
          <w:rFonts w:ascii="Times New Roman" w:hAnsi="Times New Roman" w:cs="Times New Roman"/>
          <w:sz w:val="24"/>
          <w:szCs w:val="24"/>
        </w:rPr>
        <w:t xml:space="preserve"> between the various governmental </w:t>
      </w:r>
      <w:r w:rsidR="00362903">
        <w:rPr>
          <w:rFonts w:ascii="Times New Roman" w:hAnsi="Times New Roman" w:cs="Times New Roman"/>
          <w:sz w:val="24"/>
          <w:szCs w:val="24"/>
        </w:rPr>
        <w:t>components of the federation; such a constitution being supreme providing and guaranteeing autonomy of the units and binding among all the members of the federation.</w:t>
      </w:r>
    </w:p>
    <w:p w:rsidR="00362903" w:rsidRDefault="00362903" w:rsidP="005B7E12">
      <w:pPr>
        <w:pStyle w:val="ListParagraph"/>
        <w:spacing w:after="0" w:line="360" w:lineRule="auto"/>
        <w:ind w:left="0"/>
        <w:jc w:val="both"/>
        <w:rPr>
          <w:rFonts w:ascii="Times New Roman" w:hAnsi="Times New Roman" w:cs="Times New Roman"/>
          <w:sz w:val="24"/>
          <w:szCs w:val="24"/>
        </w:rPr>
      </w:pPr>
    </w:p>
    <w:p w:rsidR="00BF0153" w:rsidRDefault="00D97796" w:rsidP="005B7E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Committee of experts on </w:t>
      </w:r>
      <w:r w:rsidR="009B73AE">
        <w:rPr>
          <w:rFonts w:ascii="Times New Roman" w:hAnsi="Times New Roman" w:cs="Times New Roman"/>
          <w:sz w:val="24"/>
          <w:szCs w:val="24"/>
        </w:rPr>
        <w:t>public administration concerned with</w:t>
      </w:r>
      <w:r>
        <w:rPr>
          <w:rFonts w:ascii="Times New Roman" w:hAnsi="Times New Roman" w:cs="Times New Roman"/>
          <w:sz w:val="24"/>
          <w:szCs w:val="24"/>
        </w:rPr>
        <w:t xml:space="preserve"> the distribution of powers between central governments and sub-national governments</w:t>
      </w:r>
      <w:r w:rsidR="00FD1DAE">
        <w:rPr>
          <w:rFonts w:ascii="Times New Roman" w:hAnsi="Times New Roman" w:cs="Times New Roman"/>
          <w:sz w:val="24"/>
          <w:szCs w:val="24"/>
        </w:rPr>
        <w:t>, it was said that the d</w:t>
      </w:r>
      <w:r w:rsidR="00BF0153">
        <w:rPr>
          <w:rFonts w:ascii="Times New Roman" w:hAnsi="Times New Roman" w:cs="Times New Roman"/>
          <w:sz w:val="24"/>
          <w:szCs w:val="24"/>
        </w:rPr>
        <w:t xml:space="preserve">istribution of </w:t>
      </w:r>
      <w:r w:rsidR="00BF0153" w:rsidRPr="00BF0153">
        <w:rPr>
          <w:rFonts w:ascii="Times New Roman" w:hAnsi="Times New Roman" w:cs="Times New Roman"/>
          <w:sz w:val="24"/>
          <w:szCs w:val="24"/>
        </w:rPr>
        <w:t>responsibilities between natio</w:t>
      </w:r>
      <w:r w:rsidR="00593C9E">
        <w:rPr>
          <w:rFonts w:ascii="Times New Roman" w:hAnsi="Times New Roman" w:cs="Times New Roman"/>
          <w:sz w:val="24"/>
          <w:szCs w:val="24"/>
        </w:rPr>
        <w:t xml:space="preserve">nal and sub-national government </w:t>
      </w:r>
      <w:r w:rsidR="00BF0153" w:rsidRPr="00BF0153">
        <w:rPr>
          <w:rFonts w:ascii="Times New Roman" w:hAnsi="Times New Roman" w:cs="Times New Roman"/>
          <w:sz w:val="24"/>
          <w:szCs w:val="24"/>
        </w:rPr>
        <w:t>has been a subject of enduring debate among practiti</w:t>
      </w:r>
      <w:r w:rsidR="00BF0153">
        <w:rPr>
          <w:rFonts w:ascii="Times New Roman" w:hAnsi="Times New Roman" w:cs="Times New Roman"/>
          <w:sz w:val="24"/>
          <w:szCs w:val="24"/>
        </w:rPr>
        <w:t>oners and scholars alike in the</w:t>
      </w:r>
      <w:r w:rsidR="00BF0153" w:rsidRPr="00BF0153">
        <w:rPr>
          <w:rFonts w:ascii="Times New Roman" w:hAnsi="Times New Roman" w:cs="Times New Roman"/>
          <w:sz w:val="24"/>
          <w:szCs w:val="24"/>
        </w:rPr>
        <w:t xml:space="preserve"> world of p</w:t>
      </w:r>
      <w:r w:rsidR="00FD1DAE">
        <w:rPr>
          <w:rFonts w:ascii="Times New Roman" w:hAnsi="Times New Roman" w:cs="Times New Roman"/>
          <w:sz w:val="24"/>
          <w:szCs w:val="24"/>
        </w:rPr>
        <w:t>ublic administration and beyond.</w:t>
      </w:r>
    </w:p>
    <w:p w:rsidR="003D0A16" w:rsidRDefault="003D0A16" w:rsidP="005B7E12">
      <w:pPr>
        <w:pStyle w:val="ListParagraph"/>
        <w:spacing w:after="0" w:line="360" w:lineRule="auto"/>
        <w:jc w:val="both"/>
        <w:rPr>
          <w:rFonts w:ascii="Times New Roman" w:hAnsi="Times New Roman" w:cs="Times New Roman"/>
          <w:sz w:val="24"/>
          <w:szCs w:val="24"/>
        </w:rPr>
      </w:pPr>
    </w:p>
    <w:p w:rsidR="003D0A16" w:rsidRPr="00BF0153" w:rsidRDefault="003D0A16" w:rsidP="005B7E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United States of America</w:t>
      </w:r>
    </w:p>
    <w:p w:rsidR="00BF0153" w:rsidRPr="00BF0153" w:rsidRDefault="00BF0153" w:rsidP="005B7E12">
      <w:pPr>
        <w:pStyle w:val="ListParagraph"/>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The Constitution of the United State of Am</w:t>
      </w:r>
      <w:r>
        <w:rPr>
          <w:rFonts w:ascii="Times New Roman" w:hAnsi="Times New Roman" w:cs="Times New Roman"/>
          <w:sz w:val="24"/>
          <w:szCs w:val="24"/>
        </w:rPr>
        <w:t xml:space="preserve">erica makes provisions that the </w:t>
      </w:r>
      <w:r w:rsidRPr="00BF0153">
        <w:rPr>
          <w:rFonts w:ascii="Times New Roman" w:hAnsi="Times New Roman" w:cs="Times New Roman"/>
          <w:sz w:val="24"/>
          <w:szCs w:val="24"/>
        </w:rPr>
        <w:t>federal government has certain enumerated power</w:t>
      </w:r>
      <w:r>
        <w:rPr>
          <w:rFonts w:ascii="Times New Roman" w:hAnsi="Times New Roman" w:cs="Times New Roman"/>
          <w:sz w:val="24"/>
          <w:szCs w:val="24"/>
        </w:rPr>
        <w:t xml:space="preserve">s, which are spelled out in the </w:t>
      </w:r>
      <w:r w:rsidRPr="00BF0153">
        <w:rPr>
          <w:rFonts w:ascii="Times New Roman" w:hAnsi="Times New Roman" w:cs="Times New Roman"/>
          <w:sz w:val="24"/>
          <w:szCs w:val="24"/>
        </w:rPr>
        <w:t>Constitution, including the right to levy taxes, decla</w:t>
      </w:r>
      <w:r>
        <w:rPr>
          <w:rFonts w:ascii="Times New Roman" w:hAnsi="Times New Roman" w:cs="Times New Roman"/>
          <w:sz w:val="24"/>
          <w:szCs w:val="24"/>
        </w:rPr>
        <w:t xml:space="preserve">re war, and regulate interstate </w:t>
      </w:r>
      <w:r w:rsidRPr="00BF0153">
        <w:rPr>
          <w:rFonts w:ascii="Times New Roman" w:hAnsi="Times New Roman" w:cs="Times New Roman"/>
          <w:sz w:val="24"/>
          <w:szCs w:val="24"/>
        </w:rPr>
        <w:t>and foreign commerce. In addition, the Constituti</w:t>
      </w:r>
      <w:r>
        <w:rPr>
          <w:rFonts w:ascii="Times New Roman" w:hAnsi="Times New Roman" w:cs="Times New Roman"/>
          <w:sz w:val="24"/>
          <w:szCs w:val="24"/>
        </w:rPr>
        <w:t xml:space="preserve">on gives the federal government </w:t>
      </w:r>
      <w:r w:rsidRPr="00BF0153">
        <w:rPr>
          <w:rFonts w:ascii="Times New Roman" w:hAnsi="Times New Roman" w:cs="Times New Roman"/>
          <w:sz w:val="24"/>
          <w:szCs w:val="24"/>
        </w:rPr>
        <w:t>the implied power to pass any law "necessary and p</w:t>
      </w:r>
      <w:r>
        <w:rPr>
          <w:rFonts w:ascii="Times New Roman" w:hAnsi="Times New Roman" w:cs="Times New Roman"/>
          <w:sz w:val="24"/>
          <w:szCs w:val="24"/>
        </w:rPr>
        <w:t xml:space="preserve">roper" for the execution of its </w:t>
      </w:r>
      <w:r w:rsidRPr="00BF0153">
        <w:rPr>
          <w:rFonts w:ascii="Times New Roman" w:hAnsi="Times New Roman" w:cs="Times New Roman"/>
          <w:sz w:val="24"/>
          <w:szCs w:val="24"/>
        </w:rPr>
        <w:t>express powers. The powers delegated to the federa</w:t>
      </w:r>
      <w:r>
        <w:rPr>
          <w:rFonts w:ascii="Times New Roman" w:hAnsi="Times New Roman" w:cs="Times New Roman"/>
          <w:sz w:val="24"/>
          <w:szCs w:val="24"/>
        </w:rPr>
        <w:t xml:space="preserve">l government were significantly </w:t>
      </w:r>
      <w:r w:rsidRPr="00BF0153">
        <w:rPr>
          <w:rFonts w:ascii="Times New Roman" w:hAnsi="Times New Roman" w:cs="Times New Roman"/>
          <w:sz w:val="24"/>
          <w:szCs w:val="24"/>
        </w:rPr>
        <w:t xml:space="preserve">expanded by the Supreme Court decision in </w:t>
      </w:r>
      <w:r w:rsidRPr="009B73AE">
        <w:rPr>
          <w:rFonts w:ascii="Times New Roman" w:hAnsi="Times New Roman" w:cs="Times New Roman"/>
          <w:b/>
          <w:i/>
          <w:sz w:val="24"/>
          <w:szCs w:val="24"/>
        </w:rPr>
        <w:t>McCulloch v. Maryland (1819)</w:t>
      </w:r>
      <w:r w:rsidRPr="00BF0153">
        <w:rPr>
          <w:rFonts w:ascii="Times New Roman" w:hAnsi="Times New Roman" w:cs="Times New Roman"/>
          <w:sz w:val="24"/>
          <w:szCs w:val="24"/>
        </w:rPr>
        <w:t>,</w:t>
      </w:r>
      <w:r w:rsidR="009B73AE">
        <w:rPr>
          <w:rFonts w:ascii="Times New Roman" w:hAnsi="Times New Roman" w:cs="Times New Roman"/>
          <w:sz w:val="24"/>
          <w:szCs w:val="24"/>
        </w:rPr>
        <w:t xml:space="preserve"> </w:t>
      </w:r>
      <w:r w:rsidRPr="00BF0153">
        <w:rPr>
          <w:rFonts w:ascii="Times New Roman" w:hAnsi="Times New Roman" w:cs="Times New Roman"/>
          <w:sz w:val="24"/>
          <w:szCs w:val="24"/>
        </w:rPr>
        <w:t>amendments to the Constitution following t</w:t>
      </w:r>
      <w:r>
        <w:rPr>
          <w:rFonts w:ascii="Times New Roman" w:hAnsi="Times New Roman" w:cs="Times New Roman"/>
          <w:sz w:val="24"/>
          <w:szCs w:val="24"/>
        </w:rPr>
        <w:t xml:space="preserve">he Civil War, and by some later </w:t>
      </w:r>
      <w:r w:rsidRPr="00BF0153">
        <w:rPr>
          <w:rFonts w:ascii="Times New Roman" w:hAnsi="Times New Roman" w:cs="Times New Roman"/>
          <w:sz w:val="24"/>
          <w:szCs w:val="24"/>
        </w:rPr>
        <w:t xml:space="preserve">amendments—as well as the overall claim of the </w:t>
      </w:r>
      <w:r>
        <w:rPr>
          <w:rFonts w:ascii="Times New Roman" w:hAnsi="Times New Roman" w:cs="Times New Roman"/>
          <w:sz w:val="24"/>
          <w:szCs w:val="24"/>
        </w:rPr>
        <w:t xml:space="preserve">Civil War, that the states were </w:t>
      </w:r>
      <w:r w:rsidRPr="00BF0153">
        <w:rPr>
          <w:rFonts w:ascii="Times New Roman" w:hAnsi="Times New Roman" w:cs="Times New Roman"/>
          <w:sz w:val="24"/>
          <w:szCs w:val="24"/>
        </w:rPr>
        <w:t>legally subject to the final dictates of t</w:t>
      </w:r>
      <w:r w:rsidR="00D97796">
        <w:rPr>
          <w:rFonts w:ascii="Times New Roman" w:hAnsi="Times New Roman" w:cs="Times New Roman"/>
          <w:sz w:val="24"/>
          <w:szCs w:val="24"/>
        </w:rPr>
        <w:t>he federal government.</w:t>
      </w:r>
    </w:p>
    <w:p w:rsidR="00BF0153" w:rsidRPr="00BF0153" w:rsidRDefault="00BF0153" w:rsidP="005B7E12">
      <w:pPr>
        <w:pStyle w:val="ListParagraph"/>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The state government is responsible for prop</w:t>
      </w:r>
      <w:r>
        <w:rPr>
          <w:rFonts w:ascii="Times New Roman" w:hAnsi="Times New Roman" w:cs="Times New Roman"/>
          <w:sz w:val="24"/>
          <w:szCs w:val="24"/>
        </w:rPr>
        <w:t xml:space="preserve">erty law, education, estate and </w:t>
      </w:r>
      <w:r w:rsidRPr="00BF0153">
        <w:rPr>
          <w:rFonts w:ascii="Times New Roman" w:hAnsi="Times New Roman" w:cs="Times New Roman"/>
          <w:sz w:val="24"/>
          <w:szCs w:val="24"/>
        </w:rPr>
        <w:t>inheritance law, commerce laws of ownership a</w:t>
      </w:r>
      <w:r>
        <w:rPr>
          <w:rFonts w:ascii="Times New Roman" w:hAnsi="Times New Roman" w:cs="Times New Roman"/>
          <w:sz w:val="24"/>
          <w:szCs w:val="24"/>
        </w:rPr>
        <w:t xml:space="preserve">nd exchange, banking and credit </w:t>
      </w:r>
      <w:r w:rsidRPr="00BF0153">
        <w:rPr>
          <w:rFonts w:ascii="Times New Roman" w:hAnsi="Times New Roman" w:cs="Times New Roman"/>
          <w:sz w:val="24"/>
          <w:szCs w:val="24"/>
        </w:rPr>
        <w:t>laws, labour law and professional licensure, insurance laws, family laws, publ</w:t>
      </w:r>
      <w:r>
        <w:rPr>
          <w:rFonts w:ascii="Times New Roman" w:hAnsi="Times New Roman" w:cs="Times New Roman"/>
          <w:sz w:val="24"/>
          <w:szCs w:val="24"/>
        </w:rPr>
        <w:t xml:space="preserve">ic </w:t>
      </w:r>
      <w:r w:rsidRPr="00BF0153">
        <w:rPr>
          <w:rFonts w:ascii="Times New Roman" w:hAnsi="Times New Roman" w:cs="Times New Roman"/>
          <w:sz w:val="24"/>
          <w:szCs w:val="24"/>
        </w:rPr>
        <w:t>health and quarantine laws, public works laws, inc</w:t>
      </w:r>
      <w:r>
        <w:rPr>
          <w:rFonts w:ascii="Times New Roman" w:hAnsi="Times New Roman" w:cs="Times New Roman"/>
          <w:sz w:val="24"/>
          <w:szCs w:val="24"/>
        </w:rPr>
        <w:t xml:space="preserve">luding eminent domain, building </w:t>
      </w:r>
      <w:r w:rsidRPr="00BF0153">
        <w:rPr>
          <w:rFonts w:ascii="Times New Roman" w:hAnsi="Times New Roman" w:cs="Times New Roman"/>
          <w:sz w:val="24"/>
          <w:szCs w:val="24"/>
        </w:rPr>
        <w:t>codes, corporations law, land use laws, water and mineral resource laws, judiciary</w:t>
      </w:r>
      <w:r w:rsidR="003928ED">
        <w:rPr>
          <w:rFonts w:ascii="Times New Roman" w:hAnsi="Times New Roman" w:cs="Times New Roman"/>
          <w:sz w:val="24"/>
          <w:szCs w:val="24"/>
        </w:rPr>
        <w:t xml:space="preserve"> </w:t>
      </w:r>
      <w:r w:rsidRPr="00BF0153">
        <w:rPr>
          <w:rFonts w:ascii="Times New Roman" w:hAnsi="Times New Roman" w:cs="Times New Roman"/>
          <w:sz w:val="24"/>
          <w:szCs w:val="24"/>
        </w:rPr>
        <w:t>and criminal procedure laws, electoral laws, including parties, civil service laws.</w:t>
      </w:r>
    </w:p>
    <w:p w:rsidR="00BF0153" w:rsidRPr="00BF0153" w:rsidRDefault="00BF0153" w:rsidP="005B7E12">
      <w:pPr>
        <w:pStyle w:val="ListParagraph"/>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The local government is responsible for the adaptation and implementation of</w:t>
      </w:r>
      <w:r w:rsidR="003928ED">
        <w:rPr>
          <w:rFonts w:ascii="Times New Roman" w:hAnsi="Times New Roman" w:cs="Times New Roman"/>
          <w:sz w:val="24"/>
          <w:szCs w:val="24"/>
        </w:rPr>
        <w:t xml:space="preserve"> </w:t>
      </w:r>
      <w:r w:rsidRPr="00BF0153">
        <w:rPr>
          <w:rFonts w:ascii="Times New Roman" w:hAnsi="Times New Roman" w:cs="Times New Roman"/>
          <w:sz w:val="24"/>
          <w:szCs w:val="24"/>
        </w:rPr>
        <w:t>state law to local conditions, public works, contracts</w:t>
      </w:r>
      <w:r w:rsidR="00D97796">
        <w:rPr>
          <w:rFonts w:ascii="Times New Roman" w:hAnsi="Times New Roman" w:cs="Times New Roman"/>
          <w:sz w:val="24"/>
          <w:szCs w:val="24"/>
        </w:rPr>
        <w:t xml:space="preserve"> for public works, licensing of </w:t>
      </w:r>
      <w:r w:rsidRPr="00BF0153">
        <w:rPr>
          <w:rFonts w:ascii="Times New Roman" w:hAnsi="Times New Roman" w:cs="Times New Roman"/>
          <w:sz w:val="24"/>
          <w:szCs w:val="24"/>
        </w:rPr>
        <w:t>public accommodations, assessable improvements, and basic public services.</w:t>
      </w:r>
    </w:p>
    <w:p w:rsidR="00BF0153" w:rsidRDefault="00BF0153" w:rsidP="005B7E12">
      <w:pPr>
        <w:pStyle w:val="ListParagraph"/>
        <w:spacing w:after="0" w:line="360" w:lineRule="auto"/>
        <w:jc w:val="both"/>
        <w:rPr>
          <w:rFonts w:ascii="Times New Roman" w:hAnsi="Times New Roman" w:cs="Times New Roman"/>
          <w:sz w:val="24"/>
          <w:szCs w:val="24"/>
        </w:rPr>
      </w:pPr>
    </w:p>
    <w:p w:rsidR="003D0A16" w:rsidRPr="00BF0153" w:rsidRDefault="003D0A16" w:rsidP="005B7E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Russia</w:t>
      </w:r>
    </w:p>
    <w:p w:rsidR="009B73AE" w:rsidRDefault="00BF0153" w:rsidP="005B7E12">
      <w:pPr>
        <w:pStyle w:val="ListParagraph"/>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The Russian Federation is one of the most quick</w:t>
      </w:r>
      <w:r>
        <w:rPr>
          <w:rFonts w:ascii="Times New Roman" w:hAnsi="Times New Roman" w:cs="Times New Roman"/>
          <w:sz w:val="24"/>
          <w:szCs w:val="24"/>
        </w:rPr>
        <w:t xml:space="preserve">ly developed federations in the </w:t>
      </w:r>
      <w:r w:rsidRPr="00BF0153">
        <w:rPr>
          <w:rFonts w:ascii="Times New Roman" w:hAnsi="Times New Roman" w:cs="Times New Roman"/>
          <w:sz w:val="24"/>
          <w:szCs w:val="24"/>
        </w:rPr>
        <w:t xml:space="preserve">world. For rather a short period of time since </w:t>
      </w:r>
      <w:r>
        <w:rPr>
          <w:rFonts w:ascii="Times New Roman" w:hAnsi="Times New Roman" w:cs="Times New Roman"/>
          <w:sz w:val="24"/>
          <w:szCs w:val="24"/>
        </w:rPr>
        <w:t xml:space="preserve">1990`s, the world has witnessed </w:t>
      </w:r>
      <w:r w:rsidRPr="00BF0153">
        <w:rPr>
          <w:rFonts w:ascii="Times New Roman" w:hAnsi="Times New Roman" w:cs="Times New Roman"/>
          <w:sz w:val="24"/>
          <w:szCs w:val="24"/>
        </w:rPr>
        <w:t>several models of the Russian federalism. The R</w:t>
      </w:r>
      <w:r>
        <w:rPr>
          <w:rFonts w:ascii="Times New Roman" w:hAnsi="Times New Roman" w:cs="Times New Roman"/>
          <w:sz w:val="24"/>
          <w:szCs w:val="24"/>
        </w:rPr>
        <w:t xml:space="preserve">ussian federal relations model, </w:t>
      </w:r>
      <w:r w:rsidRPr="00BF0153">
        <w:rPr>
          <w:rFonts w:ascii="Times New Roman" w:hAnsi="Times New Roman" w:cs="Times New Roman"/>
          <w:sz w:val="24"/>
          <w:szCs w:val="24"/>
        </w:rPr>
        <w:t>originally based on the practice of other count</w:t>
      </w:r>
      <w:r>
        <w:rPr>
          <w:rFonts w:ascii="Times New Roman" w:hAnsi="Times New Roman" w:cs="Times New Roman"/>
          <w:sz w:val="24"/>
          <w:szCs w:val="24"/>
        </w:rPr>
        <w:t xml:space="preserve">ries, evolved over the past two </w:t>
      </w:r>
      <w:r w:rsidRPr="00BF0153">
        <w:rPr>
          <w:rFonts w:ascii="Times New Roman" w:hAnsi="Times New Roman" w:cs="Times New Roman"/>
          <w:sz w:val="24"/>
          <w:szCs w:val="24"/>
        </w:rPr>
        <w:t>decades. It has experienced some difficulties d</w:t>
      </w:r>
      <w:r>
        <w:rPr>
          <w:rFonts w:ascii="Times New Roman" w:hAnsi="Times New Roman" w:cs="Times New Roman"/>
          <w:sz w:val="24"/>
          <w:szCs w:val="24"/>
        </w:rPr>
        <w:t xml:space="preserve">uring this transitional period. </w:t>
      </w:r>
      <w:r w:rsidRPr="00BF0153">
        <w:rPr>
          <w:rFonts w:ascii="Times New Roman" w:hAnsi="Times New Roman" w:cs="Times New Roman"/>
          <w:sz w:val="24"/>
          <w:szCs w:val="24"/>
        </w:rPr>
        <w:t xml:space="preserve">The Russian Constitution of December 12, 1993, </w:t>
      </w:r>
      <w:r>
        <w:rPr>
          <w:rFonts w:ascii="Times New Roman" w:hAnsi="Times New Roman" w:cs="Times New Roman"/>
          <w:sz w:val="24"/>
          <w:szCs w:val="24"/>
        </w:rPr>
        <w:t xml:space="preserve">states that the distribution of </w:t>
      </w:r>
      <w:r w:rsidRPr="00BF0153">
        <w:rPr>
          <w:rFonts w:ascii="Times New Roman" w:hAnsi="Times New Roman" w:cs="Times New Roman"/>
          <w:sz w:val="24"/>
          <w:szCs w:val="24"/>
        </w:rPr>
        <w:t>federal and regional powers is governed by</w:t>
      </w:r>
    </w:p>
    <w:p w:rsidR="009B73AE" w:rsidRDefault="00BF0153" w:rsidP="005B7E12">
      <w:pPr>
        <w:pStyle w:val="ListParagraph"/>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 xml:space="preserve"> </w:t>
      </w:r>
    </w:p>
    <w:p w:rsidR="00BF0153" w:rsidRDefault="00BF0153" w:rsidP="005B7E12">
      <w:pPr>
        <w:pStyle w:val="ListParagraph"/>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"this Constitution, the Federation Treaty,</w:t>
      </w:r>
      <w:r w:rsidR="009B73AE">
        <w:rPr>
          <w:rFonts w:ascii="Times New Roman" w:hAnsi="Times New Roman" w:cs="Times New Roman"/>
          <w:sz w:val="24"/>
          <w:szCs w:val="24"/>
        </w:rPr>
        <w:t xml:space="preserve"> </w:t>
      </w:r>
      <w:r w:rsidRPr="00BF0153">
        <w:rPr>
          <w:rFonts w:ascii="Times New Roman" w:hAnsi="Times New Roman" w:cs="Times New Roman"/>
          <w:sz w:val="24"/>
          <w:szCs w:val="24"/>
        </w:rPr>
        <w:t>and other treaties (dogovory) that delineate objec</w:t>
      </w:r>
      <w:r w:rsidR="009B73AE">
        <w:rPr>
          <w:rFonts w:ascii="Times New Roman" w:hAnsi="Times New Roman" w:cs="Times New Roman"/>
          <w:sz w:val="24"/>
          <w:szCs w:val="24"/>
        </w:rPr>
        <w:t>ts of jurisdiction and powers."</w:t>
      </w:r>
    </w:p>
    <w:p w:rsidR="009B73AE" w:rsidRDefault="009B73AE" w:rsidP="005B7E12">
      <w:pPr>
        <w:pStyle w:val="ListParagraph"/>
        <w:spacing w:after="0" w:line="360" w:lineRule="auto"/>
        <w:jc w:val="both"/>
        <w:rPr>
          <w:rFonts w:ascii="Times New Roman" w:hAnsi="Times New Roman" w:cs="Times New Roman"/>
          <w:sz w:val="24"/>
          <w:szCs w:val="24"/>
        </w:rPr>
      </w:pPr>
    </w:p>
    <w:p w:rsidR="00BF0153" w:rsidRPr="00BF0153" w:rsidRDefault="00BF0153" w:rsidP="005B7E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BF0153">
        <w:rPr>
          <w:rFonts w:ascii="Times New Roman" w:hAnsi="Times New Roman" w:cs="Times New Roman"/>
          <w:sz w:val="24"/>
          <w:szCs w:val="24"/>
        </w:rPr>
        <w:t>Constitution provides that the federation has jurisdiction over the following: foreign</w:t>
      </w:r>
    </w:p>
    <w:p w:rsidR="00BF0153" w:rsidRPr="00BF0153" w:rsidRDefault="00BF0153" w:rsidP="005B7E12">
      <w:pPr>
        <w:pStyle w:val="ListParagraph"/>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policy and international relations of the Russian Fed</w:t>
      </w:r>
      <w:r>
        <w:rPr>
          <w:rFonts w:ascii="Times New Roman" w:hAnsi="Times New Roman" w:cs="Times New Roman"/>
          <w:sz w:val="24"/>
          <w:szCs w:val="24"/>
        </w:rPr>
        <w:t xml:space="preserve">eration, international treaties </w:t>
      </w:r>
      <w:r w:rsidRPr="00BF0153">
        <w:rPr>
          <w:rFonts w:ascii="Times New Roman" w:hAnsi="Times New Roman" w:cs="Times New Roman"/>
          <w:sz w:val="24"/>
          <w:szCs w:val="24"/>
        </w:rPr>
        <w:t>and agreements of the Russian Federation, issues o</w:t>
      </w:r>
      <w:r>
        <w:rPr>
          <w:rFonts w:ascii="Times New Roman" w:hAnsi="Times New Roman" w:cs="Times New Roman"/>
          <w:sz w:val="24"/>
          <w:szCs w:val="24"/>
        </w:rPr>
        <w:t xml:space="preserve">f war and peace. The federation </w:t>
      </w:r>
      <w:r w:rsidRPr="00BF0153">
        <w:rPr>
          <w:rFonts w:ascii="Times New Roman" w:hAnsi="Times New Roman" w:cs="Times New Roman"/>
          <w:sz w:val="24"/>
          <w:szCs w:val="24"/>
        </w:rPr>
        <w:t>government and local government share jurisdiction</w:t>
      </w:r>
      <w:r>
        <w:rPr>
          <w:rFonts w:ascii="Times New Roman" w:hAnsi="Times New Roman" w:cs="Times New Roman"/>
          <w:sz w:val="24"/>
          <w:szCs w:val="24"/>
        </w:rPr>
        <w:t xml:space="preserve"> over 14 items ranging from use </w:t>
      </w:r>
      <w:r w:rsidRPr="00BF0153">
        <w:rPr>
          <w:rFonts w:ascii="Times New Roman" w:hAnsi="Times New Roman" w:cs="Times New Roman"/>
          <w:sz w:val="24"/>
          <w:szCs w:val="24"/>
        </w:rPr>
        <w:t>and disposal of land, subsoil, water and other natura</w:t>
      </w:r>
      <w:r>
        <w:rPr>
          <w:rFonts w:ascii="Times New Roman" w:hAnsi="Times New Roman" w:cs="Times New Roman"/>
          <w:sz w:val="24"/>
          <w:szCs w:val="24"/>
        </w:rPr>
        <w:t xml:space="preserve">l resources to measures against </w:t>
      </w:r>
      <w:r w:rsidRPr="00BF0153">
        <w:rPr>
          <w:rFonts w:ascii="Times New Roman" w:hAnsi="Times New Roman" w:cs="Times New Roman"/>
          <w:sz w:val="24"/>
          <w:szCs w:val="24"/>
        </w:rPr>
        <w:t>catastrophes, natural calamities, epidemics</w:t>
      </w:r>
      <w:r>
        <w:rPr>
          <w:rFonts w:ascii="Times New Roman" w:hAnsi="Times New Roman" w:cs="Times New Roman"/>
          <w:sz w:val="24"/>
          <w:szCs w:val="24"/>
        </w:rPr>
        <w:t xml:space="preserve">, elimination. Russian regional </w:t>
      </w:r>
      <w:r w:rsidRPr="00BF0153">
        <w:rPr>
          <w:rFonts w:ascii="Times New Roman" w:hAnsi="Times New Roman" w:cs="Times New Roman"/>
          <w:sz w:val="24"/>
          <w:szCs w:val="24"/>
        </w:rPr>
        <w:t>jurisdictions are allocated powers not speci</w:t>
      </w:r>
      <w:r>
        <w:rPr>
          <w:rFonts w:ascii="Times New Roman" w:hAnsi="Times New Roman" w:cs="Times New Roman"/>
          <w:sz w:val="24"/>
          <w:szCs w:val="24"/>
        </w:rPr>
        <w:t xml:space="preserve">fically reserved to the federal </w:t>
      </w:r>
      <w:r w:rsidRPr="00BF0153">
        <w:rPr>
          <w:rFonts w:ascii="Times New Roman" w:hAnsi="Times New Roman" w:cs="Times New Roman"/>
          <w:sz w:val="24"/>
          <w:szCs w:val="24"/>
        </w:rPr>
        <w:t>government or exercised jointly. Those powers include managing municipal</w:t>
      </w:r>
      <w:r w:rsidR="00484C83">
        <w:rPr>
          <w:rFonts w:ascii="Times New Roman" w:hAnsi="Times New Roman" w:cs="Times New Roman"/>
          <w:sz w:val="24"/>
          <w:szCs w:val="24"/>
        </w:rPr>
        <w:t xml:space="preserve">: </w:t>
      </w:r>
      <w:r w:rsidRPr="00BF0153">
        <w:rPr>
          <w:rFonts w:ascii="Times New Roman" w:hAnsi="Times New Roman" w:cs="Times New Roman"/>
          <w:sz w:val="24"/>
          <w:szCs w:val="24"/>
        </w:rPr>
        <w:t>property, establishing and executing regional budgets, establishing and collecting</w:t>
      </w:r>
    </w:p>
    <w:p w:rsidR="00BF0153" w:rsidRDefault="00BF0153" w:rsidP="005B7E12">
      <w:pPr>
        <w:pStyle w:val="ListParagraph"/>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regional taxes, and maintaining law and order.</w:t>
      </w:r>
    </w:p>
    <w:p w:rsidR="00484C83" w:rsidRPr="00BF0153" w:rsidRDefault="00484C83" w:rsidP="005B7E12">
      <w:pPr>
        <w:pStyle w:val="ListParagraph"/>
        <w:spacing w:after="0" w:line="360" w:lineRule="auto"/>
        <w:jc w:val="both"/>
        <w:rPr>
          <w:rFonts w:ascii="Times New Roman" w:hAnsi="Times New Roman" w:cs="Times New Roman"/>
          <w:sz w:val="24"/>
          <w:szCs w:val="24"/>
        </w:rPr>
      </w:pPr>
    </w:p>
    <w:p w:rsidR="00BF0153" w:rsidRPr="00BF0153" w:rsidRDefault="00BF0153" w:rsidP="005B7E12">
      <w:pPr>
        <w:pStyle w:val="ListParagraph"/>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Today in Russia, the federal presence exerts p</w:t>
      </w:r>
      <w:r>
        <w:rPr>
          <w:rFonts w:ascii="Times New Roman" w:hAnsi="Times New Roman" w:cs="Times New Roman"/>
          <w:sz w:val="24"/>
          <w:szCs w:val="24"/>
        </w:rPr>
        <w:t xml:space="preserve">rofound impact on the political </w:t>
      </w:r>
      <w:r w:rsidRPr="00BF0153">
        <w:rPr>
          <w:rFonts w:ascii="Times New Roman" w:hAnsi="Times New Roman" w:cs="Times New Roman"/>
          <w:sz w:val="24"/>
          <w:szCs w:val="24"/>
        </w:rPr>
        <w:t>life of Russia: the organization and the work of t</w:t>
      </w:r>
      <w:r>
        <w:rPr>
          <w:rFonts w:ascii="Times New Roman" w:hAnsi="Times New Roman" w:cs="Times New Roman"/>
          <w:sz w:val="24"/>
          <w:szCs w:val="24"/>
        </w:rPr>
        <w:t xml:space="preserve">he institutions of legislative, </w:t>
      </w:r>
      <w:r w:rsidRPr="00BF0153">
        <w:rPr>
          <w:rFonts w:ascii="Times New Roman" w:hAnsi="Times New Roman" w:cs="Times New Roman"/>
          <w:sz w:val="24"/>
          <w:szCs w:val="24"/>
        </w:rPr>
        <w:t>executive, and judicial power; the state’s legal sp</w:t>
      </w:r>
      <w:r>
        <w:rPr>
          <w:rFonts w:ascii="Times New Roman" w:hAnsi="Times New Roman" w:cs="Times New Roman"/>
          <w:sz w:val="24"/>
          <w:szCs w:val="24"/>
        </w:rPr>
        <w:t xml:space="preserve">ace; its social policy; and the </w:t>
      </w:r>
      <w:r w:rsidRPr="00BF0153">
        <w:rPr>
          <w:rFonts w:ascii="Times New Roman" w:hAnsi="Times New Roman" w:cs="Times New Roman"/>
          <w:sz w:val="24"/>
          <w:szCs w:val="24"/>
        </w:rPr>
        <w:t xml:space="preserve">practice of generating and managing public funds. </w:t>
      </w:r>
      <w:r>
        <w:rPr>
          <w:rFonts w:ascii="Times New Roman" w:hAnsi="Times New Roman" w:cs="Times New Roman"/>
          <w:sz w:val="24"/>
          <w:szCs w:val="24"/>
        </w:rPr>
        <w:t xml:space="preserve">This prompts claims that can be </w:t>
      </w:r>
      <w:r w:rsidRPr="00BF0153">
        <w:rPr>
          <w:rFonts w:ascii="Times New Roman" w:hAnsi="Times New Roman" w:cs="Times New Roman"/>
          <w:sz w:val="24"/>
          <w:szCs w:val="24"/>
        </w:rPr>
        <w:t>heard frequently about Russia losing its typical fede</w:t>
      </w:r>
      <w:r>
        <w:rPr>
          <w:rFonts w:ascii="Times New Roman" w:hAnsi="Times New Roman" w:cs="Times New Roman"/>
          <w:sz w:val="24"/>
          <w:szCs w:val="24"/>
        </w:rPr>
        <w:t xml:space="preserve">ral characteristics and turning </w:t>
      </w:r>
      <w:r w:rsidRPr="00BF0153">
        <w:rPr>
          <w:rFonts w:ascii="Times New Roman" w:hAnsi="Times New Roman" w:cs="Times New Roman"/>
          <w:sz w:val="24"/>
          <w:szCs w:val="24"/>
        </w:rPr>
        <w:t>instead into a unitary state.</w:t>
      </w:r>
    </w:p>
    <w:p w:rsidR="00BF0153" w:rsidRDefault="00BF0153" w:rsidP="005B7E12">
      <w:pPr>
        <w:pStyle w:val="ListParagraph"/>
        <w:spacing w:after="0" w:line="360" w:lineRule="auto"/>
        <w:jc w:val="both"/>
        <w:rPr>
          <w:rFonts w:ascii="Times New Roman" w:hAnsi="Times New Roman" w:cs="Times New Roman"/>
          <w:sz w:val="24"/>
          <w:szCs w:val="24"/>
        </w:rPr>
      </w:pPr>
    </w:p>
    <w:p w:rsidR="003D0A16" w:rsidRPr="00BF0153" w:rsidRDefault="003D0A16" w:rsidP="005B7E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Brazil</w:t>
      </w:r>
    </w:p>
    <w:p w:rsidR="00BF0153" w:rsidRPr="00BF0153" w:rsidRDefault="00BF0153" w:rsidP="005B7E12">
      <w:pPr>
        <w:pStyle w:val="ListParagraph"/>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Brazil has been a federal country for more</w:t>
      </w:r>
      <w:r>
        <w:rPr>
          <w:rFonts w:ascii="Times New Roman" w:hAnsi="Times New Roman" w:cs="Times New Roman"/>
          <w:sz w:val="24"/>
          <w:szCs w:val="24"/>
        </w:rPr>
        <w:t xml:space="preserve"> than a century. Federalism was </w:t>
      </w:r>
      <w:r w:rsidRPr="00BF0153">
        <w:rPr>
          <w:rFonts w:ascii="Times New Roman" w:hAnsi="Times New Roman" w:cs="Times New Roman"/>
          <w:sz w:val="24"/>
          <w:szCs w:val="24"/>
        </w:rPr>
        <w:t>incorporated into the 1891 Constitution. Brazil is a three-tiered federati</w:t>
      </w:r>
      <w:r>
        <w:rPr>
          <w:rFonts w:ascii="Times New Roman" w:hAnsi="Times New Roman" w:cs="Times New Roman"/>
          <w:sz w:val="24"/>
          <w:szCs w:val="24"/>
        </w:rPr>
        <w:t xml:space="preserve">on, as the </w:t>
      </w:r>
      <w:r w:rsidRPr="00BF0153">
        <w:rPr>
          <w:rFonts w:ascii="Times New Roman" w:hAnsi="Times New Roman" w:cs="Times New Roman"/>
          <w:sz w:val="24"/>
          <w:szCs w:val="24"/>
        </w:rPr>
        <w:t>municipalities are not the creation of a state</w:t>
      </w:r>
      <w:r>
        <w:rPr>
          <w:rFonts w:ascii="Times New Roman" w:hAnsi="Times New Roman" w:cs="Times New Roman"/>
          <w:sz w:val="24"/>
          <w:szCs w:val="24"/>
        </w:rPr>
        <w:t xml:space="preserve">. The Constitution has detailed </w:t>
      </w:r>
      <w:r w:rsidRPr="00BF0153">
        <w:rPr>
          <w:rFonts w:ascii="Times New Roman" w:hAnsi="Times New Roman" w:cs="Times New Roman"/>
          <w:sz w:val="24"/>
          <w:szCs w:val="24"/>
        </w:rPr>
        <w:t>provisions governing the sub-national jurisdiction, an</w:t>
      </w:r>
      <w:r>
        <w:rPr>
          <w:rFonts w:ascii="Times New Roman" w:hAnsi="Times New Roman" w:cs="Times New Roman"/>
          <w:sz w:val="24"/>
          <w:szCs w:val="24"/>
        </w:rPr>
        <w:t>d revenue, and the c</w:t>
      </w:r>
      <w:r w:rsidR="00FD1DAE">
        <w:rPr>
          <w:rFonts w:ascii="Times New Roman" w:hAnsi="Times New Roman" w:cs="Times New Roman"/>
          <w:sz w:val="24"/>
          <w:szCs w:val="24"/>
        </w:rPr>
        <w:softHyphen/>
      </w:r>
      <w:r>
        <w:rPr>
          <w:rFonts w:ascii="Times New Roman" w:hAnsi="Times New Roman" w:cs="Times New Roman"/>
          <w:sz w:val="24"/>
          <w:szCs w:val="24"/>
        </w:rPr>
        <w:t xml:space="preserve">onstitution </w:t>
      </w:r>
      <w:r w:rsidRPr="00BF0153">
        <w:rPr>
          <w:rFonts w:ascii="Times New Roman" w:hAnsi="Times New Roman" w:cs="Times New Roman"/>
          <w:sz w:val="24"/>
          <w:szCs w:val="24"/>
        </w:rPr>
        <w:t>maintained its tradition to straighten the municipal</w:t>
      </w:r>
      <w:r>
        <w:rPr>
          <w:rFonts w:ascii="Times New Roman" w:hAnsi="Times New Roman" w:cs="Times New Roman"/>
          <w:sz w:val="24"/>
          <w:szCs w:val="24"/>
        </w:rPr>
        <w:t xml:space="preserve"> government vis-à-vis the state </w:t>
      </w:r>
      <w:r w:rsidRPr="00BF0153">
        <w:rPr>
          <w:rFonts w:ascii="Times New Roman" w:hAnsi="Times New Roman" w:cs="Times New Roman"/>
          <w:sz w:val="24"/>
          <w:szCs w:val="24"/>
        </w:rPr>
        <w:t>government.</w:t>
      </w:r>
    </w:p>
    <w:p w:rsidR="00BF0153" w:rsidRPr="00BF0153" w:rsidRDefault="00BF0153" w:rsidP="005B7E12">
      <w:pPr>
        <w:pStyle w:val="ListParagraph"/>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In terms of the division of power, the feder</w:t>
      </w:r>
      <w:r>
        <w:rPr>
          <w:rFonts w:ascii="Times New Roman" w:hAnsi="Times New Roman" w:cs="Times New Roman"/>
          <w:sz w:val="24"/>
          <w:szCs w:val="24"/>
        </w:rPr>
        <w:t xml:space="preserve">al government holds the largest </w:t>
      </w:r>
      <w:r w:rsidRPr="00BF0153">
        <w:rPr>
          <w:rFonts w:ascii="Times New Roman" w:hAnsi="Times New Roman" w:cs="Times New Roman"/>
          <w:sz w:val="24"/>
          <w:szCs w:val="24"/>
        </w:rPr>
        <w:t>number of exclusive powers. Many believe that the constitution favours the feder</w:t>
      </w:r>
      <w:r>
        <w:rPr>
          <w:rFonts w:ascii="Times New Roman" w:hAnsi="Times New Roman" w:cs="Times New Roman"/>
          <w:sz w:val="24"/>
          <w:szCs w:val="24"/>
        </w:rPr>
        <w:t xml:space="preserve">al </w:t>
      </w:r>
      <w:r w:rsidRPr="00BF0153">
        <w:rPr>
          <w:rFonts w:ascii="Times New Roman" w:hAnsi="Times New Roman" w:cs="Times New Roman"/>
          <w:sz w:val="24"/>
          <w:szCs w:val="24"/>
        </w:rPr>
        <w:t xml:space="preserve">government. The federal </w:t>
      </w:r>
      <w:r w:rsidR="003045DD" w:rsidRPr="00BF0153">
        <w:rPr>
          <w:rFonts w:ascii="Times New Roman" w:hAnsi="Times New Roman" w:cs="Times New Roman"/>
          <w:sz w:val="24"/>
          <w:szCs w:val="24"/>
        </w:rPr>
        <w:t>Supreme Court</w:t>
      </w:r>
      <w:r w:rsidRPr="00BF0153">
        <w:rPr>
          <w:rFonts w:ascii="Times New Roman" w:hAnsi="Times New Roman" w:cs="Times New Roman"/>
          <w:sz w:val="24"/>
          <w:szCs w:val="24"/>
        </w:rPr>
        <w:t xml:space="preserve"> sy</w:t>
      </w:r>
      <w:r>
        <w:rPr>
          <w:rFonts w:ascii="Times New Roman" w:hAnsi="Times New Roman" w:cs="Times New Roman"/>
          <w:sz w:val="24"/>
          <w:szCs w:val="24"/>
        </w:rPr>
        <w:t xml:space="preserve">stematically requires the state </w:t>
      </w:r>
      <w:r w:rsidRPr="00BF0153">
        <w:rPr>
          <w:rFonts w:ascii="Times New Roman" w:hAnsi="Times New Roman" w:cs="Times New Roman"/>
          <w:sz w:val="24"/>
          <w:szCs w:val="24"/>
        </w:rPr>
        <w:t>constitutions and laws to reflect the federal const</w:t>
      </w:r>
      <w:r>
        <w:rPr>
          <w:rFonts w:ascii="Times New Roman" w:hAnsi="Times New Roman" w:cs="Times New Roman"/>
          <w:sz w:val="24"/>
          <w:szCs w:val="24"/>
        </w:rPr>
        <w:t xml:space="preserve">itution imposing a hierarchical </w:t>
      </w:r>
      <w:r w:rsidRPr="00BF0153">
        <w:rPr>
          <w:rFonts w:ascii="Times New Roman" w:hAnsi="Times New Roman" w:cs="Times New Roman"/>
          <w:sz w:val="24"/>
          <w:szCs w:val="24"/>
        </w:rPr>
        <w:t>interpretation of constitutional norms.</w:t>
      </w:r>
    </w:p>
    <w:p w:rsidR="00BF0153" w:rsidRPr="00BF0153" w:rsidRDefault="00BF0153" w:rsidP="005B7E12">
      <w:pPr>
        <w:pStyle w:val="ListParagraph"/>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Power conflicts between the three orders of the govern</w:t>
      </w:r>
      <w:r>
        <w:rPr>
          <w:rFonts w:ascii="Times New Roman" w:hAnsi="Times New Roman" w:cs="Times New Roman"/>
          <w:sz w:val="24"/>
          <w:szCs w:val="24"/>
        </w:rPr>
        <w:t xml:space="preserve">ment and their </w:t>
      </w:r>
      <w:r w:rsidRPr="00BF0153">
        <w:rPr>
          <w:rFonts w:ascii="Times New Roman" w:hAnsi="Times New Roman" w:cs="Times New Roman"/>
          <w:sz w:val="24"/>
          <w:szCs w:val="24"/>
        </w:rPr>
        <w:t xml:space="preserve">legislatures are resolved by the federal </w:t>
      </w:r>
      <w:r w:rsidR="003045DD" w:rsidRPr="00BF0153">
        <w:rPr>
          <w:rFonts w:ascii="Times New Roman" w:hAnsi="Times New Roman" w:cs="Times New Roman"/>
          <w:sz w:val="24"/>
          <w:szCs w:val="24"/>
        </w:rPr>
        <w:t>Supreme Court</w:t>
      </w:r>
      <w:r>
        <w:rPr>
          <w:rFonts w:ascii="Times New Roman" w:hAnsi="Times New Roman" w:cs="Times New Roman"/>
          <w:sz w:val="24"/>
          <w:szCs w:val="24"/>
        </w:rPr>
        <w:t xml:space="preserve"> through judicial reviews </w:t>
      </w:r>
      <w:r w:rsidRPr="00BF0153">
        <w:rPr>
          <w:rFonts w:ascii="Times New Roman" w:hAnsi="Times New Roman" w:cs="Times New Roman"/>
          <w:sz w:val="24"/>
          <w:szCs w:val="24"/>
        </w:rPr>
        <w:t>pr</w:t>
      </w:r>
      <w:r w:rsidR="00D97796">
        <w:rPr>
          <w:rFonts w:ascii="Times New Roman" w:hAnsi="Times New Roman" w:cs="Times New Roman"/>
          <w:sz w:val="24"/>
          <w:szCs w:val="24"/>
        </w:rPr>
        <w:t>ovided for in the constitution.</w:t>
      </w:r>
    </w:p>
    <w:p w:rsidR="00BF0153" w:rsidRDefault="00BF0153" w:rsidP="005B7E12">
      <w:pPr>
        <w:pStyle w:val="ListParagraph"/>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The state enjoys little constitutional power, but th</w:t>
      </w:r>
      <w:r>
        <w:rPr>
          <w:rFonts w:ascii="Times New Roman" w:hAnsi="Times New Roman" w:cs="Times New Roman"/>
          <w:sz w:val="24"/>
          <w:szCs w:val="24"/>
        </w:rPr>
        <w:t xml:space="preserve">ey collect the highest tax, are </w:t>
      </w:r>
      <w:r w:rsidRPr="00BF0153">
        <w:rPr>
          <w:rFonts w:ascii="Times New Roman" w:hAnsi="Times New Roman" w:cs="Times New Roman"/>
          <w:sz w:val="24"/>
          <w:szCs w:val="24"/>
        </w:rPr>
        <w:t xml:space="preserve">responsible for determining the tax rate, and have </w:t>
      </w:r>
      <w:r w:rsidR="00D97796">
        <w:rPr>
          <w:rFonts w:ascii="Times New Roman" w:hAnsi="Times New Roman" w:cs="Times New Roman"/>
          <w:sz w:val="24"/>
          <w:szCs w:val="24"/>
        </w:rPr>
        <w:t xml:space="preserve">greater administrative freedom. </w:t>
      </w:r>
      <w:r w:rsidRPr="00BF0153">
        <w:rPr>
          <w:rFonts w:ascii="Times New Roman" w:hAnsi="Times New Roman" w:cs="Times New Roman"/>
          <w:sz w:val="24"/>
          <w:szCs w:val="24"/>
        </w:rPr>
        <w:t xml:space="preserve">According to the constitution, the autonomy </w:t>
      </w:r>
      <w:r>
        <w:rPr>
          <w:rFonts w:ascii="Times New Roman" w:hAnsi="Times New Roman" w:cs="Times New Roman"/>
          <w:sz w:val="24"/>
          <w:szCs w:val="24"/>
        </w:rPr>
        <w:t>of municipalities is preserved</w:t>
      </w:r>
      <w:r w:rsidR="003928ED">
        <w:rPr>
          <w:rStyle w:val="FootnoteReference"/>
          <w:rFonts w:ascii="Times New Roman" w:hAnsi="Times New Roman" w:cs="Times New Roman"/>
          <w:sz w:val="24"/>
          <w:szCs w:val="24"/>
        </w:rPr>
        <w:footnoteReference w:id="27"/>
      </w:r>
      <w:r>
        <w:rPr>
          <w:rFonts w:ascii="Times New Roman" w:hAnsi="Times New Roman" w:cs="Times New Roman"/>
          <w:sz w:val="24"/>
          <w:szCs w:val="24"/>
        </w:rPr>
        <w:t>.</w:t>
      </w:r>
    </w:p>
    <w:p w:rsidR="00BF0153" w:rsidRDefault="00BF0153" w:rsidP="005B7E12">
      <w:pPr>
        <w:pStyle w:val="ListParagraph"/>
        <w:spacing w:after="0" w:line="360" w:lineRule="auto"/>
        <w:ind w:left="0"/>
        <w:jc w:val="both"/>
        <w:rPr>
          <w:rFonts w:ascii="Times New Roman" w:hAnsi="Times New Roman" w:cs="Times New Roman"/>
          <w:sz w:val="24"/>
          <w:szCs w:val="24"/>
        </w:rPr>
      </w:pPr>
    </w:p>
    <w:p w:rsidR="00362903" w:rsidRDefault="00362903"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It will be entirely in-appropriate to </w:t>
      </w:r>
      <w:r w:rsidR="00C4558C">
        <w:rPr>
          <w:rFonts w:ascii="Times New Roman" w:hAnsi="Times New Roman" w:cs="Times New Roman"/>
          <w:sz w:val="24"/>
          <w:szCs w:val="24"/>
        </w:rPr>
        <w:t>review</w:t>
      </w:r>
      <w:r>
        <w:rPr>
          <w:rFonts w:ascii="Times New Roman" w:hAnsi="Times New Roman" w:cs="Times New Roman"/>
          <w:sz w:val="24"/>
          <w:szCs w:val="24"/>
        </w:rPr>
        <w:t xml:space="preserve"> the universal concept of federation without specific attention </w:t>
      </w:r>
      <w:r w:rsidR="005C6302">
        <w:rPr>
          <w:rFonts w:ascii="Times New Roman" w:hAnsi="Times New Roman" w:cs="Times New Roman"/>
          <w:sz w:val="24"/>
          <w:szCs w:val="24"/>
        </w:rPr>
        <w:t>to the version of the peculiar n</w:t>
      </w:r>
      <w:r>
        <w:rPr>
          <w:rFonts w:ascii="Times New Roman" w:hAnsi="Times New Roman" w:cs="Times New Roman"/>
          <w:sz w:val="24"/>
          <w:szCs w:val="24"/>
        </w:rPr>
        <w:t>ature of the Nigerian F</w:t>
      </w:r>
      <w:r w:rsidR="004823F2">
        <w:rPr>
          <w:rFonts w:ascii="Times New Roman" w:hAnsi="Times New Roman" w:cs="Times New Roman"/>
          <w:sz w:val="24"/>
          <w:szCs w:val="24"/>
        </w:rPr>
        <w:t>ederation as an evolution from c</w:t>
      </w:r>
      <w:r>
        <w:rPr>
          <w:rFonts w:ascii="Times New Roman" w:hAnsi="Times New Roman" w:cs="Times New Roman"/>
          <w:sz w:val="24"/>
          <w:szCs w:val="24"/>
        </w:rPr>
        <w:t>ol</w:t>
      </w:r>
      <w:r w:rsidR="005C6302">
        <w:rPr>
          <w:rFonts w:ascii="Times New Roman" w:hAnsi="Times New Roman" w:cs="Times New Roman"/>
          <w:sz w:val="24"/>
          <w:szCs w:val="24"/>
        </w:rPr>
        <w:t>onial and military heritage. It is a</w:t>
      </w:r>
      <w:r>
        <w:rPr>
          <w:rFonts w:ascii="Times New Roman" w:hAnsi="Times New Roman" w:cs="Times New Roman"/>
          <w:sz w:val="24"/>
          <w:szCs w:val="24"/>
        </w:rPr>
        <w:t xml:space="preserve"> </w:t>
      </w:r>
      <w:r w:rsidR="005C6302">
        <w:rPr>
          <w:rFonts w:ascii="Times New Roman" w:hAnsi="Times New Roman" w:cs="Times New Roman"/>
          <w:sz w:val="24"/>
          <w:szCs w:val="24"/>
        </w:rPr>
        <w:t>well-known</w:t>
      </w:r>
      <w:r>
        <w:rPr>
          <w:rFonts w:ascii="Times New Roman" w:hAnsi="Times New Roman" w:cs="Times New Roman"/>
          <w:sz w:val="24"/>
          <w:szCs w:val="24"/>
        </w:rPr>
        <w:t xml:space="preserve"> fact that the contemporary limitations</w:t>
      </w:r>
      <w:r w:rsidR="004823F2">
        <w:rPr>
          <w:rFonts w:ascii="Times New Roman" w:hAnsi="Times New Roman" w:cs="Times New Roman"/>
          <w:sz w:val="24"/>
          <w:szCs w:val="24"/>
        </w:rPr>
        <w:t xml:space="preserve"> and contradictions inherent with</w:t>
      </w:r>
      <w:r w:rsidR="005C6302">
        <w:rPr>
          <w:rFonts w:ascii="Times New Roman" w:hAnsi="Times New Roman" w:cs="Times New Roman"/>
          <w:sz w:val="24"/>
          <w:szCs w:val="24"/>
        </w:rPr>
        <w:t>in the</w:t>
      </w:r>
      <w:r w:rsidR="004823F2">
        <w:rPr>
          <w:rFonts w:ascii="Times New Roman" w:hAnsi="Times New Roman" w:cs="Times New Roman"/>
          <w:sz w:val="24"/>
          <w:szCs w:val="24"/>
        </w:rPr>
        <w:t xml:space="preserve"> Nigerian Federation have been heavily and</w:t>
      </w:r>
      <w:r w:rsidR="00C4558C">
        <w:rPr>
          <w:rFonts w:ascii="Times New Roman" w:hAnsi="Times New Roman" w:cs="Times New Roman"/>
          <w:sz w:val="24"/>
          <w:szCs w:val="24"/>
        </w:rPr>
        <w:t xml:space="preserve"> directly moulded</w:t>
      </w:r>
      <w:r w:rsidR="004823F2">
        <w:rPr>
          <w:rFonts w:ascii="Times New Roman" w:hAnsi="Times New Roman" w:cs="Times New Roman"/>
          <w:sz w:val="24"/>
          <w:szCs w:val="24"/>
        </w:rPr>
        <w:t xml:space="preserve"> by her colonial antecedents and further impact of military dictatorship. The negative impact according to Dudley </w:t>
      </w:r>
      <w:r w:rsidR="004823F2">
        <w:rPr>
          <w:rStyle w:val="FootnoteReference"/>
          <w:rFonts w:ascii="Times New Roman" w:hAnsi="Times New Roman" w:cs="Times New Roman"/>
          <w:sz w:val="24"/>
          <w:szCs w:val="24"/>
        </w:rPr>
        <w:footnoteReference w:id="28"/>
      </w:r>
      <w:r w:rsidR="004823F2">
        <w:rPr>
          <w:rFonts w:ascii="Times New Roman" w:hAnsi="Times New Roman" w:cs="Times New Roman"/>
          <w:sz w:val="24"/>
          <w:szCs w:val="24"/>
        </w:rPr>
        <w:t xml:space="preserve"> was comparable to military autocracy.</w:t>
      </w:r>
    </w:p>
    <w:p w:rsidR="00C4558C" w:rsidRDefault="005C6302"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It’s therefore </w:t>
      </w:r>
      <w:r w:rsidR="004823F2">
        <w:rPr>
          <w:rFonts w:ascii="Times New Roman" w:hAnsi="Times New Roman" w:cs="Times New Roman"/>
          <w:sz w:val="24"/>
          <w:szCs w:val="24"/>
        </w:rPr>
        <w:t xml:space="preserve">logical to conclude that </w:t>
      </w:r>
      <w:r>
        <w:rPr>
          <w:rFonts w:ascii="Times New Roman" w:hAnsi="Times New Roman" w:cs="Times New Roman"/>
          <w:sz w:val="24"/>
          <w:szCs w:val="24"/>
        </w:rPr>
        <w:t xml:space="preserve">the </w:t>
      </w:r>
      <w:r w:rsidR="004823F2">
        <w:rPr>
          <w:rFonts w:ascii="Times New Roman" w:hAnsi="Times New Roman" w:cs="Times New Roman"/>
          <w:sz w:val="24"/>
          <w:szCs w:val="24"/>
        </w:rPr>
        <w:t>Nigerian Federation was created and nurtured under the influence of dictatorship and autocra</w:t>
      </w:r>
      <w:r>
        <w:rPr>
          <w:rFonts w:ascii="Times New Roman" w:hAnsi="Times New Roman" w:cs="Times New Roman"/>
          <w:sz w:val="24"/>
          <w:szCs w:val="24"/>
        </w:rPr>
        <w:t>tic government. These therefore</w:t>
      </w:r>
      <w:r w:rsidR="004823F2">
        <w:rPr>
          <w:rFonts w:ascii="Times New Roman" w:hAnsi="Times New Roman" w:cs="Times New Roman"/>
          <w:sz w:val="24"/>
          <w:szCs w:val="24"/>
        </w:rPr>
        <w:t xml:space="preserve"> perfectly explain the stunted and regressive nature of the federal cultures and practices. </w:t>
      </w:r>
    </w:p>
    <w:p w:rsidR="004823F2" w:rsidRDefault="00F1018F"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Federalism</w:t>
      </w:r>
      <w:r w:rsidR="004823F2">
        <w:rPr>
          <w:rFonts w:ascii="Times New Roman" w:hAnsi="Times New Roman" w:cs="Times New Roman"/>
          <w:sz w:val="24"/>
          <w:szCs w:val="24"/>
        </w:rPr>
        <w:t xml:space="preserve"> was introduced in Nigeria to forcibly unite the diverse ethnicities and nationalities that were previously arbitrarily amalgamated into a unitary colony and protectorate of the British </w:t>
      </w:r>
      <w:r>
        <w:rPr>
          <w:rFonts w:ascii="Times New Roman" w:hAnsi="Times New Roman" w:cs="Times New Roman"/>
          <w:sz w:val="24"/>
          <w:szCs w:val="24"/>
        </w:rPr>
        <w:t>Empire</w:t>
      </w:r>
      <w:r w:rsidR="004823F2">
        <w:rPr>
          <w:rFonts w:ascii="Times New Roman" w:hAnsi="Times New Roman" w:cs="Times New Roman"/>
          <w:sz w:val="24"/>
          <w:szCs w:val="24"/>
        </w:rPr>
        <w:t xml:space="preserve">. </w:t>
      </w:r>
      <w:r>
        <w:rPr>
          <w:rFonts w:ascii="Times New Roman" w:hAnsi="Times New Roman" w:cs="Times New Roman"/>
          <w:sz w:val="24"/>
          <w:szCs w:val="24"/>
        </w:rPr>
        <w:t>The consequence of this amalgamation is the forceful creation of a federal state among people who never bargained to be a federation.</w:t>
      </w:r>
    </w:p>
    <w:p w:rsidR="005E5D9A" w:rsidRPr="00C4558C" w:rsidRDefault="004823F2"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impli</w:t>
      </w:r>
      <w:r w:rsidR="00C4558C">
        <w:rPr>
          <w:rFonts w:ascii="Times New Roman" w:hAnsi="Times New Roman" w:cs="Times New Roman"/>
          <w:sz w:val="24"/>
          <w:szCs w:val="24"/>
        </w:rPr>
        <w:t>cations and features of “</w:t>
      </w:r>
      <w:r w:rsidR="00C4558C" w:rsidRPr="00C4558C">
        <w:rPr>
          <w:rFonts w:ascii="Times New Roman" w:hAnsi="Times New Roman" w:cs="Times New Roman"/>
          <w:i/>
          <w:sz w:val="24"/>
          <w:szCs w:val="24"/>
        </w:rPr>
        <w:t>holding</w:t>
      </w:r>
      <w:r w:rsidRPr="00C4558C">
        <w:rPr>
          <w:rFonts w:ascii="Times New Roman" w:hAnsi="Times New Roman" w:cs="Times New Roman"/>
          <w:i/>
          <w:sz w:val="24"/>
          <w:szCs w:val="24"/>
        </w:rPr>
        <w:t xml:space="preserve"> together</w:t>
      </w:r>
      <w:r>
        <w:rPr>
          <w:rFonts w:ascii="Times New Roman" w:hAnsi="Times New Roman" w:cs="Times New Roman"/>
          <w:sz w:val="24"/>
          <w:szCs w:val="24"/>
        </w:rPr>
        <w:t>” federations like Nigeria is that they tend to be more structurally and institutionally centralized but less politically integrated and structurally coherent than “</w:t>
      </w:r>
      <w:r w:rsidRPr="00C4558C">
        <w:rPr>
          <w:rFonts w:ascii="Times New Roman" w:hAnsi="Times New Roman" w:cs="Times New Roman"/>
          <w:i/>
          <w:sz w:val="24"/>
          <w:szCs w:val="24"/>
        </w:rPr>
        <w:t>coming together</w:t>
      </w:r>
      <w:r>
        <w:rPr>
          <w:rFonts w:ascii="Times New Roman" w:hAnsi="Times New Roman" w:cs="Times New Roman"/>
          <w:sz w:val="24"/>
          <w:szCs w:val="24"/>
        </w:rPr>
        <w:t xml:space="preserve">” federations. This is because the centrifuged </w:t>
      </w:r>
      <w:r w:rsidR="005E5D9A">
        <w:rPr>
          <w:rFonts w:ascii="Times New Roman" w:hAnsi="Times New Roman" w:cs="Times New Roman"/>
          <w:sz w:val="24"/>
          <w:szCs w:val="24"/>
        </w:rPr>
        <w:t>forces are compulsive rather than voluntary. Larry Diamond</w:t>
      </w:r>
      <w:r w:rsidR="00C4558C">
        <w:rPr>
          <w:rFonts w:ascii="Times New Roman" w:hAnsi="Times New Roman" w:cs="Times New Roman"/>
          <w:sz w:val="24"/>
          <w:szCs w:val="24"/>
        </w:rPr>
        <w:t>,</w:t>
      </w:r>
      <w:r w:rsidR="005E5D9A">
        <w:rPr>
          <w:rFonts w:ascii="Times New Roman" w:hAnsi="Times New Roman" w:cs="Times New Roman"/>
          <w:sz w:val="24"/>
          <w:szCs w:val="24"/>
        </w:rPr>
        <w:t xml:space="preserve"> thereafter</w:t>
      </w:r>
      <w:r w:rsidR="00C4558C">
        <w:rPr>
          <w:rFonts w:ascii="Times New Roman" w:hAnsi="Times New Roman" w:cs="Times New Roman"/>
          <w:sz w:val="24"/>
          <w:szCs w:val="24"/>
        </w:rPr>
        <w:t>,</w:t>
      </w:r>
      <w:r w:rsidR="005E5D9A">
        <w:rPr>
          <w:rFonts w:ascii="Times New Roman" w:hAnsi="Times New Roman" w:cs="Times New Roman"/>
          <w:sz w:val="24"/>
          <w:szCs w:val="24"/>
        </w:rPr>
        <w:t xml:space="preserve"> said the British colonial legacy in Nigeria was promoted on statehood and yet that </w:t>
      </w:r>
      <w:r w:rsidR="00C4558C">
        <w:rPr>
          <w:rFonts w:ascii="Times New Roman" w:hAnsi="Times New Roman" w:cs="Times New Roman"/>
          <w:sz w:val="24"/>
          <w:szCs w:val="24"/>
        </w:rPr>
        <w:t xml:space="preserve">of </w:t>
      </w:r>
      <w:r w:rsidR="00080E89">
        <w:rPr>
          <w:rFonts w:ascii="Times New Roman" w:hAnsi="Times New Roman" w:cs="Times New Roman"/>
          <w:sz w:val="24"/>
          <w:szCs w:val="24"/>
        </w:rPr>
        <w:t>nations-destroying</w:t>
      </w:r>
      <w:r w:rsidR="005E5D9A">
        <w:rPr>
          <w:rStyle w:val="FootnoteReference"/>
          <w:rFonts w:ascii="Times New Roman" w:hAnsi="Times New Roman" w:cs="Times New Roman"/>
          <w:sz w:val="24"/>
          <w:szCs w:val="24"/>
        </w:rPr>
        <w:footnoteReference w:id="29"/>
      </w:r>
      <w:r w:rsidR="005E5D9A">
        <w:rPr>
          <w:rFonts w:ascii="Times New Roman" w:hAnsi="Times New Roman" w:cs="Times New Roman"/>
          <w:sz w:val="24"/>
          <w:szCs w:val="24"/>
        </w:rPr>
        <w:t xml:space="preserve"> .</w:t>
      </w:r>
    </w:p>
    <w:p w:rsidR="001D72A1" w:rsidRDefault="005E5D9A"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British policy of divide and rule system introduced in Nigeria operate</w:t>
      </w:r>
      <w:r w:rsidR="00C4558C">
        <w:rPr>
          <w:rFonts w:ascii="Times New Roman" w:hAnsi="Times New Roman" w:cs="Times New Roman"/>
          <w:sz w:val="24"/>
          <w:szCs w:val="24"/>
        </w:rPr>
        <w:t>s</w:t>
      </w:r>
      <w:r>
        <w:rPr>
          <w:rFonts w:ascii="Times New Roman" w:hAnsi="Times New Roman" w:cs="Times New Roman"/>
          <w:sz w:val="24"/>
          <w:szCs w:val="24"/>
        </w:rPr>
        <w:t xml:space="preserve"> to inflame division</w:t>
      </w:r>
      <w:r w:rsidR="001307C5">
        <w:rPr>
          <w:rFonts w:ascii="Times New Roman" w:hAnsi="Times New Roman" w:cs="Times New Roman"/>
          <w:sz w:val="24"/>
          <w:szCs w:val="24"/>
        </w:rPr>
        <w:t xml:space="preserve">, suspicion, chaos and recrimination among the diverse ethnic nationality that were flagrantly assembled into an unsuitably and superficial single artifice called </w:t>
      </w:r>
      <w:r w:rsidR="00C4558C">
        <w:rPr>
          <w:rFonts w:ascii="Times New Roman" w:hAnsi="Times New Roman" w:cs="Times New Roman"/>
          <w:sz w:val="24"/>
          <w:szCs w:val="24"/>
        </w:rPr>
        <w:t xml:space="preserve">The </w:t>
      </w:r>
      <w:r w:rsidR="001307C5">
        <w:rPr>
          <w:rFonts w:ascii="Times New Roman" w:hAnsi="Times New Roman" w:cs="Times New Roman"/>
          <w:sz w:val="24"/>
          <w:szCs w:val="24"/>
        </w:rPr>
        <w:t xml:space="preserve">Nigerian Federation. </w:t>
      </w:r>
    </w:p>
    <w:p w:rsidR="001D72A1" w:rsidRDefault="001D72A1" w:rsidP="005B7E12">
      <w:pPr>
        <w:pStyle w:val="ListParagraph"/>
        <w:spacing w:after="0" w:line="360" w:lineRule="auto"/>
        <w:ind w:left="0"/>
        <w:jc w:val="both"/>
        <w:rPr>
          <w:rFonts w:ascii="Times New Roman" w:hAnsi="Times New Roman" w:cs="Times New Roman"/>
          <w:sz w:val="24"/>
          <w:szCs w:val="24"/>
        </w:rPr>
      </w:pPr>
    </w:p>
    <w:p w:rsidR="001307C5" w:rsidRDefault="00C4558C"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It i</w:t>
      </w:r>
      <w:r w:rsidR="001307C5">
        <w:rPr>
          <w:rFonts w:ascii="Times New Roman" w:hAnsi="Times New Roman" w:cs="Times New Roman"/>
          <w:sz w:val="24"/>
          <w:szCs w:val="24"/>
        </w:rPr>
        <w:t xml:space="preserve">s of wide knowledge that the British colonial government through its system of divide and rule orchestrated by her indirect </w:t>
      </w:r>
      <w:r>
        <w:rPr>
          <w:rFonts w:ascii="Times New Roman" w:hAnsi="Times New Roman" w:cs="Times New Roman"/>
          <w:sz w:val="24"/>
          <w:szCs w:val="24"/>
        </w:rPr>
        <w:t xml:space="preserve">rule policy, promoted and encouraged ethnic </w:t>
      </w:r>
      <w:r w:rsidR="001307C5">
        <w:rPr>
          <w:rFonts w:ascii="Times New Roman" w:hAnsi="Times New Roman" w:cs="Times New Roman"/>
          <w:sz w:val="24"/>
          <w:szCs w:val="24"/>
        </w:rPr>
        <w:t xml:space="preserve">loyalty and consciousness. </w:t>
      </w:r>
    </w:p>
    <w:p w:rsidR="001307C5" w:rsidRDefault="001307C5"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Regionalism as introduced by the colonial government helps tribal containment, exacerbated minority </w:t>
      </w:r>
      <w:r w:rsidR="00C4558C">
        <w:rPr>
          <w:rFonts w:ascii="Times New Roman" w:hAnsi="Times New Roman" w:cs="Times New Roman"/>
          <w:sz w:val="24"/>
          <w:szCs w:val="24"/>
        </w:rPr>
        <w:t>exploitation</w:t>
      </w:r>
      <w:r w:rsidR="005C6302">
        <w:rPr>
          <w:rFonts w:ascii="Times New Roman" w:hAnsi="Times New Roman" w:cs="Times New Roman"/>
          <w:sz w:val="24"/>
          <w:szCs w:val="24"/>
        </w:rPr>
        <w:t xml:space="preserve"> and domination, nurtured mutual suspicion, unhealthy battle,</w:t>
      </w:r>
      <w:r>
        <w:rPr>
          <w:rFonts w:ascii="Times New Roman" w:hAnsi="Times New Roman" w:cs="Times New Roman"/>
          <w:sz w:val="24"/>
          <w:szCs w:val="24"/>
        </w:rPr>
        <w:t xml:space="preserve"> fight </w:t>
      </w:r>
      <w:r w:rsidR="00C4558C">
        <w:rPr>
          <w:rFonts w:ascii="Times New Roman" w:hAnsi="Times New Roman" w:cs="Times New Roman"/>
          <w:sz w:val="24"/>
          <w:szCs w:val="24"/>
        </w:rPr>
        <w:t>over federal power on ethnic,</w:t>
      </w:r>
      <w:r>
        <w:rPr>
          <w:rFonts w:ascii="Times New Roman" w:hAnsi="Times New Roman" w:cs="Times New Roman"/>
          <w:sz w:val="24"/>
          <w:szCs w:val="24"/>
        </w:rPr>
        <w:t xml:space="preserve"> tribal</w:t>
      </w:r>
      <w:r w:rsidR="00C4558C">
        <w:rPr>
          <w:rFonts w:ascii="Times New Roman" w:hAnsi="Times New Roman" w:cs="Times New Roman"/>
          <w:sz w:val="24"/>
          <w:szCs w:val="24"/>
        </w:rPr>
        <w:t xml:space="preserve"> and religious</w:t>
      </w:r>
      <w:r>
        <w:rPr>
          <w:rFonts w:ascii="Times New Roman" w:hAnsi="Times New Roman" w:cs="Times New Roman"/>
          <w:sz w:val="24"/>
          <w:szCs w:val="24"/>
        </w:rPr>
        <w:t xml:space="preserve"> basis.</w:t>
      </w:r>
    </w:p>
    <w:p w:rsidR="001307C5" w:rsidRDefault="001307C5"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constitutional sharing or division of the governmental powers between different levels of government and among component units </w:t>
      </w:r>
      <w:r w:rsidR="00BC2819">
        <w:rPr>
          <w:rFonts w:ascii="Times New Roman" w:hAnsi="Times New Roman" w:cs="Times New Roman"/>
          <w:sz w:val="24"/>
          <w:szCs w:val="24"/>
        </w:rPr>
        <w:t>distinctly</w:t>
      </w:r>
      <w:r>
        <w:rPr>
          <w:rFonts w:ascii="Times New Roman" w:hAnsi="Times New Roman" w:cs="Times New Roman"/>
          <w:sz w:val="24"/>
          <w:szCs w:val="24"/>
        </w:rPr>
        <w:t xml:space="preserve"> differentiates federations from other forms of governmental organizations. The existence of different level of government therefore demands that power is shared among them to prevent one level from encroac</w:t>
      </w:r>
      <w:r w:rsidR="00DB3B7E">
        <w:rPr>
          <w:rFonts w:ascii="Times New Roman" w:hAnsi="Times New Roman" w:cs="Times New Roman"/>
          <w:sz w:val="24"/>
          <w:szCs w:val="24"/>
        </w:rPr>
        <w:t>hing on the powers of the other</w:t>
      </w:r>
      <w:r>
        <w:rPr>
          <w:rFonts w:ascii="Times New Roman" w:hAnsi="Times New Roman" w:cs="Times New Roman"/>
          <w:sz w:val="24"/>
          <w:szCs w:val="24"/>
        </w:rPr>
        <w:t xml:space="preserve"> thereby</w:t>
      </w:r>
      <w:r w:rsidR="00245CC3">
        <w:rPr>
          <w:rFonts w:ascii="Times New Roman" w:hAnsi="Times New Roman" w:cs="Times New Roman"/>
          <w:sz w:val="24"/>
          <w:szCs w:val="24"/>
        </w:rPr>
        <w:t xml:space="preserve"> checking undo rivalry</w:t>
      </w:r>
      <w:r>
        <w:rPr>
          <w:rStyle w:val="FootnoteReference"/>
          <w:rFonts w:ascii="Times New Roman" w:hAnsi="Times New Roman" w:cs="Times New Roman"/>
          <w:sz w:val="24"/>
          <w:szCs w:val="24"/>
        </w:rPr>
        <w:footnoteReference w:id="30"/>
      </w:r>
      <w:r>
        <w:rPr>
          <w:rFonts w:ascii="Times New Roman" w:hAnsi="Times New Roman" w:cs="Times New Roman"/>
          <w:sz w:val="24"/>
          <w:szCs w:val="24"/>
        </w:rPr>
        <w:t>.</w:t>
      </w:r>
    </w:p>
    <w:p w:rsidR="00650040" w:rsidRDefault="001307C5"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Some schola</w:t>
      </w:r>
      <w:r w:rsidR="00AC7722">
        <w:rPr>
          <w:rFonts w:ascii="Times New Roman" w:hAnsi="Times New Roman" w:cs="Times New Roman"/>
          <w:sz w:val="24"/>
          <w:szCs w:val="24"/>
        </w:rPr>
        <w:t xml:space="preserve">rs </w:t>
      </w:r>
      <w:r w:rsidR="002E6C2D">
        <w:rPr>
          <w:rFonts w:ascii="Times New Roman" w:hAnsi="Times New Roman" w:cs="Times New Roman"/>
          <w:sz w:val="24"/>
          <w:szCs w:val="24"/>
        </w:rPr>
        <w:t>favoured</w:t>
      </w:r>
      <w:r w:rsidR="00AC7722">
        <w:rPr>
          <w:rFonts w:ascii="Times New Roman" w:hAnsi="Times New Roman" w:cs="Times New Roman"/>
          <w:sz w:val="24"/>
          <w:szCs w:val="24"/>
        </w:rPr>
        <w:t xml:space="preserve"> reposing predominant</w:t>
      </w:r>
      <w:r>
        <w:rPr>
          <w:rFonts w:ascii="Times New Roman" w:hAnsi="Times New Roman" w:cs="Times New Roman"/>
          <w:sz w:val="24"/>
          <w:szCs w:val="24"/>
        </w:rPr>
        <w:t xml:space="preserve"> powers and functions on the</w:t>
      </w:r>
      <w:r w:rsidR="00AC7722">
        <w:rPr>
          <w:rFonts w:ascii="Times New Roman" w:hAnsi="Times New Roman" w:cs="Times New Roman"/>
          <w:sz w:val="24"/>
          <w:szCs w:val="24"/>
        </w:rPr>
        <w:t xml:space="preserve"> central government while others advocated granting equal powers and functions to all </w:t>
      </w:r>
      <w:r w:rsidR="00650040">
        <w:rPr>
          <w:rFonts w:ascii="Times New Roman" w:hAnsi="Times New Roman" w:cs="Times New Roman"/>
          <w:sz w:val="24"/>
          <w:szCs w:val="24"/>
        </w:rPr>
        <w:t xml:space="preserve">its </w:t>
      </w:r>
      <w:r w:rsidR="00AC7722">
        <w:rPr>
          <w:rFonts w:ascii="Times New Roman" w:hAnsi="Times New Roman" w:cs="Times New Roman"/>
          <w:sz w:val="24"/>
          <w:szCs w:val="24"/>
        </w:rPr>
        <w:t xml:space="preserve">member components of the federal </w:t>
      </w:r>
      <w:r w:rsidR="00B85C28">
        <w:rPr>
          <w:rFonts w:ascii="Times New Roman" w:hAnsi="Times New Roman" w:cs="Times New Roman"/>
          <w:sz w:val="24"/>
          <w:szCs w:val="24"/>
        </w:rPr>
        <w:t>union</w:t>
      </w:r>
      <w:r w:rsidR="00AC7722">
        <w:rPr>
          <w:rStyle w:val="FootnoteReference"/>
          <w:rFonts w:ascii="Times New Roman" w:hAnsi="Times New Roman" w:cs="Times New Roman"/>
          <w:sz w:val="24"/>
          <w:szCs w:val="24"/>
        </w:rPr>
        <w:footnoteReference w:id="31"/>
      </w:r>
      <w:r w:rsidR="00650040">
        <w:rPr>
          <w:rFonts w:ascii="Times New Roman" w:hAnsi="Times New Roman" w:cs="Times New Roman"/>
          <w:sz w:val="24"/>
          <w:szCs w:val="24"/>
        </w:rPr>
        <w:t>.</w:t>
      </w:r>
    </w:p>
    <w:p w:rsidR="00AC7722" w:rsidRDefault="00650040"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Constitutional division of powers and functions is aimed at preventing abuse of governmental powers. The rationale behind the idea of division of power </w:t>
      </w:r>
      <w:r w:rsidR="00B97818">
        <w:rPr>
          <w:rFonts w:ascii="Times New Roman" w:hAnsi="Times New Roman" w:cs="Times New Roman"/>
          <w:sz w:val="24"/>
          <w:szCs w:val="24"/>
        </w:rPr>
        <w:t>in a federal state is that</w:t>
      </w:r>
      <w:r w:rsidR="00DB3B7E">
        <w:rPr>
          <w:rFonts w:ascii="Times New Roman" w:hAnsi="Times New Roman" w:cs="Times New Roman"/>
          <w:sz w:val="24"/>
          <w:szCs w:val="24"/>
        </w:rPr>
        <w:t>,</w:t>
      </w:r>
      <w:r w:rsidR="00B97818">
        <w:rPr>
          <w:rFonts w:ascii="Times New Roman" w:hAnsi="Times New Roman" w:cs="Times New Roman"/>
          <w:sz w:val="24"/>
          <w:szCs w:val="24"/>
        </w:rPr>
        <w:t xml:space="preserve"> matters of common interest and concern to the country as a whole should be allocated to the </w:t>
      </w:r>
      <w:r w:rsidR="00245CC3">
        <w:rPr>
          <w:rFonts w:ascii="Times New Roman" w:hAnsi="Times New Roman" w:cs="Times New Roman"/>
          <w:sz w:val="24"/>
          <w:szCs w:val="24"/>
        </w:rPr>
        <w:t>component state</w:t>
      </w:r>
      <w:r w:rsidR="00AC7722">
        <w:rPr>
          <w:rStyle w:val="FootnoteReference"/>
          <w:rFonts w:ascii="Times New Roman" w:hAnsi="Times New Roman" w:cs="Times New Roman"/>
          <w:sz w:val="24"/>
          <w:szCs w:val="24"/>
        </w:rPr>
        <w:footnoteReference w:id="32"/>
      </w:r>
      <w:r w:rsidR="00AC7722">
        <w:rPr>
          <w:rFonts w:ascii="Times New Roman" w:hAnsi="Times New Roman" w:cs="Times New Roman"/>
          <w:sz w:val="24"/>
          <w:szCs w:val="24"/>
        </w:rPr>
        <w:t>.</w:t>
      </w:r>
    </w:p>
    <w:p w:rsidR="00AC7722" w:rsidRDefault="00AC7722"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constitution in this manner is to make provision for some degree of autonom</w:t>
      </w:r>
      <w:r w:rsidR="00B97818">
        <w:rPr>
          <w:rFonts w:ascii="Times New Roman" w:hAnsi="Times New Roman" w:cs="Times New Roman"/>
          <w:sz w:val="24"/>
          <w:szCs w:val="24"/>
        </w:rPr>
        <w:t>y among the different component</w:t>
      </w:r>
      <w:r>
        <w:rPr>
          <w:rFonts w:ascii="Times New Roman" w:hAnsi="Times New Roman" w:cs="Times New Roman"/>
          <w:sz w:val="24"/>
          <w:szCs w:val="24"/>
        </w:rPr>
        <w:t xml:space="preserve"> member</w:t>
      </w:r>
      <w:r w:rsidR="00B97818">
        <w:rPr>
          <w:rFonts w:ascii="Times New Roman" w:hAnsi="Times New Roman" w:cs="Times New Roman"/>
          <w:sz w:val="24"/>
          <w:szCs w:val="24"/>
        </w:rPr>
        <w:t>s of the federation, without, th</w:t>
      </w:r>
      <w:r>
        <w:rPr>
          <w:rFonts w:ascii="Times New Roman" w:hAnsi="Times New Roman" w:cs="Times New Roman"/>
          <w:sz w:val="24"/>
          <w:szCs w:val="24"/>
        </w:rPr>
        <w:t>ough ignoring the need for independence, coordination and harmonious existence.</w:t>
      </w:r>
    </w:p>
    <w:p w:rsidR="00AC7722" w:rsidRDefault="00AC7722" w:rsidP="005B7E12">
      <w:pPr>
        <w:pStyle w:val="ListParagraph"/>
        <w:spacing w:after="0" w:line="360" w:lineRule="auto"/>
        <w:ind w:left="0"/>
        <w:jc w:val="both"/>
        <w:rPr>
          <w:rFonts w:ascii="Times New Roman" w:hAnsi="Times New Roman" w:cs="Times New Roman"/>
          <w:sz w:val="24"/>
          <w:szCs w:val="24"/>
        </w:rPr>
      </w:pPr>
    </w:p>
    <w:p w:rsidR="00AC7722" w:rsidRDefault="00AC7722"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Under </w:t>
      </w:r>
      <w:r w:rsidR="00DB3B7E">
        <w:rPr>
          <w:rFonts w:ascii="Times New Roman" w:hAnsi="Times New Roman" w:cs="Times New Roman"/>
          <w:sz w:val="24"/>
          <w:szCs w:val="24"/>
        </w:rPr>
        <w:t xml:space="preserve">the </w:t>
      </w:r>
      <w:r>
        <w:rPr>
          <w:rFonts w:ascii="Times New Roman" w:hAnsi="Times New Roman" w:cs="Times New Roman"/>
          <w:sz w:val="24"/>
          <w:szCs w:val="24"/>
        </w:rPr>
        <w:t>1999 constitution, powers are classified as exclusive and concurrent legislative powers</w:t>
      </w:r>
      <w:r>
        <w:rPr>
          <w:rStyle w:val="FootnoteReference"/>
          <w:rFonts w:ascii="Times New Roman" w:hAnsi="Times New Roman" w:cs="Times New Roman"/>
          <w:sz w:val="24"/>
          <w:szCs w:val="24"/>
        </w:rPr>
        <w:footnoteReference w:id="33"/>
      </w:r>
      <w:r>
        <w:rPr>
          <w:rFonts w:ascii="Times New Roman" w:hAnsi="Times New Roman" w:cs="Times New Roman"/>
          <w:sz w:val="24"/>
          <w:szCs w:val="24"/>
        </w:rPr>
        <w:t>. The exclusiv</w:t>
      </w:r>
      <w:r w:rsidR="00245CC3">
        <w:rPr>
          <w:rFonts w:ascii="Times New Roman" w:hAnsi="Times New Roman" w:cs="Times New Roman"/>
          <w:sz w:val="24"/>
          <w:szCs w:val="24"/>
        </w:rPr>
        <w:t>e legislative list has 68 items</w:t>
      </w:r>
      <w:r>
        <w:rPr>
          <w:rStyle w:val="FootnoteReference"/>
          <w:rFonts w:ascii="Times New Roman" w:hAnsi="Times New Roman" w:cs="Times New Roman"/>
          <w:sz w:val="24"/>
          <w:szCs w:val="24"/>
        </w:rPr>
        <w:footnoteReference w:id="34"/>
      </w:r>
      <w:r>
        <w:rPr>
          <w:rFonts w:ascii="Times New Roman" w:hAnsi="Times New Roman" w:cs="Times New Roman"/>
          <w:sz w:val="24"/>
          <w:szCs w:val="24"/>
        </w:rPr>
        <w:t xml:space="preserve"> such as aviation, banks, bills of exchange, census, ci</w:t>
      </w:r>
      <w:r w:rsidR="00DB3B7E">
        <w:rPr>
          <w:rFonts w:ascii="Times New Roman" w:hAnsi="Times New Roman" w:cs="Times New Roman"/>
          <w:sz w:val="24"/>
          <w:szCs w:val="24"/>
        </w:rPr>
        <w:t>tizenship, currency, custom and</w:t>
      </w:r>
      <w:r>
        <w:rPr>
          <w:rFonts w:ascii="Times New Roman" w:hAnsi="Times New Roman" w:cs="Times New Roman"/>
          <w:sz w:val="24"/>
          <w:szCs w:val="24"/>
        </w:rPr>
        <w:t xml:space="preserve"> </w:t>
      </w:r>
      <w:r w:rsidR="002E6C2D">
        <w:rPr>
          <w:rFonts w:ascii="Times New Roman" w:hAnsi="Times New Roman" w:cs="Times New Roman"/>
          <w:sz w:val="24"/>
          <w:szCs w:val="24"/>
        </w:rPr>
        <w:t>defence</w:t>
      </w:r>
      <w:r>
        <w:rPr>
          <w:rFonts w:ascii="Times New Roman" w:hAnsi="Times New Roman" w:cs="Times New Roman"/>
          <w:sz w:val="24"/>
          <w:szCs w:val="24"/>
        </w:rPr>
        <w:t>, diplomatic relation, foreign policy, immigration and emigration, incorporation of business association</w:t>
      </w:r>
      <w:r w:rsidR="00DB3B7E">
        <w:rPr>
          <w:rFonts w:ascii="Times New Roman" w:hAnsi="Times New Roman" w:cs="Times New Roman"/>
          <w:sz w:val="24"/>
          <w:szCs w:val="24"/>
        </w:rPr>
        <w:t>,</w:t>
      </w:r>
      <w:r>
        <w:rPr>
          <w:rFonts w:ascii="Times New Roman" w:hAnsi="Times New Roman" w:cs="Times New Roman"/>
          <w:sz w:val="24"/>
          <w:szCs w:val="24"/>
        </w:rPr>
        <w:t xml:space="preserve"> insurance, labour, shipping, armed forces, communication, prisons, railways, taxation, trade and commerce, weight and measures, wireless broadcasting and so forth. While the concurrent legislative list has 12 items</w:t>
      </w:r>
      <w:r>
        <w:rPr>
          <w:rStyle w:val="FootnoteReference"/>
          <w:rFonts w:ascii="Times New Roman" w:hAnsi="Times New Roman" w:cs="Times New Roman"/>
          <w:sz w:val="24"/>
          <w:szCs w:val="24"/>
        </w:rPr>
        <w:footnoteReference w:id="35"/>
      </w:r>
      <w:r w:rsidR="00245CC3">
        <w:rPr>
          <w:rFonts w:ascii="Times New Roman" w:hAnsi="Times New Roman" w:cs="Times New Roman"/>
          <w:sz w:val="24"/>
          <w:szCs w:val="24"/>
        </w:rPr>
        <w:t>.</w:t>
      </w:r>
    </w:p>
    <w:p w:rsidR="00245CC3" w:rsidRDefault="00245CC3"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authority to legislate on the exclusive legislative lis</w:t>
      </w:r>
      <w:r w:rsidR="00B97818">
        <w:rPr>
          <w:rFonts w:ascii="Times New Roman" w:hAnsi="Times New Roman" w:cs="Times New Roman"/>
          <w:sz w:val="24"/>
          <w:szCs w:val="24"/>
        </w:rPr>
        <w:t>t is exclusively vested on the F</w:t>
      </w:r>
      <w:r>
        <w:rPr>
          <w:rFonts w:ascii="Times New Roman" w:hAnsi="Times New Roman" w:cs="Times New Roman"/>
          <w:sz w:val="24"/>
          <w:szCs w:val="24"/>
        </w:rPr>
        <w:t>ederal government and the state may legislate on items specialized on the list only to the</w:t>
      </w:r>
      <w:r w:rsidR="00B97818">
        <w:rPr>
          <w:rFonts w:ascii="Times New Roman" w:hAnsi="Times New Roman" w:cs="Times New Roman"/>
          <w:sz w:val="24"/>
          <w:szCs w:val="24"/>
        </w:rPr>
        <w:t xml:space="preserve"> extent allowed by the federal L</w:t>
      </w:r>
      <w:r>
        <w:rPr>
          <w:rFonts w:ascii="Times New Roman" w:hAnsi="Times New Roman" w:cs="Times New Roman"/>
          <w:sz w:val="24"/>
          <w:szCs w:val="24"/>
        </w:rPr>
        <w:t>aw.</w:t>
      </w:r>
    </w:p>
    <w:p w:rsidR="00245CC3" w:rsidRDefault="00245CC3"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It</w:t>
      </w:r>
      <w:r w:rsidR="00B97818">
        <w:rPr>
          <w:rFonts w:ascii="Times New Roman" w:hAnsi="Times New Roman" w:cs="Times New Roman"/>
          <w:sz w:val="24"/>
          <w:szCs w:val="24"/>
        </w:rPr>
        <w:t xml:space="preserve"> i</w:t>
      </w:r>
      <w:r>
        <w:rPr>
          <w:rFonts w:ascii="Times New Roman" w:hAnsi="Times New Roman" w:cs="Times New Roman"/>
          <w:sz w:val="24"/>
          <w:szCs w:val="24"/>
        </w:rPr>
        <w:t>s however to be observed that the exclusive legislative li</w:t>
      </w:r>
      <w:r w:rsidR="00032BEA">
        <w:rPr>
          <w:rFonts w:ascii="Times New Roman" w:hAnsi="Times New Roman" w:cs="Times New Roman"/>
          <w:sz w:val="24"/>
          <w:szCs w:val="24"/>
        </w:rPr>
        <w:t>st</w:t>
      </w:r>
      <w:r>
        <w:rPr>
          <w:rFonts w:ascii="Times New Roman" w:hAnsi="Times New Roman" w:cs="Times New Roman"/>
          <w:sz w:val="24"/>
          <w:szCs w:val="24"/>
        </w:rPr>
        <w:t xml:space="preserve"> is </w:t>
      </w:r>
      <w:r w:rsidR="00032BEA">
        <w:rPr>
          <w:rFonts w:ascii="Times New Roman" w:hAnsi="Times New Roman" w:cs="Times New Roman"/>
          <w:sz w:val="24"/>
          <w:szCs w:val="24"/>
        </w:rPr>
        <w:t>unnecessaril</w:t>
      </w:r>
      <w:r w:rsidR="00DB3B7E">
        <w:rPr>
          <w:rFonts w:ascii="Times New Roman" w:hAnsi="Times New Roman" w:cs="Times New Roman"/>
          <w:sz w:val="24"/>
          <w:szCs w:val="24"/>
        </w:rPr>
        <w:t>y numerous and contains</w:t>
      </w:r>
      <w:r>
        <w:rPr>
          <w:rFonts w:ascii="Times New Roman" w:hAnsi="Times New Roman" w:cs="Times New Roman"/>
          <w:sz w:val="24"/>
          <w:szCs w:val="24"/>
        </w:rPr>
        <w:t xml:space="preserve"> matters which ordinarily should be placed under the jurisdiction of the federa</w:t>
      </w:r>
      <w:r w:rsidR="00B97818">
        <w:rPr>
          <w:rFonts w:ascii="Times New Roman" w:hAnsi="Times New Roman" w:cs="Times New Roman"/>
          <w:sz w:val="24"/>
          <w:szCs w:val="24"/>
        </w:rPr>
        <w:t>ting</w:t>
      </w:r>
      <w:r w:rsidR="00014E36">
        <w:rPr>
          <w:rFonts w:ascii="Times New Roman" w:hAnsi="Times New Roman" w:cs="Times New Roman"/>
          <w:sz w:val="24"/>
          <w:szCs w:val="24"/>
        </w:rPr>
        <w:t xml:space="preserve"> </w:t>
      </w:r>
      <w:r>
        <w:rPr>
          <w:rFonts w:ascii="Times New Roman" w:hAnsi="Times New Roman" w:cs="Times New Roman"/>
          <w:sz w:val="24"/>
          <w:szCs w:val="24"/>
        </w:rPr>
        <w:t xml:space="preserve">units. Example of </w:t>
      </w:r>
      <w:r w:rsidR="00456271">
        <w:rPr>
          <w:rFonts w:ascii="Times New Roman" w:hAnsi="Times New Roman" w:cs="Times New Roman"/>
          <w:sz w:val="24"/>
          <w:szCs w:val="24"/>
        </w:rPr>
        <w:t>these items</w:t>
      </w:r>
      <w:r>
        <w:rPr>
          <w:rFonts w:ascii="Times New Roman" w:hAnsi="Times New Roman" w:cs="Times New Roman"/>
          <w:sz w:val="24"/>
          <w:szCs w:val="24"/>
        </w:rPr>
        <w:t xml:space="preserve"> is land. Land is under the exclusive legislative list even though by virtue of the Land Use Act</w:t>
      </w:r>
      <w:r>
        <w:rPr>
          <w:rStyle w:val="FootnoteReference"/>
          <w:rFonts w:ascii="Times New Roman" w:hAnsi="Times New Roman" w:cs="Times New Roman"/>
          <w:sz w:val="24"/>
          <w:szCs w:val="24"/>
        </w:rPr>
        <w:footnoteReference w:id="36"/>
      </w:r>
      <w:r w:rsidR="00DB3B7E">
        <w:rPr>
          <w:rFonts w:ascii="Times New Roman" w:hAnsi="Times New Roman" w:cs="Times New Roman"/>
          <w:sz w:val="24"/>
          <w:szCs w:val="24"/>
        </w:rPr>
        <w:t xml:space="preserve"> the control of l</w:t>
      </w:r>
      <w:r w:rsidR="00B97818">
        <w:rPr>
          <w:rFonts w:ascii="Times New Roman" w:hAnsi="Times New Roman" w:cs="Times New Roman"/>
          <w:sz w:val="24"/>
          <w:szCs w:val="24"/>
        </w:rPr>
        <w:t>and is vested on the S</w:t>
      </w:r>
      <w:r>
        <w:rPr>
          <w:rFonts w:ascii="Times New Roman" w:hAnsi="Times New Roman" w:cs="Times New Roman"/>
          <w:sz w:val="24"/>
          <w:szCs w:val="24"/>
        </w:rPr>
        <w:t>tate government.</w:t>
      </w:r>
    </w:p>
    <w:p w:rsidR="00245CC3" w:rsidRDefault="00245CC3" w:rsidP="005B7E12">
      <w:pPr>
        <w:pStyle w:val="ListParagraph"/>
        <w:spacing w:after="0" w:line="360" w:lineRule="auto"/>
        <w:ind w:left="0"/>
        <w:jc w:val="both"/>
        <w:rPr>
          <w:rFonts w:ascii="Times New Roman" w:hAnsi="Times New Roman" w:cs="Times New Roman"/>
          <w:sz w:val="24"/>
          <w:szCs w:val="24"/>
        </w:rPr>
      </w:pPr>
    </w:p>
    <w:p w:rsidR="00A36A43" w:rsidRDefault="00245CC3"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Federal Government and State Government both have powers to legislate on matters specified in the concur</w:t>
      </w:r>
      <w:r w:rsidR="003C6762">
        <w:rPr>
          <w:rFonts w:ascii="Times New Roman" w:hAnsi="Times New Roman" w:cs="Times New Roman"/>
          <w:sz w:val="24"/>
          <w:szCs w:val="24"/>
        </w:rPr>
        <w:t>rent</w:t>
      </w:r>
      <w:r w:rsidR="00B97818">
        <w:rPr>
          <w:rFonts w:ascii="Times New Roman" w:hAnsi="Times New Roman" w:cs="Times New Roman"/>
          <w:sz w:val="24"/>
          <w:szCs w:val="24"/>
        </w:rPr>
        <w:t xml:space="preserve"> list. H</w:t>
      </w:r>
      <w:r w:rsidR="003C6762">
        <w:rPr>
          <w:rFonts w:ascii="Times New Roman" w:hAnsi="Times New Roman" w:cs="Times New Roman"/>
          <w:sz w:val="24"/>
          <w:szCs w:val="24"/>
        </w:rPr>
        <w:t>owever</w:t>
      </w:r>
      <w:r w:rsidR="00B97818">
        <w:rPr>
          <w:rFonts w:ascii="Times New Roman" w:hAnsi="Times New Roman" w:cs="Times New Roman"/>
          <w:sz w:val="24"/>
          <w:szCs w:val="24"/>
        </w:rPr>
        <w:t>,</w:t>
      </w:r>
      <w:r w:rsidR="003C6762">
        <w:rPr>
          <w:rFonts w:ascii="Times New Roman" w:hAnsi="Times New Roman" w:cs="Times New Roman"/>
          <w:sz w:val="24"/>
          <w:szCs w:val="24"/>
        </w:rPr>
        <w:t xml:space="preserve"> if any law made by the State conflicts with the one made by the Federal, the law made by </w:t>
      </w:r>
      <w:r w:rsidR="00B97818">
        <w:rPr>
          <w:rFonts w:ascii="Times New Roman" w:hAnsi="Times New Roman" w:cs="Times New Roman"/>
          <w:sz w:val="24"/>
          <w:szCs w:val="24"/>
        </w:rPr>
        <w:t xml:space="preserve">the </w:t>
      </w:r>
      <w:r w:rsidR="003C6762">
        <w:rPr>
          <w:rFonts w:ascii="Times New Roman" w:hAnsi="Times New Roman" w:cs="Times New Roman"/>
          <w:sz w:val="24"/>
          <w:szCs w:val="24"/>
        </w:rPr>
        <w:t>State is null and void to the extent of its inconsistency to the law made by the Federal</w:t>
      </w:r>
      <w:r w:rsidR="00A36A43">
        <w:rPr>
          <w:rFonts w:ascii="Times New Roman" w:hAnsi="Times New Roman" w:cs="Times New Roman"/>
          <w:sz w:val="24"/>
          <w:szCs w:val="24"/>
        </w:rPr>
        <w:t xml:space="preserve"> Government</w:t>
      </w:r>
      <w:r w:rsidR="003C6762">
        <w:rPr>
          <w:rStyle w:val="FootnoteReference"/>
          <w:rFonts w:ascii="Times New Roman" w:hAnsi="Times New Roman" w:cs="Times New Roman"/>
          <w:sz w:val="24"/>
          <w:szCs w:val="24"/>
        </w:rPr>
        <w:footnoteReference w:id="37"/>
      </w:r>
      <w:r w:rsidR="00DB3B7E">
        <w:rPr>
          <w:rFonts w:ascii="Times New Roman" w:hAnsi="Times New Roman" w:cs="Times New Roman"/>
          <w:sz w:val="24"/>
          <w:szCs w:val="24"/>
        </w:rPr>
        <w:t>.</w:t>
      </w:r>
      <w:r w:rsidR="003C6762">
        <w:rPr>
          <w:rFonts w:ascii="Times New Roman" w:hAnsi="Times New Roman" w:cs="Times New Roman"/>
          <w:sz w:val="24"/>
          <w:szCs w:val="24"/>
        </w:rPr>
        <w:t xml:space="preserve"> </w:t>
      </w:r>
    </w:p>
    <w:p w:rsidR="00245CC3" w:rsidRDefault="003C6762"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Also, the Federal Government still possesses an overriding power over the state government by virtue of the overriding clause</w:t>
      </w:r>
      <w:r>
        <w:rPr>
          <w:rStyle w:val="FootnoteReference"/>
          <w:rFonts w:ascii="Times New Roman" w:hAnsi="Times New Roman" w:cs="Times New Roman"/>
          <w:sz w:val="24"/>
          <w:szCs w:val="24"/>
        </w:rPr>
        <w:footnoteReference w:id="38"/>
      </w:r>
      <w:r>
        <w:rPr>
          <w:rFonts w:ascii="Times New Roman" w:hAnsi="Times New Roman" w:cs="Times New Roman"/>
          <w:sz w:val="24"/>
          <w:szCs w:val="24"/>
        </w:rPr>
        <w:t>.</w:t>
      </w:r>
    </w:p>
    <w:p w:rsidR="003C6762" w:rsidRDefault="003C6762"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question now arose as to the determination of the constitutionality of the establishment of cattle colony in Nigeria.</w:t>
      </w:r>
    </w:p>
    <w:p w:rsidR="003C6762" w:rsidRDefault="003C6762"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It</w:t>
      </w:r>
      <w:r w:rsidR="00A36A43">
        <w:rPr>
          <w:rFonts w:ascii="Times New Roman" w:hAnsi="Times New Roman" w:cs="Times New Roman"/>
          <w:sz w:val="24"/>
          <w:szCs w:val="24"/>
        </w:rPr>
        <w:t xml:space="preserve"> is worthy </w:t>
      </w:r>
      <w:r>
        <w:rPr>
          <w:rFonts w:ascii="Times New Roman" w:hAnsi="Times New Roman" w:cs="Times New Roman"/>
          <w:sz w:val="24"/>
          <w:szCs w:val="24"/>
        </w:rPr>
        <w:t>o</w:t>
      </w:r>
      <w:r w:rsidR="00A36A43">
        <w:rPr>
          <w:rFonts w:ascii="Times New Roman" w:hAnsi="Times New Roman" w:cs="Times New Roman"/>
          <w:sz w:val="24"/>
          <w:szCs w:val="24"/>
        </w:rPr>
        <w:t>f</w:t>
      </w:r>
      <w:r>
        <w:rPr>
          <w:rFonts w:ascii="Times New Roman" w:hAnsi="Times New Roman" w:cs="Times New Roman"/>
          <w:sz w:val="24"/>
          <w:szCs w:val="24"/>
        </w:rPr>
        <w:t xml:space="preserve"> note that an attempt has been made over ye</w:t>
      </w:r>
      <w:r w:rsidR="00A36A43">
        <w:rPr>
          <w:rFonts w:ascii="Times New Roman" w:hAnsi="Times New Roman" w:cs="Times New Roman"/>
          <w:sz w:val="24"/>
          <w:szCs w:val="24"/>
        </w:rPr>
        <w:t>ars for the establishment of a grazing r</w:t>
      </w:r>
      <w:r w:rsidR="00DB3B7E">
        <w:rPr>
          <w:rFonts w:ascii="Times New Roman" w:hAnsi="Times New Roman" w:cs="Times New Roman"/>
          <w:sz w:val="24"/>
          <w:szCs w:val="24"/>
        </w:rPr>
        <w:t>eserve by different government. But these</w:t>
      </w:r>
      <w:r>
        <w:rPr>
          <w:rFonts w:ascii="Times New Roman" w:hAnsi="Times New Roman" w:cs="Times New Roman"/>
          <w:sz w:val="24"/>
          <w:szCs w:val="24"/>
        </w:rPr>
        <w:t xml:space="preserve"> attempts were wholly the act of a regional </w:t>
      </w:r>
      <w:r w:rsidR="001B2980">
        <w:rPr>
          <w:rFonts w:ascii="Times New Roman" w:hAnsi="Times New Roman" w:cs="Times New Roman"/>
          <w:sz w:val="24"/>
          <w:szCs w:val="24"/>
        </w:rPr>
        <w:t>government</w:t>
      </w:r>
      <w:r>
        <w:rPr>
          <w:rFonts w:ascii="Times New Roman" w:hAnsi="Times New Roman" w:cs="Times New Roman"/>
          <w:sz w:val="24"/>
          <w:szCs w:val="24"/>
        </w:rPr>
        <w:t xml:space="preserve"> of Northern Nigeria. It is also</w:t>
      </w:r>
      <w:r w:rsidR="00A36A43">
        <w:rPr>
          <w:rFonts w:ascii="Times New Roman" w:hAnsi="Times New Roman" w:cs="Times New Roman"/>
          <w:sz w:val="24"/>
          <w:szCs w:val="24"/>
        </w:rPr>
        <w:t xml:space="preserve"> worthy </w:t>
      </w:r>
      <w:r>
        <w:rPr>
          <w:rFonts w:ascii="Times New Roman" w:hAnsi="Times New Roman" w:cs="Times New Roman"/>
          <w:sz w:val="24"/>
          <w:szCs w:val="24"/>
        </w:rPr>
        <w:t>o</w:t>
      </w:r>
      <w:r w:rsidR="00A36A43">
        <w:rPr>
          <w:rFonts w:ascii="Times New Roman" w:hAnsi="Times New Roman" w:cs="Times New Roman"/>
          <w:sz w:val="24"/>
          <w:szCs w:val="24"/>
        </w:rPr>
        <w:t>f</w:t>
      </w:r>
      <w:r>
        <w:rPr>
          <w:rFonts w:ascii="Times New Roman" w:hAnsi="Times New Roman" w:cs="Times New Roman"/>
          <w:sz w:val="24"/>
          <w:szCs w:val="24"/>
        </w:rPr>
        <w:t xml:space="preserve"> note that these attempts were made before the enactment of the Land Use Act.</w:t>
      </w:r>
    </w:p>
    <w:p w:rsidR="003C6762" w:rsidRDefault="003C6762"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first grazing reserve in Nigeria was established in 1965 by the then N</w:t>
      </w:r>
      <w:r w:rsidR="00A36A43">
        <w:rPr>
          <w:rFonts w:ascii="Times New Roman" w:hAnsi="Times New Roman" w:cs="Times New Roman"/>
          <w:sz w:val="24"/>
          <w:szCs w:val="24"/>
        </w:rPr>
        <w:t>orthern Regional Government givi</w:t>
      </w:r>
      <w:r>
        <w:rPr>
          <w:rFonts w:ascii="Times New Roman" w:hAnsi="Times New Roman" w:cs="Times New Roman"/>
          <w:sz w:val="24"/>
          <w:szCs w:val="24"/>
        </w:rPr>
        <w:t>n</w:t>
      </w:r>
      <w:r w:rsidR="00A36A43">
        <w:rPr>
          <w:rFonts w:ascii="Times New Roman" w:hAnsi="Times New Roman" w:cs="Times New Roman"/>
          <w:sz w:val="24"/>
          <w:szCs w:val="24"/>
        </w:rPr>
        <w:t>g</w:t>
      </w:r>
      <w:r>
        <w:rPr>
          <w:rFonts w:ascii="Times New Roman" w:hAnsi="Times New Roman" w:cs="Times New Roman"/>
          <w:sz w:val="24"/>
          <w:szCs w:val="24"/>
        </w:rPr>
        <w:t xml:space="preserve"> a legal status for the establ</w:t>
      </w:r>
      <w:r w:rsidR="00DB3B7E">
        <w:rPr>
          <w:rFonts w:ascii="Times New Roman" w:hAnsi="Times New Roman" w:cs="Times New Roman"/>
          <w:sz w:val="24"/>
          <w:szCs w:val="24"/>
        </w:rPr>
        <w:t>ishment in Northern locations such as</w:t>
      </w:r>
      <w:r>
        <w:rPr>
          <w:rFonts w:ascii="Times New Roman" w:hAnsi="Times New Roman" w:cs="Times New Roman"/>
          <w:sz w:val="24"/>
          <w:szCs w:val="24"/>
        </w:rPr>
        <w:t xml:space="preserve"> Kachia, Gujba, Uchebo and Garkia across </w:t>
      </w:r>
      <w:r w:rsidR="00B42C05">
        <w:rPr>
          <w:rFonts w:ascii="Times New Roman" w:hAnsi="Times New Roman" w:cs="Times New Roman"/>
          <w:sz w:val="24"/>
          <w:szCs w:val="24"/>
        </w:rPr>
        <w:t xml:space="preserve">present </w:t>
      </w:r>
      <w:r>
        <w:rPr>
          <w:rFonts w:ascii="Times New Roman" w:hAnsi="Times New Roman" w:cs="Times New Roman"/>
          <w:sz w:val="24"/>
          <w:szCs w:val="24"/>
        </w:rPr>
        <w:t>Kaduna, Borno, Bauchi and Adamawa States respectively</w:t>
      </w:r>
      <w:r>
        <w:rPr>
          <w:rStyle w:val="FootnoteReference"/>
          <w:rFonts w:ascii="Times New Roman" w:hAnsi="Times New Roman" w:cs="Times New Roman"/>
          <w:sz w:val="24"/>
          <w:szCs w:val="24"/>
        </w:rPr>
        <w:footnoteReference w:id="39"/>
      </w:r>
      <w:r>
        <w:rPr>
          <w:rFonts w:ascii="Times New Roman" w:hAnsi="Times New Roman" w:cs="Times New Roman"/>
          <w:sz w:val="24"/>
          <w:szCs w:val="24"/>
        </w:rPr>
        <w:t>.</w:t>
      </w:r>
    </w:p>
    <w:p w:rsidR="003C6762" w:rsidRDefault="007F1002"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the contemporary era and </w:t>
      </w:r>
      <w:r w:rsidR="00A36A43">
        <w:rPr>
          <w:rFonts w:ascii="Times New Roman" w:hAnsi="Times New Roman" w:cs="Times New Roman"/>
          <w:sz w:val="24"/>
          <w:szCs w:val="24"/>
        </w:rPr>
        <w:t>with the existence</w:t>
      </w:r>
      <w:r w:rsidR="00AB6F9B">
        <w:rPr>
          <w:rFonts w:ascii="Times New Roman" w:hAnsi="Times New Roman" w:cs="Times New Roman"/>
          <w:sz w:val="24"/>
          <w:szCs w:val="24"/>
        </w:rPr>
        <w:t xml:space="preserve"> </w:t>
      </w:r>
      <w:r w:rsidR="00A36A43">
        <w:rPr>
          <w:rFonts w:ascii="Times New Roman" w:hAnsi="Times New Roman" w:cs="Times New Roman"/>
          <w:sz w:val="24"/>
          <w:szCs w:val="24"/>
        </w:rPr>
        <w:t xml:space="preserve">of </w:t>
      </w:r>
      <w:r>
        <w:rPr>
          <w:rFonts w:ascii="Times New Roman" w:hAnsi="Times New Roman" w:cs="Times New Roman"/>
          <w:sz w:val="24"/>
          <w:szCs w:val="24"/>
        </w:rPr>
        <w:t>powers and authorities as</w:t>
      </w:r>
      <w:r w:rsidR="00A36A43">
        <w:rPr>
          <w:rFonts w:ascii="Times New Roman" w:hAnsi="Times New Roman" w:cs="Times New Roman"/>
          <w:sz w:val="24"/>
          <w:szCs w:val="24"/>
        </w:rPr>
        <w:t xml:space="preserve"> prescribed by the constitution;</w:t>
      </w:r>
      <w:r>
        <w:rPr>
          <w:rFonts w:ascii="Times New Roman" w:hAnsi="Times New Roman" w:cs="Times New Roman"/>
          <w:sz w:val="24"/>
          <w:szCs w:val="24"/>
        </w:rPr>
        <w:t xml:space="preserve"> cattle colony is not new to Nigeria. Land ownership is governed by the constitution of the Federal Republic of Nigeria 1999 as amended and the Land Use Act. Land is not listed as an item under the exclusive legislative list in part II of the second schedule to the constitution where it was included in </w:t>
      </w:r>
      <w:r w:rsidRPr="00DB3B7E">
        <w:rPr>
          <w:rFonts w:ascii="Times New Roman" w:hAnsi="Times New Roman" w:cs="Times New Roman"/>
          <w:b/>
          <w:sz w:val="24"/>
          <w:szCs w:val="24"/>
        </w:rPr>
        <w:t xml:space="preserve">incidental and supplementary </w:t>
      </w:r>
      <w:r w:rsidR="00DB3B7E">
        <w:rPr>
          <w:rFonts w:ascii="Times New Roman" w:hAnsi="Times New Roman" w:cs="Times New Roman"/>
          <w:b/>
          <w:sz w:val="24"/>
          <w:szCs w:val="24"/>
        </w:rPr>
        <w:t>provisions</w:t>
      </w:r>
      <w:r>
        <w:rPr>
          <w:rFonts w:ascii="Times New Roman" w:hAnsi="Times New Roman" w:cs="Times New Roman"/>
          <w:sz w:val="24"/>
          <w:szCs w:val="24"/>
        </w:rPr>
        <w:t xml:space="preserve"> under the second schedule.</w:t>
      </w:r>
    </w:p>
    <w:p w:rsidR="007F1002" w:rsidRDefault="007F1002"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Therefore, the National Assembly ha</w:t>
      </w:r>
      <w:r w:rsidR="00B42C05">
        <w:rPr>
          <w:rFonts w:ascii="Times New Roman" w:hAnsi="Times New Roman" w:cs="Times New Roman"/>
          <w:sz w:val="24"/>
          <w:szCs w:val="24"/>
        </w:rPr>
        <w:t>ve the powers to make law thereo</w:t>
      </w:r>
      <w:r>
        <w:rPr>
          <w:rFonts w:ascii="Times New Roman" w:hAnsi="Times New Roman" w:cs="Times New Roman"/>
          <w:sz w:val="24"/>
          <w:szCs w:val="24"/>
        </w:rPr>
        <w:t>n following her law making</w:t>
      </w:r>
      <w:r w:rsidR="00DB3B7E">
        <w:rPr>
          <w:rFonts w:ascii="Times New Roman" w:hAnsi="Times New Roman" w:cs="Times New Roman"/>
          <w:sz w:val="24"/>
          <w:szCs w:val="24"/>
        </w:rPr>
        <w:t xml:space="preserve"> power in</w:t>
      </w:r>
      <w:r>
        <w:rPr>
          <w:rFonts w:ascii="Times New Roman" w:hAnsi="Times New Roman" w:cs="Times New Roman"/>
          <w:sz w:val="24"/>
          <w:szCs w:val="24"/>
        </w:rPr>
        <w:t xml:space="preserve"> item 1 to 67 of same list.</w:t>
      </w:r>
    </w:p>
    <w:p w:rsidR="007F1002" w:rsidRDefault="007F1002"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Having an apparent sight of these provision</w:t>
      </w:r>
      <w:r w:rsidR="00DB3B7E">
        <w:rPr>
          <w:rFonts w:ascii="Times New Roman" w:hAnsi="Times New Roman" w:cs="Times New Roman"/>
          <w:sz w:val="24"/>
          <w:szCs w:val="24"/>
        </w:rPr>
        <w:t>s</w:t>
      </w:r>
      <w:r>
        <w:rPr>
          <w:rFonts w:ascii="Times New Roman" w:hAnsi="Times New Roman" w:cs="Times New Roman"/>
          <w:sz w:val="24"/>
          <w:szCs w:val="24"/>
        </w:rPr>
        <w:t xml:space="preserve">, one can conveniently dictate that the government of Nigeria through the institutionalism of constitution as regard Section 315(5)(6) can </w:t>
      </w:r>
      <w:r w:rsidR="00DB3B7E">
        <w:rPr>
          <w:rFonts w:ascii="Times New Roman" w:hAnsi="Times New Roman" w:cs="Times New Roman"/>
          <w:sz w:val="24"/>
          <w:szCs w:val="24"/>
        </w:rPr>
        <w:t xml:space="preserve">legitimately establish that </w:t>
      </w:r>
      <w:r>
        <w:rPr>
          <w:rFonts w:ascii="Times New Roman" w:hAnsi="Times New Roman" w:cs="Times New Roman"/>
          <w:sz w:val="24"/>
          <w:szCs w:val="24"/>
        </w:rPr>
        <w:t xml:space="preserve"> cattle colony is not new to a Federal constituent like Nigeria so far as it conforms with</w:t>
      </w:r>
      <w:r w:rsidR="00DB3B7E">
        <w:rPr>
          <w:rFonts w:ascii="Times New Roman" w:hAnsi="Times New Roman" w:cs="Times New Roman"/>
          <w:sz w:val="24"/>
          <w:szCs w:val="24"/>
        </w:rPr>
        <w:t xml:space="preserve"> the essence and spirit of the l</w:t>
      </w:r>
      <w:r>
        <w:rPr>
          <w:rFonts w:ascii="Times New Roman" w:hAnsi="Times New Roman" w:cs="Times New Roman"/>
          <w:sz w:val="24"/>
          <w:szCs w:val="24"/>
        </w:rPr>
        <w:t>aw.</w:t>
      </w:r>
    </w:p>
    <w:p w:rsidR="007F1002" w:rsidRDefault="007F1002" w:rsidP="005B7E12">
      <w:pPr>
        <w:pStyle w:val="ListParagraph"/>
        <w:spacing w:after="0" w:line="360" w:lineRule="auto"/>
        <w:ind w:left="0"/>
        <w:jc w:val="both"/>
        <w:rPr>
          <w:rFonts w:ascii="Times New Roman" w:hAnsi="Times New Roman" w:cs="Times New Roman"/>
          <w:sz w:val="24"/>
          <w:szCs w:val="24"/>
        </w:rPr>
      </w:pPr>
    </w:p>
    <w:p w:rsidR="007F1002" w:rsidRPr="007F1002" w:rsidRDefault="007F1002" w:rsidP="005B7E12">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2.2. Federal and State Legislative Competence</w:t>
      </w:r>
    </w:p>
    <w:p w:rsidR="00AC7722" w:rsidRDefault="002E3F09"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w:t>
      </w:r>
      <w:r w:rsidR="00906179">
        <w:rPr>
          <w:rFonts w:ascii="Times New Roman" w:hAnsi="Times New Roman" w:cs="Times New Roman"/>
          <w:sz w:val="24"/>
          <w:szCs w:val="24"/>
        </w:rPr>
        <w:t xml:space="preserve"> competence of the Federal Government against that of the St</w:t>
      </w:r>
      <w:r w:rsidR="002D77C8">
        <w:rPr>
          <w:rFonts w:ascii="Times New Roman" w:hAnsi="Times New Roman" w:cs="Times New Roman"/>
          <w:sz w:val="24"/>
          <w:szCs w:val="24"/>
        </w:rPr>
        <w:t>ate Government to legislate on l</w:t>
      </w:r>
      <w:r w:rsidR="00906179">
        <w:rPr>
          <w:rFonts w:ascii="Times New Roman" w:hAnsi="Times New Roman" w:cs="Times New Roman"/>
          <w:sz w:val="24"/>
          <w:szCs w:val="24"/>
        </w:rPr>
        <w:t xml:space="preserve">and issues as well as </w:t>
      </w:r>
      <w:r w:rsidR="002D77C8">
        <w:rPr>
          <w:rFonts w:ascii="Times New Roman" w:hAnsi="Times New Roman" w:cs="Times New Roman"/>
          <w:sz w:val="24"/>
          <w:szCs w:val="24"/>
        </w:rPr>
        <w:t>the utilization and control of n</w:t>
      </w:r>
      <w:r w:rsidR="00906179">
        <w:rPr>
          <w:rFonts w:ascii="Times New Roman" w:hAnsi="Times New Roman" w:cs="Times New Roman"/>
          <w:sz w:val="24"/>
          <w:szCs w:val="24"/>
        </w:rPr>
        <w:t>atural resources are constitutionally provided for.</w:t>
      </w:r>
    </w:p>
    <w:p w:rsidR="002D77C8" w:rsidRDefault="002D77C8"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Section one subsection o</w:t>
      </w:r>
      <w:r w:rsidR="00906179">
        <w:rPr>
          <w:rFonts w:ascii="Times New Roman" w:hAnsi="Times New Roman" w:cs="Times New Roman"/>
          <w:sz w:val="24"/>
          <w:szCs w:val="24"/>
        </w:rPr>
        <w:t>ne of th</w:t>
      </w:r>
      <w:r w:rsidR="00AB6F9B">
        <w:rPr>
          <w:rFonts w:ascii="Times New Roman" w:hAnsi="Times New Roman" w:cs="Times New Roman"/>
          <w:sz w:val="24"/>
          <w:szCs w:val="24"/>
        </w:rPr>
        <w:t>e 1999 Constitution states:</w:t>
      </w:r>
    </w:p>
    <w:p w:rsidR="00685049" w:rsidRDefault="00685049" w:rsidP="005B7E12">
      <w:pPr>
        <w:pStyle w:val="ListParagraph"/>
        <w:spacing w:after="0" w:line="360" w:lineRule="auto"/>
        <w:ind w:left="0"/>
        <w:jc w:val="both"/>
        <w:rPr>
          <w:rFonts w:ascii="Times New Roman" w:hAnsi="Times New Roman" w:cs="Times New Roman"/>
          <w:sz w:val="24"/>
          <w:szCs w:val="24"/>
        </w:rPr>
      </w:pPr>
    </w:p>
    <w:p w:rsidR="002D77C8" w:rsidRDefault="00685049" w:rsidP="005B7E12">
      <w:pPr>
        <w:pStyle w:val="ListParagraph"/>
        <w:spacing w:after="0" w:line="360" w:lineRule="auto"/>
        <w:jc w:val="both"/>
        <w:rPr>
          <w:rFonts w:ascii="Times New Roman" w:hAnsi="Times New Roman" w:cs="Times New Roman"/>
          <w:i/>
          <w:sz w:val="24"/>
          <w:szCs w:val="24"/>
        </w:rPr>
      </w:pPr>
      <w:r w:rsidRPr="00685049">
        <w:rPr>
          <w:rFonts w:ascii="Times New Roman" w:hAnsi="Times New Roman" w:cs="Times New Roman"/>
          <w:sz w:val="24"/>
          <w:szCs w:val="24"/>
        </w:rPr>
        <w:t>"</w:t>
      </w:r>
      <w:r w:rsidR="00456271" w:rsidRPr="00685049">
        <w:rPr>
          <w:rFonts w:ascii="Times New Roman" w:hAnsi="Times New Roman" w:cs="Times New Roman"/>
          <w:sz w:val="24"/>
          <w:szCs w:val="24"/>
        </w:rPr>
        <w:t>This</w:t>
      </w:r>
      <w:r w:rsidR="00456271">
        <w:rPr>
          <w:rFonts w:ascii="Times New Roman" w:hAnsi="Times New Roman" w:cs="Times New Roman"/>
          <w:i/>
          <w:sz w:val="24"/>
          <w:szCs w:val="24"/>
        </w:rPr>
        <w:t xml:space="preserve"> </w:t>
      </w:r>
      <w:r w:rsidR="00906179" w:rsidRPr="00685049">
        <w:rPr>
          <w:rFonts w:ascii="Times New Roman" w:hAnsi="Times New Roman" w:cs="Times New Roman"/>
          <w:sz w:val="24"/>
          <w:szCs w:val="24"/>
        </w:rPr>
        <w:t xml:space="preserve">Constitution is supreme and its provisions shall have binding forces on all authorities and persons throughout </w:t>
      </w:r>
      <w:r w:rsidR="006557E7" w:rsidRPr="00685049">
        <w:rPr>
          <w:rFonts w:ascii="Times New Roman" w:hAnsi="Times New Roman" w:cs="Times New Roman"/>
          <w:sz w:val="24"/>
          <w:szCs w:val="24"/>
        </w:rPr>
        <w:t>the Federal Republic of Nigeria</w:t>
      </w:r>
      <w:r w:rsidR="006557E7" w:rsidRPr="00685049">
        <w:rPr>
          <w:rStyle w:val="FootnoteReference"/>
          <w:rFonts w:ascii="Times New Roman" w:hAnsi="Times New Roman" w:cs="Times New Roman"/>
          <w:sz w:val="24"/>
          <w:szCs w:val="24"/>
        </w:rPr>
        <w:footnoteReference w:id="40"/>
      </w:r>
      <w:r w:rsidRPr="00685049">
        <w:rPr>
          <w:rFonts w:ascii="Times New Roman" w:hAnsi="Times New Roman" w:cs="Times New Roman"/>
          <w:sz w:val="24"/>
          <w:szCs w:val="24"/>
        </w:rPr>
        <w:t>"</w:t>
      </w:r>
      <w:r w:rsidR="006557E7" w:rsidRPr="002D77C8">
        <w:rPr>
          <w:rFonts w:ascii="Times New Roman" w:hAnsi="Times New Roman" w:cs="Times New Roman"/>
          <w:i/>
          <w:sz w:val="24"/>
          <w:szCs w:val="24"/>
        </w:rPr>
        <w:t>.</w:t>
      </w:r>
    </w:p>
    <w:p w:rsidR="002D77C8" w:rsidRPr="002D77C8" w:rsidRDefault="002D77C8" w:rsidP="005B7E12">
      <w:pPr>
        <w:pStyle w:val="ListParagraph"/>
        <w:spacing w:after="0" w:line="360" w:lineRule="auto"/>
        <w:jc w:val="both"/>
        <w:rPr>
          <w:rFonts w:ascii="Times New Roman" w:hAnsi="Times New Roman" w:cs="Times New Roman"/>
          <w:i/>
          <w:sz w:val="24"/>
          <w:szCs w:val="24"/>
        </w:rPr>
      </w:pPr>
    </w:p>
    <w:p w:rsidR="00906179" w:rsidRDefault="002D77C8"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S</w:t>
      </w:r>
      <w:r w:rsidR="00D5282D">
        <w:rPr>
          <w:rFonts w:ascii="Times New Roman" w:hAnsi="Times New Roman" w:cs="Times New Roman"/>
          <w:sz w:val="24"/>
          <w:szCs w:val="24"/>
        </w:rPr>
        <w:softHyphen/>
      </w:r>
      <w:r w:rsidR="00D5282D">
        <w:rPr>
          <w:rFonts w:ascii="Times New Roman" w:hAnsi="Times New Roman" w:cs="Times New Roman"/>
          <w:sz w:val="24"/>
          <w:szCs w:val="24"/>
        </w:rPr>
        <w:softHyphen/>
      </w:r>
      <w:r w:rsidR="00D5282D">
        <w:rPr>
          <w:rFonts w:ascii="Times New Roman" w:hAnsi="Times New Roman" w:cs="Times New Roman"/>
          <w:sz w:val="24"/>
          <w:szCs w:val="24"/>
        </w:rPr>
        <w:softHyphen/>
      </w:r>
      <w:r w:rsidR="006557E7">
        <w:rPr>
          <w:rFonts w:ascii="Times New Roman" w:hAnsi="Times New Roman" w:cs="Times New Roman"/>
          <w:sz w:val="24"/>
          <w:szCs w:val="24"/>
        </w:rPr>
        <w:t xml:space="preserve">ection four </w:t>
      </w:r>
      <w:r w:rsidR="00BC4221">
        <w:rPr>
          <w:rFonts w:ascii="Times New Roman" w:hAnsi="Times New Roman" w:cs="Times New Roman"/>
          <w:sz w:val="24"/>
          <w:szCs w:val="24"/>
        </w:rPr>
        <w:t>subsection one</w:t>
      </w:r>
      <w:r w:rsidR="00906179">
        <w:rPr>
          <w:rFonts w:ascii="Times New Roman" w:hAnsi="Times New Roman" w:cs="Times New Roman"/>
          <w:sz w:val="24"/>
          <w:szCs w:val="24"/>
        </w:rPr>
        <w:t xml:space="preserve"> – </w:t>
      </w:r>
      <w:r w:rsidR="00BC4221">
        <w:rPr>
          <w:rFonts w:ascii="Times New Roman" w:hAnsi="Times New Roman" w:cs="Times New Roman"/>
          <w:sz w:val="24"/>
          <w:szCs w:val="24"/>
        </w:rPr>
        <w:t>“</w:t>
      </w:r>
      <w:r w:rsidR="00906179">
        <w:rPr>
          <w:rFonts w:ascii="Times New Roman" w:hAnsi="Times New Roman" w:cs="Times New Roman"/>
          <w:sz w:val="24"/>
          <w:szCs w:val="24"/>
        </w:rPr>
        <w:t>The Legislative power of the Federal Republic of Nigeria shall be vested in a National Assembly for the federation which shall consist of a Senate and a House of Representative</w:t>
      </w:r>
      <w:r w:rsidR="00906179">
        <w:rPr>
          <w:rStyle w:val="FootnoteReference"/>
          <w:rFonts w:ascii="Times New Roman" w:hAnsi="Times New Roman" w:cs="Times New Roman"/>
          <w:sz w:val="24"/>
          <w:szCs w:val="24"/>
        </w:rPr>
        <w:footnoteReference w:id="41"/>
      </w:r>
      <w:r w:rsidR="00BC4221">
        <w:rPr>
          <w:rFonts w:ascii="Times New Roman" w:hAnsi="Times New Roman" w:cs="Times New Roman"/>
          <w:sz w:val="24"/>
          <w:szCs w:val="24"/>
        </w:rPr>
        <w:t>”.</w:t>
      </w:r>
    </w:p>
    <w:p w:rsidR="00906179" w:rsidRDefault="00BC4221"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Subsection three</w:t>
      </w:r>
      <w:r w:rsidR="00906179">
        <w:rPr>
          <w:rFonts w:ascii="Times New Roman" w:hAnsi="Times New Roman" w:cs="Times New Roman"/>
          <w:sz w:val="24"/>
          <w:szCs w:val="24"/>
        </w:rPr>
        <w:t xml:space="preserve"> provides that the power of the National Assembly to make laws for the peace, order and good government of the federation with respect to any matter in the exclusive legislative list shall save as otherwise provided in this constitution, be to the exclusion of the House of Assembly of State</w:t>
      </w:r>
      <w:r w:rsidR="00906179">
        <w:rPr>
          <w:rStyle w:val="FootnoteReference"/>
          <w:rFonts w:ascii="Times New Roman" w:hAnsi="Times New Roman" w:cs="Times New Roman"/>
          <w:sz w:val="24"/>
          <w:szCs w:val="24"/>
        </w:rPr>
        <w:footnoteReference w:id="42"/>
      </w:r>
      <w:r w:rsidR="00906179">
        <w:rPr>
          <w:rFonts w:ascii="Times New Roman" w:hAnsi="Times New Roman" w:cs="Times New Roman"/>
          <w:sz w:val="24"/>
          <w:szCs w:val="24"/>
        </w:rPr>
        <w:t>.</w:t>
      </w:r>
    </w:p>
    <w:p w:rsidR="00906179" w:rsidRDefault="00685049" w:rsidP="005B7E1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Section 7 </w:t>
      </w:r>
      <w:r w:rsidR="00E5402A">
        <w:rPr>
          <w:rFonts w:ascii="Times New Roman" w:hAnsi="Times New Roman" w:cs="Times New Roman"/>
          <w:sz w:val="24"/>
          <w:szCs w:val="24"/>
        </w:rPr>
        <w:t xml:space="preserve">item </w:t>
      </w:r>
      <w:r w:rsidR="00906179">
        <w:rPr>
          <w:rFonts w:ascii="Times New Roman" w:hAnsi="Times New Roman" w:cs="Times New Roman"/>
          <w:sz w:val="24"/>
          <w:szCs w:val="24"/>
        </w:rPr>
        <w:t>(a)(b) and (c)</w:t>
      </w:r>
      <w:r w:rsidR="00456271">
        <w:rPr>
          <w:rStyle w:val="FootnoteReference"/>
          <w:rFonts w:ascii="Times New Roman" w:hAnsi="Times New Roman" w:cs="Times New Roman"/>
          <w:sz w:val="24"/>
          <w:szCs w:val="24"/>
        </w:rPr>
        <w:footnoteReference w:id="43"/>
      </w:r>
      <w:r w:rsidR="00BC4221">
        <w:rPr>
          <w:rFonts w:ascii="Times New Roman" w:hAnsi="Times New Roman" w:cs="Times New Roman"/>
          <w:sz w:val="24"/>
          <w:szCs w:val="24"/>
        </w:rPr>
        <w:t xml:space="preserve"> - </w:t>
      </w:r>
      <w:r w:rsidR="00906179">
        <w:rPr>
          <w:rFonts w:ascii="Times New Roman" w:hAnsi="Times New Roman" w:cs="Times New Roman"/>
          <w:sz w:val="24"/>
          <w:szCs w:val="24"/>
        </w:rPr>
        <w:t>the House of Assembly of a state shall have power to make law for the peace, order and good government of the State</w:t>
      </w:r>
      <w:r w:rsidR="006D25F4">
        <w:rPr>
          <w:rFonts w:ascii="Times New Roman" w:hAnsi="Times New Roman" w:cs="Times New Roman"/>
          <w:sz w:val="24"/>
          <w:szCs w:val="24"/>
        </w:rPr>
        <w:t xml:space="preserve"> or matter any part thereof with respect to the following, that is to say</w:t>
      </w:r>
    </w:p>
    <w:p w:rsidR="006D25F4" w:rsidRDefault="006D25F4" w:rsidP="005B7E1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Any matter not included in the exclusi</w:t>
      </w:r>
      <w:r w:rsidR="00685049">
        <w:rPr>
          <w:rFonts w:ascii="Times New Roman" w:hAnsi="Times New Roman" w:cs="Times New Roman"/>
          <w:sz w:val="24"/>
          <w:szCs w:val="24"/>
        </w:rPr>
        <w:t>ve legislative list set out in p</w:t>
      </w:r>
      <w:r w:rsidR="00045481">
        <w:rPr>
          <w:rFonts w:ascii="Times New Roman" w:hAnsi="Times New Roman" w:cs="Times New Roman"/>
          <w:sz w:val="24"/>
          <w:szCs w:val="24"/>
        </w:rPr>
        <w:t xml:space="preserve">art i </w:t>
      </w:r>
      <w:r>
        <w:rPr>
          <w:rFonts w:ascii="Times New Roman" w:hAnsi="Times New Roman" w:cs="Times New Roman"/>
          <w:sz w:val="24"/>
          <w:szCs w:val="24"/>
        </w:rPr>
        <w:t>of the second schedule to this constitution.</w:t>
      </w:r>
    </w:p>
    <w:p w:rsidR="006D25F4" w:rsidRDefault="006D25F4" w:rsidP="005B7E1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Any matter included in concurrent legislative list </w:t>
      </w:r>
      <w:r w:rsidR="00E5402A">
        <w:rPr>
          <w:rFonts w:ascii="Times New Roman" w:hAnsi="Times New Roman" w:cs="Times New Roman"/>
          <w:sz w:val="24"/>
          <w:szCs w:val="24"/>
        </w:rPr>
        <w:t>set out in the first column of part ii</w:t>
      </w:r>
      <w:r>
        <w:rPr>
          <w:rFonts w:ascii="Times New Roman" w:hAnsi="Times New Roman" w:cs="Times New Roman"/>
          <w:sz w:val="24"/>
          <w:szCs w:val="24"/>
        </w:rPr>
        <w:t xml:space="preserve"> of the second schedule to this constitution to the extent prescribed in the second column opposite</w:t>
      </w:r>
    </w:p>
    <w:p w:rsidR="00645375" w:rsidRDefault="00B93C9E" w:rsidP="005B7E1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Any other matter with respect to which it</w:t>
      </w:r>
      <w:r w:rsidR="00BC4221">
        <w:rPr>
          <w:rFonts w:ascii="Times New Roman" w:hAnsi="Times New Roman" w:cs="Times New Roman"/>
          <w:sz w:val="24"/>
          <w:szCs w:val="24"/>
        </w:rPr>
        <w:t xml:space="preserve"> i</w:t>
      </w:r>
      <w:r>
        <w:rPr>
          <w:rFonts w:ascii="Times New Roman" w:hAnsi="Times New Roman" w:cs="Times New Roman"/>
          <w:sz w:val="24"/>
          <w:szCs w:val="24"/>
        </w:rPr>
        <w:t>s empowered to make laws in accordance with the provision to this Constitution.</w:t>
      </w:r>
    </w:p>
    <w:p w:rsidR="00645375" w:rsidRPr="00645375" w:rsidRDefault="00645375" w:rsidP="005B7E12">
      <w:pPr>
        <w:pStyle w:val="ListParagraph"/>
        <w:spacing w:after="0" w:line="360" w:lineRule="auto"/>
        <w:jc w:val="both"/>
        <w:rPr>
          <w:rFonts w:ascii="Times New Roman" w:hAnsi="Times New Roman" w:cs="Times New Roman"/>
          <w:sz w:val="24"/>
          <w:szCs w:val="24"/>
        </w:rPr>
      </w:pPr>
      <w:r w:rsidRPr="00645375">
        <w:rPr>
          <w:rFonts w:ascii="Times New Roman" w:hAnsi="Times New Roman" w:cs="Times New Roman"/>
          <w:sz w:val="24"/>
          <w:szCs w:val="24"/>
        </w:rPr>
        <w:t>In consideration of the extant provisions mentioned earlier, its worthy of note that land is not listed as an item under exclusive legislative list, or under concurrent list. It’s a supplementary matter under part II of second schedule and the legislative competence lie with the Federal House of Assembly. Item 68 of dictates the Federal House of Assembly competency with reference to the listed matters from item one to item sixty-seven of same list.</w:t>
      </w:r>
    </w:p>
    <w:p w:rsidR="00645375" w:rsidRDefault="00645375" w:rsidP="005B7E12">
      <w:pPr>
        <w:spacing w:after="0" w:line="360" w:lineRule="auto"/>
        <w:jc w:val="both"/>
        <w:rPr>
          <w:rFonts w:ascii="Times New Roman" w:hAnsi="Times New Roman" w:cs="Times New Roman"/>
          <w:sz w:val="24"/>
          <w:szCs w:val="24"/>
        </w:rPr>
      </w:pPr>
    </w:p>
    <w:p w:rsidR="00645375" w:rsidRDefault="00645375" w:rsidP="005B7E1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However, it’s the provision of section 315(5) and (6) that actually made land (with clear provision in Land Use Act</w:t>
      </w:r>
      <w:r>
        <w:rPr>
          <w:rStyle w:val="FootnoteReference"/>
          <w:rFonts w:ascii="Times New Roman" w:hAnsi="Times New Roman" w:cs="Times New Roman"/>
          <w:sz w:val="24"/>
          <w:szCs w:val="24"/>
        </w:rPr>
        <w:footnoteReference w:id="44"/>
      </w:r>
      <w:r>
        <w:rPr>
          <w:rFonts w:ascii="Times New Roman" w:hAnsi="Times New Roman" w:cs="Times New Roman"/>
          <w:sz w:val="24"/>
          <w:szCs w:val="24"/>
        </w:rPr>
        <w:t>) an item under the exclusive legislative list. For purpose of clarity here unto is a reproduction of the provisions of the subsections of the constitution.</w:t>
      </w:r>
    </w:p>
    <w:p w:rsidR="00645375" w:rsidRDefault="00645375" w:rsidP="005B7E1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(5) Nothing in this constitution shall invalidate the following enactment that is to say:</w:t>
      </w:r>
    </w:p>
    <w:p w:rsidR="00645375" w:rsidRDefault="0019324D" w:rsidP="005B7E1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Land Use Act; and the provisions of those enactments shall continue to apply and have full effect in accordance with their tenor and to the like extant as any other provisions forming part of this constitution and shall not be altered or repealed except in accordance with the provision of section 9(2) of this constitution.</w:t>
      </w:r>
    </w:p>
    <w:p w:rsidR="0019324D" w:rsidRDefault="0019324D" w:rsidP="005B7E1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Without prejudice to subsection (5) of this section, the enactments mentioned in the civil subsection shall hereafter continue to have effect as Federal enactments and as if they relate to matters in the exclusive legislative list set out in part I of the second schedule to this constitution.</w:t>
      </w:r>
    </w:p>
    <w:p w:rsidR="0019324D" w:rsidRDefault="0019324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Land Use Act referred to by the constitution is an Act of the National Assembly; a Federal Legislation. The said Act vested on the Governor of each State of the territory of the State. Section I of the Act provides subject to the provisions of this Act, all land comprised in the territory of each state in the Federation are hereby vested in the Governor of the State and such land shall be held in trust of all Nigerians in accordance with the provision of the Act.</w:t>
      </w:r>
    </w:p>
    <w:p w:rsidR="005B5F3B" w:rsidRDefault="0019324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However,</w:t>
      </w:r>
      <w:r w:rsidR="00576633">
        <w:rPr>
          <w:rFonts w:ascii="Times New Roman" w:hAnsi="Times New Roman" w:cs="Times New Roman"/>
          <w:sz w:val="24"/>
          <w:szCs w:val="24"/>
        </w:rPr>
        <w:t xml:space="preserve"> its not</w:t>
      </w:r>
      <w:r w:rsidR="00AB6F9B">
        <w:rPr>
          <w:rFonts w:ascii="Times New Roman" w:hAnsi="Times New Roman" w:cs="Times New Roman"/>
          <w:sz w:val="24"/>
          <w:szCs w:val="24"/>
        </w:rPr>
        <w:t xml:space="preserve">eworthy that the importance of </w:t>
      </w:r>
      <w:r w:rsidR="006C1BA5">
        <w:rPr>
          <w:rFonts w:ascii="Times New Roman" w:hAnsi="Times New Roman" w:cs="Times New Roman"/>
          <w:sz w:val="24"/>
          <w:szCs w:val="24"/>
        </w:rPr>
        <w:t>sub-</w:t>
      </w:r>
      <w:r w:rsidR="00AB6F9B">
        <w:rPr>
          <w:rFonts w:ascii="Times New Roman" w:hAnsi="Times New Roman" w:cs="Times New Roman"/>
          <w:sz w:val="24"/>
          <w:szCs w:val="24"/>
        </w:rPr>
        <w:t>section (5) and (6) of s</w:t>
      </w:r>
      <w:r w:rsidR="00576633">
        <w:rPr>
          <w:rFonts w:ascii="Times New Roman" w:hAnsi="Times New Roman" w:cs="Times New Roman"/>
          <w:sz w:val="24"/>
          <w:szCs w:val="24"/>
        </w:rPr>
        <w:t>ection 315 of the constitution are not to cloth the Land Use Act with the status of the constitution but rather preserv</w:t>
      </w:r>
      <w:r w:rsidR="00DA59C6">
        <w:rPr>
          <w:rFonts w:ascii="Times New Roman" w:hAnsi="Times New Roman" w:cs="Times New Roman"/>
          <w:sz w:val="24"/>
          <w:szCs w:val="24"/>
        </w:rPr>
        <w:t>e it from being invalidated by</w:t>
      </w:r>
      <w:r w:rsidR="00576633">
        <w:rPr>
          <w:rFonts w:ascii="Times New Roman" w:hAnsi="Times New Roman" w:cs="Times New Roman"/>
          <w:sz w:val="24"/>
          <w:szCs w:val="24"/>
        </w:rPr>
        <w:t xml:space="preserve"> regular or ordinary legislative </w:t>
      </w:r>
      <w:r w:rsidR="00DA59C6">
        <w:rPr>
          <w:rFonts w:ascii="Times New Roman" w:hAnsi="Times New Roman" w:cs="Times New Roman"/>
          <w:sz w:val="24"/>
          <w:szCs w:val="24"/>
        </w:rPr>
        <w:t>processes</w:t>
      </w:r>
      <w:r w:rsidR="00576633">
        <w:rPr>
          <w:rFonts w:ascii="Times New Roman" w:hAnsi="Times New Roman" w:cs="Times New Roman"/>
          <w:sz w:val="24"/>
          <w:szCs w:val="24"/>
        </w:rPr>
        <w:t xml:space="preserve"> and provide a special method for the amendment or modification of its provision. </w:t>
      </w:r>
    </w:p>
    <w:p w:rsidR="0019324D" w:rsidRDefault="00576633" w:rsidP="005B7E12">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The Land Use Act may therefore be amen</w:t>
      </w:r>
      <w:r w:rsidR="00AB6F9B">
        <w:rPr>
          <w:rFonts w:ascii="Times New Roman" w:hAnsi="Times New Roman" w:cs="Times New Roman"/>
          <w:sz w:val="24"/>
          <w:szCs w:val="24"/>
        </w:rPr>
        <w:t>ded following the procedure in s</w:t>
      </w:r>
      <w:r>
        <w:rPr>
          <w:rFonts w:ascii="Times New Roman" w:hAnsi="Times New Roman" w:cs="Times New Roman"/>
          <w:sz w:val="24"/>
          <w:szCs w:val="24"/>
        </w:rPr>
        <w:t xml:space="preserve">ection 9(2) of the CFRN 1999 as in the case of </w:t>
      </w:r>
      <w:r w:rsidRPr="00045481">
        <w:rPr>
          <w:rFonts w:ascii="Times New Roman" w:hAnsi="Times New Roman" w:cs="Times New Roman"/>
          <w:b/>
          <w:i/>
          <w:sz w:val="24"/>
          <w:szCs w:val="24"/>
        </w:rPr>
        <w:t>Nkwocha v Governor of Anambra State</w:t>
      </w:r>
      <w:r>
        <w:rPr>
          <w:rStyle w:val="FootnoteReference"/>
          <w:rFonts w:ascii="Times New Roman" w:hAnsi="Times New Roman" w:cs="Times New Roman"/>
          <w:i/>
          <w:sz w:val="24"/>
          <w:szCs w:val="24"/>
        </w:rPr>
        <w:footnoteReference w:id="45"/>
      </w:r>
      <w:r w:rsidR="007A6B43">
        <w:rPr>
          <w:rFonts w:ascii="Times New Roman" w:hAnsi="Times New Roman" w:cs="Times New Roman"/>
          <w:i/>
          <w:sz w:val="24"/>
          <w:szCs w:val="24"/>
        </w:rPr>
        <w:t xml:space="preserve"> </w:t>
      </w:r>
      <w:r>
        <w:rPr>
          <w:rFonts w:ascii="Times New Roman" w:hAnsi="Times New Roman" w:cs="Times New Roman"/>
          <w:sz w:val="24"/>
          <w:szCs w:val="24"/>
        </w:rPr>
        <w:t xml:space="preserve">and </w:t>
      </w:r>
      <w:r w:rsidRPr="00045481">
        <w:rPr>
          <w:rFonts w:ascii="Times New Roman" w:hAnsi="Times New Roman" w:cs="Times New Roman"/>
          <w:b/>
          <w:i/>
          <w:sz w:val="24"/>
          <w:szCs w:val="24"/>
        </w:rPr>
        <w:t>Adisa v Oyiwola</w:t>
      </w:r>
      <w:r>
        <w:rPr>
          <w:rStyle w:val="FootnoteReference"/>
          <w:rFonts w:ascii="Times New Roman" w:hAnsi="Times New Roman" w:cs="Times New Roman"/>
          <w:i/>
          <w:sz w:val="24"/>
          <w:szCs w:val="24"/>
        </w:rPr>
        <w:footnoteReference w:id="46"/>
      </w:r>
      <w:r>
        <w:rPr>
          <w:rFonts w:ascii="Times New Roman" w:hAnsi="Times New Roman" w:cs="Times New Roman"/>
          <w:i/>
          <w:sz w:val="24"/>
          <w:szCs w:val="24"/>
        </w:rPr>
        <w:t>.</w:t>
      </w:r>
    </w:p>
    <w:p w:rsidR="00576633" w:rsidRDefault="00576633"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Following the provision of the Land Use Act, the entire ownership of land in each state of the Federation is vested in the Governor of the state.</w:t>
      </w:r>
    </w:p>
    <w:p w:rsidR="00576633" w:rsidRDefault="00576633"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implication of this provision is that the Land Use Act notwithstanding that it’s an enactment by the Federal Parliament of Nigeria has vested the management and distribution of land on the Governor of the state to however manage same on behalf of all the people of Nigeria. The Act further stipulated the manner in which the Governor may carry out the functions and obligations imposed on them by Federal Legislation.</w:t>
      </w:r>
    </w:p>
    <w:p w:rsidR="00576633" w:rsidRDefault="00576633"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Constitutional vesting of land in the States of the Federation is no doubt in conformity with the Federal principle. How</w:t>
      </w:r>
      <w:r w:rsidR="004811F7">
        <w:rPr>
          <w:rFonts w:ascii="Times New Roman" w:hAnsi="Times New Roman" w:cs="Times New Roman"/>
          <w:sz w:val="24"/>
          <w:szCs w:val="24"/>
        </w:rPr>
        <w:t>ever, the pertinent question is whether the Land Use Act, being a Federal Parliament Act does not encroach on the States power and autonomy in respect to land matters. In other words, does the constitutional vesting of Legislative powers in land on the Federal Government conform to the cardinal principle of Federalism of which the constitution of Nigeria confesses?</w:t>
      </w:r>
      <w:r w:rsidR="004811F7">
        <w:rPr>
          <w:rStyle w:val="FootnoteReference"/>
          <w:rFonts w:ascii="Times New Roman" w:hAnsi="Times New Roman" w:cs="Times New Roman"/>
          <w:sz w:val="24"/>
          <w:szCs w:val="24"/>
        </w:rPr>
        <w:footnoteReference w:id="47"/>
      </w:r>
      <w:r w:rsidR="004811F7">
        <w:rPr>
          <w:rFonts w:ascii="Times New Roman" w:hAnsi="Times New Roman" w:cs="Times New Roman"/>
          <w:sz w:val="24"/>
          <w:szCs w:val="24"/>
        </w:rPr>
        <w:t xml:space="preserve"> This question</w:t>
      </w:r>
      <w:r w:rsidR="001C7E19">
        <w:rPr>
          <w:rFonts w:ascii="Times New Roman" w:hAnsi="Times New Roman" w:cs="Times New Roman"/>
          <w:sz w:val="24"/>
          <w:szCs w:val="24"/>
        </w:rPr>
        <w:t xml:space="preserve"> is important because it’s a cardinal principle of Federalism and items such as Land is most conveniently administered by local authorities rather than a </w:t>
      </w:r>
      <w:r w:rsidR="005D12C8">
        <w:rPr>
          <w:rFonts w:ascii="Times New Roman" w:hAnsi="Times New Roman" w:cs="Times New Roman"/>
          <w:sz w:val="24"/>
          <w:szCs w:val="24"/>
        </w:rPr>
        <w:t>centre</w:t>
      </w:r>
      <w:r w:rsidR="001C7E19">
        <w:rPr>
          <w:rFonts w:ascii="Times New Roman" w:hAnsi="Times New Roman" w:cs="Times New Roman"/>
          <w:sz w:val="24"/>
          <w:szCs w:val="24"/>
        </w:rPr>
        <w:t xml:space="preserve"> based administration which is mostly likely to be remotely connected to the locals</w:t>
      </w:r>
      <w:r w:rsidR="001C7E19">
        <w:rPr>
          <w:rStyle w:val="FootnoteReference"/>
          <w:rFonts w:ascii="Times New Roman" w:hAnsi="Times New Roman" w:cs="Times New Roman"/>
          <w:sz w:val="24"/>
          <w:szCs w:val="24"/>
        </w:rPr>
        <w:footnoteReference w:id="48"/>
      </w:r>
      <w:r w:rsidR="001C7E19">
        <w:rPr>
          <w:rFonts w:ascii="Times New Roman" w:hAnsi="Times New Roman" w:cs="Times New Roman"/>
          <w:sz w:val="24"/>
          <w:szCs w:val="24"/>
        </w:rPr>
        <w:t>.</w:t>
      </w:r>
    </w:p>
    <w:p w:rsidR="001C7E19" w:rsidRDefault="001C7E19"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other question is; can the Land Use Act being a Federal enactment in absence of constitutional conferment of power empower and oblige the State Government to execute its provision and confer powers and duties of states contrary to the fundamental principles of Federalism? This questions are absolutely pertinent for the very essence of federalism which is the autonomy tier of government within a Federal arrangement</w:t>
      </w:r>
      <w:r>
        <w:rPr>
          <w:rStyle w:val="FootnoteReference"/>
          <w:rFonts w:ascii="Times New Roman" w:hAnsi="Times New Roman" w:cs="Times New Roman"/>
          <w:sz w:val="24"/>
          <w:szCs w:val="24"/>
        </w:rPr>
        <w:footnoteReference w:id="49"/>
      </w:r>
      <w:r>
        <w:rPr>
          <w:rFonts w:ascii="Times New Roman" w:hAnsi="Times New Roman" w:cs="Times New Roman"/>
          <w:sz w:val="24"/>
          <w:szCs w:val="24"/>
        </w:rPr>
        <w:t xml:space="preserve"> abhors such insubordination of one government to another which cannot be reconciled with as its predicated on the principle of mutual </w:t>
      </w:r>
      <w:r w:rsidR="005D12C8">
        <w:rPr>
          <w:rFonts w:ascii="Times New Roman" w:hAnsi="Times New Roman" w:cs="Times New Roman"/>
          <w:sz w:val="24"/>
          <w:szCs w:val="24"/>
        </w:rPr>
        <w:t>non-interference</w:t>
      </w:r>
      <w:r w:rsidR="00AB6F9B">
        <w:rPr>
          <w:rFonts w:ascii="Times New Roman" w:hAnsi="Times New Roman" w:cs="Times New Roman"/>
          <w:sz w:val="24"/>
          <w:szCs w:val="24"/>
        </w:rPr>
        <w:t>. In fact, s</w:t>
      </w:r>
      <w:r>
        <w:rPr>
          <w:rFonts w:ascii="Times New Roman" w:hAnsi="Times New Roman" w:cs="Times New Roman"/>
          <w:sz w:val="24"/>
          <w:szCs w:val="24"/>
        </w:rPr>
        <w:t>ection 5(1) of the constitution seems to buttress this point when in consonance with the principle of federalism is vested the execution of all federal legislations (Land Use Act inclusive) on the Executive President of Nigeria. It would have been a different case if land was vested on each state of the federation by the constitution itself.</w:t>
      </w:r>
    </w:p>
    <w:p w:rsidR="005D12C8" w:rsidRDefault="005D12C8" w:rsidP="005B7E12">
      <w:pPr>
        <w:spacing w:after="0" w:line="360" w:lineRule="auto"/>
        <w:jc w:val="both"/>
        <w:rPr>
          <w:rFonts w:ascii="Times New Roman" w:hAnsi="Times New Roman" w:cs="Times New Roman"/>
          <w:sz w:val="24"/>
          <w:szCs w:val="24"/>
        </w:rPr>
      </w:pPr>
    </w:p>
    <w:p w:rsidR="00B50B5C" w:rsidRDefault="00B50B5C" w:rsidP="005B7E1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 Test for Legislative Competence </w:t>
      </w:r>
      <w:r w:rsidR="00936DD0">
        <w:rPr>
          <w:rFonts w:ascii="Times New Roman" w:hAnsi="Times New Roman" w:cs="Times New Roman"/>
          <w:b/>
          <w:sz w:val="24"/>
          <w:szCs w:val="24"/>
        </w:rPr>
        <w:t xml:space="preserve">Section </w:t>
      </w:r>
      <w:r>
        <w:rPr>
          <w:rFonts w:ascii="Times New Roman" w:hAnsi="Times New Roman" w:cs="Times New Roman"/>
          <w:b/>
          <w:sz w:val="24"/>
          <w:szCs w:val="24"/>
        </w:rPr>
        <w:t>4(5) 199</w:t>
      </w:r>
      <w:r w:rsidR="005D12C8">
        <w:rPr>
          <w:rFonts w:ascii="Times New Roman" w:hAnsi="Times New Roman" w:cs="Times New Roman"/>
          <w:b/>
          <w:sz w:val="24"/>
          <w:szCs w:val="24"/>
        </w:rPr>
        <w:t>9</w:t>
      </w:r>
      <w:r>
        <w:rPr>
          <w:rFonts w:ascii="Times New Roman" w:hAnsi="Times New Roman" w:cs="Times New Roman"/>
          <w:b/>
          <w:sz w:val="24"/>
          <w:szCs w:val="24"/>
        </w:rPr>
        <w:t xml:space="preserve"> Constitution</w:t>
      </w:r>
    </w:p>
    <w:p w:rsidR="00B50B5C" w:rsidRDefault="00B50B5C"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At the heart</w:t>
      </w:r>
      <w:r w:rsidR="00425E95">
        <w:rPr>
          <w:rFonts w:ascii="Times New Roman" w:hAnsi="Times New Roman" w:cs="Times New Roman"/>
          <w:sz w:val="24"/>
          <w:szCs w:val="24"/>
        </w:rPr>
        <w:t xml:space="preserve"> of every federation is the concept of voluntary submission of authority from various federating unit that were </w:t>
      </w:r>
      <w:r w:rsidR="00AB6F9B">
        <w:rPr>
          <w:rFonts w:ascii="Times New Roman" w:hAnsi="Times New Roman" w:cs="Times New Roman"/>
          <w:sz w:val="24"/>
          <w:szCs w:val="24"/>
        </w:rPr>
        <w:t>hither</w:t>
      </w:r>
      <w:r w:rsidR="00425E95">
        <w:rPr>
          <w:rFonts w:ascii="Times New Roman" w:hAnsi="Times New Roman" w:cs="Times New Roman"/>
          <w:sz w:val="24"/>
          <w:szCs w:val="24"/>
        </w:rPr>
        <w:t>to</w:t>
      </w:r>
      <w:r w:rsidR="00AB6F9B">
        <w:rPr>
          <w:rFonts w:ascii="Times New Roman" w:hAnsi="Times New Roman" w:cs="Times New Roman"/>
          <w:sz w:val="24"/>
          <w:szCs w:val="24"/>
        </w:rPr>
        <w:t xml:space="preserve"> independent of</w:t>
      </w:r>
      <w:r w:rsidR="00474D46">
        <w:rPr>
          <w:rFonts w:ascii="Times New Roman" w:hAnsi="Times New Roman" w:cs="Times New Roman"/>
          <w:sz w:val="24"/>
          <w:szCs w:val="24"/>
        </w:rPr>
        <w:t xml:space="preserve"> the Federation.</w:t>
      </w:r>
    </w:p>
    <w:p w:rsidR="00474D46" w:rsidRDefault="00474D46"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Nations like the United States of America and Switzerland where federation has thrived for centuries, its primarily because such is based on voluntary submission of powers to the central government</w:t>
      </w:r>
      <w:r>
        <w:rPr>
          <w:rStyle w:val="FootnoteReference"/>
          <w:rFonts w:ascii="Times New Roman" w:hAnsi="Times New Roman" w:cs="Times New Roman"/>
          <w:sz w:val="24"/>
          <w:szCs w:val="24"/>
        </w:rPr>
        <w:footnoteReference w:id="50"/>
      </w:r>
      <w:r>
        <w:rPr>
          <w:rFonts w:ascii="Times New Roman" w:hAnsi="Times New Roman" w:cs="Times New Roman"/>
          <w:sz w:val="24"/>
          <w:szCs w:val="24"/>
        </w:rPr>
        <w:t>. Where this is absent at the beginning as the basis of federation, there would be need for a sovereign National Conference for the purpose of negotiating such arrangement</w:t>
      </w:r>
      <w:r w:rsidR="00D12696">
        <w:rPr>
          <w:rStyle w:val="FootnoteReference"/>
          <w:rFonts w:ascii="Times New Roman" w:hAnsi="Times New Roman" w:cs="Times New Roman"/>
          <w:sz w:val="24"/>
          <w:szCs w:val="24"/>
        </w:rPr>
        <w:footnoteReference w:id="51"/>
      </w:r>
      <w:r>
        <w:rPr>
          <w:rFonts w:ascii="Times New Roman" w:hAnsi="Times New Roman" w:cs="Times New Roman"/>
          <w:sz w:val="24"/>
          <w:szCs w:val="24"/>
        </w:rPr>
        <w:t>. In the absence of such pre federal negotiation, coupled with the political ineptitude of the legislation to create such, the only o</w:t>
      </w:r>
      <w:r w:rsidR="0090374B">
        <w:rPr>
          <w:rFonts w:ascii="Times New Roman" w:hAnsi="Times New Roman" w:cs="Times New Roman"/>
          <w:sz w:val="24"/>
          <w:szCs w:val="24"/>
        </w:rPr>
        <w:t>ption is to determine the ratio</w:t>
      </w:r>
      <w:r>
        <w:rPr>
          <w:rFonts w:ascii="Times New Roman" w:hAnsi="Times New Roman" w:cs="Times New Roman"/>
          <w:sz w:val="24"/>
          <w:szCs w:val="24"/>
        </w:rPr>
        <w:t xml:space="preserve"> and instrumentali</w:t>
      </w:r>
      <w:r w:rsidR="00DA59C6">
        <w:rPr>
          <w:rFonts w:ascii="Times New Roman" w:hAnsi="Times New Roman" w:cs="Times New Roman"/>
          <w:sz w:val="24"/>
          <w:szCs w:val="24"/>
        </w:rPr>
        <w:t>ty of such arrangement vis-a-</w:t>
      </w:r>
      <w:r w:rsidR="005D12C8">
        <w:rPr>
          <w:rFonts w:ascii="Times New Roman" w:hAnsi="Times New Roman" w:cs="Times New Roman"/>
          <w:sz w:val="24"/>
          <w:szCs w:val="24"/>
        </w:rPr>
        <w:t>vis</w:t>
      </w:r>
      <w:r>
        <w:rPr>
          <w:rFonts w:ascii="Times New Roman" w:hAnsi="Times New Roman" w:cs="Times New Roman"/>
          <w:sz w:val="24"/>
          <w:szCs w:val="24"/>
        </w:rPr>
        <w:t xml:space="preserve"> the legislative competence test between the federal </w:t>
      </w:r>
      <w:r w:rsidR="005D12C8">
        <w:rPr>
          <w:rFonts w:ascii="Times New Roman" w:hAnsi="Times New Roman" w:cs="Times New Roman"/>
          <w:sz w:val="24"/>
          <w:szCs w:val="24"/>
        </w:rPr>
        <w:t>centre</w:t>
      </w:r>
      <w:r>
        <w:rPr>
          <w:rFonts w:ascii="Times New Roman" w:hAnsi="Times New Roman" w:cs="Times New Roman"/>
          <w:sz w:val="24"/>
          <w:szCs w:val="24"/>
        </w:rPr>
        <w:t xml:space="preserve"> and the federating unit</w:t>
      </w:r>
      <w:r w:rsidR="0090374B">
        <w:rPr>
          <w:rFonts w:ascii="Times New Roman" w:hAnsi="Times New Roman" w:cs="Times New Roman"/>
          <w:sz w:val="24"/>
          <w:szCs w:val="24"/>
        </w:rPr>
        <w:t>s</w:t>
      </w:r>
      <w:r>
        <w:rPr>
          <w:rFonts w:ascii="Times New Roman" w:hAnsi="Times New Roman" w:cs="Times New Roman"/>
          <w:sz w:val="24"/>
          <w:szCs w:val="24"/>
        </w:rPr>
        <w:t xml:space="preserve"> through insight into the provision of the constitution and of case law as was observed by Jain M</w:t>
      </w:r>
      <w:r w:rsidR="0090374B">
        <w:rPr>
          <w:rFonts w:ascii="Times New Roman" w:hAnsi="Times New Roman" w:cs="Times New Roman"/>
          <w:sz w:val="24"/>
          <w:szCs w:val="24"/>
        </w:rPr>
        <w:t>p</w:t>
      </w:r>
      <w:r>
        <w:rPr>
          <w:rStyle w:val="FootnoteReference"/>
          <w:rFonts w:ascii="Times New Roman" w:hAnsi="Times New Roman" w:cs="Times New Roman"/>
          <w:sz w:val="24"/>
          <w:szCs w:val="24"/>
        </w:rPr>
        <w:footnoteReference w:id="52"/>
      </w:r>
      <w:r>
        <w:rPr>
          <w:rFonts w:ascii="Times New Roman" w:hAnsi="Times New Roman" w:cs="Times New Roman"/>
          <w:sz w:val="24"/>
          <w:szCs w:val="24"/>
        </w:rPr>
        <w:t>.</w:t>
      </w:r>
    </w:p>
    <w:p w:rsidR="00E5402A" w:rsidRDefault="00E5402A" w:rsidP="005B7E12">
      <w:pPr>
        <w:spacing w:after="0" w:line="360" w:lineRule="auto"/>
        <w:jc w:val="both"/>
        <w:rPr>
          <w:rFonts w:ascii="Times New Roman" w:hAnsi="Times New Roman" w:cs="Times New Roman"/>
          <w:sz w:val="24"/>
          <w:szCs w:val="24"/>
        </w:rPr>
      </w:pPr>
    </w:p>
    <w:p w:rsidR="00474D46" w:rsidRDefault="0090374B" w:rsidP="005B7E12">
      <w:pPr>
        <w:spacing w:after="0" w:line="360" w:lineRule="auto"/>
        <w:ind w:left="720"/>
        <w:jc w:val="both"/>
        <w:rPr>
          <w:rFonts w:ascii="Times New Roman" w:hAnsi="Times New Roman" w:cs="Times New Roman"/>
          <w:sz w:val="24"/>
          <w:szCs w:val="24"/>
        </w:rPr>
      </w:pPr>
      <w:r w:rsidRPr="00E5402A">
        <w:rPr>
          <w:rFonts w:ascii="Times New Roman" w:hAnsi="Times New Roman" w:cs="Times New Roman"/>
          <w:sz w:val="24"/>
          <w:szCs w:val="24"/>
        </w:rPr>
        <w:t>They ca</w:t>
      </w:r>
      <w:r w:rsidR="00474D46" w:rsidRPr="00E5402A">
        <w:rPr>
          <w:rFonts w:ascii="Times New Roman" w:hAnsi="Times New Roman" w:cs="Times New Roman"/>
          <w:sz w:val="24"/>
          <w:szCs w:val="24"/>
        </w:rPr>
        <w:t xml:space="preserve">me in contact with each other as many points their areas of operation and functioning cross and intersect in several respects thus creating a variety of governmental relationship between the </w:t>
      </w:r>
      <w:r w:rsidR="0062062C" w:rsidRPr="00E5402A">
        <w:rPr>
          <w:rFonts w:ascii="Times New Roman" w:hAnsi="Times New Roman" w:cs="Times New Roman"/>
          <w:sz w:val="24"/>
          <w:szCs w:val="24"/>
        </w:rPr>
        <w:t>centre</w:t>
      </w:r>
      <w:r w:rsidR="00474D46" w:rsidRPr="00E5402A">
        <w:rPr>
          <w:rFonts w:ascii="Times New Roman" w:hAnsi="Times New Roman" w:cs="Times New Roman"/>
          <w:sz w:val="24"/>
          <w:szCs w:val="24"/>
        </w:rPr>
        <w:t xml:space="preserve"> and region intersect. The </w:t>
      </w:r>
      <w:r w:rsidR="00F1018F" w:rsidRPr="00E5402A">
        <w:rPr>
          <w:rFonts w:ascii="Times New Roman" w:hAnsi="Times New Roman" w:cs="Times New Roman"/>
          <w:sz w:val="24"/>
          <w:szCs w:val="24"/>
        </w:rPr>
        <w:t>patterns of inter-governmental relations in a federal country are</w:t>
      </w:r>
      <w:r w:rsidR="00474D46" w:rsidRPr="00E5402A">
        <w:rPr>
          <w:rFonts w:ascii="Times New Roman" w:hAnsi="Times New Roman" w:cs="Times New Roman"/>
          <w:sz w:val="24"/>
          <w:szCs w:val="24"/>
        </w:rPr>
        <w:t xml:space="preserve"> not static; it is dynamic and is constantly finding a new balance in response to the centripetal and centrifugal forces operating in the country</w:t>
      </w:r>
      <w:r w:rsidR="00D12696">
        <w:rPr>
          <w:rStyle w:val="FootnoteReference"/>
          <w:rFonts w:ascii="Times New Roman" w:hAnsi="Times New Roman" w:cs="Times New Roman"/>
          <w:sz w:val="24"/>
          <w:szCs w:val="24"/>
        </w:rPr>
        <w:footnoteReference w:id="53"/>
      </w:r>
      <w:r w:rsidR="00474D46">
        <w:rPr>
          <w:rFonts w:ascii="Times New Roman" w:hAnsi="Times New Roman" w:cs="Times New Roman"/>
          <w:sz w:val="24"/>
          <w:szCs w:val="24"/>
        </w:rPr>
        <w:t>.</w:t>
      </w:r>
    </w:p>
    <w:p w:rsidR="001D72A1" w:rsidRDefault="001D72A1" w:rsidP="005B7E12">
      <w:pPr>
        <w:spacing w:after="0" w:line="360" w:lineRule="auto"/>
        <w:jc w:val="both"/>
        <w:rPr>
          <w:rFonts w:ascii="Times New Roman" w:hAnsi="Times New Roman" w:cs="Times New Roman"/>
          <w:sz w:val="24"/>
          <w:szCs w:val="24"/>
        </w:rPr>
      </w:pPr>
    </w:p>
    <w:p w:rsidR="00474D46" w:rsidRDefault="001D72A1" w:rsidP="005B7E1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2.3.1</w:t>
      </w:r>
      <w:r>
        <w:rPr>
          <w:rFonts w:ascii="Times New Roman" w:hAnsi="Times New Roman" w:cs="Times New Roman"/>
          <w:b/>
          <w:sz w:val="24"/>
          <w:szCs w:val="24"/>
        </w:rPr>
        <w:tab/>
      </w:r>
      <w:r w:rsidR="00474D46">
        <w:rPr>
          <w:rFonts w:ascii="Times New Roman" w:hAnsi="Times New Roman" w:cs="Times New Roman"/>
          <w:b/>
          <w:sz w:val="24"/>
          <w:szCs w:val="24"/>
        </w:rPr>
        <w:t>Division of Powers</w:t>
      </w:r>
    </w:p>
    <w:p w:rsidR="00474D46" w:rsidRDefault="00474D46" w:rsidP="005B7E12">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Legislative Power</w:t>
      </w:r>
    </w:p>
    <w:p w:rsidR="00474D46" w:rsidRDefault="00474D46" w:rsidP="005B7E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There</w:t>
      </w:r>
      <w:r w:rsidR="00503E11">
        <w:rPr>
          <w:rFonts w:ascii="Times New Roman" w:hAnsi="Times New Roman" w:cs="Times New Roman"/>
          <w:sz w:val="24"/>
          <w:szCs w:val="24"/>
        </w:rPr>
        <w:t xml:space="preserve"> is no doubt that the manner of dividing legislative powers among the various component units in a federation is the greatest mirror or test of the extent to which they are autonomously competent to legislate.</w:t>
      </w:r>
    </w:p>
    <w:p w:rsidR="00503E11" w:rsidRDefault="00503E11" w:rsidP="005B7E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Section 4</w:t>
      </w:r>
      <w:r w:rsidR="00B532DD">
        <w:rPr>
          <w:rFonts w:ascii="Times New Roman" w:hAnsi="Times New Roman" w:cs="Times New Roman"/>
          <w:sz w:val="24"/>
          <w:szCs w:val="24"/>
        </w:rPr>
        <w:t xml:space="preserve"> </w:t>
      </w:r>
      <w:r>
        <w:rPr>
          <w:rFonts w:ascii="Times New Roman" w:hAnsi="Times New Roman" w:cs="Times New Roman"/>
          <w:sz w:val="24"/>
          <w:szCs w:val="24"/>
        </w:rPr>
        <w:t>(1) of 1999 Constitution</w:t>
      </w:r>
      <w:r>
        <w:rPr>
          <w:rStyle w:val="FootnoteReference"/>
          <w:rFonts w:ascii="Times New Roman" w:hAnsi="Times New Roman" w:cs="Times New Roman"/>
          <w:sz w:val="24"/>
          <w:szCs w:val="24"/>
        </w:rPr>
        <w:footnoteReference w:id="54"/>
      </w:r>
      <w:r>
        <w:rPr>
          <w:rFonts w:ascii="Times New Roman" w:hAnsi="Times New Roman" w:cs="Times New Roman"/>
          <w:sz w:val="24"/>
          <w:szCs w:val="24"/>
        </w:rPr>
        <w:t xml:space="preserve"> vest the legislative powers of the Federal or Central Government on the National Assembly. It has the power to make laws for the peace, order and good government of the federation or any part thereof; with respect to the exclusion of the State Legislative</w:t>
      </w:r>
      <w:r>
        <w:rPr>
          <w:rStyle w:val="FootnoteReference"/>
          <w:rFonts w:ascii="Times New Roman" w:hAnsi="Times New Roman" w:cs="Times New Roman"/>
          <w:sz w:val="24"/>
          <w:szCs w:val="24"/>
        </w:rPr>
        <w:footnoteReference w:id="55"/>
      </w:r>
      <w:r>
        <w:rPr>
          <w:rFonts w:ascii="Times New Roman" w:hAnsi="Times New Roman" w:cs="Times New Roman"/>
          <w:sz w:val="24"/>
          <w:szCs w:val="24"/>
        </w:rPr>
        <w:t xml:space="preserve">. In </w:t>
      </w:r>
      <w:r w:rsidRPr="00045481">
        <w:rPr>
          <w:rFonts w:ascii="Times New Roman" w:hAnsi="Times New Roman" w:cs="Times New Roman"/>
          <w:b/>
          <w:i/>
          <w:sz w:val="24"/>
          <w:szCs w:val="24"/>
        </w:rPr>
        <w:t>Akwule v Queen</w:t>
      </w:r>
      <w:r>
        <w:rPr>
          <w:rStyle w:val="FootnoteReference"/>
          <w:rFonts w:ascii="Times New Roman" w:hAnsi="Times New Roman" w:cs="Times New Roman"/>
          <w:i/>
          <w:sz w:val="24"/>
          <w:szCs w:val="24"/>
        </w:rPr>
        <w:footnoteReference w:id="56"/>
      </w:r>
      <w:r w:rsidR="00AB6F9B">
        <w:rPr>
          <w:rFonts w:ascii="Times New Roman" w:hAnsi="Times New Roman" w:cs="Times New Roman"/>
          <w:i/>
          <w:sz w:val="24"/>
          <w:szCs w:val="24"/>
        </w:rPr>
        <w:t xml:space="preserve"> </w:t>
      </w:r>
      <w:r w:rsidR="0090374B">
        <w:rPr>
          <w:rFonts w:ascii="Times New Roman" w:hAnsi="Times New Roman" w:cs="Times New Roman"/>
          <w:sz w:val="24"/>
          <w:szCs w:val="24"/>
        </w:rPr>
        <w:t>the court adopted</w:t>
      </w:r>
      <w:r>
        <w:rPr>
          <w:rFonts w:ascii="Times New Roman" w:hAnsi="Times New Roman" w:cs="Times New Roman"/>
          <w:sz w:val="24"/>
          <w:szCs w:val="24"/>
        </w:rPr>
        <w:t xml:space="preserve"> the views of Lord Atkin in </w:t>
      </w:r>
      <w:r w:rsidRPr="00045481">
        <w:rPr>
          <w:rFonts w:ascii="Times New Roman" w:hAnsi="Times New Roman" w:cs="Times New Roman"/>
          <w:b/>
          <w:i/>
          <w:sz w:val="24"/>
          <w:szCs w:val="24"/>
        </w:rPr>
        <w:t>Gallagher v Lynn</w:t>
      </w:r>
      <w:r>
        <w:rPr>
          <w:rStyle w:val="FootnoteReference"/>
          <w:rFonts w:ascii="Times New Roman" w:hAnsi="Times New Roman" w:cs="Times New Roman"/>
          <w:sz w:val="24"/>
          <w:szCs w:val="24"/>
        </w:rPr>
        <w:footnoteReference w:id="57"/>
      </w:r>
      <w:r w:rsidR="00E5402A">
        <w:rPr>
          <w:rFonts w:ascii="Times New Roman" w:hAnsi="Times New Roman" w:cs="Times New Roman"/>
          <w:i/>
          <w:sz w:val="24"/>
          <w:szCs w:val="24"/>
        </w:rPr>
        <w:t xml:space="preserve"> </w:t>
      </w:r>
      <w:r>
        <w:rPr>
          <w:rFonts w:ascii="Times New Roman" w:hAnsi="Times New Roman" w:cs="Times New Roman"/>
          <w:sz w:val="24"/>
          <w:szCs w:val="24"/>
        </w:rPr>
        <w:t>concluded that the</w:t>
      </w:r>
      <w:r w:rsidR="0090374B">
        <w:rPr>
          <w:rFonts w:ascii="Times New Roman" w:hAnsi="Times New Roman" w:cs="Times New Roman"/>
          <w:sz w:val="24"/>
          <w:szCs w:val="24"/>
        </w:rPr>
        <w:t xml:space="preserve"> provision of this subsection shall have powers to legislate on matters included in the exclusive legislative list to the exclusion of </w:t>
      </w:r>
      <w:r>
        <w:rPr>
          <w:rFonts w:ascii="Times New Roman" w:hAnsi="Times New Roman" w:cs="Times New Roman"/>
          <w:sz w:val="24"/>
          <w:szCs w:val="24"/>
        </w:rPr>
        <w:t>the House of Assembly</w:t>
      </w:r>
      <w:r w:rsidR="008858A6">
        <w:rPr>
          <w:rFonts w:ascii="Times New Roman" w:hAnsi="Times New Roman" w:cs="Times New Roman"/>
          <w:sz w:val="24"/>
          <w:szCs w:val="24"/>
        </w:rPr>
        <w:t xml:space="preserve"> of States does not mean that a State legislator cannot touch on these matters no matter how slightly. The test is to look at the true nature and character of the substance of the legislation</w:t>
      </w:r>
      <w:r w:rsidR="00925100">
        <w:rPr>
          <w:rFonts w:ascii="Times New Roman" w:hAnsi="Times New Roman" w:cs="Times New Roman"/>
          <w:sz w:val="24"/>
          <w:szCs w:val="24"/>
        </w:rPr>
        <w:t>. If the in view of the Statue as a whole, the substance of the legislation is</w:t>
      </w:r>
      <w:r w:rsidR="008858A6">
        <w:rPr>
          <w:rFonts w:ascii="Times New Roman" w:hAnsi="Times New Roman" w:cs="Times New Roman"/>
          <w:sz w:val="24"/>
          <w:szCs w:val="24"/>
        </w:rPr>
        <w:t xml:space="preserve"> within the express powers, then it is not invalidated if it incidentally affects matters outside the authorized field.</w:t>
      </w:r>
    </w:p>
    <w:p w:rsidR="008858A6" w:rsidRDefault="008858A6" w:rsidP="005B7E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Pr="006C2E5A">
        <w:rPr>
          <w:rFonts w:ascii="Times New Roman" w:hAnsi="Times New Roman" w:cs="Times New Roman"/>
          <w:b/>
          <w:i/>
          <w:sz w:val="24"/>
          <w:szCs w:val="24"/>
        </w:rPr>
        <w:t>Oil Palm Company Limited v Attorney General Bendel State</w:t>
      </w:r>
      <w:r>
        <w:rPr>
          <w:rStyle w:val="FootnoteReference"/>
          <w:rFonts w:ascii="Times New Roman" w:hAnsi="Times New Roman" w:cs="Times New Roman"/>
          <w:i/>
          <w:sz w:val="24"/>
          <w:szCs w:val="24"/>
        </w:rPr>
        <w:footnoteReference w:id="58"/>
      </w:r>
      <w:r>
        <w:rPr>
          <w:rFonts w:ascii="Times New Roman" w:hAnsi="Times New Roman" w:cs="Times New Roman"/>
          <w:sz w:val="24"/>
          <w:szCs w:val="24"/>
        </w:rPr>
        <w:t>, the court held that the Bendel State House of Assembly could not investigate the affairs of a limited liability company under the investigative po</w:t>
      </w:r>
      <w:r w:rsidR="00B532DD">
        <w:rPr>
          <w:rFonts w:ascii="Times New Roman" w:hAnsi="Times New Roman" w:cs="Times New Roman"/>
          <w:sz w:val="24"/>
          <w:szCs w:val="24"/>
        </w:rPr>
        <w:t>wer granted to it by virtue of s</w:t>
      </w:r>
      <w:r>
        <w:rPr>
          <w:rFonts w:ascii="Times New Roman" w:hAnsi="Times New Roman" w:cs="Times New Roman"/>
          <w:sz w:val="24"/>
          <w:szCs w:val="24"/>
        </w:rPr>
        <w:t>ection 120 of the 1979 Constitution. This was because matters relating to such company were on the exclusive legislative list and could be dealt with by the National Assembly. As per Ikomi J. in that case</w:t>
      </w:r>
      <w:r w:rsidR="00E5402A">
        <w:rPr>
          <w:rFonts w:ascii="Times New Roman" w:hAnsi="Times New Roman" w:cs="Times New Roman"/>
          <w:sz w:val="24"/>
          <w:szCs w:val="24"/>
        </w:rPr>
        <w:t>:</w:t>
      </w:r>
    </w:p>
    <w:p w:rsidR="008858A6" w:rsidRPr="00E5402A" w:rsidRDefault="008858A6" w:rsidP="005B7E12">
      <w:pPr>
        <w:pStyle w:val="ListParagraph"/>
        <w:spacing w:after="0" w:line="360" w:lineRule="auto"/>
        <w:jc w:val="both"/>
        <w:rPr>
          <w:rFonts w:ascii="Times New Roman" w:hAnsi="Times New Roman" w:cs="Times New Roman"/>
          <w:sz w:val="24"/>
          <w:szCs w:val="24"/>
        </w:rPr>
      </w:pPr>
      <w:r>
        <w:rPr>
          <w:rFonts w:ascii="Times New Roman" w:hAnsi="Times New Roman" w:cs="Times New Roman"/>
          <w:i/>
          <w:sz w:val="24"/>
          <w:szCs w:val="24"/>
        </w:rPr>
        <w:tab/>
      </w:r>
      <w:r w:rsidRPr="00E5402A">
        <w:rPr>
          <w:rFonts w:ascii="Times New Roman" w:hAnsi="Times New Roman" w:cs="Times New Roman"/>
          <w:sz w:val="24"/>
          <w:szCs w:val="24"/>
        </w:rPr>
        <w:t xml:space="preserve">The point must be emphasized that the fact that the Chairman and Members of the </w:t>
      </w:r>
      <w:r w:rsidR="00232DF5" w:rsidRPr="00E5402A">
        <w:rPr>
          <w:rFonts w:ascii="Times New Roman" w:hAnsi="Times New Roman" w:cs="Times New Roman"/>
          <w:sz w:val="24"/>
          <w:szCs w:val="24"/>
        </w:rPr>
        <w:tab/>
      </w:r>
      <w:r w:rsidRPr="00E5402A">
        <w:rPr>
          <w:rFonts w:ascii="Times New Roman" w:hAnsi="Times New Roman" w:cs="Times New Roman"/>
          <w:sz w:val="24"/>
          <w:szCs w:val="24"/>
        </w:rPr>
        <w:t>plaintiff/company are appointees of the Bendel Statement</w:t>
      </w:r>
      <w:r w:rsidR="00232DF5" w:rsidRPr="00E5402A">
        <w:rPr>
          <w:rFonts w:ascii="Times New Roman" w:hAnsi="Times New Roman" w:cs="Times New Roman"/>
          <w:sz w:val="24"/>
          <w:szCs w:val="24"/>
        </w:rPr>
        <w:t xml:space="preserve"> </w:t>
      </w:r>
      <w:r w:rsidR="00AB6F9B" w:rsidRPr="00E5402A">
        <w:rPr>
          <w:rFonts w:ascii="Times New Roman" w:hAnsi="Times New Roman" w:cs="Times New Roman"/>
          <w:sz w:val="24"/>
          <w:szCs w:val="24"/>
        </w:rPr>
        <w:t>Government</w:t>
      </w:r>
      <w:r w:rsidR="00232DF5" w:rsidRPr="00E5402A">
        <w:rPr>
          <w:rFonts w:ascii="Times New Roman" w:hAnsi="Times New Roman" w:cs="Times New Roman"/>
          <w:sz w:val="24"/>
          <w:szCs w:val="24"/>
        </w:rPr>
        <w:t xml:space="preserve"> (as </w:t>
      </w:r>
      <w:r w:rsidR="00232DF5" w:rsidRPr="00E5402A">
        <w:rPr>
          <w:rFonts w:ascii="Times New Roman" w:hAnsi="Times New Roman" w:cs="Times New Roman"/>
          <w:sz w:val="24"/>
          <w:szCs w:val="24"/>
        </w:rPr>
        <w:tab/>
        <w:t xml:space="preserve">claimed in Paragraph 6 of the Statement of </w:t>
      </w:r>
      <w:r w:rsidR="00945340" w:rsidRPr="00E5402A">
        <w:rPr>
          <w:rFonts w:ascii="Times New Roman" w:hAnsi="Times New Roman" w:cs="Times New Roman"/>
          <w:sz w:val="24"/>
          <w:szCs w:val="24"/>
        </w:rPr>
        <w:t>Defence</w:t>
      </w:r>
      <w:r w:rsidR="00232DF5" w:rsidRPr="00E5402A">
        <w:rPr>
          <w:rFonts w:ascii="Times New Roman" w:hAnsi="Times New Roman" w:cs="Times New Roman"/>
          <w:sz w:val="24"/>
          <w:szCs w:val="24"/>
        </w:rPr>
        <w:t xml:space="preserve">) does not in any was change </w:t>
      </w:r>
      <w:r w:rsidR="00232DF5" w:rsidRPr="00E5402A">
        <w:rPr>
          <w:rFonts w:ascii="Times New Roman" w:hAnsi="Times New Roman" w:cs="Times New Roman"/>
          <w:sz w:val="24"/>
          <w:szCs w:val="24"/>
        </w:rPr>
        <w:tab/>
        <w:t xml:space="preserve">the character of the plaintiff company which still remains a limited liability </w:t>
      </w:r>
      <w:r w:rsidR="00232DF5" w:rsidRPr="00E5402A">
        <w:rPr>
          <w:rFonts w:ascii="Times New Roman" w:hAnsi="Times New Roman" w:cs="Times New Roman"/>
          <w:sz w:val="24"/>
          <w:szCs w:val="24"/>
        </w:rPr>
        <w:tab/>
        <w:t>company subject to federal as oppose to state law.</w:t>
      </w:r>
    </w:p>
    <w:p w:rsidR="000A6282" w:rsidRDefault="000A6282" w:rsidP="005B7E12">
      <w:pPr>
        <w:pStyle w:val="ListParagraph"/>
        <w:spacing w:after="0" w:line="360" w:lineRule="auto"/>
        <w:jc w:val="both"/>
        <w:rPr>
          <w:rFonts w:ascii="Times New Roman" w:hAnsi="Times New Roman" w:cs="Times New Roman"/>
          <w:i/>
          <w:sz w:val="24"/>
          <w:szCs w:val="24"/>
        </w:rPr>
      </w:pPr>
    </w:p>
    <w:p w:rsidR="008858A6" w:rsidRDefault="00232DF5" w:rsidP="005B7E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question of the extent to which the National Assembly can legislate for the ‘peace order and good governance’ of federation under Section 4(2) came up for discussion in </w:t>
      </w:r>
      <w:r w:rsidRPr="005607BA">
        <w:rPr>
          <w:rFonts w:ascii="Times New Roman" w:hAnsi="Times New Roman" w:cs="Times New Roman"/>
          <w:b/>
          <w:i/>
          <w:sz w:val="24"/>
          <w:szCs w:val="24"/>
        </w:rPr>
        <w:t>Attorney General of Ondo State v Attorney General of the Federation and Others</w:t>
      </w:r>
      <w:r>
        <w:rPr>
          <w:rStyle w:val="FootnoteReference"/>
          <w:rFonts w:ascii="Times New Roman" w:hAnsi="Times New Roman" w:cs="Times New Roman"/>
          <w:i/>
          <w:sz w:val="24"/>
          <w:szCs w:val="24"/>
        </w:rPr>
        <w:footnoteReference w:id="59"/>
      </w:r>
      <w:r>
        <w:rPr>
          <w:rFonts w:ascii="Times New Roman" w:hAnsi="Times New Roman" w:cs="Times New Roman"/>
          <w:sz w:val="24"/>
          <w:szCs w:val="24"/>
        </w:rPr>
        <w:t>. The question was whether the National Assembly had the power to</w:t>
      </w:r>
      <w:r w:rsidR="00FC3AC9">
        <w:rPr>
          <w:rFonts w:ascii="Times New Roman" w:hAnsi="Times New Roman" w:cs="Times New Roman"/>
          <w:sz w:val="24"/>
          <w:szCs w:val="24"/>
        </w:rPr>
        <w:t xml:space="preserve"> validly enact the corrupt practices and other related offences Act 2000 by virt</w:t>
      </w:r>
      <w:r w:rsidR="00E5402A">
        <w:rPr>
          <w:rFonts w:ascii="Times New Roman" w:hAnsi="Times New Roman" w:cs="Times New Roman"/>
          <w:sz w:val="24"/>
          <w:szCs w:val="24"/>
        </w:rPr>
        <w:t>ue of its general powers under s</w:t>
      </w:r>
      <w:r w:rsidR="00FC3AC9">
        <w:rPr>
          <w:rFonts w:ascii="Times New Roman" w:hAnsi="Times New Roman" w:cs="Times New Roman"/>
          <w:sz w:val="24"/>
          <w:szCs w:val="24"/>
        </w:rPr>
        <w:t>ection 4(2), bearing in mind the fact that corruption is not an item under exclusive or concurrent legislative lis</w:t>
      </w:r>
      <w:r w:rsidR="00E5402A">
        <w:rPr>
          <w:rFonts w:ascii="Times New Roman" w:hAnsi="Times New Roman" w:cs="Times New Roman"/>
          <w:sz w:val="24"/>
          <w:szCs w:val="24"/>
        </w:rPr>
        <w:t>t and was only mentioned under s</w:t>
      </w:r>
      <w:r w:rsidR="00FC3AC9">
        <w:rPr>
          <w:rFonts w:ascii="Times New Roman" w:hAnsi="Times New Roman" w:cs="Times New Roman"/>
          <w:sz w:val="24"/>
          <w:szCs w:val="24"/>
        </w:rPr>
        <w:t>ection 15(5) of Chapter 2 of the constit</w:t>
      </w:r>
      <w:r w:rsidR="00E5402A">
        <w:rPr>
          <w:rFonts w:ascii="Times New Roman" w:hAnsi="Times New Roman" w:cs="Times New Roman"/>
          <w:sz w:val="24"/>
          <w:szCs w:val="24"/>
        </w:rPr>
        <w:t>ution which under s</w:t>
      </w:r>
      <w:r w:rsidR="00FC3AC9">
        <w:rPr>
          <w:rFonts w:ascii="Times New Roman" w:hAnsi="Times New Roman" w:cs="Times New Roman"/>
          <w:sz w:val="24"/>
          <w:szCs w:val="24"/>
        </w:rPr>
        <w:t xml:space="preserve">ection 6(6) c is stated to be non-justiciable. The extent which section 6(6) c can be said to be effective in </w:t>
      </w:r>
      <w:r w:rsidR="00925100">
        <w:rPr>
          <w:rFonts w:ascii="Times New Roman" w:hAnsi="Times New Roman" w:cs="Times New Roman"/>
          <w:sz w:val="24"/>
          <w:szCs w:val="24"/>
        </w:rPr>
        <w:t>the light of item 60(a) of the exclusive legislative l</w:t>
      </w:r>
      <w:r w:rsidR="00FC3AC9">
        <w:rPr>
          <w:rFonts w:ascii="Times New Roman" w:hAnsi="Times New Roman" w:cs="Times New Roman"/>
          <w:sz w:val="24"/>
          <w:szCs w:val="24"/>
        </w:rPr>
        <w:t>ist was also contended. As a result, the question</w:t>
      </w:r>
      <w:r w:rsidR="00501149">
        <w:rPr>
          <w:rFonts w:ascii="Times New Roman" w:hAnsi="Times New Roman" w:cs="Times New Roman"/>
          <w:sz w:val="24"/>
          <w:szCs w:val="24"/>
        </w:rPr>
        <w:t xml:space="preserve"> was whether the Attorney General of the federation could enforce such law in Ondo State. Several senior advocates were invited by the courts as</w:t>
      </w:r>
      <w:r w:rsidR="00925100">
        <w:rPr>
          <w:rFonts w:ascii="Times New Roman" w:hAnsi="Times New Roman" w:cs="Times New Roman"/>
          <w:sz w:val="24"/>
          <w:szCs w:val="24"/>
        </w:rPr>
        <w:t xml:space="preserve"> </w:t>
      </w:r>
      <w:r w:rsidR="00925100">
        <w:rPr>
          <w:rFonts w:ascii="Times New Roman" w:hAnsi="Times New Roman" w:cs="Times New Roman"/>
          <w:i/>
          <w:sz w:val="24"/>
          <w:szCs w:val="24"/>
        </w:rPr>
        <w:t>amicus curiae</w:t>
      </w:r>
      <w:r w:rsidR="00501149">
        <w:rPr>
          <w:rFonts w:ascii="Times New Roman" w:hAnsi="Times New Roman" w:cs="Times New Roman"/>
          <w:sz w:val="24"/>
          <w:szCs w:val="24"/>
        </w:rPr>
        <w:t xml:space="preserve"> and gave their submissions on the various issues raised before the court. On </w:t>
      </w:r>
      <w:r w:rsidR="00A8640A">
        <w:rPr>
          <w:rFonts w:ascii="Times New Roman" w:hAnsi="Times New Roman" w:cs="Times New Roman"/>
          <w:sz w:val="24"/>
          <w:szCs w:val="24"/>
        </w:rPr>
        <w:t>contention</w:t>
      </w:r>
      <w:r w:rsidR="00501149">
        <w:rPr>
          <w:rFonts w:ascii="Times New Roman" w:hAnsi="Times New Roman" w:cs="Times New Roman"/>
          <w:sz w:val="24"/>
          <w:szCs w:val="24"/>
        </w:rPr>
        <w:t xml:space="preserve"> by Ben Nwabueze that the issues of corruption </w:t>
      </w:r>
      <w:r w:rsidR="00032BEA">
        <w:rPr>
          <w:rFonts w:ascii="Times New Roman" w:hAnsi="Times New Roman" w:cs="Times New Roman"/>
          <w:sz w:val="24"/>
          <w:szCs w:val="24"/>
        </w:rPr>
        <w:t>are</w:t>
      </w:r>
      <w:r w:rsidR="00501149">
        <w:rPr>
          <w:rFonts w:ascii="Times New Roman" w:hAnsi="Times New Roman" w:cs="Times New Roman"/>
          <w:sz w:val="24"/>
          <w:szCs w:val="24"/>
        </w:rPr>
        <w:t xml:space="preserve"> residual not being expressly provided for by the constitution, except under section </w:t>
      </w:r>
      <w:r w:rsidR="006C1BA5">
        <w:rPr>
          <w:rFonts w:ascii="Times New Roman" w:hAnsi="Times New Roman" w:cs="Times New Roman"/>
          <w:sz w:val="24"/>
          <w:szCs w:val="24"/>
        </w:rPr>
        <w:t>15(5) which was not justiciable, t</w:t>
      </w:r>
      <w:r w:rsidR="00501149">
        <w:rPr>
          <w:rFonts w:ascii="Times New Roman" w:hAnsi="Times New Roman" w:cs="Times New Roman"/>
          <w:sz w:val="24"/>
          <w:szCs w:val="24"/>
        </w:rPr>
        <w:t>he court held that the National Assembly had the authority to enact the law under section 4(2) of the constitution and item 60(a) gives it power to make law for</w:t>
      </w:r>
      <w:r w:rsidR="001D72A1">
        <w:rPr>
          <w:rFonts w:ascii="Times New Roman" w:hAnsi="Times New Roman" w:cs="Times New Roman"/>
          <w:sz w:val="24"/>
          <w:szCs w:val="24"/>
        </w:rPr>
        <w:t>:</w:t>
      </w:r>
    </w:p>
    <w:p w:rsidR="0091455B" w:rsidRDefault="0091455B" w:rsidP="005B7E12">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promote and enforce the observance of the fundamental objective and direct principle of state policy as contained in this constitution.</w:t>
      </w:r>
    </w:p>
    <w:p w:rsidR="001D72A1" w:rsidRDefault="001D72A1" w:rsidP="005B7E12">
      <w:pPr>
        <w:pStyle w:val="ListParagraph"/>
        <w:spacing w:after="0" w:line="360" w:lineRule="auto"/>
        <w:ind w:left="1440"/>
        <w:jc w:val="both"/>
        <w:rPr>
          <w:rFonts w:ascii="Times New Roman" w:hAnsi="Times New Roman" w:cs="Times New Roman"/>
          <w:sz w:val="24"/>
          <w:szCs w:val="24"/>
        </w:rPr>
      </w:pPr>
    </w:p>
    <w:p w:rsidR="00557817" w:rsidRDefault="0091455B"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16232">
        <w:rPr>
          <w:rFonts w:ascii="Times New Roman" w:hAnsi="Times New Roman" w:cs="Times New Roman"/>
          <w:sz w:val="24"/>
          <w:szCs w:val="24"/>
        </w:rPr>
        <w:t>court regards</w:t>
      </w:r>
      <w:r>
        <w:rPr>
          <w:rFonts w:ascii="Times New Roman" w:hAnsi="Times New Roman" w:cs="Times New Roman"/>
          <w:sz w:val="24"/>
          <w:szCs w:val="24"/>
        </w:rPr>
        <w:t xml:space="preserve"> corruption to </w:t>
      </w:r>
      <w:r w:rsidR="00F97D09">
        <w:rPr>
          <w:rFonts w:ascii="Times New Roman" w:hAnsi="Times New Roman" w:cs="Times New Roman"/>
          <w:sz w:val="24"/>
          <w:szCs w:val="24"/>
        </w:rPr>
        <w:t>be</w:t>
      </w:r>
      <w:r>
        <w:rPr>
          <w:rFonts w:ascii="Times New Roman" w:hAnsi="Times New Roman" w:cs="Times New Roman"/>
          <w:sz w:val="24"/>
          <w:szCs w:val="24"/>
        </w:rPr>
        <w:t xml:space="preserve"> </w:t>
      </w:r>
      <w:r w:rsidR="00F97D09">
        <w:rPr>
          <w:rFonts w:ascii="Times New Roman" w:hAnsi="Times New Roman" w:cs="Times New Roman"/>
          <w:sz w:val="24"/>
          <w:szCs w:val="24"/>
        </w:rPr>
        <w:t>under item 60</w:t>
      </w:r>
      <w:r w:rsidR="00A8640A">
        <w:rPr>
          <w:rFonts w:ascii="Times New Roman" w:hAnsi="Times New Roman" w:cs="Times New Roman"/>
          <w:sz w:val="24"/>
          <w:szCs w:val="24"/>
        </w:rPr>
        <w:t xml:space="preserve"> as incidental to the National Assembly </w:t>
      </w:r>
      <w:r w:rsidR="00557817">
        <w:rPr>
          <w:rFonts w:ascii="Times New Roman" w:hAnsi="Times New Roman" w:cs="Times New Roman"/>
          <w:sz w:val="24"/>
          <w:szCs w:val="24"/>
        </w:rPr>
        <w:t xml:space="preserve">power relying on Indian case of </w:t>
      </w:r>
      <w:r w:rsidR="00F97D09" w:rsidRPr="006C2E5A">
        <w:rPr>
          <w:rFonts w:ascii="Times New Roman" w:hAnsi="Times New Roman" w:cs="Times New Roman"/>
          <w:b/>
          <w:i/>
          <w:sz w:val="24"/>
          <w:szCs w:val="24"/>
        </w:rPr>
        <w:t xml:space="preserve">Mangu </w:t>
      </w:r>
      <w:r w:rsidR="00557817" w:rsidRPr="006C2E5A">
        <w:rPr>
          <w:rFonts w:ascii="Times New Roman" w:hAnsi="Times New Roman" w:cs="Times New Roman"/>
          <w:b/>
          <w:i/>
          <w:sz w:val="24"/>
          <w:szCs w:val="24"/>
        </w:rPr>
        <w:t>v Commissoner</w:t>
      </w:r>
      <w:r w:rsidR="001D72A1" w:rsidRPr="006C2E5A">
        <w:rPr>
          <w:rFonts w:ascii="Times New Roman" w:hAnsi="Times New Roman" w:cs="Times New Roman"/>
          <w:b/>
          <w:i/>
          <w:sz w:val="24"/>
          <w:szCs w:val="24"/>
        </w:rPr>
        <w:t xml:space="preserve"> </w:t>
      </w:r>
      <w:r w:rsidR="00F97D09" w:rsidRPr="006C2E5A">
        <w:rPr>
          <w:rFonts w:ascii="Times New Roman" w:hAnsi="Times New Roman" w:cs="Times New Roman"/>
          <w:b/>
          <w:i/>
          <w:sz w:val="24"/>
          <w:szCs w:val="24"/>
        </w:rPr>
        <w:t>of Budge</w:t>
      </w:r>
      <w:r w:rsidR="000A6282" w:rsidRPr="006C2E5A">
        <w:rPr>
          <w:rFonts w:ascii="Times New Roman" w:hAnsi="Times New Roman" w:cs="Times New Roman"/>
          <w:b/>
          <w:i/>
          <w:sz w:val="24"/>
          <w:szCs w:val="24"/>
        </w:rPr>
        <w:t xml:space="preserve"> Municipality</w:t>
      </w:r>
      <w:r w:rsidR="000A6282">
        <w:rPr>
          <w:rStyle w:val="FootnoteReference"/>
          <w:rFonts w:ascii="Times New Roman" w:hAnsi="Times New Roman" w:cs="Times New Roman"/>
          <w:sz w:val="24"/>
          <w:szCs w:val="24"/>
        </w:rPr>
        <w:footnoteReference w:id="60"/>
      </w:r>
      <w:r w:rsidR="00F97D09">
        <w:rPr>
          <w:rFonts w:ascii="Times New Roman" w:hAnsi="Times New Roman" w:cs="Times New Roman"/>
          <w:sz w:val="24"/>
          <w:szCs w:val="24"/>
        </w:rPr>
        <w:t xml:space="preserve"> where</w:t>
      </w:r>
      <w:r w:rsidR="00557817">
        <w:rPr>
          <w:rFonts w:ascii="Times New Roman" w:hAnsi="Times New Roman" w:cs="Times New Roman"/>
          <w:sz w:val="24"/>
          <w:szCs w:val="24"/>
        </w:rPr>
        <w:t xml:space="preserve"> it was held, </w:t>
      </w:r>
      <w:r w:rsidR="00557817" w:rsidRPr="00F97D09">
        <w:rPr>
          <w:rFonts w:ascii="Times New Roman" w:hAnsi="Times New Roman" w:cs="Times New Roman"/>
          <w:i/>
          <w:sz w:val="24"/>
          <w:szCs w:val="24"/>
        </w:rPr>
        <w:t>inter</w:t>
      </w:r>
      <w:r w:rsidR="00F97D09" w:rsidRPr="00F97D09">
        <w:rPr>
          <w:rFonts w:ascii="Times New Roman" w:hAnsi="Times New Roman" w:cs="Times New Roman"/>
          <w:i/>
          <w:sz w:val="24"/>
          <w:szCs w:val="24"/>
        </w:rPr>
        <w:t xml:space="preserve"> </w:t>
      </w:r>
      <w:r w:rsidR="00557817" w:rsidRPr="00F97D09">
        <w:rPr>
          <w:rFonts w:ascii="Times New Roman" w:hAnsi="Times New Roman" w:cs="Times New Roman"/>
          <w:i/>
          <w:sz w:val="24"/>
          <w:szCs w:val="24"/>
        </w:rPr>
        <w:t>alia</w:t>
      </w:r>
      <w:r w:rsidR="00557817">
        <w:rPr>
          <w:rFonts w:ascii="Times New Roman" w:hAnsi="Times New Roman" w:cs="Times New Roman"/>
          <w:sz w:val="24"/>
          <w:szCs w:val="24"/>
        </w:rPr>
        <w:t>, that the direct principle can be</w:t>
      </w:r>
      <w:r w:rsidR="00F97D09">
        <w:rPr>
          <w:rFonts w:ascii="Times New Roman" w:hAnsi="Times New Roman" w:cs="Times New Roman"/>
          <w:sz w:val="24"/>
          <w:szCs w:val="24"/>
        </w:rPr>
        <w:t xml:space="preserve"> made</w:t>
      </w:r>
      <w:r w:rsidR="00557817">
        <w:rPr>
          <w:rFonts w:ascii="Times New Roman" w:hAnsi="Times New Roman" w:cs="Times New Roman"/>
          <w:sz w:val="24"/>
          <w:szCs w:val="24"/>
        </w:rPr>
        <w:t xml:space="preserve"> justiciable through legislation. This however is </w:t>
      </w:r>
      <w:r w:rsidR="00F97D09">
        <w:rPr>
          <w:rFonts w:ascii="Times New Roman" w:hAnsi="Times New Roman" w:cs="Times New Roman"/>
          <w:sz w:val="24"/>
          <w:szCs w:val="24"/>
        </w:rPr>
        <w:t xml:space="preserve">a </w:t>
      </w:r>
      <w:r w:rsidR="00557817">
        <w:rPr>
          <w:rFonts w:ascii="Times New Roman" w:hAnsi="Times New Roman" w:cs="Times New Roman"/>
          <w:sz w:val="24"/>
          <w:szCs w:val="24"/>
        </w:rPr>
        <w:t>question</w:t>
      </w:r>
      <w:r w:rsidR="00430C0E">
        <w:rPr>
          <w:rFonts w:ascii="Times New Roman" w:hAnsi="Times New Roman" w:cs="Times New Roman"/>
          <w:sz w:val="24"/>
          <w:szCs w:val="24"/>
        </w:rPr>
        <w:t>able</w:t>
      </w:r>
      <w:r w:rsidR="00F97D09">
        <w:rPr>
          <w:rFonts w:ascii="Times New Roman" w:hAnsi="Times New Roman" w:cs="Times New Roman"/>
          <w:sz w:val="24"/>
          <w:szCs w:val="24"/>
        </w:rPr>
        <w:t xml:space="preserve"> i</w:t>
      </w:r>
      <w:r w:rsidR="00430C0E">
        <w:rPr>
          <w:rFonts w:ascii="Times New Roman" w:hAnsi="Times New Roman" w:cs="Times New Roman"/>
          <w:sz w:val="24"/>
          <w:szCs w:val="24"/>
        </w:rPr>
        <w:t>nterpretation of</w:t>
      </w:r>
      <w:r w:rsidR="00F97D09">
        <w:rPr>
          <w:rFonts w:ascii="Times New Roman" w:hAnsi="Times New Roman" w:cs="Times New Roman"/>
          <w:sz w:val="24"/>
          <w:szCs w:val="24"/>
        </w:rPr>
        <w:t xml:space="preserve"> s</w:t>
      </w:r>
      <w:r w:rsidR="00CA26CB">
        <w:rPr>
          <w:rFonts w:ascii="Times New Roman" w:hAnsi="Times New Roman" w:cs="Times New Roman"/>
          <w:sz w:val="24"/>
          <w:szCs w:val="24"/>
        </w:rPr>
        <w:t>ection 6(6)(c) of the constitution</w:t>
      </w:r>
      <w:r w:rsidR="00F97D09">
        <w:rPr>
          <w:rFonts w:ascii="Times New Roman" w:hAnsi="Times New Roman" w:cs="Times New Roman"/>
          <w:sz w:val="24"/>
          <w:szCs w:val="24"/>
        </w:rPr>
        <w:t>. I</w:t>
      </w:r>
      <w:r w:rsidR="00CA26CB">
        <w:rPr>
          <w:rFonts w:ascii="Times New Roman" w:hAnsi="Times New Roman" w:cs="Times New Roman"/>
          <w:sz w:val="24"/>
          <w:szCs w:val="24"/>
        </w:rPr>
        <w:t>tem 60 of</w:t>
      </w:r>
      <w:r w:rsidR="00F97D09">
        <w:rPr>
          <w:rFonts w:ascii="Times New Roman" w:hAnsi="Times New Roman" w:cs="Times New Roman"/>
          <w:sz w:val="24"/>
          <w:szCs w:val="24"/>
        </w:rPr>
        <w:t xml:space="preserve"> the</w:t>
      </w:r>
      <w:r w:rsidR="00CA26CB">
        <w:rPr>
          <w:rFonts w:ascii="Times New Roman" w:hAnsi="Times New Roman" w:cs="Times New Roman"/>
          <w:sz w:val="24"/>
          <w:szCs w:val="24"/>
        </w:rPr>
        <w:t xml:space="preserve"> exclusive legislative l</w:t>
      </w:r>
      <w:r w:rsidR="00F97D09">
        <w:rPr>
          <w:rFonts w:ascii="Times New Roman" w:hAnsi="Times New Roman" w:cs="Times New Roman"/>
          <w:sz w:val="24"/>
          <w:szCs w:val="24"/>
        </w:rPr>
        <w:t>ist cannot annul the effect of s</w:t>
      </w:r>
      <w:r w:rsidR="00CA26CB">
        <w:rPr>
          <w:rFonts w:ascii="Times New Roman" w:hAnsi="Times New Roman" w:cs="Times New Roman"/>
          <w:sz w:val="24"/>
          <w:szCs w:val="24"/>
        </w:rPr>
        <w:t>ection 6(6)(c). But when logical interpre</w:t>
      </w:r>
      <w:r w:rsidR="00F97D09">
        <w:rPr>
          <w:rFonts w:ascii="Times New Roman" w:hAnsi="Times New Roman" w:cs="Times New Roman"/>
          <w:sz w:val="24"/>
          <w:szCs w:val="24"/>
        </w:rPr>
        <w:t>tation is literarily made, s</w:t>
      </w:r>
      <w:r w:rsidR="00DD5EBE">
        <w:rPr>
          <w:rFonts w:ascii="Times New Roman" w:hAnsi="Times New Roman" w:cs="Times New Roman"/>
          <w:sz w:val="24"/>
          <w:szCs w:val="24"/>
        </w:rPr>
        <w:t>ection 4(2) of constitution empower</w:t>
      </w:r>
      <w:r w:rsidR="00F97D09">
        <w:rPr>
          <w:rFonts w:ascii="Times New Roman" w:hAnsi="Times New Roman" w:cs="Times New Roman"/>
          <w:sz w:val="24"/>
          <w:szCs w:val="24"/>
        </w:rPr>
        <w:t>s</w:t>
      </w:r>
      <w:r w:rsidR="00DD5EBE">
        <w:rPr>
          <w:rFonts w:ascii="Times New Roman" w:hAnsi="Times New Roman" w:cs="Times New Roman"/>
          <w:sz w:val="24"/>
          <w:szCs w:val="24"/>
        </w:rPr>
        <w:t xml:space="preserve"> the Nati</w:t>
      </w:r>
      <w:r w:rsidR="00F97D09">
        <w:rPr>
          <w:rFonts w:ascii="Times New Roman" w:hAnsi="Times New Roman" w:cs="Times New Roman"/>
          <w:sz w:val="24"/>
          <w:szCs w:val="24"/>
        </w:rPr>
        <w:t>onal Assembly to legislate on it</w:t>
      </w:r>
      <w:r w:rsidR="00DD5EBE">
        <w:rPr>
          <w:rFonts w:ascii="Times New Roman" w:hAnsi="Times New Roman" w:cs="Times New Roman"/>
          <w:sz w:val="24"/>
          <w:szCs w:val="24"/>
        </w:rPr>
        <w:t xml:space="preserve">em 60(a) of part </w:t>
      </w:r>
      <w:r w:rsidR="00F97D09">
        <w:rPr>
          <w:rFonts w:ascii="Times New Roman" w:hAnsi="Times New Roman" w:cs="Times New Roman"/>
          <w:sz w:val="24"/>
          <w:szCs w:val="24"/>
        </w:rPr>
        <w:t xml:space="preserve">1 </w:t>
      </w:r>
      <w:r w:rsidR="00DD5EBE">
        <w:rPr>
          <w:rFonts w:ascii="Times New Roman" w:hAnsi="Times New Roman" w:cs="Times New Roman"/>
          <w:sz w:val="24"/>
          <w:szCs w:val="24"/>
        </w:rPr>
        <w:t>of</w:t>
      </w:r>
      <w:r w:rsidR="00F97D09">
        <w:rPr>
          <w:rFonts w:ascii="Times New Roman" w:hAnsi="Times New Roman" w:cs="Times New Roman"/>
          <w:sz w:val="24"/>
          <w:szCs w:val="24"/>
        </w:rPr>
        <w:t xml:space="preserve"> the</w:t>
      </w:r>
      <w:r w:rsidR="00DD5EBE">
        <w:rPr>
          <w:rFonts w:ascii="Times New Roman" w:hAnsi="Times New Roman" w:cs="Times New Roman"/>
          <w:sz w:val="24"/>
          <w:szCs w:val="24"/>
        </w:rPr>
        <w:t xml:space="preserve"> second schedule.</w:t>
      </w:r>
    </w:p>
    <w:p w:rsidR="00DD5EBE" w:rsidRDefault="00DD5EBE"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Section 6(6)(c) not justiciable content is limited to when an individual intent to enforce such against the government </w:t>
      </w:r>
      <w:r w:rsidR="00F97D09">
        <w:rPr>
          <w:rFonts w:ascii="Times New Roman" w:hAnsi="Times New Roman" w:cs="Times New Roman"/>
          <w:sz w:val="24"/>
          <w:szCs w:val="24"/>
        </w:rPr>
        <w:t xml:space="preserve">or </w:t>
      </w:r>
      <w:r>
        <w:rPr>
          <w:rFonts w:ascii="Times New Roman" w:hAnsi="Times New Roman" w:cs="Times New Roman"/>
          <w:sz w:val="24"/>
          <w:szCs w:val="24"/>
        </w:rPr>
        <w:t>against the non-existence of a valid Act of National As</w:t>
      </w:r>
      <w:r w:rsidR="00F97D09">
        <w:rPr>
          <w:rFonts w:ascii="Times New Roman" w:hAnsi="Times New Roman" w:cs="Times New Roman"/>
          <w:sz w:val="24"/>
          <w:szCs w:val="24"/>
        </w:rPr>
        <w:t>sembly under the instrument of s</w:t>
      </w:r>
      <w:r>
        <w:rPr>
          <w:rFonts w:ascii="Times New Roman" w:hAnsi="Times New Roman" w:cs="Times New Roman"/>
          <w:sz w:val="24"/>
          <w:szCs w:val="24"/>
        </w:rPr>
        <w:t>ection 4(2) of the constitution.</w:t>
      </w:r>
    </w:p>
    <w:p w:rsidR="00DD5EBE" w:rsidRDefault="00DD5EBE"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Therefore</w:t>
      </w:r>
      <w:r w:rsidR="001C57D6">
        <w:rPr>
          <w:rFonts w:ascii="Times New Roman" w:hAnsi="Times New Roman" w:cs="Times New Roman"/>
          <w:sz w:val="24"/>
          <w:szCs w:val="24"/>
        </w:rPr>
        <w:t>,</w:t>
      </w:r>
      <w:r>
        <w:rPr>
          <w:rFonts w:ascii="Times New Roman" w:hAnsi="Times New Roman" w:cs="Times New Roman"/>
          <w:sz w:val="24"/>
          <w:szCs w:val="24"/>
        </w:rPr>
        <w:t xml:space="preserve"> it should be agreed upon that the judge </w:t>
      </w:r>
      <w:r w:rsidR="001C57D6">
        <w:rPr>
          <w:rFonts w:ascii="Times New Roman" w:hAnsi="Times New Roman" w:cs="Times New Roman"/>
          <w:sz w:val="24"/>
          <w:szCs w:val="24"/>
        </w:rPr>
        <w:t>decision was the right one against the seemingly one side submission of the respected Senior Advocate of Nigeria, Professor Ben Nwabueze. In any case if the argument of Professor Nwabueze is to be given a further though, Secction 4(4)(a) and 4(5) of 1999 constitution settle</w:t>
      </w:r>
      <w:r w:rsidR="00F97D09">
        <w:rPr>
          <w:rFonts w:ascii="Times New Roman" w:hAnsi="Times New Roman" w:cs="Times New Roman"/>
          <w:sz w:val="24"/>
          <w:szCs w:val="24"/>
        </w:rPr>
        <w:t>s the issue of test for c</w:t>
      </w:r>
      <w:r w:rsidR="001C57D6">
        <w:rPr>
          <w:rFonts w:ascii="Times New Roman" w:hAnsi="Times New Roman" w:cs="Times New Roman"/>
          <w:sz w:val="24"/>
          <w:szCs w:val="24"/>
        </w:rPr>
        <w:t>ompetency.</w:t>
      </w:r>
    </w:p>
    <w:p w:rsidR="00F97D09" w:rsidRDefault="00F97D09" w:rsidP="005B7E12">
      <w:pPr>
        <w:spacing w:after="0" w:line="360" w:lineRule="auto"/>
        <w:jc w:val="both"/>
        <w:rPr>
          <w:rFonts w:ascii="Times New Roman" w:hAnsi="Times New Roman" w:cs="Times New Roman"/>
          <w:sz w:val="24"/>
          <w:szCs w:val="24"/>
        </w:rPr>
      </w:pPr>
    </w:p>
    <w:p w:rsidR="001C57D6" w:rsidRDefault="001C57D6"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Section 4(4)(a)</w:t>
      </w:r>
    </w:p>
    <w:p w:rsidR="001C57D6" w:rsidRDefault="001C57D6" w:rsidP="005B7E12">
      <w:pPr>
        <w:spacing w:after="0" w:line="360" w:lineRule="auto"/>
        <w:ind w:left="720"/>
        <w:jc w:val="both"/>
        <w:rPr>
          <w:rFonts w:ascii="Times New Roman" w:hAnsi="Times New Roman" w:cs="Times New Roman"/>
          <w:i/>
          <w:sz w:val="24"/>
          <w:szCs w:val="24"/>
        </w:rPr>
      </w:pPr>
      <w:r>
        <w:rPr>
          <w:rFonts w:ascii="Times New Roman" w:hAnsi="Times New Roman" w:cs="Times New Roman"/>
          <w:i/>
          <w:sz w:val="24"/>
          <w:szCs w:val="24"/>
        </w:rPr>
        <w:t>Any matter in the concurrent legislative list set out in the first column of Part II of the second schedule to this constitution to the extent prescribed in the second column oppo</w:t>
      </w:r>
      <w:r w:rsidR="00F97D09">
        <w:rPr>
          <w:rFonts w:ascii="Times New Roman" w:hAnsi="Times New Roman" w:cs="Times New Roman"/>
          <w:i/>
          <w:sz w:val="24"/>
          <w:szCs w:val="24"/>
        </w:rPr>
        <w:t>site there to:</w:t>
      </w:r>
    </w:p>
    <w:p w:rsidR="00F97D09" w:rsidRDefault="00F97D09" w:rsidP="005B7E12">
      <w:pPr>
        <w:spacing w:after="0" w:line="360" w:lineRule="auto"/>
        <w:ind w:left="720"/>
        <w:jc w:val="both"/>
        <w:rPr>
          <w:rFonts w:ascii="Times New Roman" w:hAnsi="Times New Roman" w:cs="Times New Roman"/>
          <w:i/>
          <w:sz w:val="24"/>
          <w:szCs w:val="24"/>
        </w:rPr>
      </w:pPr>
    </w:p>
    <w:p w:rsidR="0094305B" w:rsidRDefault="0094305B"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Section 4(5)</w:t>
      </w:r>
    </w:p>
    <w:p w:rsidR="0094305B" w:rsidRDefault="0094305B" w:rsidP="005B7E12">
      <w:pPr>
        <w:spacing w:after="0" w:line="360" w:lineRule="auto"/>
        <w:ind w:left="720"/>
        <w:jc w:val="both"/>
        <w:rPr>
          <w:rFonts w:ascii="Times New Roman" w:hAnsi="Times New Roman" w:cs="Times New Roman"/>
          <w:i/>
          <w:sz w:val="24"/>
          <w:szCs w:val="24"/>
        </w:rPr>
      </w:pPr>
      <w:r>
        <w:rPr>
          <w:rFonts w:ascii="Times New Roman" w:hAnsi="Times New Roman" w:cs="Times New Roman"/>
          <w:i/>
          <w:sz w:val="24"/>
          <w:szCs w:val="24"/>
        </w:rPr>
        <w:t>If any law enacted by the House of Asse</w:t>
      </w:r>
      <w:r w:rsidR="00F97D09">
        <w:rPr>
          <w:rFonts w:ascii="Times New Roman" w:hAnsi="Times New Roman" w:cs="Times New Roman"/>
          <w:i/>
          <w:sz w:val="24"/>
          <w:szCs w:val="24"/>
        </w:rPr>
        <w:t>mbly of a state is inconsistent</w:t>
      </w:r>
      <w:r>
        <w:rPr>
          <w:rFonts w:ascii="Times New Roman" w:hAnsi="Times New Roman" w:cs="Times New Roman"/>
          <w:i/>
          <w:sz w:val="24"/>
          <w:szCs w:val="24"/>
        </w:rPr>
        <w:t xml:space="preserve"> with any law validly made by the National Assembly, the law made by the Natural Assembly shall prevail, and that other law shall to the extent of the inconsistency by void.</w:t>
      </w:r>
    </w:p>
    <w:p w:rsidR="00F97D09" w:rsidRDefault="00F97D09" w:rsidP="005B7E12">
      <w:pPr>
        <w:spacing w:after="0" w:line="360" w:lineRule="auto"/>
        <w:ind w:left="720"/>
        <w:jc w:val="both"/>
        <w:rPr>
          <w:rFonts w:ascii="Times New Roman" w:hAnsi="Times New Roman" w:cs="Times New Roman"/>
          <w:i/>
          <w:sz w:val="24"/>
          <w:szCs w:val="24"/>
        </w:rPr>
      </w:pPr>
    </w:p>
    <w:p w:rsidR="00433ABA" w:rsidRDefault="0094305B"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Nwabueze further contended that incidental </w:t>
      </w:r>
      <w:r w:rsidR="00F97D09">
        <w:rPr>
          <w:rFonts w:ascii="Times New Roman" w:hAnsi="Times New Roman" w:cs="Times New Roman"/>
          <w:sz w:val="24"/>
          <w:szCs w:val="24"/>
        </w:rPr>
        <w:t>was</w:t>
      </w:r>
      <w:r>
        <w:rPr>
          <w:rFonts w:ascii="Times New Roman" w:hAnsi="Times New Roman" w:cs="Times New Roman"/>
          <w:sz w:val="24"/>
          <w:szCs w:val="24"/>
        </w:rPr>
        <w:t xml:space="preserve"> not justifiable by proximity. He argued that for item 60 to be qualified with creation of offences it must have been legislated upon as in </w:t>
      </w:r>
      <w:r w:rsidRPr="006C2E5A">
        <w:rPr>
          <w:rFonts w:ascii="Times New Roman" w:hAnsi="Times New Roman" w:cs="Times New Roman"/>
          <w:b/>
          <w:i/>
          <w:sz w:val="24"/>
          <w:szCs w:val="24"/>
        </w:rPr>
        <w:t>Balewa v Doherty</w:t>
      </w:r>
      <w:r w:rsidR="005E2FF0">
        <w:rPr>
          <w:rStyle w:val="FootnoteReference"/>
          <w:rFonts w:ascii="Times New Roman" w:hAnsi="Times New Roman" w:cs="Times New Roman"/>
          <w:i/>
          <w:sz w:val="24"/>
          <w:szCs w:val="24"/>
        </w:rPr>
        <w:footnoteReference w:id="61"/>
      </w:r>
      <w:r w:rsidR="005E2FF0">
        <w:rPr>
          <w:rFonts w:ascii="Times New Roman" w:hAnsi="Times New Roman" w:cs="Times New Roman"/>
          <w:i/>
          <w:sz w:val="24"/>
          <w:szCs w:val="24"/>
        </w:rPr>
        <w:t xml:space="preserve">. </w:t>
      </w:r>
      <w:r w:rsidR="005E2FF0">
        <w:rPr>
          <w:rFonts w:ascii="Times New Roman" w:hAnsi="Times New Roman" w:cs="Times New Roman"/>
          <w:sz w:val="24"/>
          <w:szCs w:val="24"/>
        </w:rPr>
        <w:t>Taking clue from the definition of incidental by the Black’s Law Dictionary</w:t>
      </w:r>
      <w:r w:rsidR="005E2FF0">
        <w:rPr>
          <w:rStyle w:val="FootnoteReference"/>
          <w:rFonts w:ascii="Times New Roman" w:hAnsi="Times New Roman" w:cs="Times New Roman"/>
          <w:sz w:val="24"/>
          <w:szCs w:val="24"/>
        </w:rPr>
        <w:footnoteReference w:id="62"/>
      </w:r>
      <w:r w:rsidR="005E2FF0">
        <w:rPr>
          <w:rFonts w:ascii="Times New Roman" w:hAnsi="Times New Roman" w:cs="Times New Roman"/>
          <w:sz w:val="24"/>
          <w:szCs w:val="24"/>
        </w:rPr>
        <w:t xml:space="preserve"> that </w:t>
      </w:r>
    </w:p>
    <w:p w:rsidR="00433ABA" w:rsidRDefault="00433ABA" w:rsidP="005B7E12">
      <w:pPr>
        <w:spacing w:after="0" w:line="360" w:lineRule="auto"/>
        <w:jc w:val="both"/>
        <w:rPr>
          <w:rFonts w:ascii="Times New Roman" w:hAnsi="Times New Roman" w:cs="Times New Roman"/>
          <w:sz w:val="24"/>
          <w:szCs w:val="24"/>
        </w:rPr>
      </w:pPr>
    </w:p>
    <w:p w:rsidR="00433ABA" w:rsidRDefault="005E2FF0" w:rsidP="005B7E1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“it is a power that, although not expressly granted, must exist because it’s necessary to accomplish the express power”. </w:t>
      </w:r>
    </w:p>
    <w:p w:rsidR="00433ABA" w:rsidRDefault="00433ABA" w:rsidP="005B7E12">
      <w:pPr>
        <w:spacing w:after="0" w:line="360" w:lineRule="auto"/>
        <w:ind w:left="720"/>
        <w:jc w:val="both"/>
        <w:rPr>
          <w:rFonts w:ascii="Times New Roman" w:hAnsi="Times New Roman" w:cs="Times New Roman"/>
          <w:sz w:val="24"/>
          <w:szCs w:val="24"/>
        </w:rPr>
      </w:pPr>
    </w:p>
    <w:p w:rsidR="0094305B" w:rsidRDefault="005E2FF0"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 eventually called for the legality of the establishment of such a body, but leaving the </w:t>
      </w:r>
      <w:r w:rsidR="00931CA7">
        <w:rPr>
          <w:rFonts w:ascii="Times New Roman" w:hAnsi="Times New Roman" w:cs="Times New Roman"/>
          <w:sz w:val="24"/>
          <w:szCs w:val="24"/>
        </w:rPr>
        <w:t>creation of offences to the National Assembly and the State Assembly on a concurrent ground.</w:t>
      </w:r>
    </w:p>
    <w:p w:rsidR="00433ABA" w:rsidRDefault="00931CA7"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5402A">
        <w:rPr>
          <w:rFonts w:ascii="Times New Roman" w:hAnsi="Times New Roman" w:cs="Times New Roman"/>
          <w:sz w:val="24"/>
          <w:szCs w:val="24"/>
        </w:rPr>
        <w:t>element</w:t>
      </w:r>
      <w:r>
        <w:rPr>
          <w:rFonts w:ascii="Times New Roman" w:hAnsi="Times New Roman" w:cs="Times New Roman"/>
          <w:sz w:val="24"/>
          <w:szCs w:val="24"/>
        </w:rPr>
        <w:t xml:space="preserve"> of the test for com</w:t>
      </w:r>
      <w:r w:rsidR="00A706F5">
        <w:rPr>
          <w:rFonts w:ascii="Times New Roman" w:hAnsi="Times New Roman" w:cs="Times New Roman"/>
          <w:sz w:val="24"/>
          <w:szCs w:val="24"/>
        </w:rPr>
        <w:t>petency of legislative power as substantiated under section 4(5) of 1999 constitution stand on an almighty an</w:t>
      </w:r>
      <w:r w:rsidR="00433ABA">
        <w:rPr>
          <w:rFonts w:ascii="Times New Roman" w:hAnsi="Times New Roman" w:cs="Times New Roman"/>
          <w:sz w:val="24"/>
          <w:szCs w:val="24"/>
        </w:rPr>
        <w:t>d unshakable</w:t>
      </w:r>
      <w:r w:rsidR="00A706F5">
        <w:rPr>
          <w:rFonts w:ascii="Times New Roman" w:hAnsi="Times New Roman" w:cs="Times New Roman"/>
          <w:sz w:val="24"/>
          <w:szCs w:val="24"/>
        </w:rPr>
        <w:t xml:space="preserve"> pillar of </w:t>
      </w:r>
      <w:r w:rsidR="00433ABA">
        <w:rPr>
          <w:rFonts w:ascii="Times New Roman" w:hAnsi="Times New Roman" w:cs="Times New Roman"/>
          <w:sz w:val="24"/>
          <w:szCs w:val="24"/>
        </w:rPr>
        <w:t>"</w:t>
      </w:r>
      <w:r w:rsidR="00A706F5">
        <w:rPr>
          <w:rFonts w:ascii="Times New Roman" w:hAnsi="Times New Roman" w:cs="Times New Roman"/>
          <w:sz w:val="24"/>
          <w:szCs w:val="24"/>
        </w:rPr>
        <w:t>covering the field</w:t>
      </w:r>
      <w:r w:rsidR="00433ABA">
        <w:rPr>
          <w:rFonts w:ascii="Times New Roman" w:hAnsi="Times New Roman" w:cs="Times New Roman"/>
          <w:sz w:val="24"/>
          <w:szCs w:val="24"/>
        </w:rPr>
        <w:t>"</w:t>
      </w:r>
      <w:r w:rsidR="00A706F5">
        <w:rPr>
          <w:rFonts w:ascii="Times New Roman" w:hAnsi="Times New Roman" w:cs="Times New Roman"/>
          <w:sz w:val="24"/>
          <w:szCs w:val="24"/>
        </w:rPr>
        <w:t xml:space="preserve">. </w:t>
      </w:r>
    </w:p>
    <w:p w:rsidR="00002913" w:rsidRDefault="00A706F5"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event of matter in concurrent list of the constitution the National Assembly </w:t>
      </w:r>
      <w:r w:rsidR="00433ABA">
        <w:rPr>
          <w:rFonts w:ascii="Times New Roman" w:hAnsi="Times New Roman" w:cs="Times New Roman"/>
          <w:sz w:val="24"/>
          <w:szCs w:val="24"/>
        </w:rPr>
        <w:t>has superior authority in priority to</w:t>
      </w:r>
      <w:r>
        <w:rPr>
          <w:rFonts w:ascii="Times New Roman" w:hAnsi="Times New Roman" w:cs="Times New Roman"/>
          <w:sz w:val="24"/>
          <w:szCs w:val="24"/>
        </w:rPr>
        <w:t xml:space="preserve"> legislate on such matters. The courts have made several pronouncements on this matter. For example, according to Fatayi William JSC in </w:t>
      </w:r>
      <w:r w:rsidRPr="006C2E5A">
        <w:rPr>
          <w:rFonts w:ascii="Times New Roman" w:hAnsi="Times New Roman" w:cs="Times New Roman"/>
          <w:b/>
          <w:i/>
          <w:sz w:val="24"/>
          <w:szCs w:val="24"/>
        </w:rPr>
        <w:t>Attorney General Ogun State v Attorney General of the Federation</w:t>
      </w:r>
      <w:r>
        <w:rPr>
          <w:rStyle w:val="FootnoteReference"/>
          <w:rFonts w:ascii="Times New Roman" w:hAnsi="Times New Roman" w:cs="Times New Roman"/>
          <w:sz w:val="24"/>
          <w:szCs w:val="24"/>
        </w:rPr>
        <w:footnoteReference w:id="63"/>
      </w:r>
      <w:r>
        <w:rPr>
          <w:rFonts w:ascii="Times New Roman" w:hAnsi="Times New Roman" w:cs="Times New Roman"/>
          <w:sz w:val="24"/>
          <w:szCs w:val="24"/>
        </w:rPr>
        <w:t>.</w:t>
      </w:r>
    </w:p>
    <w:p w:rsidR="00433ABA" w:rsidRDefault="00A706F5" w:rsidP="005B7E12">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It is of course, settled law, based on the</w:t>
      </w:r>
      <w:r w:rsidR="00F14E2C">
        <w:rPr>
          <w:rFonts w:ascii="Times New Roman" w:hAnsi="Times New Roman" w:cs="Times New Roman"/>
          <w:sz w:val="24"/>
          <w:szCs w:val="24"/>
        </w:rPr>
        <w:t xml:space="preserve"> doctrin</w:t>
      </w:r>
      <w:r w:rsidR="00433ABA">
        <w:rPr>
          <w:rFonts w:ascii="Times New Roman" w:hAnsi="Times New Roman" w:cs="Times New Roman"/>
          <w:sz w:val="24"/>
          <w:szCs w:val="24"/>
        </w:rPr>
        <w:t>e of covering the field, that if</w:t>
      </w:r>
      <w:r w:rsidR="00F14E2C">
        <w:rPr>
          <w:rFonts w:ascii="Times New Roman" w:hAnsi="Times New Roman" w:cs="Times New Roman"/>
          <w:sz w:val="24"/>
          <w:szCs w:val="24"/>
        </w:rPr>
        <w:t xml:space="preserve"> parliament enacts a law in respect of any matter in which both parli</w:t>
      </w:r>
      <w:r w:rsidR="00433ABA">
        <w:rPr>
          <w:rFonts w:ascii="Times New Roman" w:hAnsi="Times New Roman" w:cs="Times New Roman"/>
          <w:sz w:val="24"/>
          <w:szCs w:val="24"/>
        </w:rPr>
        <w:t>ament and a regional legislature are empowered to make law, and a regional legislature enacts an identical</w:t>
      </w:r>
      <w:r w:rsidR="00002913">
        <w:rPr>
          <w:rFonts w:ascii="Times New Roman" w:hAnsi="Times New Roman" w:cs="Times New Roman"/>
          <w:sz w:val="24"/>
          <w:szCs w:val="24"/>
        </w:rPr>
        <w:t xml:space="preserve"> law</w:t>
      </w:r>
      <w:r w:rsidR="00433ABA">
        <w:rPr>
          <w:rFonts w:ascii="Times New Roman" w:hAnsi="Times New Roman" w:cs="Times New Roman"/>
          <w:sz w:val="24"/>
          <w:szCs w:val="24"/>
        </w:rPr>
        <w:t xml:space="preserve"> </w:t>
      </w:r>
      <w:r w:rsidR="00F14E2C">
        <w:rPr>
          <w:rFonts w:ascii="Times New Roman" w:hAnsi="Times New Roman" w:cs="Times New Roman"/>
          <w:sz w:val="24"/>
          <w:szCs w:val="24"/>
        </w:rPr>
        <w:t>on same subject matter</w:t>
      </w:r>
      <w:r w:rsidR="00433ABA">
        <w:rPr>
          <w:rFonts w:ascii="Times New Roman" w:hAnsi="Times New Roman" w:cs="Times New Roman"/>
          <w:sz w:val="24"/>
          <w:szCs w:val="24"/>
        </w:rPr>
        <w:t>, the law made by the parliament shall prevail. A</w:t>
      </w:r>
      <w:r w:rsidR="00F14E2C">
        <w:rPr>
          <w:rFonts w:ascii="Times New Roman" w:hAnsi="Times New Roman" w:cs="Times New Roman"/>
          <w:sz w:val="24"/>
          <w:szCs w:val="24"/>
        </w:rPr>
        <w:t xml:space="preserve">nd that </w:t>
      </w:r>
      <w:r w:rsidR="00002913">
        <w:rPr>
          <w:rFonts w:ascii="Times New Roman" w:hAnsi="Times New Roman" w:cs="Times New Roman"/>
          <w:sz w:val="24"/>
          <w:szCs w:val="24"/>
        </w:rPr>
        <w:t>made by the regional legislature</w:t>
      </w:r>
      <w:r w:rsidR="00F14E2C">
        <w:rPr>
          <w:rFonts w:ascii="Times New Roman" w:hAnsi="Times New Roman" w:cs="Times New Roman"/>
          <w:sz w:val="24"/>
          <w:szCs w:val="24"/>
        </w:rPr>
        <w:t xml:space="preserve"> shall become irrelevant and therefore impliedly repealed.</w:t>
      </w:r>
    </w:p>
    <w:p w:rsidR="00002913" w:rsidRDefault="00002913" w:rsidP="005B7E12">
      <w:pPr>
        <w:spacing w:after="0" w:line="240" w:lineRule="auto"/>
        <w:ind w:left="720"/>
        <w:jc w:val="both"/>
        <w:rPr>
          <w:rFonts w:ascii="Times New Roman" w:hAnsi="Times New Roman" w:cs="Times New Roman"/>
          <w:sz w:val="24"/>
          <w:szCs w:val="24"/>
        </w:rPr>
      </w:pPr>
    </w:p>
    <w:p w:rsidR="00F14E2C" w:rsidRDefault="00F14E2C"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key to the above mentio</w:t>
      </w:r>
      <w:r w:rsidR="00002913">
        <w:rPr>
          <w:rFonts w:ascii="Times New Roman" w:hAnsi="Times New Roman" w:cs="Times New Roman"/>
          <w:sz w:val="24"/>
          <w:szCs w:val="24"/>
        </w:rPr>
        <w:t>ned section is VALIDLY MADE LAW -</w:t>
      </w:r>
      <w:r>
        <w:rPr>
          <w:rFonts w:ascii="Times New Roman" w:hAnsi="Times New Roman" w:cs="Times New Roman"/>
          <w:sz w:val="24"/>
          <w:szCs w:val="24"/>
        </w:rPr>
        <w:t xml:space="preserve"> The law made by the parliament must be validly made. In </w:t>
      </w:r>
      <w:r w:rsidRPr="006C2E5A">
        <w:rPr>
          <w:rFonts w:ascii="Times New Roman" w:hAnsi="Times New Roman" w:cs="Times New Roman"/>
          <w:b/>
          <w:i/>
          <w:sz w:val="24"/>
          <w:szCs w:val="24"/>
        </w:rPr>
        <w:t>Ogun State</w:t>
      </w:r>
      <w:r w:rsidR="00002913" w:rsidRPr="006C2E5A">
        <w:rPr>
          <w:rFonts w:ascii="Times New Roman" w:hAnsi="Times New Roman" w:cs="Times New Roman"/>
          <w:b/>
          <w:i/>
          <w:sz w:val="24"/>
          <w:szCs w:val="24"/>
        </w:rPr>
        <w:t xml:space="preserve"> </w:t>
      </w:r>
      <w:r w:rsidRPr="006C2E5A">
        <w:rPr>
          <w:rFonts w:ascii="Times New Roman" w:hAnsi="Times New Roman" w:cs="Times New Roman"/>
          <w:b/>
          <w:i/>
          <w:sz w:val="24"/>
          <w:szCs w:val="24"/>
        </w:rPr>
        <w:t>v Aberuagba</w:t>
      </w:r>
      <w:r>
        <w:rPr>
          <w:rStyle w:val="FootnoteReference"/>
          <w:rFonts w:ascii="Times New Roman" w:hAnsi="Times New Roman" w:cs="Times New Roman"/>
          <w:i/>
          <w:sz w:val="24"/>
          <w:szCs w:val="24"/>
        </w:rPr>
        <w:footnoteReference w:id="64"/>
      </w:r>
      <w:r>
        <w:rPr>
          <w:rFonts w:ascii="Times New Roman" w:hAnsi="Times New Roman" w:cs="Times New Roman"/>
          <w:sz w:val="24"/>
          <w:szCs w:val="24"/>
        </w:rPr>
        <w:t>, the supreme court held the both Federal and State Government had legislative competence to promulgate laws on sales tax. The federal government authority was however limited to interstate trade and commerce, whilst that of the State Government was residual and limited to intra state commerce.</w:t>
      </w:r>
    </w:p>
    <w:p w:rsidR="00002913" w:rsidRDefault="00002913" w:rsidP="005B7E12">
      <w:pPr>
        <w:spacing w:after="0" w:line="360" w:lineRule="auto"/>
        <w:jc w:val="both"/>
        <w:rPr>
          <w:rFonts w:ascii="Times New Roman" w:hAnsi="Times New Roman" w:cs="Times New Roman"/>
          <w:sz w:val="24"/>
          <w:szCs w:val="24"/>
        </w:rPr>
      </w:pPr>
    </w:p>
    <w:p w:rsidR="00032BEA" w:rsidRDefault="00002913"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04D7D">
        <w:rPr>
          <w:rFonts w:ascii="Times New Roman" w:hAnsi="Times New Roman" w:cs="Times New Roman"/>
          <w:sz w:val="24"/>
          <w:szCs w:val="24"/>
        </w:rPr>
        <w:t xml:space="preserve">Thus, in </w:t>
      </w:r>
      <w:r w:rsidR="00A04D7D" w:rsidRPr="00002913">
        <w:rPr>
          <w:rFonts w:ascii="Times New Roman" w:hAnsi="Times New Roman" w:cs="Times New Roman"/>
          <w:b/>
          <w:i/>
          <w:sz w:val="24"/>
          <w:szCs w:val="24"/>
        </w:rPr>
        <w:t>Nigerian</w:t>
      </w:r>
      <w:r w:rsidR="00A04D7D" w:rsidRPr="00002913">
        <w:rPr>
          <w:rFonts w:ascii="Times New Roman" w:hAnsi="Times New Roman" w:cs="Times New Roman"/>
          <w:i/>
          <w:sz w:val="24"/>
          <w:szCs w:val="24"/>
        </w:rPr>
        <w:t xml:space="preserve"> </w:t>
      </w:r>
      <w:r w:rsidR="00A04D7D" w:rsidRPr="00002913">
        <w:rPr>
          <w:rFonts w:ascii="Times New Roman" w:hAnsi="Times New Roman" w:cs="Times New Roman"/>
          <w:b/>
          <w:i/>
          <w:sz w:val="24"/>
          <w:szCs w:val="24"/>
        </w:rPr>
        <w:t>Soft Drink Company v Attorney General, Lagos State</w:t>
      </w:r>
      <w:r w:rsidR="00A04D7D">
        <w:rPr>
          <w:rStyle w:val="FootnoteReference"/>
          <w:rFonts w:ascii="Times New Roman" w:hAnsi="Times New Roman" w:cs="Times New Roman"/>
          <w:sz w:val="24"/>
          <w:szCs w:val="24"/>
        </w:rPr>
        <w:footnoteReference w:id="65"/>
      </w:r>
      <w:r w:rsidR="00A04D7D">
        <w:rPr>
          <w:rFonts w:ascii="Times New Roman" w:hAnsi="Times New Roman" w:cs="Times New Roman"/>
          <w:sz w:val="24"/>
          <w:szCs w:val="24"/>
        </w:rPr>
        <w:t>. The same court held that Lagos State sale tax law which deals with intra-state trade commerce was const</w:t>
      </w:r>
      <w:r w:rsidR="00C179E5">
        <w:rPr>
          <w:rFonts w:ascii="Times New Roman" w:hAnsi="Times New Roman" w:cs="Times New Roman"/>
          <w:sz w:val="24"/>
          <w:szCs w:val="24"/>
        </w:rPr>
        <w:t>itutional and not inconsistent. It stated further that Value Added Tax</w:t>
      </w:r>
      <w:r w:rsidR="00A04D7D">
        <w:rPr>
          <w:rFonts w:ascii="Times New Roman" w:hAnsi="Times New Roman" w:cs="Times New Roman"/>
          <w:sz w:val="24"/>
          <w:szCs w:val="24"/>
        </w:rPr>
        <w:t xml:space="preserve"> Decree No</w:t>
      </w:r>
      <w:r w:rsidR="00C179E5">
        <w:rPr>
          <w:rFonts w:ascii="Times New Roman" w:hAnsi="Times New Roman" w:cs="Times New Roman"/>
          <w:sz w:val="24"/>
          <w:szCs w:val="24"/>
        </w:rPr>
        <w:t>.</w:t>
      </w:r>
      <w:r w:rsidR="00A04D7D">
        <w:rPr>
          <w:rFonts w:ascii="Times New Roman" w:hAnsi="Times New Roman" w:cs="Times New Roman"/>
          <w:sz w:val="24"/>
          <w:szCs w:val="24"/>
        </w:rPr>
        <w:t xml:space="preserve"> 102 which purported </w:t>
      </w:r>
      <w:r w:rsidR="00732B08">
        <w:rPr>
          <w:rFonts w:ascii="Times New Roman" w:hAnsi="Times New Roman" w:cs="Times New Roman"/>
          <w:sz w:val="24"/>
          <w:szCs w:val="24"/>
        </w:rPr>
        <w:t xml:space="preserve">to cover the whole field including intra-state trade and commerce usurped residual powers of the state under item 9 of the concurrent legislative list, was inconsistence, and can only exist to the extent of non-regulation of intra state trade and commerce. </w:t>
      </w:r>
    </w:p>
    <w:p w:rsidR="00032BEA" w:rsidRDefault="00732B08"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word ‘inconsistent’ has been stated to mean as follows:</w:t>
      </w:r>
    </w:p>
    <w:p w:rsidR="0090374B" w:rsidRDefault="0090374B" w:rsidP="005B7E12">
      <w:pPr>
        <w:spacing w:after="0" w:line="360" w:lineRule="auto"/>
        <w:jc w:val="both"/>
        <w:rPr>
          <w:rFonts w:ascii="Times New Roman" w:hAnsi="Times New Roman" w:cs="Times New Roman"/>
          <w:sz w:val="24"/>
          <w:szCs w:val="24"/>
        </w:rPr>
      </w:pPr>
    </w:p>
    <w:p w:rsidR="00032BEA" w:rsidRPr="005607BA" w:rsidRDefault="00732B08" w:rsidP="005B7E12">
      <w:pPr>
        <w:spacing w:after="0" w:line="360" w:lineRule="auto"/>
        <w:ind w:left="720"/>
        <w:jc w:val="both"/>
        <w:rPr>
          <w:rFonts w:ascii="Times New Roman" w:hAnsi="Times New Roman" w:cs="Times New Roman"/>
          <w:i/>
          <w:sz w:val="24"/>
          <w:szCs w:val="24"/>
        </w:rPr>
      </w:pPr>
      <w:r w:rsidRPr="005607BA">
        <w:rPr>
          <w:rFonts w:ascii="Times New Roman" w:hAnsi="Times New Roman" w:cs="Times New Roman"/>
          <w:sz w:val="24"/>
          <w:szCs w:val="24"/>
        </w:rPr>
        <w:t>“Inconsistency in this context arises when a law and the federal law are incapable of standing together either because they are incompatible or contradictory or conflicting</w:t>
      </w:r>
      <w:r w:rsidRPr="005607BA">
        <w:rPr>
          <w:rStyle w:val="FootnoteReference"/>
          <w:rFonts w:ascii="Times New Roman" w:hAnsi="Times New Roman" w:cs="Times New Roman"/>
          <w:i/>
          <w:sz w:val="24"/>
          <w:szCs w:val="24"/>
        </w:rPr>
        <w:footnoteReference w:id="66"/>
      </w:r>
      <w:r w:rsidRPr="005607BA">
        <w:rPr>
          <w:rFonts w:ascii="Times New Roman" w:hAnsi="Times New Roman" w:cs="Times New Roman"/>
          <w:i/>
          <w:sz w:val="24"/>
          <w:szCs w:val="24"/>
        </w:rPr>
        <w:t>.</w:t>
      </w:r>
    </w:p>
    <w:p w:rsidR="0090374B" w:rsidRPr="005607BA" w:rsidRDefault="0090374B" w:rsidP="005B7E12">
      <w:pPr>
        <w:spacing w:after="0" w:line="360" w:lineRule="auto"/>
        <w:ind w:left="720"/>
        <w:jc w:val="both"/>
        <w:rPr>
          <w:rFonts w:ascii="Times New Roman" w:hAnsi="Times New Roman" w:cs="Times New Roman"/>
          <w:i/>
          <w:sz w:val="24"/>
          <w:szCs w:val="24"/>
        </w:rPr>
      </w:pPr>
    </w:p>
    <w:p w:rsidR="00C179E5" w:rsidRDefault="009C4F5B"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word inconsistence means repugnant or contradictory, contrary the one to the other, so that both cannot stand, but acceptance of one implies abrogation of the other. </w:t>
      </w:r>
      <w:r w:rsidRPr="00C179E5">
        <w:rPr>
          <w:rFonts w:ascii="Times New Roman" w:hAnsi="Times New Roman" w:cs="Times New Roman"/>
          <w:b/>
          <w:i/>
          <w:sz w:val="24"/>
          <w:szCs w:val="24"/>
        </w:rPr>
        <w:t>Berry v City of Forthwith</w:t>
      </w:r>
      <w:r w:rsidRPr="00C179E5">
        <w:rPr>
          <w:rStyle w:val="FootnoteReference"/>
          <w:rFonts w:ascii="Times New Roman" w:hAnsi="Times New Roman" w:cs="Times New Roman"/>
          <w:b/>
          <w:i/>
          <w:sz w:val="24"/>
          <w:szCs w:val="24"/>
        </w:rPr>
        <w:footnoteReference w:id="67"/>
      </w:r>
      <w:r w:rsidR="00C179E5">
        <w:rPr>
          <w:rFonts w:ascii="Times New Roman" w:hAnsi="Times New Roman" w:cs="Times New Roman"/>
          <w:sz w:val="24"/>
          <w:szCs w:val="24"/>
        </w:rPr>
        <w:t>.</w:t>
      </w:r>
    </w:p>
    <w:p w:rsidR="009C4F5B" w:rsidRDefault="00C179E5" w:rsidP="005B7E12">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In the opinion of Justice Kayode Eso in </w:t>
      </w:r>
      <w:r w:rsidRPr="00C179E5">
        <w:rPr>
          <w:rFonts w:ascii="Times New Roman" w:hAnsi="Times New Roman" w:cs="Times New Roman"/>
          <w:b/>
          <w:i/>
          <w:sz w:val="24"/>
          <w:szCs w:val="24"/>
        </w:rPr>
        <w:t>Attorney General of Ogun</w:t>
      </w:r>
      <w:r>
        <w:rPr>
          <w:rFonts w:ascii="Times New Roman" w:hAnsi="Times New Roman" w:cs="Times New Roman"/>
          <w:b/>
          <w:sz w:val="24"/>
          <w:szCs w:val="24"/>
        </w:rPr>
        <w:t xml:space="preserve"> </w:t>
      </w:r>
      <w:r w:rsidR="009C4F5B" w:rsidRPr="00C179E5">
        <w:rPr>
          <w:rFonts w:ascii="Times New Roman" w:hAnsi="Times New Roman" w:cs="Times New Roman"/>
          <w:b/>
          <w:i/>
          <w:sz w:val="24"/>
          <w:szCs w:val="24"/>
        </w:rPr>
        <w:t>State v Attorney General of the Federation</w:t>
      </w:r>
      <w:r w:rsidR="009C4F5B">
        <w:rPr>
          <w:rStyle w:val="FootnoteReference"/>
          <w:rFonts w:ascii="Times New Roman" w:hAnsi="Times New Roman" w:cs="Times New Roman"/>
          <w:i/>
          <w:sz w:val="24"/>
          <w:szCs w:val="24"/>
        </w:rPr>
        <w:footnoteReference w:id="68"/>
      </w:r>
      <w:r w:rsidR="009C4F5B">
        <w:rPr>
          <w:rFonts w:ascii="Times New Roman" w:hAnsi="Times New Roman" w:cs="Times New Roman"/>
          <w:i/>
          <w:sz w:val="24"/>
          <w:szCs w:val="24"/>
        </w:rPr>
        <w:t>.</w:t>
      </w:r>
    </w:p>
    <w:p w:rsidR="00032BEA" w:rsidRDefault="00032BEA" w:rsidP="005B7E12">
      <w:pPr>
        <w:spacing w:after="0" w:line="240" w:lineRule="auto"/>
        <w:jc w:val="both"/>
        <w:rPr>
          <w:rFonts w:ascii="Times New Roman" w:hAnsi="Times New Roman" w:cs="Times New Roman"/>
          <w:sz w:val="24"/>
          <w:szCs w:val="24"/>
        </w:rPr>
      </w:pPr>
    </w:p>
    <w:p w:rsidR="009C4F5B" w:rsidRDefault="009C4F5B" w:rsidP="005B7E12">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 respe</w:t>
      </w:r>
      <w:r w:rsidR="00C179E5">
        <w:rPr>
          <w:rFonts w:ascii="Times New Roman" w:hAnsi="Times New Roman" w:cs="Times New Roman"/>
          <w:sz w:val="24"/>
          <w:szCs w:val="24"/>
        </w:rPr>
        <w:t>ctively take the view that the S</w:t>
      </w:r>
      <w:r>
        <w:rPr>
          <w:rFonts w:ascii="Times New Roman" w:hAnsi="Times New Roman" w:cs="Times New Roman"/>
          <w:sz w:val="24"/>
          <w:szCs w:val="24"/>
        </w:rPr>
        <w:t>tate legislation is an abeyance, and becomes inoperative for the pe</w:t>
      </w:r>
      <w:r w:rsidR="00C179E5">
        <w:rPr>
          <w:rFonts w:ascii="Times New Roman" w:hAnsi="Times New Roman" w:cs="Times New Roman"/>
          <w:sz w:val="24"/>
          <w:szCs w:val="24"/>
        </w:rPr>
        <w:t>riod the federal l</w:t>
      </w:r>
      <w:r>
        <w:rPr>
          <w:rFonts w:ascii="Times New Roman" w:hAnsi="Times New Roman" w:cs="Times New Roman"/>
          <w:sz w:val="24"/>
          <w:szCs w:val="24"/>
        </w:rPr>
        <w:t>egislation</w:t>
      </w:r>
      <w:r w:rsidR="00C179E5">
        <w:rPr>
          <w:rFonts w:ascii="Times New Roman" w:hAnsi="Times New Roman" w:cs="Times New Roman"/>
          <w:sz w:val="24"/>
          <w:szCs w:val="24"/>
        </w:rPr>
        <w:t xml:space="preserve"> is in force. I will not say it is</w:t>
      </w:r>
      <w:r>
        <w:rPr>
          <w:rFonts w:ascii="Times New Roman" w:hAnsi="Times New Roman" w:cs="Times New Roman"/>
          <w:sz w:val="24"/>
          <w:szCs w:val="24"/>
        </w:rPr>
        <w:t xml:space="preserve"> void. If for any reason the federal legislation is repealed, it is my humble view that the state legislation which is abeyance is revived and becomes operative until there is another federal legislation that covers the field.</w:t>
      </w:r>
    </w:p>
    <w:p w:rsidR="00C179E5" w:rsidRDefault="00C179E5" w:rsidP="005B7E12">
      <w:pPr>
        <w:spacing w:after="0" w:line="240" w:lineRule="auto"/>
        <w:jc w:val="both"/>
        <w:rPr>
          <w:rFonts w:ascii="Times New Roman" w:hAnsi="Times New Roman" w:cs="Times New Roman"/>
          <w:sz w:val="24"/>
          <w:szCs w:val="24"/>
        </w:rPr>
      </w:pPr>
    </w:p>
    <w:p w:rsidR="00032BEA" w:rsidRDefault="00EE4A66"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Thus when the federal legislation does not completely </w:t>
      </w:r>
      <w:r w:rsidR="00C179E5">
        <w:rPr>
          <w:rFonts w:ascii="Times New Roman" w:hAnsi="Times New Roman" w:cs="Times New Roman"/>
          <w:sz w:val="24"/>
          <w:szCs w:val="24"/>
        </w:rPr>
        <w:t>"</w:t>
      </w:r>
      <w:r>
        <w:rPr>
          <w:rFonts w:ascii="Times New Roman" w:hAnsi="Times New Roman" w:cs="Times New Roman"/>
          <w:sz w:val="24"/>
          <w:szCs w:val="24"/>
        </w:rPr>
        <w:t>cover the field</w:t>
      </w:r>
      <w:r w:rsidR="00C179E5">
        <w:rPr>
          <w:rFonts w:ascii="Times New Roman" w:hAnsi="Times New Roman" w:cs="Times New Roman"/>
          <w:sz w:val="24"/>
          <w:szCs w:val="24"/>
        </w:rPr>
        <w:t>" the S</w:t>
      </w:r>
      <w:r>
        <w:rPr>
          <w:rFonts w:ascii="Times New Roman" w:hAnsi="Times New Roman" w:cs="Times New Roman"/>
          <w:sz w:val="24"/>
          <w:szCs w:val="24"/>
        </w:rPr>
        <w:t>tate legislation will be operative. In the United State, this doctrine is called the doctrine of pre-emption</w:t>
      </w:r>
      <w:r>
        <w:rPr>
          <w:rStyle w:val="FootnoteReference"/>
          <w:rFonts w:ascii="Times New Roman" w:hAnsi="Times New Roman" w:cs="Times New Roman"/>
          <w:sz w:val="24"/>
          <w:szCs w:val="24"/>
        </w:rPr>
        <w:footnoteReference w:id="69"/>
      </w:r>
      <w:r>
        <w:rPr>
          <w:rFonts w:ascii="Times New Roman" w:hAnsi="Times New Roman" w:cs="Times New Roman"/>
          <w:sz w:val="24"/>
          <w:szCs w:val="24"/>
        </w:rPr>
        <w:t xml:space="preserve">. </w:t>
      </w:r>
    </w:p>
    <w:p w:rsidR="00C179E5" w:rsidRDefault="00C179E5" w:rsidP="005B7E12">
      <w:pPr>
        <w:spacing w:after="0" w:line="360" w:lineRule="auto"/>
        <w:jc w:val="both"/>
        <w:rPr>
          <w:rFonts w:ascii="Times New Roman" w:hAnsi="Times New Roman" w:cs="Times New Roman"/>
          <w:sz w:val="24"/>
          <w:szCs w:val="24"/>
        </w:rPr>
      </w:pPr>
    </w:p>
    <w:p w:rsidR="009C4F5B" w:rsidRDefault="00C179E5"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E4A66">
        <w:rPr>
          <w:rFonts w:ascii="Times New Roman" w:hAnsi="Times New Roman" w:cs="Times New Roman"/>
          <w:sz w:val="24"/>
          <w:szCs w:val="24"/>
        </w:rPr>
        <w:t xml:space="preserve">In </w:t>
      </w:r>
      <w:r>
        <w:rPr>
          <w:rFonts w:ascii="Times New Roman" w:hAnsi="Times New Roman" w:cs="Times New Roman"/>
          <w:b/>
          <w:i/>
          <w:sz w:val="24"/>
          <w:szCs w:val="24"/>
        </w:rPr>
        <w:t>Attorney General of Ab</w:t>
      </w:r>
      <w:r w:rsidR="00EE4A66" w:rsidRPr="00C179E5">
        <w:rPr>
          <w:rFonts w:ascii="Times New Roman" w:hAnsi="Times New Roman" w:cs="Times New Roman"/>
          <w:b/>
          <w:i/>
          <w:sz w:val="24"/>
          <w:szCs w:val="24"/>
        </w:rPr>
        <w:t>ia State v Attorney General of Federation</w:t>
      </w:r>
      <w:r w:rsidR="00EE4A66">
        <w:rPr>
          <w:rStyle w:val="FootnoteReference"/>
          <w:rFonts w:ascii="Times New Roman" w:hAnsi="Times New Roman" w:cs="Times New Roman"/>
          <w:i/>
          <w:sz w:val="24"/>
          <w:szCs w:val="24"/>
        </w:rPr>
        <w:footnoteReference w:id="70"/>
      </w:r>
      <w:r w:rsidR="00EE4A66">
        <w:rPr>
          <w:rFonts w:ascii="Times New Roman" w:hAnsi="Times New Roman" w:cs="Times New Roman"/>
          <w:i/>
          <w:sz w:val="24"/>
          <w:szCs w:val="24"/>
        </w:rPr>
        <w:t>,</w:t>
      </w:r>
      <w:r w:rsidR="00EE4A66">
        <w:rPr>
          <w:rFonts w:ascii="Times New Roman" w:hAnsi="Times New Roman" w:cs="Times New Roman"/>
          <w:sz w:val="24"/>
          <w:szCs w:val="24"/>
        </w:rPr>
        <w:t xml:space="preserve"> the court observed that some provision of electoral law contained a long list of the provisions that are either in </w:t>
      </w:r>
      <w:r w:rsidR="00EE4A66" w:rsidRPr="0090374B">
        <w:rPr>
          <w:rFonts w:ascii="Times New Roman" w:hAnsi="Times New Roman" w:cs="Times New Roman"/>
          <w:i/>
          <w:sz w:val="24"/>
          <w:szCs w:val="24"/>
        </w:rPr>
        <w:t>pari</w:t>
      </w:r>
      <w:r w:rsidR="0090374B">
        <w:rPr>
          <w:rFonts w:ascii="Times New Roman" w:hAnsi="Times New Roman" w:cs="Times New Roman"/>
          <w:sz w:val="24"/>
          <w:szCs w:val="24"/>
        </w:rPr>
        <w:t xml:space="preserve"> </w:t>
      </w:r>
      <w:r w:rsidR="0090374B" w:rsidRPr="0090374B">
        <w:rPr>
          <w:rFonts w:ascii="Times New Roman" w:hAnsi="Times New Roman" w:cs="Times New Roman"/>
          <w:i/>
          <w:sz w:val="24"/>
          <w:szCs w:val="24"/>
        </w:rPr>
        <w:t>materia</w:t>
      </w:r>
      <w:r w:rsidR="00EE4A66">
        <w:rPr>
          <w:rFonts w:ascii="Times New Roman" w:hAnsi="Times New Roman" w:cs="Times New Roman"/>
          <w:sz w:val="24"/>
          <w:szCs w:val="24"/>
        </w:rPr>
        <w:t xml:space="preserve"> with the provisions of the constitutio</w:t>
      </w:r>
      <w:r w:rsidR="001C09F5">
        <w:rPr>
          <w:rFonts w:ascii="Times New Roman" w:hAnsi="Times New Roman" w:cs="Times New Roman"/>
          <w:sz w:val="24"/>
          <w:szCs w:val="24"/>
        </w:rPr>
        <w:t xml:space="preserve">n relating </w:t>
      </w:r>
      <w:r>
        <w:rPr>
          <w:rFonts w:ascii="Times New Roman" w:hAnsi="Times New Roman" w:cs="Times New Roman"/>
          <w:sz w:val="24"/>
          <w:szCs w:val="24"/>
        </w:rPr>
        <w:t>to qualification and disqualification of candidates for the various</w:t>
      </w:r>
      <w:r w:rsidR="001C09F5">
        <w:rPr>
          <w:rFonts w:ascii="Times New Roman" w:hAnsi="Times New Roman" w:cs="Times New Roman"/>
          <w:sz w:val="24"/>
          <w:szCs w:val="24"/>
        </w:rPr>
        <w:t xml:space="preserve"> elective offi</w:t>
      </w:r>
      <w:r>
        <w:rPr>
          <w:rFonts w:ascii="Times New Roman" w:hAnsi="Times New Roman" w:cs="Times New Roman"/>
          <w:sz w:val="24"/>
          <w:szCs w:val="24"/>
        </w:rPr>
        <w:t>ces or either</w:t>
      </w:r>
      <w:r w:rsidR="00EE4A66">
        <w:rPr>
          <w:rFonts w:ascii="Times New Roman" w:hAnsi="Times New Roman" w:cs="Times New Roman"/>
          <w:sz w:val="24"/>
          <w:szCs w:val="24"/>
        </w:rPr>
        <w:t xml:space="preserve"> add to or modify those provisions, and that the National Assembly is not competent to do this according to Uwais JSC</w:t>
      </w:r>
      <w:r w:rsidR="00EE4A66">
        <w:rPr>
          <w:rStyle w:val="FootnoteReference"/>
          <w:rFonts w:ascii="Times New Roman" w:hAnsi="Times New Roman" w:cs="Times New Roman"/>
          <w:sz w:val="24"/>
          <w:szCs w:val="24"/>
        </w:rPr>
        <w:footnoteReference w:id="71"/>
      </w:r>
      <w:r>
        <w:rPr>
          <w:rFonts w:ascii="Times New Roman" w:hAnsi="Times New Roman" w:cs="Times New Roman"/>
          <w:sz w:val="24"/>
          <w:szCs w:val="24"/>
        </w:rPr>
        <w:t>. T</w:t>
      </w:r>
      <w:r w:rsidR="00EE4A66">
        <w:rPr>
          <w:rFonts w:ascii="Times New Roman" w:hAnsi="Times New Roman" w:cs="Times New Roman"/>
          <w:sz w:val="24"/>
          <w:szCs w:val="24"/>
        </w:rPr>
        <w:t xml:space="preserve">he doctrine of </w:t>
      </w:r>
      <w:r>
        <w:rPr>
          <w:rFonts w:ascii="Times New Roman" w:hAnsi="Times New Roman" w:cs="Times New Roman"/>
          <w:sz w:val="24"/>
          <w:szCs w:val="24"/>
        </w:rPr>
        <w:t>"</w:t>
      </w:r>
      <w:r w:rsidR="00EE4A66">
        <w:rPr>
          <w:rFonts w:ascii="Times New Roman" w:hAnsi="Times New Roman" w:cs="Times New Roman"/>
          <w:sz w:val="24"/>
          <w:szCs w:val="24"/>
        </w:rPr>
        <w:t>covering the field</w:t>
      </w:r>
      <w:r>
        <w:rPr>
          <w:rFonts w:ascii="Times New Roman" w:hAnsi="Times New Roman" w:cs="Times New Roman"/>
          <w:sz w:val="24"/>
          <w:szCs w:val="24"/>
        </w:rPr>
        <w:t>"</w:t>
      </w:r>
      <w:r w:rsidR="001D6145">
        <w:rPr>
          <w:rFonts w:ascii="Times New Roman" w:hAnsi="Times New Roman" w:cs="Times New Roman"/>
          <w:sz w:val="24"/>
          <w:szCs w:val="24"/>
        </w:rPr>
        <w:t xml:space="preserve"> can conveniently be extended to apply to a situation where the constitution has "covered the field"</w:t>
      </w:r>
      <w:r w:rsidR="00EE4A66">
        <w:rPr>
          <w:rFonts w:ascii="Times New Roman" w:hAnsi="Times New Roman" w:cs="Times New Roman"/>
          <w:sz w:val="24"/>
          <w:szCs w:val="24"/>
        </w:rPr>
        <w:t xml:space="preserve"> vis-à-vis a federal or state legislation is not void</w:t>
      </w:r>
      <w:r w:rsidR="001C09F5">
        <w:rPr>
          <w:rFonts w:ascii="Times New Roman" w:hAnsi="Times New Roman" w:cs="Times New Roman"/>
          <w:sz w:val="24"/>
          <w:szCs w:val="24"/>
        </w:rPr>
        <w:t xml:space="preserve"> </w:t>
      </w:r>
      <w:r w:rsidR="001C09F5" w:rsidRPr="0090374B">
        <w:rPr>
          <w:rFonts w:ascii="Times New Roman" w:hAnsi="Times New Roman" w:cs="Times New Roman"/>
          <w:i/>
          <w:sz w:val="24"/>
          <w:szCs w:val="24"/>
        </w:rPr>
        <w:t>simplicite</w:t>
      </w:r>
      <w:r w:rsidR="00C35869">
        <w:rPr>
          <w:rFonts w:ascii="Times New Roman" w:hAnsi="Times New Roman" w:cs="Times New Roman"/>
          <w:i/>
          <w:sz w:val="24"/>
          <w:szCs w:val="24"/>
        </w:rPr>
        <w:t xml:space="preserve">r </w:t>
      </w:r>
      <w:r w:rsidR="001C09F5">
        <w:rPr>
          <w:rFonts w:ascii="Times New Roman" w:hAnsi="Times New Roman" w:cs="Times New Roman"/>
          <w:sz w:val="24"/>
          <w:szCs w:val="24"/>
        </w:rPr>
        <w:t xml:space="preserve"> but will not be operative in view of the provision  of the constitution.</w:t>
      </w:r>
    </w:p>
    <w:p w:rsidR="001D6145" w:rsidRDefault="00C37CAF"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modern approach in Canada recognizes the fact that both levels of government can sometimes legislate on the same matter</w:t>
      </w:r>
      <w:r w:rsidR="001D6145">
        <w:rPr>
          <w:rFonts w:ascii="Times New Roman" w:hAnsi="Times New Roman" w:cs="Times New Roman"/>
          <w:sz w:val="24"/>
          <w:szCs w:val="24"/>
        </w:rPr>
        <w:t>,</w:t>
      </w:r>
      <w:r>
        <w:rPr>
          <w:rFonts w:ascii="Times New Roman" w:hAnsi="Times New Roman" w:cs="Times New Roman"/>
          <w:sz w:val="24"/>
          <w:szCs w:val="24"/>
        </w:rPr>
        <w:t xml:space="preserve"> provided the law made by the authorized level of government has dealt </w:t>
      </w:r>
      <w:r w:rsidR="001D6145">
        <w:rPr>
          <w:rFonts w:ascii="Times New Roman" w:hAnsi="Times New Roman" w:cs="Times New Roman"/>
          <w:sz w:val="24"/>
          <w:szCs w:val="24"/>
        </w:rPr>
        <w:t>substantially with the matter. A</w:t>
      </w:r>
      <w:r>
        <w:rPr>
          <w:rFonts w:ascii="Times New Roman" w:hAnsi="Times New Roman" w:cs="Times New Roman"/>
          <w:sz w:val="24"/>
          <w:szCs w:val="24"/>
        </w:rPr>
        <w:t xml:space="preserve"> spill over on incidental matters outside its authority will be overlooked</w:t>
      </w:r>
      <w:r>
        <w:rPr>
          <w:rStyle w:val="FootnoteReference"/>
          <w:rFonts w:ascii="Times New Roman" w:hAnsi="Times New Roman" w:cs="Times New Roman"/>
          <w:sz w:val="24"/>
          <w:szCs w:val="24"/>
        </w:rPr>
        <w:footnoteReference w:id="72"/>
      </w:r>
      <w:r>
        <w:rPr>
          <w:rFonts w:ascii="Times New Roman" w:hAnsi="Times New Roman" w:cs="Times New Roman"/>
          <w:sz w:val="24"/>
          <w:szCs w:val="24"/>
        </w:rPr>
        <w:t xml:space="preserve">. </w:t>
      </w:r>
    </w:p>
    <w:p w:rsidR="001D6145" w:rsidRDefault="00C37CAF"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Thus, </w:t>
      </w:r>
      <w:r w:rsidR="001D6145" w:rsidRPr="001D6145">
        <w:rPr>
          <w:rFonts w:ascii="Times New Roman" w:hAnsi="Times New Roman" w:cs="Times New Roman"/>
          <w:sz w:val="24"/>
          <w:szCs w:val="24"/>
        </w:rPr>
        <w:t>Dickso</w:t>
      </w:r>
      <w:r w:rsidRPr="001D6145">
        <w:rPr>
          <w:rFonts w:ascii="Times New Roman" w:hAnsi="Times New Roman" w:cs="Times New Roman"/>
          <w:sz w:val="24"/>
          <w:szCs w:val="24"/>
        </w:rPr>
        <w:t>n J.</w:t>
      </w:r>
      <w:r w:rsidRPr="001D6145">
        <w:rPr>
          <w:rFonts w:ascii="Times New Roman" w:hAnsi="Times New Roman" w:cs="Times New Roman"/>
          <w:b/>
          <w:sz w:val="24"/>
          <w:szCs w:val="24"/>
        </w:rPr>
        <w:t xml:space="preserve"> </w:t>
      </w:r>
      <w:r w:rsidRPr="001D6145">
        <w:rPr>
          <w:rFonts w:ascii="Times New Roman" w:hAnsi="Times New Roman" w:cs="Times New Roman"/>
          <w:sz w:val="24"/>
          <w:szCs w:val="24"/>
        </w:rPr>
        <w:t>in</w:t>
      </w:r>
      <w:r w:rsidRPr="001D6145">
        <w:rPr>
          <w:rFonts w:ascii="Times New Roman" w:hAnsi="Times New Roman" w:cs="Times New Roman"/>
          <w:b/>
          <w:sz w:val="24"/>
          <w:szCs w:val="24"/>
        </w:rPr>
        <w:t xml:space="preserve"> </w:t>
      </w:r>
      <w:r w:rsidR="003024D3" w:rsidRPr="001D6145">
        <w:rPr>
          <w:rFonts w:ascii="Times New Roman" w:hAnsi="Times New Roman" w:cs="Times New Roman"/>
          <w:b/>
          <w:i/>
          <w:sz w:val="24"/>
          <w:szCs w:val="24"/>
        </w:rPr>
        <w:t>Multiple Access</w:t>
      </w:r>
      <w:r w:rsidR="001D6145">
        <w:rPr>
          <w:rFonts w:ascii="Times New Roman" w:hAnsi="Times New Roman" w:cs="Times New Roman"/>
          <w:b/>
          <w:i/>
          <w:sz w:val="24"/>
          <w:szCs w:val="24"/>
        </w:rPr>
        <w:t xml:space="preserve"> Ltd</w:t>
      </w:r>
      <w:r w:rsidR="003024D3" w:rsidRPr="001D6145">
        <w:rPr>
          <w:rFonts w:ascii="Times New Roman" w:hAnsi="Times New Roman" w:cs="Times New Roman"/>
          <w:b/>
          <w:i/>
          <w:sz w:val="24"/>
          <w:szCs w:val="24"/>
        </w:rPr>
        <w:t xml:space="preserve"> v Mc</w:t>
      </w:r>
      <w:r w:rsidRPr="001D6145">
        <w:rPr>
          <w:rFonts w:ascii="Times New Roman" w:hAnsi="Times New Roman" w:cs="Times New Roman"/>
          <w:b/>
          <w:i/>
          <w:sz w:val="24"/>
          <w:szCs w:val="24"/>
        </w:rPr>
        <w:t>Cutcheon</w:t>
      </w:r>
      <w:r>
        <w:rPr>
          <w:rStyle w:val="FootnoteReference"/>
          <w:rFonts w:ascii="Times New Roman" w:hAnsi="Times New Roman" w:cs="Times New Roman"/>
          <w:i/>
          <w:sz w:val="24"/>
          <w:szCs w:val="24"/>
        </w:rPr>
        <w:footnoteReference w:id="73"/>
      </w:r>
      <w:r w:rsidR="001D6145">
        <w:rPr>
          <w:rFonts w:ascii="Times New Roman" w:hAnsi="Times New Roman" w:cs="Times New Roman"/>
          <w:b/>
          <w:i/>
          <w:sz w:val="24"/>
          <w:szCs w:val="24"/>
        </w:rPr>
        <w:t xml:space="preserve"> </w:t>
      </w:r>
      <w:r w:rsidR="001D6145">
        <w:rPr>
          <w:rFonts w:ascii="Times New Roman" w:hAnsi="Times New Roman" w:cs="Times New Roman"/>
          <w:sz w:val="24"/>
          <w:szCs w:val="24"/>
        </w:rPr>
        <w:t>stated that:</w:t>
      </w:r>
    </w:p>
    <w:p w:rsidR="00360B68" w:rsidRDefault="00C37CAF" w:rsidP="005B7E12">
      <w:pPr>
        <w:spacing w:after="0" w:line="240" w:lineRule="auto"/>
        <w:ind w:left="720"/>
        <w:jc w:val="both"/>
        <w:rPr>
          <w:rFonts w:ascii="Times New Roman" w:hAnsi="Times New Roman" w:cs="Times New Roman"/>
          <w:sz w:val="24"/>
          <w:szCs w:val="24"/>
        </w:rPr>
      </w:pPr>
      <w:r w:rsidRPr="00C37CAF">
        <w:rPr>
          <w:rFonts w:ascii="Times New Roman" w:hAnsi="Times New Roman" w:cs="Times New Roman"/>
          <w:sz w:val="24"/>
          <w:szCs w:val="24"/>
        </w:rPr>
        <w:t>duplication is the ultimate in harmony</w:t>
      </w:r>
      <w:r>
        <w:rPr>
          <w:rFonts w:ascii="Times New Roman" w:hAnsi="Times New Roman" w:cs="Times New Roman"/>
          <w:sz w:val="24"/>
          <w:szCs w:val="24"/>
        </w:rPr>
        <w:t>. The resulting</w:t>
      </w:r>
      <w:r w:rsidR="00EC1246">
        <w:rPr>
          <w:rFonts w:ascii="Times New Roman" w:hAnsi="Times New Roman" w:cs="Times New Roman"/>
          <w:sz w:val="24"/>
          <w:szCs w:val="24"/>
        </w:rPr>
        <w:t xml:space="preserve"> “untidiness” or diseconomy of duplication is the price we pay for a federal system in which economy often has to be subordinated to provincial autonomy. </w:t>
      </w:r>
    </w:p>
    <w:p w:rsidR="00C37CAF" w:rsidRDefault="00E16232" w:rsidP="005B7E12">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EC1246">
        <w:rPr>
          <w:rFonts w:ascii="Times New Roman" w:hAnsi="Times New Roman" w:cs="Times New Roman"/>
          <w:sz w:val="24"/>
          <w:szCs w:val="24"/>
        </w:rPr>
        <w:t>Mere duplication without actual conflict or contradiction is not sufficient to invoke the doctrine of paramountcy and render otherwise valid provincial legislation in operative.</w:t>
      </w:r>
      <w:r>
        <w:rPr>
          <w:rFonts w:ascii="Times New Roman" w:hAnsi="Times New Roman" w:cs="Times New Roman"/>
          <w:sz w:val="24"/>
          <w:szCs w:val="24"/>
        </w:rPr>
        <w:t>”</w:t>
      </w:r>
    </w:p>
    <w:p w:rsidR="001D6145" w:rsidRDefault="001D6145" w:rsidP="005B7E12">
      <w:pPr>
        <w:spacing w:after="0" w:line="240" w:lineRule="auto"/>
        <w:ind w:left="720"/>
        <w:jc w:val="both"/>
        <w:rPr>
          <w:rFonts w:ascii="Times New Roman" w:hAnsi="Times New Roman" w:cs="Times New Roman"/>
          <w:sz w:val="24"/>
          <w:szCs w:val="24"/>
        </w:rPr>
      </w:pPr>
    </w:p>
    <w:p w:rsidR="00EC1246" w:rsidRDefault="001D6145"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Thus, the doctrine of exclusivity</w:t>
      </w:r>
      <w:r w:rsidR="00EC1246">
        <w:rPr>
          <w:rFonts w:ascii="Times New Roman" w:hAnsi="Times New Roman" w:cs="Times New Roman"/>
          <w:sz w:val="24"/>
          <w:szCs w:val="24"/>
        </w:rPr>
        <w:t xml:space="preserve"> or paramountcy is only invoked where there is conflict or inconsistency. This approach has however been subjected to criticism becomes the classical approach is often seen as promoting provincial autonomy. As a result, both subject matter being dealt with.</w:t>
      </w:r>
    </w:p>
    <w:p w:rsidR="00EC1246" w:rsidRDefault="00EC1246"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is no doubt that the text for legislative competence is anchored on the constitutional</w:t>
      </w:r>
      <w:r w:rsidR="00C61D50">
        <w:rPr>
          <w:rFonts w:ascii="Times New Roman" w:hAnsi="Times New Roman" w:cs="Times New Roman"/>
          <w:sz w:val="24"/>
          <w:szCs w:val="24"/>
        </w:rPr>
        <w:t xml:space="preserve"> provision which provides for the distribution of power between the federal and state legislative authority as regard exclusiveness, concurrency or residual nature of such provision and where there is le</w:t>
      </w:r>
      <w:r w:rsidR="00175F29">
        <w:rPr>
          <w:rFonts w:ascii="Times New Roman" w:hAnsi="Times New Roman" w:cs="Times New Roman"/>
          <w:sz w:val="24"/>
          <w:szCs w:val="24"/>
        </w:rPr>
        <w:t>gitimate conflict. The test is s</w:t>
      </w:r>
      <w:r w:rsidR="00C61D50">
        <w:rPr>
          <w:rFonts w:ascii="Times New Roman" w:hAnsi="Times New Roman" w:cs="Times New Roman"/>
          <w:sz w:val="24"/>
          <w:szCs w:val="24"/>
        </w:rPr>
        <w:t>ection 4(5) of the 1999 Constitution.</w:t>
      </w:r>
    </w:p>
    <w:p w:rsidR="001D72A1" w:rsidRDefault="001D72A1" w:rsidP="005B7E12">
      <w:pPr>
        <w:spacing w:after="0" w:line="360" w:lineRule="auto"/>
        <w:jc w:val="both"/>
        <w:rPr>
          <w:rFonts w:ascii="Times New Roman" w:hAnsi="Times New Roman" w:cs="Times New Roman"/>
          <w:sz w:val="24"/>
          <w:szCs w:val="24"/>
        </w:rPr>
      </w:pPr>
    </w:p>
    <w:p w:rsidR="00175F29" w:rsidRDefault="00C61D50" w:rsidP="005B7E1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2.4. </w:t>
      </w:r>
      <w:r w:rsidR="00175F29">
        <w:rPr>
          <w:rFonts w:ascii="Times New Roman" w:hAnsi="Times New Roman" w:cs="Times New Roman"/>
          <w:b/>
          <w:sz w:val="24"/>
          <w:szCs w:val="24"/>
        </w:rPr>
        <w:tab/>
      </w:r>
      <w:r w:rsidR="00583FC0">
        <w:rPr>
          <w:rFonts w:ascii="Times New Roman" w:hAnsi="Times New Roman" w:cs="Times New Roman"/>
          <w:b/>
          <w:sz w:val="24"/>
          <w:szCs w:val="24"/>
        </w:rPr>
        <w:t>State Legislative Activism</w:t>
      </w:r>
      <w:r w:rsidR="00C10261">
        <w:rPr>
          <w:rFonts w:ascii="Times New Roman" w:hAnsi="Times New Roman" w:cs="Times New Roman"/>
          <w:b/>
          <w:sz w:val="24"/>
          <w:szCs w:val="24"/>
        </w:rPr>
        <w:t xml:space="preserve"> - </w:t>
      </w:r>
      <w:r>
        <w:rPr>
          <w:rFonts w:ascii="Times New Roman" w:hAnsi="Times New Roman" w:cs="Times New Roman"/>
          <w:b/>
          <w:sz w:val="24"/>
          <w:szCs w:val="24"/>
        </w:rPr>
        <w:t>Anti Grazing Policy</w:t>
      </w:r>
      <w:r w:rsidR="00175F29">
        <w:rPr>
          <w:rFonts w:ascii="Times New Roman" w:hAnsi="Times New Roman" w:cs="Times New Roman"/>
          <w:b/>
          <w:sz w:val="24"/>
          <w:szCs w:val="24"/>
        </w:rPr>
        <w:t xml:space="preserve"> </w:t>
      </w:r>
      <w:r w:rsidR="006C1397">
        <w:rPr>
          <w:rFonts w:ascii="Times New Roman" w:hAnsi="Times New Roman" w:cs="Times New Roman"/>
          <w:b/>
          <w:sz w:val="24"/>
          <w:szCs w:val="24"/>
        </w:rPr>
        <w:t>and</w:t>
      </w:r>
      <w:r w:rsidR="00175F29">
        <w:rPr>
          <w:rFonts w:ascii="Times New Roman" w:hAnsi="Times New Roman" w:cs="Times New Roman"/>
          <w:b/>
          <w:sz w:val="24"/>
          <w:szCs w:val="24"/>
        </w:rPr>
        <w:t xml:space="preserve"> Conflict Resolution</w:t>
      </w:r>
      <w:r w:rsidR="00C10261">
        <w:rPr>
          <w:rFonts w:ascii="Times New Roman" w:hAnsi="Times New Roman" w:cs="Times New Roman"/>
          <w:b/>
          <w:sz w:val="24"/>
          <w:szCs w:val="24"/>
        </w:rPr>
        <w:t xml:space="preserve"> of</w:t>
      </w:r>
      <w:r w:rsidR="00583FC0">
        <w:rPr>
          <w:rFonts w:ascii="Times New Roman" w:hAnsi="Times New Roman" w:cs="Times New Roman"/>
          <w:b/>
          <w:sz w:val="24"/>
          <w:szCs w:val="24"/>
        </w:rPr>
        <w:t xml:space="preserve"> </w:t>
      </w:r>
      <w:r w:rsidR="00175F29">
        <w:rPr>
          <w:rFonts w:ascii="Times New Roman" w:hAnsi="Times New Roman" w:cs="Times New Roman"/>
          <w:b/>
          <w:sz w:val="24"/>
          <w:szCs w:val="24"/>
        </w:rPr>
        <w:t>Ekiti</w:t>
      </w:r>
      <w:r w:rsidR="00583FC0">
        <w:rPr>
          <w:rFonts w:ascii="Times New Roman" w:hAnsi="Times New Roman" w:cs="Times New Roman"/>
          <w:b/>
          <w:sz w:val="24"/>
          <w:szCs w:val="24"/>
        </w:rPr>
        <w:t xml:space="preserve"> </w:t>
      </w:r>
      <w:r w:rsidR="00C10261">
        <w:rPr>
          <w:rFonts w:ascii="Times New Roman" w:hAnsi="Times New Roman" w:cs="Times New Roman"/>
          <w:b/>
          <w:sz w:val="24"/>
          <w:szCs w:val="24"/>
        </w:rPr>
        <w:tab/>
      </w:r>
      <w:r w:rsidR="00583FC0">
        <w:rPr>
          <w:rFonts w:ascii="Times New Roman" w:hAnsi="Times New Roman" w:cs="Times New Roman"/>
          <w:b/>
          <w:sz w:val="24"/>
          <w:szCs w:val="24"/>
        </w:rPr>
        <w:t>State.</w:t>
      </w:r>
    </w:p>
    <w:p w:rsidR="00C61D50" w:rsidRDefault="00E7632C"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past eight years, the Nigeria watch database has recorded 615 violent death related to cattle grazing, out of a total to 61, 314 violent fatalities </w:t>
      </w:r>
      <w:r w:rsidR="00583FC0">
        <w:rPr>
          <w:rFonts w:ascii="Times New Roman" w:hAnsi="Times New Roman" w:cs="Times New Roman"/>
          <w:sz w:val="24"/>
          <w:szCs w:val="24"/>
        </w:rPr>
        <w:t xml:space="preserve">in Nigeria. The </w:t>
      </w:r>
      <w:r w:rsidR="00B532DD">
        <w:rPr>
          <w:rFonts w:ascii="Times New Roman" w:hAnsi="Times New Roman" w:cs="Times New Roman"/>
          <w:sz w:val="24"/>
          <w:szCs w:val="24"/>
        </w:rPr>
        <w:t>analysis that follows</w:t>
      </w:r>
      <w:r>
        <w:rPr>
          <w:rFonts w:ascii="Times New Roman" w:hAnsi="Times New Roman" w:cs="Times New Roman"/>
          <w:sz w:val="24"/>
          <w:szCs w:val="24"/>
        </w:rPr>
        <w:t xml:space="preserve"> was reported by the press across the 36 states of Nigeria from June 2006 in March 2014. It seeks to understand the frequency, the intensity, the patterns and the geography of such violent, based on a study of seven incidents in 2006, nine in 2007, six in 2008, thirteen in 2009, nine in 2010, 15 in 2011, 17 in 2012, 27 in 2013, and 8 in May 2014</w:t>
      </w:r>
      <w:r>
        <w:rPr>
          <w:rStyle w:val="FootnoteReference"/>
          <w:rFonts w:ascii="Times New Roman" w:hAnsi="Times New Roman" w:cs="Times New Roman"/>
          <w:sz w:val="24"/>
          <w:szCs w:val="24"/>
        </w:rPr>
        <w:footnoteReference w:id="74"/>
      </w:r>
      <w:r>
        <w:rPr>
          <w:rFonts w:ascii="Times New Roman" w:hAnsi="Times New Roman" w:cs="Times New Roman"/>
          <w:sz w:val="24"/>
          <w:szCs w:val="24"/>
        </w:rPr>
        <w:t>.</w:t>
      </w:r>
    </w:p>
    <w:p w:rsidR="006C1BA5" w:rsidRDefault="00E7632C"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most frequent cause of such conflict is the destruction of crops by cattle. These cattle </w:t>
      </w:r>
      <w:r w:rsidR="00F70CC7">
        <w:rPr>
          <w:rFonts w:ascii="Times New Roman" w:hAnsi="Times New Roman" w:cs="Times New Roman"/>
          <w:sz w:val="24"/>
          <w:szCs w:val="24"/>
        </w:rPr>
        <w:t>enter into the farm to feed on the foliage of crop even in the presence of the herdsmen who pretended not to notice such destruction</w:t>
      </w:r>
      <w:r w:rsidR="00F70CC7">
        <w:rPr>
          <w:rStyle w:val="FootnoteReference"/>
          <w:rFonts w:ascii="Times New Roman" w:hAnsi="Times New Roman" w:cs="Times New Roman"/>
          <w:sz w:val="24"/>
          <w:szCs w:val="24"/>
        </w:rPr>
        <w:footnoteReference w:id="75"/>
      </w:r>
      <w:r w:rsidR="00F70CC7">
        <w:rPr>
          <w:rFonts w:ascii="Times New Roman" w:hAnsi="Times New Roman" w:cs="Times New Roman"/>
          <w:sz w:val="24"/>
          <w:szCs w:val="24"/>
        </w:rPr>
        <w:t xml:space="preserve">. Similarly, several unreported case of </w:t>
      </w:r>
      <w:r w:rsidR="00583FC0">
        <w:rPr>
          <w:rFonts w:ascii="Times New Roman" w:hAnsi="Times New Roman" w:cs="Times New Roman"/>
          <w:sz w:val="24"/>
          <w:szCs w:val="24"/>
        </w:rPr>
        <w:t>fatalities and arson</w:t>
      </w:r>
      <w:r w:rsidR="00F70CC7">
        <w:rPr>
          <w:rFonts w:ascii="Times New Roman" w:hAnsi="Times New Roman" w:cs="Times New Roman"/>
          <w:sz w:val="24"/>
          <w:szCs w:val="24"/>
        </w:rPr>
        <w:t xml:space="preserve"> took place in Ekiti State leading the general state of insecurity and uncertainty. </w:t>
      </w:r>
    </w:p>
    <w:p w:rsidR="00E7632C" w:rsidRDefault="00583FC0"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70CC7">
        <w:rPr>
          <w:rFonts w:ascii="Times New Roman" w:hAnsi="Times New Roman" w:cs="Times New Roman"/>
          <w:sz w:val="24"/>
          <w:szCs w:val="24"/>
        </w:rPr>
        <w:t xml:space="preserve">Ikole attacks </w:t>
      </w:r>
      <w:r>
        <w:rPr>
          <w:rFonts w:ascii="Times New Roman" w:hAnsi="Times New Roman" w:cs="Times New Roman"/>
          <w:sz w:val="24"/>
          <w:szCs w:val="24"/>
        </w:rPr>
        <w:t xml:space="preserve">led to the </w:t>
      </w:r>
      <w:r w:rsidR="00F70CC7">
        <w:rPr>
          <w:rFonts w:ascii="Times New Roman" w:hAnsi="Times New Roman" w:cs="Times New Roman"/>
          <w:sz w:val="24"/>
          <w:szCs w:val="24"/>
        </w:rPr>
        <w:t>killing</w:t>
      </w:r>
      <w:r>
        <w:rPr>
          <w:rFonts w:ascii="Times New Roman" w:hAnsi="Times New Roman" w:cs="Times New Roman"/>
          <w:sz w:val="24"/>
          <w:szCs w:val="24"/>
        </w:rPr>
        <w:t xml:space="preserve"> of two persons</w:t>
      </w:r>
      <w:r w:rsidR="00F70CC7">
        <w:rPr>
          <w:rFonts w:ascii="Times New Roman" w:hAnsi="Times New Roman" w:cs="Times New Roman"/>
          <w:sz w:val="24"/>
          <w:szCs w:val="24"/>
        </w:rPr>
        <w:t xml:space="preserve"> on 20</w:t>
      </w:r>
      <w:r w:rsidR="00F70CC7" w:rsidRPr="00F70CC7">
        <w:rPr>
          <w:rFonts w:ascii="Times New Roman" w:hAnsi="Times New Roman" w:cs="Times New Roman"/>
          <w:sz w:val="24"/>
          <w:szCs w:val="24"/>
          <w:vertAlign w:val="superscript"/>
        </w:rPr>
        <w:t>th</w:t>
      </w:r>
      <w:r>
        <w:rPr>
          <w:rFonts w:ascii="Times New Roman" w:hAnsi="Times New Roman" w:cs="Times New Roman"/>
          <w:sz w:val="24"/>
          <w:szCs w:val="24"/>
        </w:rPr>
        <w:t xml:space="preserve"> May</w:t>
      </w:r>
      <w:r w:rsidR="00F70CC7">
        <w:rPr>
          <w:rStyle w:val="FootnoteReference"/>
          <w:rFonts w:ascii="Times New Roman" w:hAnsi="Times New Roman" w:cs="Times New Roman"/>
          <w:sz w:val="24"/>
          <w:szCs w:val="24"/>
        </w:rPr>
        <w:footnoteReference w:id="76"/>
      </w:r>
      <w:r w:rsidR="001111E4">
        <w:rPr>
          <w:rFonts w:ascii="Times New Roman" w:hAnsi="Times New Roman" w:cs="Times New Roman"/>
          <w:sz w:val="24"/>
          <w:szCs w:val="24"/>
        </w:rPr>
        <w:t xml:space="preserve"> and several killings in other parts of Ekiti State in the year 2016 alone. It i</w:t>
      </w:r>
      <w:r w:rsidR="00F70CC7">
        <w:rPr>
          <w:rFonts w:ascii="Times New Roman" w:hAnsi="Times New Roman" w:cs="Times New Roman"/>
          <w:sz w:val="24"/>
          <w:szCs w:val="24"/>
        </w:rPr>
        <w:t>s against this</w:t>
      </w:r>
      <w:r w:rsidR="001111E4">
        <w:rPr>
          <w:rFonts w:ascii="Times New Roman" w:hAnsi="Times New Roman" w:cs="Times New Roman"/>
          <w:sz w:val="24"/>
          <w:szCs w:val="24"/>
        </w:rPr>
        <w:t xml:space="preserve"> background that </w:t>
      </w:r>
      <w:r w:rsidR="006C1BA5">
        <w:rPr>
          <w:rFonts w:ascii="Times New Roman" w:hAnsi="Times New Roman" w:cs="Times New Roman"/>
          <w:sz w:val="24"/>
          <w:szCs w:val="24"/>
        </w:rPr>
        <w:t xml:space="preserve">Ekiti and two other States in Nigeria </w:t>
      </w:r>
      <w:r w:rsidR="006D1C0E">
        <w:rPr>
          <w:rFonts w:ascii="Times New Roman" w:hAnsi="Times New Roman" w:cs="Times New Roman"/>
          <w:sz w:val="24"/>
          <w:szCs w:val="24"/>
        </w:rPr>
        <w:t xml:space="preserve">decided to pass into law an anti-grazing law </w:t>
      </w:r>
      <w:r w:rsidR="00805AA9">
        <w:rPr>
          <w:rFonts w:ascii="Times New Roman" w:hAnsi="Times New Roman" w:cs="Times New Roman"/>
          <w:sz w:val="24"/>
          <w:szCs w:val="24"/>
        </w:rPr>
        <w:t>a</w:t>
      </w:r>
      <w:r w:rsidR="006D1C0E">
        <w:rPr>
          <w:rFonts w:ascii="Times New Roman" w:hAnsi="Times New Roman" w:cs="Times New Roman"/>
          <w:sz w:val="24"/>
          <w:szCs w:val="24"/>
        </w:rPr>
        <w:t xml:space="preserve">gainst all odds limiting the occupational freedom of movement of some citizens in exchange for </w:t>
      </w:r>
      <w:r w:rsidR="001111E4">
        <w:rPr>
          <w:rFonts w:ascii="Times New Roman" w:hAnsi="Times New Roman" w:cs="Times New Roman"/>
          <w:sz w:val="24"/>
          <w:szCs w:val="24"/>
        </w:rPr>
        <w:t>safety</w:t>
      </w:r>
      <w:r w:rsidR="006D1C0E">
        <w:rPr>
          <w:rFonts w:ascii="Times New Roman" w:hAnsi="Times New Roman" w:cs="Times New Roman"/>
          <w:sz w:val="24"/>
          <w:szCs w:val="24"/>
        </w:rPr>
        <w:t xml:space="preserve"> of lives and</w:t>
      </w:r>
      <w:r w:rsidR="001111E4">
        <w:rPr>
          <w:rFonts w:ascii="Times New Roman" w:hAnsi="Times New Roman" w:cs="Times New Roman"/>
          <w:sz w:val="24"/>
          <w:szCs w:val="24"/>
        </w:rPr>
        <w:t xml:space="preserve"> protection of</w:t>
      </w:r>
      <w:r w:rsidR="006D1C0E">
        <w:rPr>
          <w:rFonts w:ascii="Times New Roman" w:hAnsi="Times New Roman" w:cs="Times New Roman"/>
          <w:sz w:val="24"/>
          <w:szCs w:val="24"/>
        </w:rPr>
        <w:t xml:space="preserve"> property of the majority on the ground of public policy.</w:t>
      </w:r>
    </w:p>
    <w:p w:rsidR="00277925" w:rsidRDefault="006D1C0E"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Ekiti State law known as Grazing Prohibition Law 2016 is the </w:t>
      </w:r>
      <w:r w:rsidR="001111E4">
        <w:rPr>
          <w:rFonts w:ascii="Times New Roman" w:hAnsi="Times New Roman" w:cs="Times New Roman"/>
          <w:sz w:val="24"/>
          <w:szCs w:val="24"/>
        </w:rPr>
        <w:t>prohibition</w:t>
      </w:r>
      <w:r>
        <w:rPr>
          <w:rFonts w:ascii="Times New Roman" w:hAnsi="Times New Roman" w:cs="Times New Roman"/>
          <w:sz w:val="24"/>
          <w:szCs w:val="24"/>
        </w:rPr>
        <w:t xml:space="preserve"> of cattle and other ruminants grazing in Ekiti State. </w:t>
      </w:r>
    </w:p>
    <w:p w:rsidR="00277925" w:rsidRPr="001111E4" w:rsidRDefault="001111E4"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law states in part, that:</w:t>
      </w:r>
    </w:p>
    <w:p w:rsidR="00277925" w:rsidRDefault="006C1397" w:rsidP="005B7E12">
      <w:pPr>
        <w:spacing w:after="0" w:line="240" w:lineRule="auto"/>
        <w:ind w:left="720"/>
        <w:jc w:val="both"/>
        <w:rPr>
          <w:rFonts w:ascii="Times New Roman" w:hAnsi="Times New Roman" w:cs="Times New Roman"/>
          <w:sz w:val="24"/>
          <w:szCs w:val="24"/>
        </w:rPr>
      </w:pPr>
      <w:r w:rsidRPr="001111E4">
        <w:rPr>
          <w:rFonts w:ascii="Times New Roman" w:hAnsi="Times New Roman" w:cs="Times New Roman"/>
          <w:sz w:val="24"/>
          <w:szCs w:val="24"/>
        </w:rPr>
        <w:t>No</w:t>
      </w:r>
      <w:r w:rsidR="006D1C0E" w:rsidRPr="001111E4">
        <w:rPr>
          <w:rFonts w:ascii="Times New Roman" w:hAnsi="Times New Roman" w:cs="Times New Roman"/>
          <w:sz w:val="24"/>
          <w:szCs w:val="24"/>
        </w:rPr>
        <w:t xml:space="preserve"> person shall cause or permit any cattle or other ruminants belonging to him or under his control to graze on any land in which the Governor </w:t>
      </w:r>
      <w:r w:rsidR="006C1BA5">
        <w:rPr>
          <w:rFonts w:ascii="Times New Roman" w:hAnsi="Times New Roman" w:cs="Times New Roman"/>
          <w:sz w:val="24"/>
          <w:szCs w:val="24"/>
        </w:rPr>
        <w:t>has not designated</w:t>
      </w:r>
      <w:r w:rsidR="006D1C0E" w:rsidRPr="001111E4">
        <w:rPr>
          <w:rFonts w:ascii="Times New Roman" w:hAnsi="Times New Roman" w:cs="Times New Roman"/>
          <w:sz w:val="24"/>
          <w:szCs w:val="24"/>
        </w:rPr>
        <w:t xml:space="preserve"> as ranches. No cattle or other ruminants shall by any means move or graze at </w:t>
      </w:r>
      <w:r w:rsidR="00805AA9" w:rsidRPr="001111E4">
        <w:rPr>
          <w:rFonts w:ascii="Times New Roman" w:hAnsi="Times New Roman" w:cs="Times New Roman"/>
          <w:sz w:val="24"/>
          <w:szCs w:val="24"/>
        </w:rPr>
        <w:t xml:space="preserve">night and </w:t>
      </w:r>
      <w:r w:rsidR="001111E4">
        <w:rPr>
          <w:rFonts w:ascii="Times New Roman" w:hAnsi="Times New Roman" w:cs="Times New Roman"/>
          <w:sz w:val="24"/>
          <w:szCs w:val="24"/>
        </w:rPr>
        <w:t xml:space="preserve">that </w:t>
      </w:r>
      <w:r w:rsidR="00805AA9" w:rsidRPr="001111E4">
        <w:rPr>
          <w:rFonts w:ascii="Times New Roman" w:hAnsi="Times New Roman" w:cs="Times New Roman"/>
          <w:sz w:val="24"/>
          <w:szCs w:val="24"/>
        </w:rPr>
        <w:t xml:space="preserve">cattle movement and grazing are restricted to the </w:t>
      </w:r>
      <w:r w:rsidR="001111E4">
        <w:rPr>
          <w:rFonts w:ascii="Times New Roman" w:hAnsi="Times New Roman" w:cs="Times New Roman"/>
          <w:sz w:val="24"/>
          <w:szCs w:val="24"/>
        </w:rPr>
        <w:t>hours between 7:00am and 6:00am</w:t>
      </w:r>
      <w:r w:rsidR="00805AA9" w:rsidRPr="001111E4">
        <w:rPr>
          <w:rFonts w:ascii="Times New Roman" w:hAnsi="Times New Roman" w:cs="Times New Roman"/>
          <w:sz w:val="24"/>
          <w:szCs w:val="24"/>
        </w:rPr>
        <w:t>.</w:t>
      </w:r>
    </w:p>
    <w:p w:rsidR="001111E4" w:rsidRPr="001111E4" w:rsidRDefault="001111E4" w:rsidP="005B7E12">
      <w:pPr>
        <w:spacing w:after="0" w:line="240" w:lineRule="auto"/>
        <w:ind w:left="720"/>
        <w:jc w:val="both"/>
        <w:rPr>
          <w:rFonts w:ascii="Times New Roman" w:hAnsi="Times New Roman" w:cs="Times New Roman"/>
          <w:sz w:val="24"/>
          <w:szCs w:val="24"/>
        </w:rPr>
      </w:pPr>
    </w:p>
    <w:p w:rsidR="001111E4" w:rsidRDefault="00805AA9"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Anyone caught grazing on portions of land or any farmland not </w:t>
      </w:r>
      <w:r w:rsidR="001111E4">
        <w:rPr>
          <w:rFonts w:ascii="Times New Roman" w:hAnsi="Times New Roman" w:cs="Times New Roman"/>
          <w:sz w:val="24"/>
          <w:szCs w:val="24"/>
        </w:rPr>
        <w:t>allotted</w:t>
      </w:r>
      <w:r>
        <w:rPr>
          <w:rFonts w:ascii="Times New Roman" w:hAnsi="Times New Roman" w:cs="Times New Roman"/>
          <w:sz w:val="24"/>
          <w:szCs w:val="24"/>
        </w:rPr>
        <w:t xml:space="preserve"> by government shall be apprehended and made to face the law. Any herdsman caught with firearm and any weapon whatsoever during the grazing shall be charged with terrorism. Any cattle confiscated shall be ta</w:t>
      </w:r>
      <w:r w:rsidR="001111E4">
        <w:rPr>
          <w:rFonts w:ascii="Times New Roman" w:hAnsi="Times New Roman" w:cs="Times New Roman"/>
          <w:sz w:val="24"/>
          <w:szCs w:val="24"/>
        </w:rPr>
        <w:t>ken to government cattle ranch.</w:t>
      </w:r>
    </w:p>
    <w:p w:rsidR="001111E4" w:rsidRPr="001111E4" w:rsidRDefault="001111E4" w:rsidP="005B7E12">
      <w:pPr>
        <w:spacing w:after="0" w:line="360" w:lineRule="auto"/>
        <w:jc w:val="both"/>
        <w:rPr>
          <w:rFonts w:ascii="Times New Roman" w:hAnsi="Times New Roman" w:cs="Times New Roman"/>
          <w:sz w:val="24"/>
          <w:szCs w:val="24"/>
        </w:rPr>
      </w:pPr>
    </w:p>
    <w:p w:rsidR="00277925" w:rsidRPr="001111E4" w:rsidRDefault="001111E4" w:rsidP="005B7E12">
      <w:pPr>
        <w:spacing w:after="0" w:line="360" w:lineRule="auto"/>
        <w:ind w:left="720"/>
        <w:jc w:val="both"/>
        <w:rPr>
          <w:rFonts w:ascii="Times New Roman" w:hAnsi="Times New Roman" w:cs="Times New Roman"/>
          <w:i/>
          <w:sz w:val="24"/>
          <w:szCs w:val="24"/>
        </w:rPr>
      </w:pPr>
      <w:r>
        <w:rPr>
          <w:rFonts w:ascii="Times New Roman" w:hAnsi="Times New Roman" w:cs="Times New Roman"/>
          <w:i/>
          <w:sz w:val="24"/>
          <w:szCs w:val="24"/>
        </w:rPr>
        <w:t>"</w:t>
      </w:r>
      <w:r w:rsidR="00805AA9" w:rsidRPr="005607BA">
        <w:rPr>
          <w:rFonts w:ascii="Times New Roman" w:hAnsi="Times New Roman" w:cs="Times New Roman"/>
          <w:sz w:val="24"/>
          <w:szCs w:val="24"/>
        </w:rPr>
        <w:t>Any farm crop destroyed by the activities of any apprehended herdsman shall be estimated by agricultural officers and take expenses of the estimate shall be borne by</w:t>
      </w:r>
      <w:r w:rsidRPr="005607BA">
        <w:rPr>
          <w:rFonts w:ascii="Times New Roman" w:hAnsi="Times New Roman" w:cs="Times New Roman"/>
          <w:sz w:val="24"/>
          <w:szCs w:val="24"/>
        </w:rPr>
        <w:t xml:space="preserve"> the culprit".</w:t>
      </w:r>
    </w:p>
    <w:p w:rsidR="001111E4" w:rsidRPr="001111E4" w:rsidRDefault="001111E4" w:rsidP="005B7E12">
      <w:pPr>
        <w:spacing w:after="0" w:line="240" w:lineRule="auto"/>
        <w:ind w:left="720"/>
        <w:jc w:val="both"/>
        <w:rPr>
          <w:rFonts w:ascii="Times New Roman" w:hAnsi="Times New Roman" w:cs="Times New Roman"/>
          <w:sz w:val="24"/>
          <w:szCs w:val="24"/>
        </w:rPr>
      </w:pPr>
    </w:p>
    <w:p w:rsidR="007C4C03" w:rsidRDefault="001111E4" w:rsidP="005B7E1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2.4.1</w:t>
      </w:r>
      <w:r>
        <w:rPr>
          <w:rFonts w:ascii="Times New Roman" w:hAnsi="Times New Roman" w:cs="Times New Roman"/>
          <w:b/>
          <w:sz w:val="24"/>
          <w:szCs w:val="24"/>
        </w:rPr>
        <w:tab/>
      </w:r>
      <w:r w:rsidR="007C4C03">
        <w:rPr>
          <w:rFonts w:ascii="Times New Roman" w:hAnsi="Times New Roman" w:cs="Times New Roman"/>
          <w:b/>
          <w:sz w:val="24"/>
          <w:szCs w:val="24"/>
        </w:rPr>
        <w:t>Policy</w:t>
      </w:r>
    </w:p>
    <w:p w:rsidR="007C4C03" w:rsidRDefault="007C4C03"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Policy is a familiar concept used in a daily basis by virtually everybo</w:t>
      </w:r>
      <w:r w:rsidR="006C1BA5">
        <w:rPr>
          <w:rFonts w:ascii="Times New Roman" w:hAnsi="Times New Roman" w:cs="Times New Roman"/>
          <w:sz w:val="24"/>
          <w:szCs w:val="24"/>
        </w:rPr>
        <w:t xml:space="preserve">dy. There are however </w:t>
      </w:r>
      <w:r w:rsidR="00BC179C">
        <w:rPr>
          <w:rFonts w:ascii="Times New Roman" w:hAnsi="Times New Roman" w:cs="Times New Roman"/>
          <w:sz w:val="24"/>
          <w:szCs w:val="24"/>
        </w:rPr>
        <w:t>diversity of circumstances in which the term</w:t>
      </w:r>
      <w:r w:rsidR="006C1BA5">
        <w:rPr>
          <w:rFonts w:ascii="Times New Roman" w:hAnsi="Times New Roman" w:cs="Times New Roman"/>
          <w:sz w:val="24"/>
          <w:szCs w:val="24"/>
        </w:rPr>
        <w:t xml:space="preserve"> is applied, and </w:t>
      </w:r>
      <w:r w:rsidR="00FE6784">
        <w:rPr>
          <w:rFonts w:ascii="Times New Roman" w:hAnsi="Times New Roman" w:cs="Times New Roman"/>
          <w:sz w:val="24"/>
          <w:szCs w:val="24"/>
        </w:rPr>
        <w:t>human beings by nature vary i</w:t>
      </w:r>
      <w:r w:rsidR="00540815">
        <w:rPr>
          <w:rFonts w:ascii="Times New Roman" w:hAnsi="Times New Roman" w:cs="Times New Roman"/>
          <w:sz w:val="24"/>
          <w:szCs w:val="24"/>
        </w:rPr>
        <w:t>n their perceptions of things, t</w:t>
      </w:r>
      <w:r w:rsidR="00FE6784">
        <w:rPr>
          <w:rFonts w:ascii="Times New Roman" w:hAnsi="Times New Roman" w:cs="Times New Roman"/>
          <w:sz w:val="24"/>
          <w:szCs w:val="24"/>
        </w:rPr>
        <w:t>here</w:t>
      </w:r>
      <w:r w:rsidR="00BC179C">
        <w:rPr>
          <w:rFonts w:ascii="Times New Roman" w:hAnsi="Times New Roman" w:cs="Times New Roman"/>
          <w:sz w:val="24"/>
          <w:szCs w:val="24"/>
        </w:rPr>
        <w:t>fore, there</w:t>
      </w:r>
      <w:r w:rsidR="00FE6784">
        <w:rPr>
          <w:rFonts w:ascii="Times New Roman" w:hAnsi="Times New Roman" w:cs="Times New Roman"/>
          <w:sz w:val="24"/>
          <w:szCs w:val="24"/>
        </w:rPr>
        <w:t xml:space="preserve"> is a variety of meanings attached to the concept. Nonetheless, there is still a common reference point by all users of the conce</w:t>
      </w:r>
      <w:r w:rsidR="00BC179C">
        <w:rPr>
          <w:rFonts w:ascii="Times New Roman" w:hAnsi="Times New Roman" w:cs="Times New Roman"/>
          <w:sz w:val="24"/>
          <w:szCs w:val="24"/>
        </w:rPr>
        <w:t>pt from various disciplines. It i</w:t>
      </w:r>
      <w:r w:rsidR="00FE6784">
        <w:rPr>
          <w:rFonts w:ascii="Times New Roman" w:hAnsi="Times New Roman" w:cs="Times New Roman"/>
          <w:sz w:val="24"/>
          <w:szCs w:val="24"/>
        </w:rPr>
        <w:t>s used mainly in reference to what government does in order to meet the yearning of the people.</w:t>
      </w:r>
    </w:p>
    <w:p w:rsidR="00032BEA" w:rsidRDefault="00FE6784"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Public policy is meant to solve people’s problems. This may be referred to as policy problem. </w:t>
      </w:r>
    </w:p>
    <w:p w:rsidR="00032BEA" w:rsidRDefault="00032BEA" w:rsidP="005B7E12">
      <w:pPr>
        <w:spacing w:after="0" w:line="360" w:lineRule="auto"/>
        <w:jc w:val="both"/>
        <w:rPr>
          <w:rFonts w:ascii="Times New Roman" w:hAnsi="Times New Roman" w:cs="Times New Roman"/>
          <w:sz w:val="24"/>
          <w:szCs w:val="24"/>
        </w:rPr>
      </w:pPr>
    </w:p>
    <w:p w:rsidR="00032BEA" w:rsidRPr="00BC179C" w:rsidRDefault="00FE6784" w:rsidP="005B7E12">
      <w:pPr>
        <w:spacing w:after="0" w:line="240" w:lineRule="auto"/>
        <w:ind w:left="720"/>
        <w:jc w:val="both"/>
        <w:rPr>
          <w:rFonts w:ascii="Times New Roman" w:hAnsi="Times New Roman" w:cs="Times New Roman"/>
          <w:sz w:val="24"/>
          <w:szCs w:val="24"/>
        </w:rPr>
      </w:pPr>
      <w:r w:rsidRPr="00BC179C">
        <w:rPr>
          <w:rFonts w:ascii="Times New Roman" w:hAnsi="Times New Roman" w:cs="Times New Roman"/>
          <w:sz w:val="24"/>
          <w:szCs w:val="24"/>
        </w:rPr>
        <w:t>A policy problem is a situation which many people consider adverse or intolerable in its effect on a large number of people over a long period of time. Therefore people c</w:t>
      </w:r>
      <w:r w:rsidR="00BC179C">
        <w:rPr>
          <w:rFonts w:ascii="Times New Roman" w:hAnsi="Times New Roman" w:cs="Times New Roman"/>
          <w:sz w:val="24"/>
          <w:szCs w:val="24"/>
        </w:rPr>
        <w:t xml:space="preserve">onsider </w:t>
      </w:r>
      <w:r w:rsidRPr="00BC179C">
        <w:rPr>
          <w:rFonts w:ascii="Times New Roman" w:hAnsi="Times New Roman" w:cs="Times New Roman"/>
          <w:sz w:val="24"/>
          <w:szCs w:val="24"/>
        </w:rPr>
        <w:t>such situation to need a constructive change</w:t>
      </w:r>
      <w:r w:rsidRPr="00BC179C">
        <w:rPr>
          <w:rStyle w:val="FootnoteReference"/>
          <w:rFonts w:ascii="Times New Roman" w:hAnsi="Times New Roman" w:cs="Times New Roman"/>
          <w:sz w:val="24"/>
          <w:szCs w:val="24"/>
        </w:rPr>
        <w:footnoteReference w:id="77"/>
      </w:r>
      <w:r w:rsidRPr="00BC179C">
        <w:rPr>
          <w:rFonts w:ascii="Times New Roman" w:hAnsi="Times New Roman" w:cs="Times New Roman"/>
          <w:sz w:val="24"/>
          <w:szCs w:val="24"/>
        </w:rPr>
        <w:t>.</w:t>
      </w:r>
    </w:p>
    <w:p w:rsidR="00032BEA" w:rsidRPr="00BC179C" w:rsidRDefault="00032BEA" w:rsidP="005B7E12">
      <w:pPr>
        <w:spacing w:after="0" w:line="240" w:lineRule="auto"/>
        <w:jc w:val="both"/>
        <w:rPr>
          <w:rFonts w:ascii="Times New Roman" w:hAnsi="Times New Roman" w:cs="Times New Roman"/>
          <w:sz w:val="24"/>
          <w:szCs w:val="24"/>
        </w:rPr>
      </w:pPr>
    </w:p>
    <w:p w:rsidR="00545004" w:rsidRDefault="00FE6784"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to David</w:t>
      </w:r>
      <w:r w:rsidR="002751F2">
        <w:rPr>
          <w:rStyle w:val="FootnoteReference"/>
          <w:rFonts w:ascii="Times New Roman" w:hAnsi="Times New Roman" w:cs="Times New Roman"/>
          <w:sz w:val="24"/>
          <w:szCs w:val="24"/>
        </w:rPr>
        <w:footnoteReference w:id="78"/>
      </w:r>
      <w:r>
        <w:rPr>
          <w:rFonts w:ascii="Times New Roman" w:hAnsi="Times New Roman" w:cs="Times New Roman"/>
          <w:sz w:val="24"/>
          <w:szCs w:val="24"/>
        </w:rPr>
        <w:t xml:space="preserve">, </w:t>
      </w:r>
    </w:p>
    <w:p w:rsidR="00C11153" w:rsidRDefault="00BC179C" w:rsidP="005B7E1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t>
      </w:r>
      <w:r w:rsidR="009C01BE">
        <w:rPr>
          <w:rFonts w:ascii="Times New Roman" w:hAnsi="Times New Roman" w:cs="Times New Roman"/>
          <w:sz w:val="24"/>
          <w:szCs w:val="24"/>
        </w:rPr>
        <w:t>A</w:t>
      </w:r>
      <w:r w:rsidR="00FE6784" w:rsidRPr="00BC179C">
        <w:rPr>
          <w:rFonts w:ascii="Times New Roman" w:hAnsi="Times New Roman" w:cs="Times New Roman"/>
          <w:sz w:val="24"/>
          <w:szCs w:val="24"/>
        </w:rPr>
        <w:t xml:space="preserve"> policy problem is a human need, deprivation o</w:t>
      </w:r>
      <w:r w:rsidR="00C11153">
        <w:rPr>
          <w:rFonts w:ascii="Times New Roman" w:hAnsi="Times New Roman" w:cs="Times New Roman"/>
          <w:sz w:val="24"/>
          <w:szCs w:val="24"/>
        </w:rPr>
        <w:t>r dissatisfaction, self-identified</w:t>
      </w:r>
      <w:r w:rsidR="00FE6784" w:rsidRPr="00BC179C">
        <w:rPr>
          <w:rFonts w:ascii="Times New Roman" w:hAnsi="Times New Roman" w:cs="Times New Roman"/>
          <w:sz w:val="24"/>
          <w:szCs w:val="24"/>
        </w:rPr>
        <w:t xml:space="preserve"> or identified by others</w:t>
      </w:r>
      <w:r w:rsidR="00CB39C5" w:rsidRPr="00BC179C">
        <w:rPr>
          <w:rFonts w:ascii="Times New Roman" w:hAnsi="Times New Roman" w:cs="Times New Roman"/>
          <w:sz w:val="24"/>
          <w:szCs w:val="24"/>
        </w:rPr>
        <w:t xml:space="preserve"> for </w:t>
      </w:r>
      <w:r w:rsidR="00C11153">
        <w:rPr>
          <w:rFonts w:ascii="Times New Roman" w:hAnsi="Times New Roman" w:cs="Times New Roman"/>
          <w:sz w:val="24"/>
          <w:szCs w:val="24"/>
        </w:rPr>
        <w:t>which relief is sought</w:t>
      </w:r>
      <w:r>
        <w:rPr>
          <w:rFonts w:ascii="Times New Roman" w:hAnsi="Times New Roman" w:cs="Times New Roman"/>
          <w:i/>
          <w:sz w:val="24"/>
          <w:szCs w:val="24"/>
        </w:rPr>
        <w:t>.</w:t>
      </w:r>
      <w:r>
        <w:rPr>
          <w:rFonts w:ascii="Times New Roman" w:hAnsi="Times New Roman" w:cs="Times New Roman"/>
          <w:sz w:val="24"/>
          <w:szCs w:val="24"/>
        </w:rPr>
        <w:t>"</w:t>
      </w:r>
    </w:p>
    <w:p w:rsidR="00C11153" w:rsidRDefault="00C11153" w:rsidP="009C01BE">
      <w:pPr>
        <w:spacing w:after="0" w:line="240" w:lineRule="auto"/>
        <w:jc w:val="both"/>
        <w:rPr>
          <w:rFonts w:ascii="Times New Roman" w:hAnsi="Times New Roman" w:cs="Times New Roman"/>
          <w:sz w:val="24"/>
          <w:szCs w:val="24"/>
        </w:rPr>
      </w:pPr>
    </w:p>
    <w:p w:rsidR="0087034A" w:rsidRPr="0087034A" w:rsidRDefault="00C11153" w:rsidP="005B7E1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In other for a situation or social situation to become a public policy problem, some of the following conditions must apply occur:</w:t>
      </w:r>
    </w:p>
    <w:p w:rsidR="00FE6784" w:rsidRDefault="00CB39C5" w:rsidP="005B7E12">
      <w:pPr>
        <w:pStyle w:val="ListParagraph"/>
        <w:numPr>
          <w:ilvl w:val="0"/>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Large </w:t>
      </w:r>
      <w:r w:rsidR="00EF6CC3">
        <w:rPr>
          <w:rFonts w:ascii="Times New Roman" w:hAnsi="Times New Roman" w:cs="Times New Roman"/>
          <w:sz w:val="24"/>
          <w:szCs w:val="24"/>
        </w:rPr>
        <w:t>numbers of people are</w:t>
      </w:r>
      <w:r>
        <w:rPr>
          <w:rFonts w:ascii="Times New Roman" w:hAnsi="Times New Roman" w:cs="Times New Roman"/>
          <w:sz w:val="24"/>
          <w:szCs w:val="24"/>
        </w:rPr>
        <w:t xml:space="preserve"> in unfortunate condition</w:t>
      </w:r>
      <w:r w:rsidR="00C11153">
        <w:rPr>
          <w:rFonts w:ascii="Times New Roman" w:hAnsi="Times New Roman" w:cs="Times New Roman"/>
          <w:sz w:val="24"/>
          <w:szCs w:val="24"/>
        </w:rPr>
        <w:t>s</w:t>
      </w:r>
      <w:r>
        <w:rPr>
          <w:rFonts w:ascii="Times New Roman" w:hAnsi="Times New Roman" w:cs="Times New Roman"/>
          <w:sz w:val="24"/>
          <w:szCs w:val="24"/>
        </w:rPr>
        <w:t>, suffer deprivation and are dissatisfied with an undesirable situation.</w:t>
      </w:r>
    </w:p>
    <w:p w:rsidR="00CB39C5" w:rsidRDefault="00CB39C5" w:rsidP="005B7E12">
      <w:pPr>
        <w:pStyle w:val="ListParagraph"/>
        <w:numPr>
          <w:ilvl w:val="0"/>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These adverse conditions are recognized by many people</w:t>
      </w:r>
    </w:p>
    <w:p w:rsidR="00CB39C5" w:rsidRDefault="00C11153" w:rsidP="005B7E12">
      <w:pPr>
        <w:pStyle w:val="ListParagraph"/>
        <w:numPr>
          <w:ilvl w:val="0"/>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In addition to tho</w:t>
      </w:r>
      <w:r w:rsidR="00CB39C5">
        <w:rPr>
          <w:rFonts w:ascii="Times New Roman" w:hAnsi="Times New Roman" w:cs="Times New Roman"/>
          <w:sz w:val="24"/>
          <w:szCs w:val="24"/>
        </w:rPr>
        <w:t>se who suffer the unsatisfactory situation, the decision make</w:t>
      </w:r>
      <w:r>
        <w:rPr>
          <w:rFonts w:ascii="Times New Roman" w:hAnsi="Times New Roman" w:cs="Times New Roman"/>
          <w:sz w:val="24"/>
          <w:szCs w:val="24"/>
        </w:rPr>
        <w:t>r</w:t>
      </w:r>
      <w:r w:rsidR="00CB39C5">
        <w:rPr>
          <w:rFonts w:ascii="Times New Roman" w:hAnsi="Times New Roman" w:cs="Times New Roman"/>
          <w:sz w:val="24"/>
          <w:szCs w:val="24"/>
        </w:rPr>
        <w:t>s</w:t>
      </w:r>
      <w:r>
        <w:rPr>
          <w:rFonts w:ascii="Times New Roman" w:hAnsi="Times New Roman" w:cs="Times New Roman"/>
          <w:sz w:val="24"/>
          <w:szCs w:val="24"/>
        </w:rPr>
        <w:t xml:space="preserve"> are</w:t>
      </w:r>
      <w:r w:rsidR="00CB39C5">
        <w:rPr>
          <w:rFonts w:ascii="Times New Roman" w:hAnsi="Times New Roman" w:cs="Times New Roman"/>
          <w:sz w:val="24"/>
          <w:szCs w:val="24"/>
        </w:rPr>
        <w:t xml:space="preserve"> </w:t>
      </w:r>
      <w:r>
        <w:rPr>
          <w:rFonts w:ascii="Times New Roman" w:hAnsi="Times New Roman" w:cs="Times New Roman"/>
          <w:sz w:val="24"/>
          <w:szCs w:val="24"/>
        </w:rPr>
        <w:t>un</w:t>
      </w:r>
      <w:r w:rsidR="00CB39C5">
        <w:rPr>
          <w:rFonts w:ascii="Times New Roman" w:hAnsi="Times New Roman" w:cs="Times New Roman"/>
          <w:sz w:val="24"/>
          <w:szCs w:val="24"/>
        </w:rPr>
        <w:t>aware of the situation as they have responsibilities for coping with it.</w:t>
      </w:r>
    </w:p>
    <w:p w:rsidR="00CB39C5" w:rsidRDefault="00CB39C5" w:rsidP="005B7E12">
      <w:pPr>
        <w:pStyle w:val="ListParagraph"/>
        <w:numPr>
          <w:ilvl w:val="0"/>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People outside the immediate social problem (i.e. third parties) must show concern</w:t>
      </w:r>
      <w:r w:rsidR="00C11153">
        <w:rPr>
          <w:rFonts w:ascii="Times New Roman" w:hAnsi="Times New Roman" w:cs="Times New Roman"/>
          <w:sz w:val="24"/>
          <w:szCs w:val="24"/>
        </w:rPr>
        <w:t>.</w:t>
      </w:r>
    </w:p>
    <w:p w:rsidR="00AD254B" w:rsidRDefault="00CB39C5" w:rsidP="005B7E12">
      <w:pPr>
        <w:pStyle w:val="ListParagraph"/>
        <w:numPr>
          <w:ilvl w:val="0"/>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 large number of people think something must be done about the situation apart from merely recognizing the undesirable situation</w:t>
      </w:r>
      <w:r>
        <w:rPr>
          <w:rStyle w:val="FootnoteReference"/>
          <w:rFonts w:ascii="Times New Roman" w:hAnsi="Times New Roman" w:cs="Times New Roman"/>
          <w:sz w:val="24"/>
          <w:szCs w:val="24"/>
        </w:rPr>
        <w:footnoteReference w:id="79"/>
      </w:r>
      <w:r w:rsidR="00AD254B">
        <w:rPr>
          <w:rFonts w:ascii="Times New Roman" w:hAnsi="Times New Roman" w:cs="Times New Roman"/>
          <w:sz w:val="24"/>
          <w:szCs w:val="24"/>
        </w:rPr>
        <w:t>. By extension</w:t>
      </w:r>
      <w:r w:rsidR="00C11153">
        <w:rPr>
          <w:rFonts w:ascii="Times New Roman" w:hAnsi="Times New Roman" w:cs="Times New Roman"/>
          <w:sz w:val="24"/>
          <w:szCs w:val="24"/>
        </w:rPr>
        <w:t>s</w:t>
      </w:r>
      <w:r w:rsidR="00AD254B">
        <w:rPr>
          <w:rFonts w:ascii="Times New Roman" w:hAnsi="Times New Roman" w:cs="Times New Roman"/>
          <w:sz w:val="24"/>
          <w:szCs w:val="24"/>
        </w:rPr>
        <w:t xml:space="preserve"> Ekiti State Anti-Grazing law was a policy enacted to solve the conflict between Fulani herdsmen and farmers in Ekiti State</w:t>
      </w:r>
      <w:r w:rsidR="00C11153">
        <w:rPr>
          <w:rStyle w:val="FootnoteReference"/>
          <w:rFonts w:ascii="Times New Roman" w:hAnsi="Times New Roman" w:cs="Times New Roman"/>
          <w:sz w:val="24"/>
          <w:szCs w:val="24"/>
        </w:rPr>
        <w:footnoteReference w:id="80"/>
      </w:r>
      <w:r w:rsidR="00AD254B">
        <w:rPr>
          <w:rFonts w:ascii="Times New Roman" w:hAnsi="Times New Roman" w:cs="Times New Roman"/>
          <w:sz w:val="24"/>
          <w:szCs w:val="24"/>
        </w:rPr>
        <w:t>.</w:t>
      </w:r>
    </w:p>
    <w:p w:rsidR="00277925" w:rsidRDefault="00277925" w:rsidP="005B7E12">
      <w:pPr>
        <w:pStyle w:val="ListParagraph"/>
        <w:spacing w:after="0" w:line="360" w:lineRule="auto"/>
        <w:jc w:val="both"/>
        <w:rPr>
          <w:rFonts w:ascii="Times New Roman" w:hAnsi="Times New Roman" w:cs="Times New Roman"/>
          <w:sz w:val="24"/>
          <w:szCs w:val="24"/>
        </w:rPr>
      </w:pPr>
    </w:p>
    <w:p w:rsidR="00AD254B" w:rsidRDefault="00AD254B"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new anti-grazing law in Ekiti is enforced by Ekiti Grazing Enforcement Marshal (EGEM) who teamed up with the Police Force. The Fulani herds</w:t>
      </w:r>
      <w:r w:rsidR="00803715">
        <w:rPr>
          <w:rFonts w:ascii="Times New Roman" w:hAnsi="Times New Roman" w:cs="Times New Roman"/>
          <w:sz w:val="24"/>
          <w:szCs w:val="24"/>
        </w:rPr>
        <w:t>men respondents revealed they</w:t>
      </w:r>
      <w:r>
        <w:rPr>
          <w:rFonts w:ascii="Times New Roman" w:hAnsi="Times New Roman" w:cs="Times New Roman"/>
          <w:sz w:val="24"/>
          <w:szCs w:val="24"/>
        </w:rPr>
        <w:t xml:space="preserve"> were</w:t>
      </w:r>
      <w:r w:rsidR="00803715">
        <w:rPr>
          <w:rFonts w:ascii="Times New Roman" w:hAnsi="Times New Roman" w:cs="Times New Roman"/>
          <w:sz w:val="24"/>
          <w:szCs w:val="24"/>
        </w:rPr>
        <w:t xml:space="preserve"> given an opportunity to be members of the marshal</w:t>
      </w:r>
      <w:r>
        <w:rPr>
          <w:rFonts w:ascii="Times New Roman" w:hAnsi="Times New Roman" w:cs="Times New Roman"/>
          <w:sz w:val="24"/>
          <w:szCs w:val="24"/>
        </w:rPr>
        <w:t>. MACBAN members were subsequently recruited as members of the marshal.</w:t>
      </w:r>
    </w:p>
    <w:p w:rsidR="00AD254B" w:rsidRDefault="00803715"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 large extent, the grazing policy o</w:t>
      </w:r>
      <w:r w:rsidR="00AD254B">
        <w:rPr>
          <w:rFonts w:ascii="Times New Roman" w:hAnsi="Times New Roman" w:cs="Times New Roman"/>
          <w:sz w:val="24"/>
          <w:szCs w:val="24"/>
        </w:rPr>
        <w:t>f</w:t>
      </w:r>
      <w:r>
        <w:rPr>
          <w:rFonts w:ascii="Times New Roman" w:hAnsi="Times New Roman" w:cs="Times New Roman"/>
          <w:sz w:val="24"/>
          <w:szCs w:val="24"/>
        </w:rPr>
        <w:t xml:space="preserve"> Ekiti</w:t>
      </w:r>
      <w:r w:rsidR="00AD254B">
        <w:rPr>
          <w:rFonts w:ascii="Times New Roman" w:hAnsi="Times New Roman" w:cs="Times New Roman"/>
          <w:sz w:val="24"/>
          <w:szCs w:val="24"/>
        </w:rPr>
        <w:t xml:space="preserve"> is a succes</w:t>
      </w:r>
      <w:r>
        <w:rPr>
          <w:rFonts w:ascii="Times New Roman" w:hAnsi="Times New Roman" w:cs="Times New Roman"/>
          <w:sz w:val="24"/>
          <w:szCs w:val="24"/>
        </w:rPr>
        <w:t>s and this prompted may latter S</w:t>
      </w:r>
      <w:r w:rsidR="00AD254B">
        <w:rPr>
          <w:rFonts w:ascii="Times New Roman" w:hAnsi="Times New Roman" w:cs="Times New Roman"/>
          <w:sz w:val="24"/>
          <w:szCs w:val="24"/>
        </w:rPr>
        <w:t>tates like</w:t>
      </w:r>
      <w:r w:rsidR="00540815">
        <w:rPr>
          <w:rFonts w:ascii="Times New Roman" w:hAnsi="Times New Roman" w:cs="Times New Roman"/>
          <w:sz w:val="24"/>
          <w:szCs w:val="24"/>
        </w:rPr>
        <w:t xml:space="preserve"> Taraba and Benue </w:t>
      </w:r>
      <w:r w:rsidR="00AD254B">
        <w:rPr>
          <w:rFonts w:ascii="Times New Roman" w:hAnsi="Times New Roman" w:cs="Times New Roman"/>
          <w:sz w:val="24"/>
          <w:szCs w:val="24"/>
        </w:rPr>
        <w:t>States to replicate such a policy.</w:t>
      </w:r>
    </w:p>
    <w:p w:rsidR="00803715" w:rsidRDefault="00AD254B"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fundamental differences between the</w:t>
      </w:r>
      <w:r w:rsidR="00803715">
        <w:rPr>
          <w:rFonts w:ascii="Times New Roman" w:hAnsi="Times New Roman" w:cs="Times New Roman"/>
          <w:sz w:val="24"/>
          <w:szCs w:val="24"/>
        </w:rPr>
        <w:t xml:space="preserve"> proposed</w:t>
      </w:r>
      <w:r>
        <w:rPr>
          <w:rFonts w:ascii="Times New Roman" w:hAnsi="Times New Roman" w:cs="Times New Roman"/>
          <w:sz w:val="24"/>
          <w:szCs w:val="24"/>
        </w:rPr>
        <w:t xml:space="preserve"> federally established cattle colony or ranch and </w:t>
      </w:r>
      <w:r w:rsidR="00803715">
        <w:rPr>
          <w:rFonts w:ascii="Times New Roman" w:hAnsi="Times New Roman" w:cs="Times New Roman"/>
          <w:sz w:val="24"/>
          <w:szCs w:val="24"/>
        </w:rPr>
        <w:t xml:space="preserve">that of </w:t>
      </w:r>
      <w:r>
        <w:rPr>
          <w:rFonts w:ascii="Times New Roman" w:hAnsi="Times New Roman" w:cs="Times New Roman"/>
          <w:sz w:val="24"/>
          <w:szCs w:val="24"/>
        </w:rPr>
        <w:t>Ekiti State Government</w:t>
      </w:r>
      <w:r w:rsidR="00803715">
        <w:rPr>
          <w:rFonts w:ascii="Times New Roman" w:hAnsi="Times New Roman" w:cs="Times New Roman"/>
          <w:sz w:val="24"/>
          <w:szCs w:val="24"/>
        </w:rPr>
        <w:t xml:space="preserve"> option is that of control.</w:t>
      </w:r>
      <w:r>
        <w:rPr>
          <w:rFonts w:ascii="Times New Roman" w:hAnsi="Times New Roman" w:cs="Times New Roman"/>
          <w:sz w:val="24"/>
          <w:szCs w:val="24"/>
        </w:rPr>
        <w:t xml:space="preserve"> </w:t>
      </w:r>
    </w:p>
    <w:p w:rsidR="006E760F" w:rsidRPr="003024D3" w:rsidRDefault="00803715"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Ekiti State </w:t>
      </w:r>
      <w:r w:rsidR="00AD254B">
        <w:rPr>
          <w:rFonts w:ascii="Times New Roman" w:hAnsi="Times New Roman" w:cs="Times New Roman"/>
          <w:sz w:val="24"/>
          <w:szCs w:val="24"/>
        </w:rPr>
        <w:t>policy also favoured the establishment of grazing zone</w:t>
      </w:r>
      <w:r>
        <w:rPr>
          <w:rFonts w:ascii="Times New Roman" w:hAnsi="Times New Roman" w:cs="Times New Roman"/>
          <w:sz w:val="24"/>
          <w:szCs w:val="24"/>
        </w:rPr>
        <w:t>s</w:t>
      </w:r>
      <w:r w:rsidR="00AD254B">
        <w:rPr>
          <w:rFonts w:ascii="Times New Roman" w:hAnsi="Times New Roman" w:cs="Times New Roman"/>
          <w:sz w:val="24"/>
          <w:szCs w:val="24"/>
        </w:rPr>
        <w:t xml:space="preserve"> or ranches, but such must be under the control </w:t>
      </w:r>
      <w:r>
        <w:rPr>
          <w:rFonts w:ascii="Times New Roman" w:hAnsi="Times New Roman" w:cs="Times New Roman"/>
          <w:sz w:val="24"/>
          <w:szCs w:val="24"/>
        </w:rPr>
        <w:t>and management of the State</w:t>
      </w:r>
      <w:r w:rsidR="00AD254B">
        <w:rPr>
          <w:rFonts w:ascii="Times New Roman" w:hAnsi="Times New Roman" w:cs="Times New Roman"/>
          <w:sz w:val="24"/>
          <w:szCs w:val="24"/>
        </w:rPr>
        <w:t xml:space="preserve"> </w:t>
      </w:r>
      <w:r>
        <w:rPr>
          <w:rFonts w:ascii="Times New Roman" w:hAnsi="Times New Roman" w:cs="Times New Roman"/>
          <w:sz w:val="24"/>
          <w:szCs w:val="24"/>
        </w:rPr>
        <w:t>or</w:t>
      </w:r>
      <w:r w:rsidR="00AD254B">
        <w:rPr>
          <w:rFonts w:ascii="Times New Roman" w:hAnsi="Times New Roman" w:cs="Times New Roman"/>
          <w:sz w:val="24"/>
          <w:szCs w:val="24"/>
        </w:rPr>
        <w:t xml:space="preserve"> Local </w:t>
      </w:r>
      <w:r w:rsidR="003024D3">
        <w:rPr>
          <w:rFonts w:ascii="Times New Roman" w:hAnsi="Times New Roman" w:cs="Times New Roman"/>
          <w:sz w:val="24"/>
          <w:szCs w:val="24"/>
        </w:rPr>
        <w:t>Government</w:t>
      </w:r>
      <w:r w:rsidR="005B5313">
        <w:rPr>
          <w:rFonts w:ascii="Times New Roman" w:hAnsi="Times New Roman" w:cs="Times New Roman"/>
          <w:sz w:val="24"/>
          <w:szCs w:val="24"/>
        </w:rPr>
        <w:t>.</w:t>
      </w:r>
    </w:p>
    <w:p w:rsidR="00277925" w:rsidRPr="00540815" w:rsidRDefault="00540815" w:rsidP="007B7DD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From another point of view, policies are not restricted to make the occupational lives of people unbearable. Government is</w:t>
      </w:r>
      <w:r w:rsidR="007B7DDF">
        <w:rPr>
          <w:rFonts w:ascii="Times New Roman" w:hAnsi="Times New Roman" w:cs="Times New Roman"/>
          <w:sz w:val="24"/>
          <w:szCs w:val="24"/>
        </w:rPr>
        <w:t xml:space="preserve"> in</w:t>
      </w:r>
      <w:r>
        <w:rPr>
          <w:rFonts w:ascii="Times New Roman" w:hAnsi="Times New Roman" w:cs="Times New Roman"/>
          <w:sz w:val="24"/>
          <w:szCs w:val="24"/>
        </w:rPr>
        <w:t xml:space="preserve"> a position to make the </w:t>
      </w:r>
      <w:r w:rsidR="007B7DDF">
        <w:rPr>
          <w:rFonts w:ascii="Times New Roman" w:hAnsi="Times New Roman" w:cs="Times New Roman"/>
          <w:sz w:val="24"/>
          <w:szCs w:val="24"/>
        </w:rPr>
        <w:t>objective</w:t>
      </w:r>
      <w:r>
        <w:rPr>
          <w:rFonts w:ascii="Times New Roman" w:hAnsi="Times New Roman" w:cs="Times New Roman"/>
          <w:sz w:val="24"/>
          <w:szCs w:val="24"/>
        </w:rPr>
        <w:t xml:space="preserve"> of</w:t>
      </w:r>
      <w:r w:rsidR="007B7DDF">
        <w:rPr>
          <w:rFonts w:ascii="Times New Roman" w:hAnsi="Times New Roman" w:cs="Times New Roman"/>
          <w:sz w:val="24"/>
          <w:szCs w:val="24"/>
        </w:rPr>
        <w:t xml:space="preserve"> policy achievable by providing</w:t>
      </w:r>
      <w:r>
        <w:rPr>
          <w:rFonts w:ascii="Times New Roman" w:hAnsi="Times New Roman" w:cs="Times New Roman"/>
          <w:sz w:val="24"/>
          <w:szCs w:val="24"/>
        </w:rPr>
        <w:t xml:space="preserve"> </w:t>
      </w:r>
      <w:r w:rsidR="007B7DDF">
        <w:rPr>
          <w:rFonts w:ascii="Times New Roman" w:hAnsi="Times New Roman" w:cs="Times New Roman"/>
          <w:sz w:val="24"/>
          <w:szCs w:val="24"/>
        </w:rPr>
        <w:t>economic, social, and environmental inducements in facilitating the objectives. The argument</w:t>
      </w:r>
      <w:r>
        <w:rPr>
          <w:rFonts w:ascii="Times New Roman" w:hAnsi="Times New Roman" w:cs="Times New Roman"/>
          <w:sz w:val="24"/>
          <w:szCs w:val="24"/>
        </w:rPr>
        <w:t xml:space="preserve"> </w:t>
      </w:r>
      <w:r w:rsidR="007B7DDF">
        <w:rPr>
          <w:rFonts w:ascii="Times New Roman" w:hAnsi="Times New Roman" w:cs="Times New Roman"/>
          <w:sz w:val="24"/>
          <w:szCs w:val="24"/>
        </w:rPr>
        <w:t>that government should not carve out state land for cattle herders to curtail incessant violence between the parties is a path to policy failure.</w:t>
      </w:r>
    </w:p>
    <w:p w:rsidR="00277925" w:rsidRPr="007B7DDF" w:rsidRDefault="007B7DDF"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Section 49(1) of the Land Use Act should be taken into cognizance in reconciling </w:t>
      </w:r>
      <w:r w:rsidR="0006286D">
        <w:rPr>
          <w:rFonts w:ascii="Times New Roman" w:hAnsi="Times New Roman" w:cs="Times New Roman"/>
          <w:sz w:val="24"/>
          <w:szCs w:val="24"/>
        </w:rPr>
        <w:t>State created policies</w:t>
      </w:r>
      <w:r>
        <w:rPr>
          <w:rFonts w:ascii="Times New Roman" w:hAnsi="Times New Roman" w:cs="Times New Roman"/>
          <w:sz w:val="24"/>
          <w:szCs w:val="24"/>
        </w:rPr>
        <w:t xml:space="preserve"> against the constitutional empowerment of the federal government to control</w:t>
      </w:r>
      <w:r w:rsidR="0006286D">
        <w:rPr>
          <w:rFonts w:ascii="Times New Roman" w:hAnsi="Times New Roman" w:cs="Times New Roman"/>
          <w:sz w:val="24"/>
          <w:szCs w:val="24"/>
        </w:rPr>
        <w:t>, own and assign</w:t>
      </w:r>
      <w:r>
        <w:rPr>
          <w:rFonts w:ascii="Times New Roman" w:hAnsi="Times New Roman" w:cs="Times New Roman"/>
          <w:sz w:val="24"/>
          <w:szCs w:val="24"/>
        </w:rPr>
        <w:t xml:space="preserve"> properties vested in it by law.</w:t>
      </w:r>
    </w:p>
    <w:p w:rsidR="00277925" w:rsidRDefault="00277925" w:rsidP="005B7E12">
      <w:pPr>
        <w:spacing w:after="0" w:line="360" w:lineRule="auto"/>
        <w:jc w:val="both"/>
        <w:rPr>
          <w:rFonts w:ascii="Times New Roman" w:hAnsi="Times New Roman" w:cs="Times New Roman"/>
          <w:b/>
          <w:sz w:val="24"/>
          <w:szCs w:val="24"/>
        </w:rPr>
      </w:pPr>
    </w:p>
    <w:p w:rsidR="00277925" w:rsidRDefault="00277925" w:rsidP="005B7E12">
      <w:pPr>
        <w:spacing w:after="0" w:line="360" w:lineRule="auto"/>
        <w:jc w:val="both"/>
        <w:rPr>
          <w:rFonts w:ascii="Times New Roman" w:hAnsi="Times New Roman" w:cs="Times New Roman"/>
          <w:b/>
          <w:sz w:val="24"/>
          <w:szCs w:val="24"/>
        </w:rPr>
      </w:pPr>
    </w:p>
    <w:p w:rsidR="00277925" w:rsidRDefault="00277925" w:rsidP="005B7E12">
      <w:pPr>
        <w:spacing w:after="0" w:line="360" w:lineRule="auto"/>
        <w:jc w:val="both"/>
        <w:rPr>
          <w:rFonts w:ascii="Times New Roman" w:hAnsi="Times New Roman" w:cs="Times New Roman"/>
          <w:b/>
          <w:sz w:val="24"/>
          <w:szCs w:val="24"/>
        </w:rPr>
      </w:pPr>
    </w:p>
    <w:p w:rsidR="00277925" w:rsidRDefault="00277925" w:rsidP="005B7E12">
      <w:pPr>
        <w:spacing w:after="0" w:line="360" w:lineRule="auto"/>
        <w:jc w:val="both"/>
        <w:rPr>
          <w:rFonts w:ascii="Times New Roman" w:hAnsi="Times New Roman" w:cs="Times New Roman"/>
          <w:b/>
          <w:sz w:val="24"/>
          <w:szCs w:val="24"/>
        </w:rPr>
      </w:pPr>
    </w:p>
    <w:p w:rsidR="00277925" w:rsidRDefault="00277925" w:rsidP="005B7E12">
      <w:pPr>
        <w:spacing w:after="0" w:line="360" w:lineRule="auto"/>
        <w:jc w:val="both"/>
        <w:rPr>
          <w:rFonts w:ascii="Times New Roman" w:hAnsi="Times New Roman" w:cs="Times New Roman"/>
          <w:b/>
          <w:sz w:val="24"/>
          <w:szCs w:val="24"/>
        </w:rPr>
      </w:pPr>
    </w:p>
    <w:p w:rsidR="00032BEA" w:rsidRDefault="00032BEA" w:rsidP="005B7E12">
      <w:pPr>
        <w:spacing w:after="0" w:line="360" w:lineRule="auto"/>
        <w:jc w:val="both"/>
        <w:rPr>
          <w:rFonts w:ascii="Times New Roman" w:hAnsi="Times New Roman" w:cs="Times New Roman"/>
          <w:b/>
          <w:sz w:val="24"/>
          <w:szCs w:val="24"/>
        </w:rPr>
      </w:pPr>
    </w:p>
    <w:p w:rsidR="00803715" w:rsidRDefault="00803715" w:rsidP="005B7E12">
      <w:pPr>
        <w:spacing w:after="0" w:line="360" w:lineRule="auto"/>
        <w:jc w:val="both"/>
        <w:rPr>
          <w:rFonts w:ascii="Times New Roman" w:hAnsi="Times New Roman" w:cs="Times New Roman"/>
          <w:b/>
          <w:sz w:val="24"/>
          <w:szCs w:val="24"/>
        </w:rPr>
      </w:pPr>
    </w:p>
    <w:p w:rsidR="00803715" w:rsidRDefault="00803715" w:rsidP="005B7E12">
      <w:pPr>
        <w:spacing w:after="0" w:line="360" w:lineRule="auto"/>
        <w:jc w:val="both"/>
        <w:rPr>
          <w:rFonts w:ascii="Times New Roman" w:hAnsi="Times New Roman" w:cs="Times New Roman"/>
          <w:b/>
          <w:sz w:val="24"/>
          <w:szCs w:val="24"/>
        </w:rPr>
      </w:pPr>
    </w:p>
    <w:p w:rsidR="00803715" w:rsidRDefault="00803715" w:rsidP="005B7E12">
      <w:pPr>
        <w:spacing w:after="0" w:line="360" w:lineRule="auto"/>
        <w:jc w:val="both"/>
        <w:rPr>
          <w:rFonts w:ascii="Times New Roman" w:hAnsi="Times New Roman" w:cs="Times New Roman"/>
          <w:b/>
          <w:sz w:val="24"/>
          <w:szCs w:val="24"/>
        </w:rPr>
      </w:pPr>
    </w:p>
    <w:p w:rsidR="00803715" w:rsidRDefault="00803715" w:rsidP="005B7E12">
      <w:pPr>
        <w:spacing w:after="0" w:line="360" w:lineRule="auto"/>
        <w:jc w:val="both"/>
        <w:rPr>
          <w:rFonts w:ascii="Times New Roman" w:hAnsi="Times New Roman" w:cs="Times New Roman"/>
          <w:b/>
          <w:sz w:val="24"/>
          <w:szCs w:val="24"/>
        </w:rPr>
      </w:pPr>
    </w:p>
    <w:p w:rsidR="00803715" w:rsidRDefault="00803715" w:rsidP="005B7E12">
      <w:pPr>
        <w:spacing w:after="0" w:line="360" w:lineRule="auto"/>
        <w:jc w:val="both"/>
        <w:rPr>
          <w:rFonts w:ascii="Times New Roman" w:hAnsi="Times New Roman" w:cs="Times New Roman"/>
          <w:b/>
          <w:sz w:val="24"/>
          <w:szCs w:val="24"/>
        </w:rPr>
      </w:pPr>
    </w:p>
    <w:p w:rsidR="00803715" w:rsidRDefault="00803715" w:rsidP="005B7E12">
      <w:pPr>
        <w:spacing w:after="0" w:line="360" w:lineRule="auto"/>
        <w:jc w:val="both"/>
        <w:rPr>
          <w:rFonts w:ascii="Times New Roman" w:hAnsi="Times New Roman" w:cs="Times New Roman"/>
          <w:b/>
          <w:sz w:val="24"/>
          <w:szCs w:val="24"/>
        </w:rPr>
      </w:pPr>
    </w:p>
    <w:p w:rsidR="00803715" w:rsidRDefault="00803715" w:rsidP="005B7E12">
      <w:pPr>
        <w:spacing w:after="0" w:line="360" w:lineRule="auto"/>
        <w:jc w:val="both"/>
        <w:rPr>
          <w:rFonts w:ascii="Times New Roman" w:hAnsi="Times New Roman" w:cs="Times New Roman"/>
          <w:b/>
          <w:sz w:val="24"/>
          <w:szCs w:val="24"/>
        </w:rPr>
      </w:pPr>
    </w:p>
    <w:p w:rsidR="00803715" w:rsidRDefault="00803715" w:rsidP="005B7E12">
      <w:pPr>
        <w:spacing w:after="0" w:line="360" w:lineRule="auto"/>
        <w:jc w:val="both"/>
        <w:rPr>
          <w:rFonts w:ascii="Times New Roman" w:hAnsi="Times New Roman" w:cs="Times New Roman"/>
          <w:b/>
          <w:sz w:val="24"/>
          <w:szCs w:val="24"/>
        </w:rPr>
      </w:pPr>
    </w:p>
    <w:p w:rsidR="00803715" w:rsidRDefault="00803715" w:rsidP="005B7E12">
      <w:pPr>
        <w:spacing w:after="0" w:line="360" w:lineRule="auto"/>
        <w:jc w:val="both"/>
        <w:rPr>
          <w:rFonts w:ascii="Times New Roman" w:hAnsi="Times New Roman" w:cs="Times New Roman"/>
          <w:b/>
          <w:sz w:val="24"/>
          <w:szCs w:val="24"/>
        </w:rPr>
      </w:pPr>
    </w:p>
    <w:p w:rsidR="00803715" w:rsidRDefault="00803715" w:rsidP="005B7E12">
      <w:pPr>
        <w:spacing w:after="0" w:line="360" w:lineRule="auto"/>
        <w:jc w:val="both"/>
        <w:rPr>
          <w:rFonts w:ascii="Times New Roman" w:hAnsi="Times New Roman" w:cs="Times New Roman"/>
          <w:b/>
          <w:sz w:val="24"/>
          <w:szCs w:val="24"/>
        </w:rPr>
      </w:pPr>
    </w:p>
    <w:p w:rsidR="00803715" w:rsidRDefault="00803715" w:rsidP="005B7E12">
      <w:pPr>
        <w:spacing w:after="0" w:line="360" w:lineRule="auto"/>
        <w:jc w:val="both"/>
        <w:rPr>
          <w:rFonts w:ascii="Times New Roman" w:hAnsi="Times New Roman" w:cs="Times New Roman"/>
          <w:b/>
          <w:sz w:val="24"/>
          <w:szCs w:val="24"/>
        </w:rPr>
      </w:pPr>
    </w:p>
    <w:p w:rsidR="00803715" w:rsidRDefault="00803715" w:rsidP="005B7E12">
      <w:pPr>
        <w:spacing w:after="0" w:line="360" w:lineRule="auto"/>
        <w:jc w:val="both"/>
        <w:rPr>
          <w:rFonts w:ascii="Times New Roman" w:hAnsi="Times New Roman" w:cs="Times New Roman"/>
          <w:b/>
          <w:sz w:val="24"/>
          <w:szCs w:val="24"/>
        </w:rPr>
      </w:pPr>
    </w:p>
    <w:p w:rsidR="0084713A" w:rsidRDefault="0084713A" w:rsidP="005B7E12">
      <w:pPr>
        <w:spacing w:after="0" w:line="360" w:lineRule="auto"/>
        <w:jc w:val="both"/>
        <w:rPr>
          <w:rFonts w:ascii="Times New Roman" w:hAnsi="Times New Roman" w:cs="Times New Roman"/>
          <w:b/>
          <w:sz w:val="24"/>
          <w:szCs w:val="24"/>
        </w:rPr>
      </w:pPr>
    </w:p>
    <w:p w:rsidR="00B42C05" w:rsidRDefault="00B42C05" w:rsidP="00B42C05">
      <w:pPr>
        <w:spacing w:after="0" w:line="360" w:lineRule="auto"/>
        <w:rPr>
          <w:rFonts w:ascii="Times New Roman" w:hAnsi="Times New Roman" w:cs="Times New Roman"/>
          <w:b/>
          <w:sz w:val="24"/>
          <w:szCs w:val="24"/>
        </w:rPr>
      </w:pPr>
    </w:p>
    <w:p w:rsidR="0006286D" w:rsidRDefault="0006286D" w:rsidP="00B42C05">
      <w:pPr>
        <w:spacing w:after="0" w:line="360" w:lineRule="auto"/>
        <w:rPr>
          <w:rFonts w:ascii="Times New Roman" w:hAnsi="Times New Roman" w:cs="Times New Roman"/>
          <w:b/>
          <w:sz w:val="24"/>
          <w:szCs w:val="24"/>
        </w:rPr>
      </w:pPr>
    </w:p>
    <w:p w:rsidR="009C01BE" w:rsidRDefault="009C01BE" w:rsidP="00B42C05">
      <w:pPr>
        <w:spacing w:after="0" w:line="360" w:lineRule="auto"/>
        <w:jc w:val="center"/>
        <w:rPr>
          <w:rFonts w:ascii="Times New Roman" w:hAnsi="Times New Roman" w:cs="Times New Roman"/>
          <w:b/>
          <w:sz w:val="24"/>
          <w:szCs w:val="24"/>
        </w:rPr>
      </w:pPr>
    </w:p>
    <w:p w:rsidR="009C01BE" w:rsidRDefault="009C01BE" w:rsidP="00B42C05">
      <w:pPr>
        <w:spacing w:after="0" w:line="360" w:lineRule="auto"/>
        <w:jc w:val="center"/>
        <w:rPr>
          <w:rFonts w:ascii="Times New Roman" w:hAnsi="Times New Roman" w:cs="Times New Roman"/>
          <w:b/>
          <w:sz w:val="24"/>
          <w:szCs w:val="24"/>
        </w:rPr>
      </w:pPr>
    </w:p>
    <w:p w:rsidR="0087034A" w:rsidRDefault="00AD1CFC" w:rsidP="00B42C0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Chapter 3</w:t>
      </w:r>
    </w:p>
    <w:p w:rsidR="0087034A" w:rsidRDefault="0087034A" w:rsidP="005B7E1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3.1.</w:t>
      </w:r>
      <w:r w:rsidR="00C10261">
        <w:rPr>
          <w:rFonts w:ascii="Times New Roman" w:hAnsi="Times New Roman" w:cs="Times New Roman"/>
          <w:b/>
          <w:sz w:val="24"/>
          <w:szCs w:val="24"/>
        </w:rPr>
        <w:tab/>
      </w:r>
      <w:r w:rsidR="00DE2BCE" w:rsidRPr="0087034A">
        <w:rPr>
          <w:rFonts w:ascii="Times New Roman" w:hAnsi="Times New Roman" w:cs="Times New Roman"/>
          <w:b/>
          <w:sz w:val="24"/>
          <w:szCs w:val="24"/>
        </w:rPr>
        <w:t xml:space="preserve">Comparative analysis of the provision of Land Use Act of 1978 and the Grazing </w:t>
      </w:r>
      <w:r w:rsidR="00C10261">
        <w:rPr>
          <w:rFonts w:ascii="Times New Roman" w:hAnsi="Times New Roman" w:cs="Times New Roman"/>
          <w:b/>
          <w:sz w:val="24"/>
          <w:szCs w:val="24"/>
        </w:rPr>
        <w:tab/>
      </w:r>
      <w:r w:rsidR="00DE2BCE" w:rsidRPr="0087034A">
        <w:rPr>
          <w:rFonts w:ascii="Times New Roman" w:hAnsi="Times New Roman" w:cs="Times New Roman"/>
          <w:b/>
          <w:sz w:val="24"/>
          <w:szCs w:val="24"/>
        </w:rPr>
        <w:t>R</w:t>
      </w:r>
      <w:r>
        <w:rPr>
          <w:rFonts w:ascii="Times New Roman" w:hAnsi="Times New Roman" w:cs="Times New Roman"/>
          <w:b/>
          <w:sz w:val="24"/>
          <w:szCs w:val="24"/>
        </w:rPr>
        <w:t>eserve</w:t>
      </w:r>
    </w:p>
    <w:p w:rsidR="00DE2BCE" w:rsidRDefault="00DE2BCE" w:rsidP="005B7E12">
      <w:pPr>
        <w:spacing w:after="0" w:line="360" w:lineRule="auto"/>
        <w:jc w:val="both"/>
        <w:rPr>
          <w:rFonts w:ascii="Times New Roman" w:hAnsi="Times New Roman" w:cs="Times New Roman"/>
          <w:b/>
          <w:sz w:val="24"/>
          <w:szCs w:val="24"/>
        </w:rPr>
      </w:pPr>
      <w:r w:rsidRPr="0087034A">
        <w:rPr>
          <w:rFonts w:ascii="Times New Roman" w:hAnsi="Times New Roman" w:cs="Times New Roman"/>
          <w:b/>
          <w:sz w:val="24"/>
          <w:szCs w:val="24"/>
        </w:rPr>
        <w:t>Bill (Establishment) 2016.</w:t>
      </w:r>
    </w:p>
    <w:p w:rsidR="00CE1B7D" w:rsidRDefault="00756819"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Land Use Act of Nigeria 1978</w:t>
      </w:r>
      <w:r w:rsidR="00CE1B7D" w:rsidRPr="00CE1B7D">
        <w:rPr>
          <w:rFonts w:ascii="Times New Roman" w:hAnsi="Times New Roman" w:cs="Times New Roman"/>
          <w:sz w:val="24"/>
          <w:szCs w:val="24"/>
        </w:rPr>
        <w:t xml:space="preserve"> is an important enactment that changed the land tenure system in Nigeria and intended to remedy the disparities in relation to land between the landowner and the tenant. Under the Act, all land in Nigeria is vested in Gover</w:t>
      </w:r>
      <w:r w:rsidR="00CE1B7D">
        <w:rPr>
          <w:rFonts w:ascii="Times New Roman" w:hAnsi="Times New Roman" w:cs="Times New Roman"/>
          <w:sz w:val="24"/>
          <w:szCs w:val="24"/>
        </w:rPr>
        <w:t xml:space="preserve">nment.  </w:t>
      </w:r>
    </w:p>
    <w:p w:rsidR="00CE1B7D" w:rsidRPr="00CE1B7D" w:rsidRDefault="00CE1B7D" w:rsidP="005B7E12">
      <w:pPr>
        <w:spacing w:after="0" w:line="360" w:lineRule="auto"/>
        <w:jc w:val="both"/>
        <w:rPr>
          <w:rFonts w:ascii="Times New Roman" w:hAnsi="Times New Roman" w:cs="Times New Roman"/>
          <w:sz w:val="24"/>
          <w:szCs w:val="24"/>
        </w:rPr>
      </w:pPr>
    </w:p>
    <w:p w:rsidR="00CE1B7D" w:rsidRDefault="00CE1B7D" w:rsidP="005B7E12">
      <w:pPr>
        <w:spacing w:after="0" w:line="360" w:lineRule="auto"/>
        <w:jc w:val="both"/>
        <w:rPr>
          <w:rFonts w:ascii="Times New Roman" w:hAnsi="Times New Roman" w:cs="Times New Roman"/>
          <w:sz w:val="24"/>
          <w:szCs w:val="24"/>
        </w:rPr>
      </w:pPr>
      <w:r w:rsidRPr="00CE1B7D">
        <w:rPr>
          <w:rFonts w:ascii="Times New Roman" w:hAnsi="Times New Roman" w:cs="Times New Roman"/>
          <w:sz w:val="24"/>
          <w:szCs w:val="24"/>
        </w:rPr>
        <w:t>In response to a potential crisis in land distribution, the Federal Military Government of Nigeria promulgated the Land Use Act of March 1978 establishing a uniform tenure system for Nigeria. In Nigeria, before the enactment of the Land Use Act, there was no uniform land policy because the hist</w:t>
      </w:r>
      <w:r w:rsidR="006C1397">
        <w:rPr>
          <w:rFonts w:ascii="Times New Roman" w:hAnsi="Times New Roman" w:cs="Times New Roman"/>
          <w:sz w:val="24"/>
          <w:szCs w:val="24"/>
        </w:rPr>
        <w:t xml:space="preserve">orical backgrounds of the land </w:t>
      </w:r>
      <w:r w:rsidRPr="00CE1B7D">
        <w:rPr>
          <w:rFonts w:ascii="Times New Roman" w:hAnsi="Times New Roman" w:cs="Times New Roman"/>
          <w:sz w:val="24"/>
          <w:szCs w:val="24"/>
        </w:rPr>
        <w:t>tenure systems of the regions were not identical. In establishing a uniform tenure system therefore, the Act  intended to address the problem of lack of uniformity in the laws governing Land Use and ownership, the issue of uncontrolled speculation in urban land, the question of access to land rights by Nigerians on equal legal basis and the issue of fragmentation of rural land, to stimulate investment in agriculture by enhancing land use security, to optimize land use, to ensure sustained land use, to ensure sustained improvements to land quality and to enlighten the people on the right to use land. The Act effectively nationalized all land by requiring land users to obtain statutory right of occupancy and customary right of occupancy from the state and Local Governments respectively. In this regard, the innovation introduced by the Land Use Act is that it divests any claimant of radical title and limits the claim to a right of occupancy. However, the Act stipulates that anyone in rural or urban area who normally occupied land and developed it before the commencement of the Act would continue to enjoy the right of occupancy and could assign his interest in the developed land</w:t>
      </w:r>
      <w:r w:rsidR="00756819">
        <w:rPr>
          <w:rStyle w:val="FootnoteReference"/>
          <w:rFonts w:ascii="Times New Roman" w:hAnsi="Times New Roman" w:cs="Times New Roman"/>
          <w:sz w:val="24"/>
          <w:szCs w:val="24"/>
        </w:rPr>
        <w:footnoteReference w:id="81"/>
      </w:r>
      <w:r w:rsidRPr="00CE1B7D">
        <w:rPr>
          <w:rFonts w:ascii="Times New Roman" w:hAnsi="Times New Roman" w:cs="Times New Roman"/>
          <w:sz w:val="24"/>
          <w:szCs w:val="24"/>
        </w:rPr>
        <w:t>.</w:t>
      </w:r>
    </w:p>
    <w:p w:rsidR="006D753D" w:rsidRDefault="006D753D" w:rsidP="005B7E12">
      <w:pPr>
        <w:spacing w:after="0" w:line="360" w:lineRule="auto"/>
        <w:jc w:val="both"/>
        <w:rPr>
          <w:rFonts w:ascii="Times New Roman" w:hAnsi="Times New Roman" w:cs="Times New Roman"/>
          <w:sz w:val="24"/>
          <w:szCs w:val="24"/>
        </w:rPr>
      </w:pPr>
    </w:p>
    <w:p w:rsidR="006D753D" w:rsidRPr="006D753D" w:rsidRDefault="006D753D" w:rsidP="005B7E12">
      <w:pPr>
        <w:spacing w:after="0" w:line="360" w:lineRule="auto"/>
        <w:jc w:val="both"/>
        <w:rPr>
          <w:rFonts w:ascii="Times New Roman" w:hAnsi="Times New Roman" w:cs="Times New Roman"/>
          <w:sz w:val="24"/>
          <w:szCs w:val="24"/>
        </w:rPr>
      </w:pPr>
      <w:r w:rsidRPr="00756819">
        <w:rPr>
          <w:rFonts w:ascii="Times New Roman" w:hAnsi="Times New Roman" w:cs="Times New Roman"/>
          <w:sz w:val="24"/>
          <w:szCs w:val="24"/>
        </w:rPr>
        <w:t>Seven</w:t>
      </w:r>
      <w:r w:rsidRPr="006D753D">
        <w:rPr>
          <w:rFonts w:ascii="Times New Roman" w:hAnsi="Times New Roman" w:cs="Times New Roman"/>
          <w:sz w:val="24"/>
          <w:szCs w:val="24"/>
        </w:rPr>
        <w:t> of the mor</w:t>
      </w:r>
      <w:r>
        <w:rPr>
          <w:rFonts w:ascii="Times New Roman" w:hAnsi="Times New Roman" w:cs="Times New Roman"/>
          <w:sz w:val="24"/>
          <w:szCs w:val="24"/>
        </w:rPr>
        <w:t>e important provisions of that Act</w:t>
      </w:r>
      <w:r w:rsidRPr="006D753D">
        <w:rPr>
          <w:rFonts w:ascii="Times New Roman" w:hAnsi="Times New Roman" w:cs="Times New Roman"/>
          <w:sz w:val="24"/>
          <w:szCs w:val="24"/>
        </w:rPr>
        <w:t> are indicated below:  </w:t>
      </w:r>
    </w:p>
    <w:p w:rsidR="006D753D" w:rsidRPr="006D753D" w:rsidRDefault="0006286D" w:rsidP="005B7E12">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6D753D" w:rsidRPr="006D753D">
        <w:rPr>
          <w:rFonts w:ascii="Times New Roman" w:hAnsi="Times New Roman" w:cs="Times New Roman"/>
          <w:sz w:val="24"/>
          <w:szCs w:val="24"/>
        </w:rPr>
        <w:t>ll land situated in the territory of each state in the country is vested in the Governor of </w:t>
      </w:r>
    </w:p>
    <w:p w:rsidR="006D753D" w:rsidRPr="006D753D" w:rsidRDefault="006D753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753D">
        <w:rPr>
          <w:rFonts w:ascii="Times New Roman" w:hAnsi="Times New Roman" w:cs="Times New Roman"/>
          <w:sz w:val="24"/>
          <w:szCs w:val="24"/>
        </w:rPr>
        <w:t>the state.  For southern Nigeria in particular, this means state appropriation of land </w:t>
      </w:r>
    </w:p>
    <w:p w:rsidR="006D753D" w:rsidRPr="006D753D" w:rsidRDefault="006D753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753D">
        <w:rPr>
          <w:rFonts w:ascii="Times New Roman" w:hAnsi="Times New Roman" w:cs="Times New Roman"/>
          <w:sz w:val="24"/>
          <w:szCs w:val="24"/>
        </w:rPr>
        <w:t>from families and communities without any compensation except for economic crops </w:t>
      </w:r>
    </w:p>
    <w:p w:rsidR="006D753D" w:rsidRPr="006D753D" w:rsidRDefault="006D753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753D">
        <w:rPr>
          <w:rFonts w:ascii="Times New Roman" w:hAnsi="Times New Roman" w:cs="Times New Roman"/>
          <w:sz w:val="24"/>
          <w:szCs w:val="24"/>
        </w:rPr>
        <w:t>a</w:t>
      </w:r>
      <w:r w:rsidR="0006286D">
        <w:rPr>
          <w:rFonts w:ascii="Times New Roman" w:hAnsi="Times New Roman" w:cs="Times New Roman"/>
          <w:sz w:val="24"/>
          <w:szCs w:val="24"/>
        </w:rPr>
        <w:t>nd other betterment on the land with exception of section 49 of Land Use Act</w:t>
      </w:r>
    </w:p>
    <w:p w:rsidR="006D753D" w:rsidRPr="006D753D" w:rsidRDefault="0006286D" w:rsidP="005B7E12">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6D753D" w:rsidRPr="006D753D">
        <w:rPr>
          <w:rFonts w:ascii="Times New Roman" w:hAnsi="Times New Roman" w:cs="Times New Roman"/>
          <w:sz w:val="24"/>
          <w:szCs w:val="24"/>
        </w:rPr>
        <w:t>ll land control and management, including land allocation in urban areas come under </w:t>
      </w:r>
    </w:p>
    <w:p w:rsidR="006D753D" w:rsidRPr="006D753D" w:rsidRDefault="006D753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753D">
        <w:rPr>
          <w:rFonts w:ascii="Times New Roman" w:hAnsi="Times New Roman" w:cs="Times New Roman"/>
          <w:sz w:val="24"/>
          <w:szCs w:val="24"/>
        </w:rPr>
        <w:t>the Governor of each state while land located in rural areas becomes the responsibility </w:t>
      </w:r>
    </w:p>
    <w:p w:rsidR="006D753D" w:rsidRPr="006D753D" w:rsidRDefault="006D753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753D">
        <w:rPr>
          <w:rFonts w:ascii="Times New Roman" w:hAnsi="Times New Roman" w:cs="Times New Roman"/>
          <w:sz w:val="24"/>
          <w:szCs w:val="24"/>
        </w:rPr>
        <w:t>of the various local governments.  Only the Governor can declare parts of the state </w:t>
      </w:r>
    </w:p>
    <w:p w:rsidR="006D753D" w:rsidRPr="006D753D" w:rsidRDefault="006D753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753D">
        <w:rPr>
          <w:rFonts w:ascii="Times New Roman" w:hAnsi="Times New Roman" w:cs="Times New Roman"/>
          <w:sz w:val="24"/>
          <w:szCs w:val="24"/>
        </w:rPr>
        <w:t>territory governed by him as an urban area by an order published in the state gazette;  </w:t>
      </w:r>
    </w:p>
    <w:p w:rsidR="006D753D" w:rsidRPr="006D753D" w:rsidRDefault="0006286D" w:rsidP="005B7E12">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6D753D" w:rsidRPr="006D753D">
        <w:rPr>
          <w:rFonts w:ascii="Times New Roman" w:hAnsi="Times New Roman" w:cs="Times New Roman"/>
          <w:sz w:val="24"/>
          <w:szCs w:val="24"/>
        </w:rPr>
        <w:t>ll land in urban areas is to be administered by a body know as the Land Use and </w:t>
      </w:r>
    </w:p>
    <w:p w:rsidR="006D753D" w:rsidRPr="006D753D" w:rsidRDefault="006D753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753D">
        <w:rPr>
          <w:rFonts w:ascii="Times New Roman" w:hAnsi="Times New Roman" w:cs="Times New Roman"/>
          <w:sz w:val="24"/>
          <w:szCs w:val="24"/>
        </w:rPr>
        <w:t>Allocation Committee which has the responsibility of advising the Governor on the </w:t>
      </w:r>
    </w:p>
    <w:p w:rsidR="006D753D" w:rsidRPr="006D753D" w:rsidRDefault="006D753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753D">
        <w:rPr>
          <w:rFonts w:ascii="Times New Roman" w:hAnsi="Times New Roman" w:cs="Times New Roman"/>
          <w:sz w:val="24"/>
          <w:szCs w:val="24"/>
        </w:rPr>
        <w:t>management of urban land; similarly, a Land Allocation</w:t>
      </w:r>
      <w:r>
        <w:rPr>
          <w:rFonts w:ascii="Times New Roman" w:hAnsi="Times New Roman" w:cs="Times New Roman"/>
          <w:sz w:val="24"/>
          <w:szCs w:val="24"/>
        </w:rPr>
        <w:t> Advisory Committee is provided</w:t>
      </w:r>
    </w:p>
    <w:p w:rsidR="006D753D" w:rsidRPr="006D753D" w:rsidRDefault="006D753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753D">
        <w:rPr>
          <w:rFonts w:ascii="Times New Roman" w:hAnsi="Times New Roman" w:cs="Times New Roman"/>
          <w:sz w:val="24"/>
          <w:szCs w:val="24"/>
        </w:rPr>
        <w:t>to advise local governments in like manner; </w:t>
      </w:r>
    </w:p>
    <w:p w:rsidR="006D753D" w:rsidRPr="006D753D" w:rsidRDefault="0006286D" w:rsidP="005B7E12">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6D753D" w:rsidRPr="006D753D">
        <w:rPr>
          <w:rFonts w:ascii="Times New Roman" w:hAnsi="Times New Roman" w:cs="Times New Roman"/>
          <w:sz w:val="24"/>
          <w:szCs w:val="24"/>
        </w:rPr>
        <w:t>ll land which has already been developed remained the possession of the person in </w:t>
      </w:r>
    </w:p>
    <w:p w:rsidR="006D753D" w:rsidRPr="006D753D" w:rsidRDefault="006D753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753D">
        <w:rPr>
          <w:rFonts w:ascii="Times New Roman" w:hAnsi="Times New Roman" w:cs="Times New Roman"/>
          <w:sz w:val="24"/>
          <w:szCs w:val="24"/>
        </w:rPr>
        <w:t>whom it was vested be</w:t>
      </w:r>
      <w:r>
        <w:rPr>
          <w:rFonts w:ascii="Times New Roman" w:hAnsi="Times New Roman" w:cs="Times New Roman"/>
          <w:sz w:val="24"/>
          <w:szCs w:val="24"/>
        </w:rPr>
        <w:t>fore the Act became effective; </w:t>
      </w:r>
      <w:r w:rsidRPr="006D753D">
        <w:rPr>
          <w:rFonts w:ascii="Times New Roman" w:hAnsi="Times New Roman" w:cs="Times New Roman"/>
          <w:sz w:val="24"/>
          <w:szCs w:val="24"/>
        </w:rPr>
        <w:t> </w:t>
      </w:r>
    </w:p>
    <w:p w:rsidR="006D753D" w:rsidRPr="006D753D" w:rsidRDefault="0006286D" w:rsidP="005B7E12">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6D753D" w:rsidRPr="006D753D">
        <w:rPr>
          <w:rFonts w:ascii="Times New Roman" w:hAnsi="Times New Roman" w:cs="Times New Roman"/>
          <w:sz w:val="24"/>
          <w:szCs w:val="24"/>
        </w:rPr>
        <w:t>he Governor is empowered to grant statutory certificate of occupancy (C of O) which </w:t>
      </w:r>
    </w:p>
    <w:p w:rsidR="006D753D" w:rsidRPr="006D753D" w:rsidRDefault="006D753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753D">
        <w:rPr>
          <w:rFonts w:ascii="Times New Roman" w:hAnsi="Times New Roman" w:cs="Times New Roman"/>
          <w:sz w:val="24"/>
          <w:szCs w:val="24"/>
        </w:rPr>
        <w:t>would be for a definite term to any person for all purposes and rights of access to land </w:t>
      </w:r>
    </w:p>
    <w:p w:rsidR="006D753D" w:rsidRPr="006D753D" w:rsidRDefault="006D753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753D">
        <w:rPr>
          <w:rFonts w:ascii="Times New Roman" w:hAnsi="Times New Roman" w:cs="Times New Roman"/>
          <w:sz w:val="24"/>
          <w:szCs w:val="24"/>
        </w:rPr>
        <w:t>under his control; </w:t>
      </w:r>
    </w:p>
    <w:p w:rsidR="006D753D" w:rsidRPr="006D753D" w:rsidRDefault="0006286D" w:rsidP="005B7E12">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6D753D" w:rsidRPr="006D753D">
        <w:rPr>
          <w:rFonts w:ascii="Times New Roman" w:hAnsi="Times New Roman" w:cs="Times New Roman"/>
          <w:sz w:val="24"/>
          <w:szCs w:val="24"/>
        </w:rPr>
        <w:t>he maximum area of undeveloped land that any person could hold in any one urban </w:t>
      </w:r>
    </w:p>
    <w:p w:rsidR="006D753D" w:rsidRPr="006D753D" w:rsidRDefault="006D753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753D">
        <w:rPr>
          <w:rFonts w:ascii="Times New Roman" w:hAnsi="Times New Roman" w:cs="Times New Roman"/>
          <w:sz w:val="24"/>
          <w:szCs w:val="24"/>
        </w:rPr>
        <w:t>area in a state is one half of an hectare; in the rural areas this must not exceed 500 </w:t>
      </w:r>
    </w:p>
    <w:p w:rsidR="006D753D" w:rsidRPr="006D753D" w:rsidRDefault="006D753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753D">
        <w:rPr>
          <w:rFonts w:ascii="Times New Roman" w:hAnsi="Times New Roman" w:cs="Times New Roman"/>
          <w:sz w:val="24"/>
          <w:szCs w:val="24"/>
        </w:rPr>
        <w:t>hectares except with the permission of the governor; </w:t>
      </w:r>
    </w:p>
    <w:p w:rsidR="006D753D" w:rsidRPr="006D753D" w:rsidRDefault="0006286D" w:rsidP="005B7E12">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6D753D" w:rsidRPr="006D753D">
        <w:rPr>
          <w:rFonts w:ascii="Times New Roman" w:hAnsi="Times New Roman" w:cs="Times New Roman"/>
          <w:sz w:val="24"/>
          <w:szCs w:val="24"/>
        </w:rPr>
        <w:t>he consent of the Governor must be secured for the transfer of a statutory right of </w:t>
      </w:r>
    </w:p>
    <w:p w:rsidR="006D753D" w:rsidRPr="006D753D" w:rsidRDefault="006D753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753D">
        <w:rPr>
          <w:rFonts w:ascii="Times New Roman" w:hAnsi="Times New Roman" w:cs="Times New Roman"/>
          <w:sz w:val="24"/>
          <w:szCs w:val="24"/>
        </w:rPr>
        <w:t>occupancy  through  either </w:t>
      </w:r>
      <w:r w:rsidR="002F162D">
        <w:rPr>
          <w:rFonts w:ascii="Times New Roman" w:hAnsi="Times New Roman" w:cs="Times New Roman"/>
          <w:sz w:val="24"/>
          <w:szCs w:val="24"/>
        </w:rPr>
        <w:t xml:space="preserve"> mortgage  or  assignment.  The</w:t>
      </w:r>
      <w:r w:rsidRPr="006D753D">
        <w:rPr>
          <w:rFonts w:ascii="Times New Roman" w:hAnsi="Times New Roman" w:cs="Times New Roman"/>
          <w:sz w:val="24"/>
          <w:szCs w:val="24"/>
        </w:rPr>
        <w:t xml:space="preserve"> consent  of  the  Local </w:t>
      </w:r>
    </w:p>
    <w:p w:rsidR="006D753D" w:rsidRPr="006D753D" w:rsidRDefault="006D753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753D">
        <w:rPr>
          <w:rFonts w:ascii="Times New Roman" w:hAnsi="Times New Roman" w:cs="Times New Roman"/>
          <w:sz w:val="24"/>
          <w:szCs w:val="24"/>
        </w:rPr>
        <w:t>government or that of the Governor in appropriate cases must also be obtained for the </w:t>
      </w:r>
    </w:p>
    <w:p w:rsidR="006D753D" w:rsidRDefault="006D753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753D">
        <w:rPr>
          <w:rFonts w:ascii="Times New Roman" w:hAnsi="Times New Roman" w:cs="Times New Roman"/>
          <w:sz w:val="24"/>
          <w:szCs w:val="24"/>
        </w:rPr>
        <w:t>transfer of customary right of occupancy</w:t>
      </w:r>
      <w:r w:rsidR="001B3049">
        <w:rPr>
          <w:rStyle w:val="FootnoteReference"/>
          <w:rFonts w:ascii="Times New Roman" w:hAnsi="Times New Roman" w:cs="Times New Roman"/>
          <w:sz w:val="24"/>
          <w:szCs w:val="24"/>
        </w:rPr>
        <w:footnoteReference w:id="82"/>
      </w:r>
      <w:r w:rsidRPr="006D753D">
        <w:rPr>
          <w:rFonts w:ascii="Times New Roman" w:hAnsi="Times New Roman" w:cs="Times New Roman"/>
          <w:sz w:val="24"/>
          <w:szCs w:val="24"/>
        </w:rPr>
        <w:t>.</w:t>
      </w:r>
    </w:p>
    <w:p w:rsidR="00614E45" w:rsidRDefault="00614E45" w:rsidP="005B7E12">
      <w:pPr>
        <w:spacing w:after="0" w:line="360" w:lineRule="auto"/>
        <w:jc w:val="both"/>
        <w:rPr>
          <w:rFonts w:ascii="Times New Roman" w:hAnsi="Times New Roman" w:cs="Times New Roman"/>
          <w:sz w:val="24"/>
          <w:szCs w:val="24"/>
        </w:rPr>
      </w:pPr>
    </w:p>
    <w:p w:rsidR="00614E45" w:rsidRDefault="00614E45"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Contrasting the major provisions of the Land Use Act in relationship with the proposed grazing reserve bill in facilitating the establishment of what may be erroneously called "cattle colony" in Nigeria as against the </w:t>
      </w:r>
      <w:r w:rsidR="00EF6CC3">
        <w:rPr>
          <w:rFonts w:ascii="Times New Roman" w:hAnsi="Times New Roman" w:cs="Times New Roman"/>
          <w:sz w:val="24"/>
          <w:szCs w:val="24"/>
        </w:rPr>
        <w:t>well-known</w:t>
      </w:r>
      <w:r>
        <w:rPr>
          <w:rFonts w:ascii="Times New Roman" w:hAnsi="Times New Roman" w:cs="Times New Roman"/>
          <w:sz w:val="24"/>
          <w:szCs w:val="24"/>
        </w:rPr>
        <w:t xml:space="preserve"> ranching.</w:t>
      </w:r>
    </w:p>
    <w:p w:rsidR="00614E45" w:rsidRDefault="00614E45"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softHyphen/>
      </w:r>
    </w:p>
    <w:p w:rsidR="00E118DB" w:rsidRDefault="00614E45"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118DB" w:rsidRPr="00E118DB">
        <w:rPr>
          <w:rFonts w:ascii="Times New Roman" w:hAnsi="Times New Roman" w:cs="Times New Roman"/>
          <w:sz w:val="24"/>
          <w:szCs w:val="24"/>
        </w:rPr>
        <w:t xml:space="preserve">According to WIKIPEDIA, “Cattle colony is one of the </w:t>
      </w:r>
      <w:r w:rsidR="001D72A1" w:rsidRPr="00E118DB">
        <w:rPr>
          <w:rFonts w:ascii="Times New Roman" w:hAnsi="Times New Roman" w:cs="Times New Roman"/>
          <w:sz w:val="24"/>
          <w:szCs w:val="24"/>
        </w:rPr>
        <w:t>neighbourhoods</w:t>
      </w:r>
      <w:r w:rsidR="00E118DB" w:rsidRPr="00E118DB">
        <w:rPr>
          <w:rFonts w:ascii="Times New Roman" w:hAnsi="Times New Roman" w:cs="Times New Roman"/>
          <w:sz w:val="24"/>
          <w:szCs w:val="24"/>
        </w:rPr>
        <w:t xml:space="preserve"> of Bin Qasim Town in Karachi, Sindh, Pakistan. This </w:t>
      </w:r>
      <w:r w:rsidR="001D72A1" w:rsidRPr="00E118DB">
        <w:rPr>
          <w:rFonts w:ascii="Times New Roman" w:hAnsi="Times New Roman" w:cs="Times New Roman"/>
          <w:sz w:val="24"/>
          <w:szCs w:val="24"/>
        </w:rPr>
        <w:t>neighbourhood</w:t>
      </w:r>
      <w:r w:rsidR="00E118DB" w:rsidRPr="00E118DB">
        <w:rPr>
          <w:rFonts w:ascii="Times New Roman" w:hAnsi="Times New Roman" w:cs="Times New Roman"/>
          <w:sz w:val="24"/>
          <w:szCs w:val="24"/>
        </w:rPr>
        <w:t xml:space="preserve"> of Karachi is the centre of cattle and meat trade in Karachi. The cattle colony is the dairy products shopping and supply centre of Karachi. There are also many abattoirs and meat warehouses located in the cattle colony”. Cattle colony is like a shopping complex where cattle and meat trade are carried out.  Cattle colony has nothing to do with rearing or grazing o</w:t>
      </w:r>
      <w:r>
        <w:rPr>
          <w:rFonts w:ascii="Times New Roman" w:hAnsi="Times New Roman" w:cs="Times New Roman"/>
          <w:sz w:val="24"/>
          <w:szCs w:val="24"/>
        </w:rPr>
        <w:t xml:space="preserve">f cattle and other livestock. </w:t>
      </w:r>
      <w:r w:rsidR="00E118DB" w:rsidRPr="00E118DB">
        <w:rPr>
          <w:rFonts w:ascii="Times New Roman" w:hAnsi="Times New Roman" w:cs="Times New Roman"/>
          <w:sz w:val="24"/>
          <w:szCs w:val="24"/>
        </w:rPr>
        <w:t>According to Professor Ben Nwabueze, “the cattle colonies as proposed by the Federal Government are nothing other than “settlements” of Fulani herdsmen in all parts of the country. Nwabueze warned of the religious, political and legal implications of the plan”</w:t>
      </w:r>
      <w:r w:rsidR="003928ED">
        <w:rPr>
          <w:rStyle w:val="FootnoteReference"/>
          <w:rFonts w:ascii="Times New Roman" w:hAnsi="Times New Roman" w:cs="Times New Roman"/>
          <w:sz w:val="24"/>
          <w:szCs w:val="24"/>
        </w:rPr>
        <w:footnoteReference w:id="83"/>
      </w:r>
      <w:r w:rsidR="00E118DB" w:rsidRPr="00E118DB">
        <w:rPr>
          <w:rFonts w:ascii="Times New Roman" w:hAnsi="Times New Roman" w:cs="Times New Roman"/>
          <w:sz w:val="24"/>
          <w:szCs w:val="24"/>
        </w:rPr>
        <w:t>.</w:t>
      </w:r>
    </w:p>
    <w:p w:rsidR="0006286D" w:rsidRPr="00E118DB" w:rsidRDefault="0006286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definition and the submission of Prof. Nwabueze as given above negates the concept of cattle colony as understood by Femi Falana and Chief Audu Ogbe. Both see cattle colony and cattle ranching as the same.</w:t>
      </w:r>
    </w:p>
    <w:p w:rsidR="00E118DB" w:rsidRPr="00E118DB" w:rsidRDefault="00614E45"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118DB" w:rsidRPr="00E118DB" w:rsidRDefault="00E118DB" w:rsidP="005B7E12">
      <w:pPr>
        <w:spacing w:after="0" w:line="360" w:lineRule="auto"/>
        <w:jc w:val="both"/>
        <w:rPr>
          <w:rFonts w:ascii="Times New Roman" w:hAnsi="Times New Roman" w:cs="Times New Roman"/>
          <w:sz w:val="24"/>
          <w:szCs w:val="24"/>
        </w:rPr>
      </w:pPr>
      <w:r w:rsidRPr="00E118DB">
        <w:rPr>
          <w:rFonts w:ascii="Times New Roman" w:hAnsi="Times New Roman" w:cs="Times New Roman"/>
          <w:sz w:val="24"/>
          <w:szCs w:val="24"/>
        </w:rPr>
        <w:t>According to Collins English Dictionary, ranching is the activity of running a large farm, especially one for raising cattle, horses or sheep. A ranch is an area of land, including various structures, given primarily to the practice of ranching, the practice of raising grazing livestock such as cattle or sheep for meat or wool</w:t>
      </w:r>
      <w:r w:rsidR="003928ED">
        <w:rPr>
          <w:rStyle w:val="FootnoteReference"/>
          <w:rFonts w:ascii="Times New Roman" w:hAnsi="Times New Roman" w:cs="Times New Roman"/>
          <w:sz w:val="24"/>
          <w:szCs w:val="24"/>
        </w:rPr>
        <w:footnoteReference w:id="84"/>
      </w:r>
      <w:r w:rsidRPr="00E118DB">
        <w:rPr>
          <w:rFonts w:ascii="Times New Roman" w:hAnsi="Times New Roman" w:cs="Times New Roman"/>
          <w:sz w:val="24"/>
          <w:szCs w:val="24"/>
        </w:rPr>
        <w:t xml:space="preserve">.    </w:t>
      </w:r>
    </w:p>
    <w:p w:rsidR="006D753D" w:rsidRPr="00CE1B7D" w:rsidRDefault="006D753D" w:rsidP="005B7E12">
      <w:pPr>
        <w:spacing w:after="0" w:line="360" w:lineRule="auto"/>
        <w:jc w:val="both"/>
        <w:rPr>
          <w:rFonts w:ascii="Times New Roman" w:hAnsi="Times New Roman" w:cs="Times New Roman"/>
          <w:sz w:val="24"/>
          <w:szCs w:val="24"/>
        </w:rPr>
      </w:pPr>
    </w:p>
    <w:p w:rsidR="00DE2BCE" w:rsidRDefault="00614E45"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Bill for an act to e</w:t>
      </w:r>
      <w:r w:rsidR="00DE2BCE" w:rsidRPr="0087034A">
        <w:rPr>
          <w:rFonts w:ascii="Times New Roman" w:hAnsi="Times New Roman" w:cs="Times New Roman"/>
          <w:sz w:val="24"/>
          <w:szCs w:val="24"/>
        </w:rPr>
        <w:t xml:space="preserve">stablish Grazing Reserve in each of the state of the Federation to improve agriculture yield from livestock farming and curb incessant conflicts between cattle farmers and </w:t>
      </w:r>
      <w:r w:rsidR="007C2B33" w:rsidRPr="0087034A">
        <w:rPr>
          <w:rFonts w:ascii="Times New Roman" w:hAnsi="Times New Roman" w:cs="Times New Roman"/>
          <w:sz w:val="24"/>
          <w:szCs w:val="24"/>
        </w:rPr>
        <w:t>crop farmers in Nigeria was introduced and sponsored by Honourable Sadiq Ibrahim in year 2016</w:t>
      </w:r>
      <w:r w:rsidR="00692F69">
        <w:rPr>
          <w:rFonts w:ascii="Times New Roman" w:hAnsi="Times New Roman" w:cs="Times New Roman"/>
          <w:sz w:val="24"/>
          <w:szCs w:val="24"/>
        </w:rPr>
        <w:t>. This</w:t>
      </w:r>
      <w:r w:rsidR="007C2B33" w:rsidRPr="0087034A">
        <w:rPr>
          <w:rFonts w:ascii="Times New Roman" w:hAnsi="Times New Roman" w:cs="Times New Roman"/>
          <w:sz w:val="24"/>
          <w:szCs w:val="24"/>
        </w:rPr>
        <w:t xml:space="preserve"> could be said to have some similarity with the Land Use Act passed</w:t>
      </w:r>
      <w:r w:rsidR="00692F69">
        <w:rPr>
          <w:rFonts w:ascii="Times New Roman" w:hAnsi="Times New Roman" w:cs="Times New Roman"/>
          <w:sz w:val="24"/>
          <w:szCs w:val="24"/>
        </w:rPr>
        <w:t xml:space="preserve"> into Law on</w:t>
      </w:r>
      <w:r w:rsidR="007C2B33" w:rsidRPr="0087034A">
        <w:rPr>
          <w:rFonts w:ascii="Times New Roman" w:hAnsi="Times New Roman" w:cs="Times New Roman"/>
          <w:sz w:val="24"/>
          <w:szCs w:val="24"/>
        </w:rPr>
        <w:t xml:space="preserve"> 29</w:t>
      </w:r>
      <w:r w:rsidR="007C2B33" w:rsidRPr="0087034A">
        <w:rPr>
          <w:rFonts w:ascii="Times New Roman" w:hAnsi="Times New Roman" w:cs="Times New Roman"/>
          <w:sz w:val="24"/>
          <w:szCs w:val="24"/>
          <w:vertAlign w:val="superscript"/>
        </w:rPr>
        <w:t>th</w:t>
      </w:r>
      <w:r w:rsidR="007C2B33" w:rsidRPr="0087034A">
        <w:rPr>
          <w:rFonts w:ascii="Times New Roman" w:hAnsi="Times New Roman" w:cs="Times New Roman"/>
          <w:sz w:val="24"/>
          <w:szCs w:val="24"/>
        </w:rPr>
        <w:t xml:space="preserve"> March 1978</w:t>
      </w:r>
      <w:r w:rsidR="007C2B33">
        <w:rPr>
          <w:rStyle w:val="FootnoteReference"/>
          <w:rFonts w:ascii="Times New Roman" w:hAnsi="Times New Roman" w:cs="Times New Roman"/>
          <w:sz w:val="24"/>
          <w:szCs w:val="24"/>
        </w:rPr>
        <w:footnoteReference w:id="85"/>
      </w:r>
      <w:r w:rsidR="007C2B33" w:rsidRPr="0087034A">
        <w:rPr>
          <w:rFonts w:ascii="Times New Roman" w:hAnsi="Times New Roman" w:cs="Times New Roman"/>
          <w:sz w:val="24"/>
          <w:szCs w:val="24"/>
        </w:rPr>
        <w:t>.</w:t>
      </w:r>
    </w:p>
    <w:p w:rsidR="0087034A" w:rsidRPr="0087034A" w:rsidRDefault="0087034A" w:rsidP="005B7E12">
      <w:pPr>
        <w:spacing w:after="0" w:line="360" w:lineRule="auto"/>
        <w:jc w:val="both"/>
        <w:rPr>
          <w:rFonts w:ascii="Times New Roman" w:hAnsi="Times New Roman" w:cs="Times New Roman"/>
          <w:sz w:val="24"/>
          <w:szCs w:val="24"/>
        </w:rPr>
      </w:pPr>
    </w:p>
    <w:p w:rsidR="00DE2BCE" w:rsidRPr="0087034A" w:rsidRDefault="007C2B33" w:rsidP="005B7E12">
      <w:pPr>
        <w:spacing w:after="0" w:line="360" w:lineRule="auto"/>
        <w:jc w:val="both"/>
        <w:rPr>
          <w:rFonts w:ascii="Times New Roman" w:hAnsi="Times New Roman" w:cs="Times New Roman"/>
          <w:sz w:val="24"/>
          <w:szCs w:val="24"/>
        </w:rPr>
      </w:pPr>
      <w:r w:rsidRPr="0087034A">
        <w:rPr>
          <w:rFonts w:ascii="Times New Roman" w:hAnsi="Times New Roman" w:cs="Times New Roman"/>
          <w:b/>
          <w:sz w:val="24"/>
          <w:szCs w:val="24"/>
        </w:rPr>
        <w:t xml:space="preserve">Part I: </w:t>
      </w:r>
      <w:r w:rsidRPr="0087034A">
        <w:rPr>
          <w:rFonts w:ascii="Times New Roman" w:hAnsi="Times New Roman" w:cs="Times New Roman"/>
          <w:sz w:val="24"/>
          <w:szCs w:val="24"/>
        </w:rPr>
        <w:t>The Bill is to be superintended by a commission which shall be a commission which shall be a body corporate with perpetual succession and a common seal.</w:t>
      </w:r>
    </w:p>
    <w:p w:rsidR="007C2B33" w:rsidRPr="0087034A" w:rsidRDefault="007C2B33" w:rsidP="005B7E12">
      <w:pPr>
        <w:spacing w:after="0" w:line="360" w:lineRule="auto"/>
        <w:jc w:val="both"/>
        <w:rPr>
          <w:rFonts w:ascii="Times New Roman" w:hAnsi="Times New Roman" w:cs="Times New Roman"/>
          <w:sz w:val="24"/>
          <w:szCs w:val="24"/>
        </w:rPr>
      </w:pPr>
      <w:r w:rsidRPr="0087034A">
        <w:rPr>
          <w:rFonts w:ascii="Times New Roman" w:hAnsi="Times New Roman" w:cs="Times New Roman"/>
          <w:sz w:val="24"/>
          <w:szCs w:val="24"/>
        </w:rPr>
        <w:t>The membership and compensation of the Grazing Reserve Commission</w:t>
      </w:r>
      <w:r>
        <w:rPr>
          <w:rStyle w:val="FootnoteReference"/>
          <w:rFonts w:ascii="Times New Roman" w:hAnsi="Times New Roman" w:cs="Times New Roman"/>
          <w:sz w:val="24"/>
          <w:szCs w:val="24"/>
        </w:rPr>
        <w:footnoteReference w:id="86"/>
      </w:r>
      <w:r w:rsidRPr="0087034A">
        <w:rPr>
          <w:rFonts w:ascii="Times New Roman" w:hAnsi="Times New Roman" w:cs="Times New Roman"/>
          <w:sz w:val="24"/>
          <w:szCs w:val="24"/>
        </w:rPr>
        <w:t xml:space="preserve"> shall include a Chairman to be appointed by the President, a Representative </w:t>
      </w:r>
      <w:r w:rsidR="00A93EAB" w:rsidRPr="0087034A">
        <w:rPr>
          <w:rFonts w:ascii="Times New Roman" w:hAnsi="Times New Roman" w:cs="Times New Roman"/>
          <w:sz w:val="24"/>
          <w:szCs w:val="24"/>
        </w:rPr>
        <w:t xml:space="preserve">of </w:t>
      </w:r>
      <w:r w:rsidR="00692F69">
        <w:rPr>
          <w:rFonts w:ascii="Times New Roman" w:hAnsi="Times New Roman" w:cs="Times New Roman"/>
          <w:sz w:val="24"/>
          <w:szCs w:val="24"/>
        </w:rPr>
        <w:t>the Land Use committee of each S</w:t>
      </w:r>
      <w:r w:rsidR="00A93EAB" w:rsidRPr="0087034A">
        <w:rPr>
          <w:rFonts w:ascii="Times New Roman" w:hAnsi="Times New Roman" w:cs="Times New Roman"/>
          <w:sz w:val="24"/>
          <w:szCs w:val="24"/>
        </w:rPr>
        <w:t>tate and Federal Capital Territory. A member of Natural Boundary Commission, Federal Ministry of Agriculture, Border Committee, a legal practitioner, land surveyor or other knowledgeable person.</w:t>
      </w:r>
    </w:p>
    <w:p w:rsidR="00A93EAB" w:rsidRPr="0087034A" w:rsidRDefault="00A93EAB" w:rsidP="005B7E12">
      <w:pPr>
        <w:spacing w:after="0" w:line="360" w:lineRule="auto"/>
        <w:jc w:val="both"/>
        <w:rPr>
          <w:rFonts w:ascii="Times New Roman" w:hAnsi="Times New Roman" w:cs="Times New Roman"/>
          <w:sz w:val="24"/>
          <w:szCs w:val="24"/>
        </w:rPr>
      </w:pPr>
      <w:r w:rsidRPr="0087034A">
        <w:rPr>
          <w:rFonts w:ascii="Times New Roman" w:hAnsi="Times New Roman" w:cs="Times New Roman"/>
          <w:sz w:val="24"/>
          <w:szCs w:val="24"/>
        </w:rPr>
        <w:t>This provision to a large extent is an exte</w:t>
      </w:r>
      <w:r w:rsidR="00AA1A74">
        <w:rPr>
          <w:rFonts w:ascii="Times New Roman" w:hAnsi="Times New Roman" w:cs="Times New Roman"/>
          <w:sz w:val="24"/>
          <w:szCs w:val="24"/>
        </w:rPr>
        <w:t>nsion of the provision of the LU</w:t>
      </w:r>
      <w:r w:rsidRPr="0087034A">
        <w:rPr>
          <w:rFonts w:ascii="Times New Roman" w:hAnsi="Times New Roman" w:cs="Times New Roman"/>
          <w:sz w:val="24"/>
          <w:szCs w:val="24"/>
        </w:rPr>
        <w:t>A 1978 in section two of part one.</w:t>
      </w:r>
    </w:p>
    <w:p w:rsidR="00A93EAB" w:rsidRPr="0087034A" w:rsidRDefault="00A93EAB" w:rsidP="005B7E12">
      <w:pPr>
        <w:spacing w:after="0" w:line="360" w:lineRule="auto"/>
        <w:jc w:val="both"/>
        <w:rPr>
          <w:rFonts w:ascii="Times New Roman" w:hAnsi="Times New Roman" w:cs="Times New Roman"/>
          <w:sz w:val="24"/>
          <w:szCs w:val="24"/>
        </w:rPr>
      </w:pPr>
      <w:r w:rsidRPr="0087034A">
        <w:rPr>
          <w:rFonts w:ascii="Times New Roman" w:hAnsi="Times New Roman" w:cs="Times New Roman"/>
          <w:sz w:val="24"/>
          <w:szCs w:val="24"/>
        </w:rPr>
        <w:t>The Grazing Bill does not provide for the removal of control and ownership of land from</w:t>
      </w:r>
      <w:r w:rsidR="00692F69">
        <w:rPr>
          <w:rFonts w:ascii="Times New Roman" w:hAnsi="Times New Roman" w:cs="Times New Roman"/>
          <w:sz w:val="24"/>
          <w:szCs w:val="24"/>
        </w:rPr>
        <w:t xml:space="preserve"> the Governor, but only requires the G</w:t>
      </w:r>
      <w:r w:rsidRPr="0087034A">
        <w:rPr>
          <w:rFonts w:ascii="Times New Roman" w:hAnsi="Times New Roman" w:cs="Times New Roman"/>
          <w:sz w:val="24"/>
          <w:szCs w:val="24"/>
        </w:rPr>
        <w:t>overnor to transfer control of such land to</w:t>
      </w:r>
      <w:r w:rsidR="00692F69">
        <w:rPr>
          <w:rFonts w:ascii="Times New Roman" w:hAnsi="Times New Roman" w:cs="Times New Roman"/>
          <w:sz w:val="24"/>
          <w:szCs w:val="24"/>
        </w:rPr>
        <w:t xml:space="preserve"> the grazing reserve commission</w:t>
      </w:r>
      <w:r w:rsidRPr="0087034A">
        <w:rPr>
          <w:rFonts w:ascii="Times New Roman" w:hAnsi="Times New Roman" w:cs="Times New Roman"/>
          <w:sz w:val="24"/>
          <w:szCs w:val="24"/>
        </w:rPr>
        <w:t>.</w:t>
      </w:r>
    </w:p>
    <w:p w:rsidR="00A93EAB" w:rsidRDefault="00A93EAB" w:rsidP="005B7E12">
      <w:pPr>
        <w:pStyle w:val="ListParagraph"/>
        <w:spacing w:after="0" w:line="360" w:lineRule="auto"/>
        <w:jc w:val="both"/>
        <w:rPr>
          <w:rFonts w:ascii="Times New Roman" w:hAnsi="Times New Roman" w:cs="Times New Roman"/>
          <w:sz w:val="24"/>
          <w:szCs w:val="24"/>
        </w:rPr>
      </w:pPr>
    </w:p>
    <w:p w:rsidR="00221016" w:rsidRDefault="00A93EAB" w:rsidP="005B7E12">
      <w:pPr>
        <w:spacing w:after="0" w:line="360" w:lineRule="auto"/>
        <w:jc w:val="both"/>
        <w:rPr>
          <w:rFonts w:ascii="Times New Roman" w:hAnsi="Times New Roman" w:cs="Times New Roman"/>
          <w:sz w:val="24"/>
          <w:szCs w:val="24"/>
        </w:rPr>
      </w:pPr>
      <w:r w:rsidRPr="0087034A">
        <w:rPr>
          <w:rFonts w:ascii="Times New Roman" w:hAnsi="Times New Roman" w:cs="Times New Roman"/>
          <w:b/>
          <w:sz w:val="24"/>
          <w:szCs w:val="24"/>
        </w:rPr>
        <w:t xml:space="preserve">Part II </w:t>
      </w:r>
      <w:r w:rsidRPr="0087034A">
        <w:rPr>
          <w:rFonts w:ascii="Times New Roman" w:hAnsi="Times New Roman" w:cs="Times New Roman"/>
          <w:sz w:val="24"/>
          <w:szCs w:val="24"/>
        </w:rPr>
        <w:t>of the bi</w:t>
      </w:r>
      <w:r w:rsidR="00692F69">
        <w:rPr>
          <w:rFonts w:ascii="Times New Roman" w:hAnsi="Times New Roman" w:cs="Times New Roman"/>
          <w:sz w:val="24"/>
          <w:szCs w:val="24"/>
        </w:rPr>
        <w:t>ll provides for the functions of</w:t>
      </w:r>
      <w:r w:rsidRPr="0087034A">
        <w:rPr>
          <w:rFonts w:ascii="Times New Roman" w:hAnsi="Times New Roman" w:cs="Times New Roman"/>
          <w:sz w:val="24"/>
          <w:szCs w:val="24"/>
        </w:rPr>
        <w:t xml:space="preserve"> the</w:t>
      </w:r>
      <w:r w:rsidR="00692F69">
        <w:rPr>
          <w:rFonts w:ascii="Times New Roman" w:hAnsi="Times New Roman" w:cs="Times New Roman"/>
          <w:sz w:val="24"/>
          <w:szCs w:val="24"/>
        </w:rPr>
        <w:t xml:space="preserve"> grazing reserve</w:t>
      </w:r>
      <w:r w:rsidRPr="0087034A">
        <w:rPr>
          <w:rFonts w:ascii="Times New Roman" w:hAnsi="Times New Roman" w:cs="Times New Roman"/>
          <w:sz w:val="24"/>
          <w:szCs w:val="24"/>
        </w:rPr>
        <w:t xml:space="preserve"> commission. Section 12 states that the commission is hereby empowered to undertake and make regulations for all or any of the following matters in respect of Government Grazing Reserve.</w:t>
      </w:r>
    </w:p>
    <w:p w:rsidR="00A93EAB" w:rsidRPr="00221016" w:rsidRDefault="00A93EAB" w:rsidP="005B7E12">
      <w:pPr>
        <w:pStyle w:val="ListParagraph"/>
        <w:numPr>
          <w:ilvl w:val="0"/>
          <w:numId w:val="21"/>
        </w:numPr>
        <w:spacing w:after="0" w:line="360" w:lineRule="auto"/>
        <w:jc w:val="both"/>
        <w:rPr>
          <w:rFonts w:ascii="Times New Roman" w:hAnsi="Times New Roman" w:cs="Times New Roman"/>
          <w:sz w:val="24"/>
          <w:szCs w:val="24"/>
        </w:rPr>
      </w:pPr>
      <w:r w:rsidRPr="00221016">
        <w:rPr>
          <w:rFonts w:ascii="Times New Roman" w:hAnsi="Times New Roman" w:cs="Times New Roman"/>
          <w:sz w:val="24"/>
          <w:szCs w:val="24"/>
        </w:rPr>
        <w:t>Establish of least one cattle reserve in each state of the federation</w:t>
      </w:r>
      <w:r w:rsidR="00D75F45" w:rsidRPr="00221016">
        <w:rPr>
          <w:rFonts w:ascii="Times New Roman" w:hAnsi="Times New Roman" w:cs="Times New Roman"/>
          <w:sz w:val="24"/>
          <w:szCs w:val="24"/>
        </w:rPr>
        <w:t>.</w:t>
      </w:r>
    </w:p>
    <w:p w:rsidR="00D75F45" w:rsidRDefault="00D75F45" w:rsidP="005B7E1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Manage, control and </w:t>
      </w:r>
      <w:r w:rsidR="00692F69">
        <w:rPr>
          <w:rFonts w:ascii="Times New Roman" w:hAnsi="Times New Roman" w:cs="Times New Roman"/>
          <w:sz w:val="24"/>
          <w:szCs w:val="24"/>
        </w:rPr>
        <w:t>maintain</w:t>
      </w:r>
      <w:r>
        <w:rPr>
          <w:rFonts w:ascii="Times New Roman" w:hAnsi="Times New Roman" w:cs="Times New Roman"/>
          <w:sz w:val="24"/>
          <w:szCs w:val="24"/>
        </w:rPr>
        <w:t xml:space="preserve"> the cattle reserve</w:t>
      </w:r>
      <w:r w:rsidR="00D53E9F">
        <w:rPr>
          <w:rFonts w:ascii="Times New Roman" w:hAnsi="Times New Roman" w:cs="Times New Roman"/>
          <w:sz w:val="24"/>
          <w:szCs w:val="24"/>
        </w:rPr>
        <w:t xml:space="preserve"> in consonance with the mandate of the com</w:t>
      </w:r>
      <w:r w:rsidR="005870B7">
        <w:rPr>
          <w:rFonts w:ascii="Times New Roman" w:hAnsi="Times New Roman" w:cs="Times New Roman"/>
          <w:sz w:val="24"/>
          <w:szCs w:val="24"/>
        </w:rPr>
        <w:t>mission and the object of this b</w:t>
      </w:r>
      <w:r w:rsidR="00D53E9F">
        <w:rPr>
          <w:rFonts w:ascii="Times New Roman" w:hAnsi="Times New Roman" w:cs="Times New Roman"/>
          <w:sz w:val="24"/>
          <w:szCs w:val="24"/>
        </w:rPr>
        <w:t>ill.</w:t>
      </w:r>
    </w:p>
    <w:p w:rsidR="00D53E9F" w:rsidRDefault="00D53E9F" w:rsidP="005B7E1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Prescribe the person who </w:t>
      </w:r>
      <w:r w:rsidR="004D23D8">
        <w:rPr>
          <w:rFonts w:ascii="Times New Roman" w:hAnsi="Times New Roman" w:cs="Times New Roman"/>
          <w:sz w:val="24"/>
          <w:szCs w:val="24"/>
        </w:rPr>
        <w:t>may be</w:t>
      </w:r>
      <w:r w:rsidR="005870B7">
        <w:rPr>
          <w:rFonts w:ascii="Times New Roman" w:hAnsi="Times New Roman" w:cs="Times New Roman"/>
          <w:sz w:val="24"/>
          <w:szCs w:val="24"/>
        </w:rPr>
        <w:t xml:space="preserve"> licensed to use the grazing r</w:t>
      </w:r>
      <w:r>
        <w:rPr>
          <w:rFonts w:ascii="Times New Roman" w:hAnsi="Times New Roman" w:cs="Times New Roman"/>
          <w:sz w:val="24"/>
          <w:szCs w:val="24"/>
        </w:rPr>
        <w:t>eserve and determine the type and number of stock permitted therein</w:t>
      </w:r>
      <w:r w:rsidR="005870B7">
        <w:rPr>
          <w:rFonts w:ascii="Times New Roman" w:hAnsi="Times New Roman" w:cs="Times New Roman"/>
          <w:sz w:val="24"/>
          <w:szCs w:val="24"/>
        </w:rPr>
        <w:t>.</w:t>
      </w:r>
    </w:p>
    <w:p w:rsidR="00D53E9F" w:rsidRDefault="00D53E9F" w:rsidP="005B7E1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Prescribe then manner in which the Grazing Reserve may be put to use;</w:t>
      </w:r>
    </w:p>
    <w:p w:rsidR="00D53E9F" w:rsidRDefault="005870B7" w:rsidP="005B7E1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Fix charges for the grazing r</w:t>
      </w:r>
      <w:r w:rsidR="00D53E9F">
        <w:rPr>
          <w:rFonts w:ascii="Times New Roman" w:hAnsi="Times New Roman" w:cs="Times New Roman"/>
          <w:sz w:val="24"/>
          <w:szCs w:val="24"/>
        </w:rPr>
        <w:t>eserves</w:t>
      </w:r>
    </w:p>
    <w:p w:rsidR="00D53E9F" w:rsidRDefault="00F944BE" w:rsidP="005B7E1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Monitor and ensure the c</w:t>
      </w:r>
      <w:r w:rsidR="00D53E9F">
        <w:rPr>
          <w:rFonts w:ascii="Times New Roman" w:hAnsi="Times New Roman" w:cs="Times New Roman"/>
          <w:sz w:val="24"/>
          <w:szCs w:val="24"/>
        </w:rPr>
        <w:t>o-operation with the Nigerian Police Force</w:t>
      </w:r>
      <w:r w:rsidR="005870B7">
        <w:rPr>
          <w:rFonts w:ascii="Times New Roman" w:hAnsi="Times New Roman" w:cs="Times New Roman"/>
          <w:sz w:val="24"/>
          <w:szCs w:val="24"/>
        </w:rPr>
        <w:t xml:space="preserve"> in </w:t>
      </w:r>
      <w:r>
        <w:rPr>
          <w:rFonts w:ascii="Times New Roman" w:hAnsi="Times New Roman" w:cs="Times New Roman"/>
          <w:sz w:val="24"/>
          <w:szCs w:val="24"/>
        </w:rPr>
        <w:t>the security of lives and properties within the reserve</w:t>
      </w:r>
    </w:p>
    <w:p w:rsidR="00F944BE" w:rsidRDefault="00F944BE" w:rsidP="005B7E1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Provides for</w:t>
      </w:r>
      <w:r w:rsidR="005870B7">
        <w:rPr>
          <w:rFonts w:ascii="Times New Roman" w:hAnsi="Times New Roman" w:cs="Times New Roman"/>
          <w:sz w:val="24"/>
          <w:szCs w:val="24"/>
        </w:rPr>
        <w:t>,</w:t>
      </w:r>
      <w:r>
        <w:rPr>
          <w:rFonts w:ascii="Times New Roman" w:hAnsi="Times New Roman" w:cs="Times New Roman"/>
          <w:sz w:val="24"/>
          <w:szCs w:val="24"/>
        </w:rPr>
        <w:t xml:space="preserve"> and </w:t>
      </w:r>
      <w:r w:rsidR="005870B7">
        <w:rPr>
          <w:rFonts w:ascii="Times New Roman" w:hAnsi="Times New Roman" w:cs="Times New Roman"/>
          <w:sz w:val="24"/>
          <w:szCs w:val="24"/>
        </w:rPr>
        <w:t>issue</w:t>
      </w:r>
      <w:r>
        <w:rPr>
          <w:rFonts w:ascii="Times New Roman" w:hAnsi="Times New Roman" w:cs="Times New Roman"/>
          <w:sz w:val="24"/>
          <w:szCs w:val="24"/>
        </w:rPr>
        <w:t xml:space="preserve"> grazing permits to persons grazing within the reserve;</w:t>
      </w:r>
    </w:p>
    <w:p w:rsidR="00F944BE" w:rsidRDefault="00F944BE" w:rsidP="005B7E1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Develop infrastructure and basic amenities such as clinic, school etc. within the reserves</w:t>
      </w:r>
    </w:p>
    <w:p w:rsidR="00F944BE" w:rsidRDefault="00F944BE" w:rsidP="005B7E1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Demarcate, publish in official gazette</w:t>
      </w:r>
      <w:r w:rsidR="005870B7">
        <w:rPr>
          <w:rFonts w:ascii="Times New Roman" w:hAnsi="Times New Roman" w:cs="Times New Roman"/>
          <w:sz w:val="24"/>
          <w:szCs w:val="24"/>
        </w:rPr>
        <w:t xml:space="preserve"> and make known in the manner it thinks</w:t>
      </w:r>
      <w:r>
        <w:rPr>
          <w:rFonts w:ascii="Times New Roman" w:hAnsi="Times New Roman" w:cs="Times New Roman"/>
          <w:sz w:val="24"/>
          <w:szCs w:val="24"/>
        </w:rPr>
        <w:t xml:space="preserve"> best the land boundaries of the grazing reserves.</w:t>
      </w:r>
    </w:p>
    <w:p w:rsidR="00F944BE" w:rsidRDefault="00F944BE" w:rsidP="005B7E1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Fostering peace and unity within the reserve</w:t>
      </w:r>
    </w:p>
    <w:p w:rsidR="00F944BE" w:rsidRDefault="00F944BE" w:rsidP="005B7E1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Improve land use and management</w:t>
      </w:r>
    </w:p>
    <w:p w:rsidR="00F944BE" w:rsidRDefault="005870B7" w:rsidP="005B7E1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Impose</w:t>
      </w:r>
      <w:r w:rsidR="00F944BE">
        <w:rPr>
          <w:rFonts w:ascii="Times New Roman" w:hAnsi="Times New Roman" w:cs="Times New Roman"/>
          <w:sz w:val="24"/>
          <w:szCs w:val="24"/>
        </w:rPr>
        <w:t xml:space="preserve"> penalties for breach of its regulations under this section </w:t>
      </w:r>
    </w:p>
    <w:p w:rsidR="00F944BE" w:rsidRDefault="00F944BE" w:rsidP="005B7E1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Prosecute</w:t>
      </w:r>
      <w:r w:rsidR="005870B7">
        <w:rPr>
          <w:rFonts w:ascii="Times New Roman" w:hAnsi="Times New Roman" w:cs="Times New Roman"/>
          <w:sz w:val="24"/>
          <w:szCs w:val="24"/>
        </w:rPr>
        <w:t xml:space="preserve"> persons who graze outside the grazing r</w:t>
      </w:r>
      <w:r>
        <w:rPr>
          <w:rFonts w:ascii="Times New Roman" w:hAnsi="Times New Roman" w:cs="Times New Roman"/>
          <w:sz w:val="24"/>
          <w:szCs w:val="24"/>
        </w:rPr>
        <w:t>eser</w:t>
      </w:r>
      <w:r w:rsidR="005870B7">
        <w:rPr>
          <w:rFonts w:ascii="Times New Roman" w:hAnsi="Times New Roman" w:cs="Times New Roman"/>
          <w:sz w:val="24"/>
          <w:szCs w:val="24"/>
        </w:rPr>
        <w:t>ves and other offenders of the regulations of this C</w:t>
      </w:r>
      <w:r>
        <w:rPr>
          <w:rFonts w:ascii="Times New Roman" w:hAnsi="Times New Roman" w:cs="Times New Roman"/>
          <w:sz w:val="24"/>
          <w:szCs w:val="24"/>
        </w:rPr>
        <w:t>ommission.</w:t>
      </w:r>
    </w:p>
    <w:p w:rsidR="009C01BE" w:rsidRDefault="009C01BE" w:rsidP="005B7E12">
      <w:pPr>
        <w:spacing w:after="0" w:line="360" w:lineRule="auto"/>
        <w:jc w:val="both"/>
        <w:rPr>
          <w:rFonts w:ascii="Times New Roman" w:hAnsi="Times New Roman" w:cs="Times New Roman"/>
          <w:sz w:val="24"/>
          <w:szCs w:val="24"/>
        </w:rPr>
      </w:pPr>
    </w:p>
    <w:p w:rsidR="00F944BE" w:rsidRDefault="00F944BE"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Comparing this section to the sec</w:t>
      </w:r>
      <w:r w:rsidR="001B194D">
        <w:rPr>
          <w:rFonts w:ascii="Times New Roman" w:hAnsi="Times New Roman" w:cs="Times New Roman"/>
          <w:sz w:val="24"/>
          <w:szCs w:val="24"/>
        </w:rPr>
        <w:t>tion six</w:t>
      </w:r>
      <w:r>
        <w:rPr>
          <w:rFonts w:ascii="Times New Roman" w:hAnsi="Times New Roman" w:cs="Times New Roman"/>
          <w:sz w:val="24"/>
          <w:szCs w:val="24"/>
        </w:rPr>
        <w:t xml:space="preserve"> of part II of the Land Use Act</w:t>
      </w:r>
      <w:r>
        <w:rPr>
          <w:rStyle w:val="FootnoteReference"/>
          <w:rFonts w:ascii="Times New Roman" w:hAnsi="Times New Roman" w:cs="Times New Roman"/>
          <w:sz w:val="24"/>
          <w:szCs w:val="24"/>
        </w:rPr>
        <w:footnoteReference w:id="87"/>
      </w:r>
      <w:r w:rsidR="00B04750">
        <w:rPr>
          <w:rFonts w:ascii="Times New Roman" w:hAnsi="Times New Roman" w:cs="Times New Roman"/>
          <w:sz w:val="24"/>
          <w:szCs w:val="24"/>
        </w:rPr>
        <w:t>.</w:t>
      </w:r>
    </w:p>
    <w:p w:rsidR="00B04750" w:rsidRDefault="001B194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Subsection one</w:t>
      </w:r>
      <w:r w:rsidR="00B04750">
        <w:rPr>
          <w:rFonts w:ascii="Times New Roman" w:hAnsi="Times New Roman" w:cs="Times New Roman"/>
          <w:sz w:val="24"/>
          <w:szCs w:val="24"/>
        </w:rPr>
        <w:t xml:space="preserve"> provides that it shall be lawful for a local g</w:t>
      </w:r>
      <w:r>
        <w:rPr>
          <w:rFonts w:ascii="Times New Roman" w:hAnsi="Times New Roman" w:cs="Times New Roman"/>
          <w:sz w:val="24"/>
          <w:szCs w:val="24"/>
        </w:rPr>
        <w:t>overnment in respect of land not in an urban area:</w:t>
      </w:r>
    </w:p>
    <w:p w:rsidR="00B04750" w:rsidRDefault="00B04750" w:rsidP="005B7E12">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7479FA">
        <w:rPr>
          <w:rFonts w:ascii="Times New Roman" w:hAnsi="Times New Roman" w:cs="Times New Roman"/>
          <w:sz w:val="24"/>
          <w:szCs w:val="24"/>
        </w:rPr>
        <w:t>grant customary right to occupancy to any person or organization for use of land on the local government area for agricultural residential and other purposes.</w:t>
      </w:r>
    </w:p>
    <w:p w:rsidR="004D23D8" w:rsidRDefault="007479FA" w:rsidP="005B7E12">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grant customary right of occupancy to any person or organization for use of land for grazing purposes and such other purposes ancillary to agricultural purposes as may be customary in the local government area concerned.</w:t>
      </w:r>
    </w:p>
    <w:p w:rsidR="004D23D8" w:rsidRDefault="001B194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Subsection four of s</w:t>
      </w:r>
      <w:r w:rsidR="004D23D8">
        <w:rPr>
          <w:rFonts w:ascii="Times New Roman" w:hAnsi="Times New Roman" w:cs="Times New Roman"/>
          <w:sz w:val="24"/>
          <w:szCs w:val="24"/>
        </w:rPr>
        <w:t>ection six provides that the local government shall have exclusive rights to the lands so occupied against all persons except the Governor.</w:t>
      </w:r>
    </w:p>
    <w:p w:rsidR="004D23D8" w:rsidRDefault="004D23D8"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summation of part </w:t>
      </w:r>
      <w:r w:rsidR="001B194D">
        <w:rPr>
          <w:rFonts w:ascii="Times New Roman" w:hAnsi="Times New Roman" w:cs="Times New Roman"/>
          <w:sz w:val="24"/>
          <w:szCs w:val="24"/>
        </w:rPr>
        <w:t>II of the Grazing Bill and the s</w:t>
      </w:r>
      <w:r>
        <w:rPr>
          <w:rFonts w:ascii="Times New Roman" w:hAnsi="Times New Roman" w:cs="Times New Roman"/>
          <w:sz w:val="24"/>
          <w:szCs w:val="24"/>
        </w:rPr>
        <w:t>ection six of Land Use Act connote</w:t>
      </w:r>
      <w:r w:rsidR="001B194D">
        <w:rPr>
          <w:rFonts w:ascii="Times New Roman" w:hAnsi="Times New Roman" w:cs="Times New Roman"/>
          <w:sz w:val="24"/>
          <w:szCs w:val="24"/>
        </w:rPr>
        <w:t>s</w:t>
      </w:r>
      <w:r>
        <w:rPr>
          <w:rFonts w:ascii="Times New Roman" w:hAnsi="Times New Roman" w:cs="Times New Roman"/>
          <w:sz w:val="24"/>
          <w:szCs w:val="24"/>
        </w:rPr>
        <w:t xml:space="preserve"> a situation wher</w:t>
      </w:r>
      <w:r w:rsidR="001B194D">
        <w:rPr>
          <w:rFonts w:ascii="Times New Roman" w:hAnsi="Times New Roman" w:cs="Times New Roman"/>
          <w:sz w:val="24"/>
          <w:szCs w:val="24"/>
        </w:rPr>
        <w:t>e the work of the commission seems administrative</w:t>
      </w:r>
      <w:r>
        <w:rPr>
          <w:rFonts w:ascii="Times New Roman" w:hAnsi="Times New Roman" w:cs="Times New Roman"/>
          <w:sz w:val="24"/>
          <w:szCs w:val="24"/>
        </w:rPr>
        <w:t xml:space="preserve"> in the management of a land designated for a specific purpose after it must have</w:t>
      </w:r>
      <w:r w:rsidR="005026BC">
        <w:rPr>
          <w:rFonts w:ascii="Times New Roman" w:hAnsi="Times New Roman" w:cs="Times New Roman"/>
          <w:sz w:val="24"/>
          <w:szCs w:val="24"/>
        </w:rPr>
        <w:t xml:space="preserve"> been ceded to it by the Local Government or the Governor as the case may be.</w:t>
      </w:r>
    </w:p>
    <w:p w:rsidR="00AA1A74" w:rsidRDefault="00AA1A74" w:rsidP="005B7E12">
      <w:pPr>
        <w:spacing w:after="0" w:line="360" w:lineRule="auto"/>
        <w:jc w:val="both"/>
        <w:rPr>
          <w:rFonts w:ascii="Times New Roman" w:hAnsi="Times New Roman" w:cs="Times New Roman"/>
          <w:sz w:val="24"/>
          <w:szCs w:val="24"/>
        </w:rPr>
      </w:pPr>
    </w:p>
    <w:p w:rsidR="005026BC" w:rsidRDefault="005026BC"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Part IV of the proposed bill provides for procedure for acquisition of land for Grazing Reserves.</w:t>
      </w:r>
    </w:p>
    <w:p w:rsidR="001B194D" w:rsidRDefault="001D72A1"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5026BC">
        <w:rPr>
          <w:rFonts w:ascii="Times New Roman" w:hAnsi="Times New Roman" w:cs="Times New Roman"/>
          <w:sz w:val="24"/>
          <w:szCs w:val="24"/>
        </w:rPr>
        <w:t>ection 18 empowered the commission to acquire land in any part of the Federation for establishing Grazing Reserve, but such empowerment is subject to section 19 which d</w:t>
      </w:r>
      <w:r w:rsidR="001B194D">
        <w:rPr>
          <w:rFonts w:ascii="Times New Roman" w:hAnsi="Times New Roman" w:cs="Times New Roman"/>
          <w:sz w:val="24"/>
          <w:szCs w:val="24"/>
        </w:rPr>
        <w:t>emanded the commission to liaise</w:t>
      </w:r>
      <w:r w:rsidR="005026BC">
        <w:rPr>
          <w:rFonts w:ascii="Times New Roman" w:hAnsi="Times New Roman" w:cs="Times New Roman"/>
          <w:sz w:val="24"/>
          <w:szCs w:val="24"/>
        </w:rPr>
        <w:t xml:space="preserve"> with the Governor (or Minister of F.C.T in the case of land in the Federal Capital Territory) of the State in acq</w:t>
      </w:r>
      <w:r w:rsidR="001B194D">
        <w:rPr>
          <w:rFonts w:ascii="Times New Roman" w:hAnsi="Times New Roman" w:cs="Times New Roman"/>
          <w:sz w:val="24"/>
          <w:szCs w:val="24"/>
        </w:rPr>
        <w:t>uiring land for the purpose of g</w:t>
      </w:r>
      <w:r w:rsidR="005026BC">
        <w:rPr>
          <w:rFonts w:ascii="Times New Roman" w:hAnsi="Times New Roman" w:cs="Times New Roman"/>
          <w:sz w:val="24"/>
          <w:szCs w:val="24"/>
        </w:rPr>
        <w:t xml:space="preserve">razing in the state concerned. </w:t>
      </w:r>
    </w:p>
    <w:p w:rsidR="005026BC" w:rsidRDefault="005026BC"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questions here are:</w:t>
      </w:r>
    </w:p>
    <w:p w:rsidR="005026BC" w:rsidRDefault="005026BC" w:rsidP="005B7E12">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Is it within the discreti</w:t>
      </w:r>
      <w:r w:rsidR="001B194D">
        <w:rPr>
          <w:rFonts w:ascii="Times New Roman" w:hAnsi="Times New Roman" w:cs="Times New Roman"/>
          <w:sz w:val="24"/>
          <w:szCs w:val="24"/>
        </w:rPr>
        <w:t>on of the State Government to</w:t>
      </w:r>
      <w:r>
        <w:rPr>
          <w:rFonts w:ascii="Times New Roman" w:hAnsi="Times New Roman" w:cs="Times New Roman"/>
          <w:sz w:val="24"/>
          <w:szCs w:val="24"/>
        </w:rPr>
        <w:t xml:space="preserve"> app</w:t>
      </w:r>
      <w:r w:rsidR="001B194D">
        <w:rPr>
          <w:rFonts w:ascii="Times New Roman" w:hAnsi="Times New Roman" w:cs="Times New Roman"/>
          <w:sz w:val="24"/>
          <w:szCs w:val="24"/>
        </w:rPr>
        <w:t>rove or decline such requisition?</w:t>
      </w:r>
    </w:p>
    <w:p w:rsidR="003448E8" w:rsidRDefault="005026BC" w:rsidP="005B7E12">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Can </w:t>
      </w:r>
      <w:r w:rsidR="001B194D">
        <w:rPr>
          <w:rFonts w:ascii="Times New Roman" w:hAnsi="Times New Roman" w:cs="Times New Roman"/>
          <w:sz w:val="24"/>
          <w:szCs w:val="24"/>
        </w:rPr>
        <w:t>the</w:t>
      </w:r>
      <w:r>
        <w:rPr>
          <w:rFonts w:ascii="Times New Roman" w:hAnsi="Times New Roman" w:cs="Times New Roman"/>
          <w:sz w:val="24"/>
          <w:szCs w:val="24"/>
        </w:rPr>
        <w:t xml:space="preserve"> commission forcibly take or possess the land i</w:t>
      </w:r>
      <w:r w:rsidR="003448E8">
        <w:rPr>
          <w:rFonts w:ascii="Times New Roman" w:hAnsi="Times New Roman" w:cs="Times New Roman"/>
          <w:sz w:val="24"/>
          <w:szCs w:val="24"/>
        </w:rPr>
        <w:t>n the situ</w:t>
      </w:r>
      <w:r w:rsidR="001B194D">
        <w:rPr>
          <w:rFonts w:ascii="Times New Roman" w:hAnsi="Times New Roman" w:cs="Times New Roman"/>
          <w:sz w:val="24"/>
          <w:szCs w:val="24"/>
        </w:rPr>
        <w:t>ation when the Governor refuses?</w:t>
      </w:r>
    </w:p>
    <w:p w:rsidR="003448E8" w:rsidRDefault="003448E8"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answer the questions, one may have to define the word “Liaise”</w:t>
      </w:r>
      <w:r>
        <w:rPr>
          <w:rStyle w:val="FootnoteReference"/>
          <w:rFonts w:ascii="Times New Roman" w:hAnsi="Times New Roman" w:cs="Times New Roman"/>
          <w:sz w:val="24"/>
          <w:szCs w:val="24"/>
        </w:rPr>
        <w:footnoteReference w:id="88"/>
      </w:r>
      <w:r w:rsidR="00C627B2">
        <w:rPr>
          <w:rFonts w:ascii="Times New Roman" w:hAnsi="Times New Roman" w:cs="Times New Roman"/>
          <w:sz w:val="24"/>
          <w:szCs w:val="24"/>
        </w:rPr>
        <w:t>. A</w:t>
      </w:r>
      <w:r>
        <w:rPr>
          <w:rFonts w:ascii="Times New Roman" w:hAnsi="Times New Roman" w:cs="Times New Roman"/>
          <w:sz w:val="24"/>
          <w:szCs w:val="24"/>
        </w:rPr>
        <w:t>s defined by</w:t>
      </w:r>
      <w:r w:rsidR="00C627B2">
        <w:rPr>
          <w:rFonts w:ascii="Times New Roman" w:hAnsi="Times New Roman" w:cs="Times New Roman"/>
          <w:sz w:val="24"/>
          <w:szCs w:val="24"/>
        </w:rPr>
        <w:t xml:space="preserve"> the</w:t>
      </w:r>
      <w:r>
        <w:rPr>
          <w:rFonts w:ascii="Times New Roman" w:hAnsi="Times New Roman" w:cs="Times New Roman"/>
          <w:sz w:val="24"/>
          <w:szCs w:val="24"/>
        </w:rPr>
        <w:t xml:space="preserve"> Oxford Advanced Dictionary</w:t>
      </w:r>
    </w:p>
    <w:p w:rsidR="003448E8" w:rsidRDefault="003448E8" w:rsidP="005B7E12">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work closely with somebody and exchange information with them</w:t>
      </w:r>
    </w:p>
    <w:p w:rsidR="003448E8" w:rsidRDefault="003448E8" w:rsidP="005B7E12">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act as a link between two or more people or group.</w:t>
      </w:r>
    </w:p>
    <w:p w:rsidR="003448E8" w:rsidRDefault="003448E8"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“Exchanging information and working closely” does create a</w:t>
      </w:r>
      <w:r w:rsidR="001B194D">
        <w:rPr>
          <w:rFonts w:ascii="Times New Roman" w:hAnsi="Times New Roman" w:cs="Times New Roman"/>
          <w:sz w:val="24"/>
          <w:szCs w:val="24"/>
        </w:rPr>
        <w:t xml:space="preserve"> situation of mutual interest on</w:t>
      </w:r>
      <w:r>
        <w:rPr>
          <w:rFonts w:ascii="Times New Roman" w:hAnsi="Times New Roman" w:cs="Times New Roman"/>
          <w:sz w:val="24"/>
          <w:szCs w:val="24"/>
        </w:rPr>
        <w:t xml:space="preserve"> an equal footage. This means that the Governor may be obliged to provide such land as may</w:t>
      </w:r>
      <w:r w:rsidR="001B194D">
        <w:rPr>
          <w:rFonts w:ascii="Times New Roman" w:hAnsi="Times New Roman" w:cs="Times New Roman"/>
          <w:sz w:val="24"/>
          <w:szCs w:val="24"/>
        </w:rPr>
        <w:t xml:space="preserve"> be requested by the Commission</w:t>
      </w:r>
    </w:p>
    <w:p w:rsidR="003448E8" w:rsidRDefault="003448E8"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act as a link between two or more people or group could simply be interpreted th</w:t>
      </w:r>
      <w:r w:rsidR="001B194D">
        <w:rPr>
          <w:rFonts w:ascii="Times New Roman" w:hAnsi="Times New Roman" w:cs="Times New Roman"/>
          <w:sz w:val="24"/>
          <w:szCs w:val="24"/>
        </w:rPr>
        <w:t>at the Commission will serve as a bridge</w:t>
      </w:r>
      <w:r>
        <w:rPr>
          <w:rFonts w:ascii="Times New Roman" w:hAnsi="Times New Roman" w:cs="Times New Roman"/>
          <w:sz w:val="24"/>
          <w:szCs w:val="24"/>
        </w:rPr>
        <w:t xml:space="preserve"> between the pastoral farmers and the State Gov</w:t>
      </w:r>
      <w:r w:rsidR="001B194D">
        <w:rPr>
          <w:rFonts w:ascii="Times New Roman" w:hAnsi="Times New Roman" w:cs="Times New Roman"/>
          <w:sz w:val="24"/>
          <w:szCs w:val="24"/>
        </w:rPr>
        <w:t>ernor. And</w:t>
      </w:r>
      <w:r>
        <w:rPr>
          <w:rFonts w:ascii="Times New Roman" w:hAnsi="Times New Roman" w:cs="Times New Roman"/>
          <w:sz w:val="24"/>
          <w:szCs w:val="24"/>
        </w:rPr>
        <w:t xml:space="preserve"> if </w:t>
      </w:r>
      <w:r w:rsidR="001B194D">
        <w:rPr>
          <w:rFonts w:ascii="Times New Roman" w:hAnsi="Times New Roman" w:cs="Times New Roman"/>
          <w:sz w:val="24"/>
          <w:szCs w:val="24"/>
        </w:rPr>
        <w:t>further analysed</w:t>
      </w:r>
      <w:r>
        <w:rPr>
          <w:rFonts w:ascii="Times New Roman" w:hAnsi="Times New Roman" w:cs="Times New Roman"/>
          <w:sz w:val="24"/>
          <w:szCs w:val="24"/>
        </w:rPr>
        <w:t xml:space="preserve"> connotes that the Commission will be a trustee to the herders which gives the Governor a prerogative right to reject or approve such recognition.</w:t>
      </w:r>
    </w:p>
    <w:p w:rsidR="003448E8" w:rsidRDefault="003448E8"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 regards compensation</w:t>
      </w:r>
      <w:r w:rsidR="00C627B2">
        <w:rPr>
          <w:rFonts w:ascii="Times New Roman" w:hAnsi="Times New Roman" w:cs="Times New Roman"/>
          <w:sz w:val="24"/>
          <w:szCs w:val="24"/>
        </w:rPr>
        <w:t xml:space="preserve"> s</w:t>
      </w:r>
      <w:r w:rsidR="00697D4F">
        <w:rPr>
          <w:rFonts w:ascii="Times New Roman" w:hAnsi="Times New Roman" w:cs="Times New Roman"/>
          <w:sz w:val="24"/>
          <w:szCs w:val="24"/>
        </w:rPr>
        <w:t>ection 21 of the Bill provides that the Commission shall pay compensation to the original owners of land in consonance with the Land Use Act of 1978 or Land Legislation for the time being in force. But Section 28 of Land Use Act in subsection(one) provides that the Governor may lawfully revoke a right of occupancy for overriding public interest. Subsection</w:t>
      </w:r>
      <w:r w:rsidR="006C1397">
        <w:rPr>
          <w:rFonts w:ascii="Times New Roman" w:hAnsi="Times New Roman" w:cs="Times New Roman"/>
          <w:sz w:val="24"/>
          <w:szCs w:val="24"/>
        </w:rPr>
        <w:t xml:space="preserve"> </w:t>
      </w:r>
      <w:r w:rsidR="00697D4F">
        <w:rPr>
          <w:rFonts w:ascii="Times New Roman" w:hAnsi="Times New Roman" w:cs="Times New Roman"/>
          <w:sz w:val="24"/>
          <w:szCs w:val="24"/>
        </w:rPr>
        <w:t>(three) stated that overriding public interests in the case of a customary right of occupancy means-The requirement of land by the Government of the State</w:t>
      </w:r>
    </w:p>
    <w:p w:rsidR="00697D4F" w:rsidRDefault="00697D4F" w:rsidP="005B7E12">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requirement of land by the Government of the State or by a Local Government in the State, in either case for public purposes within the State, or by the </w:t>
      </w:r>
      <w:r w:rsidR="008414D6">
        <w:rPr>
          <w:rFonts w:ascii="Times New Roman" w:hAnsi="Times New Roman" w:cs="Times New Roman"/>
          <w:sz w:val="24"/>
          <w:szCs w:val="24"/>
        </w:rPr>
        <w:t>requirement of the land by the Government within the federation for public purposes of the Federation.</w:t>
      </w:r>
    </w:p>
    <w:p w:rsidR="008414D6" w:rsidRDefault="008414D6" w:rsidP="005B7E12">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Subsection</w:t>
      </w:r>
      <w:r w:rsidR="006C1397">
        <w:rPr>
          <w:rFonts w:ascii="Times New Roman" w:hAnsi="Times New Roman" w:cs="Times New Roman"/>
          <w:sz w:val="24"/>
          <w:szCs w:val="24"/>
        </w:rPr>
        <w:t xml:space="preserve"> </w:t>
      </w:r>
      <w:r>
        <w:rPr>
          <w:rFonts w:ascii="Times New Roman" w:hAnsi="Times New Roman" w:cs="Times New Roman"/>
          <w:sz w:val="24"/>
          <w:szCs w:val="24"/>
        </w:rPr>
        <w:t>(four) mandates the Governor to revoke a right of occupancy in the event of the issue of a notice by or on behalf of the President. If such notice declares such land to be required by the Government for public purpose.</w:t>
      </w:r>
    </w:p>
    <w:p w:rsidR="008414D6" w:rsidRDefault="008414D6" w:rsidP="005B7E12">
      <w:pPr>
        <w:pStyle w:val="ListParagraph"/>
        <w:spacing w:after="0" w:line="360" w:lineRule="auto"/>
        <w:jc w:val="both"/>
        <w:rPr>
          <w:rFonts w:ascii="Times New Roman" w:hAnsi="Times New Roman" w:cs="Times New Roman"/>
          <w:sz w:val="24"/>
          <w:szCs w:val="24"/>
        </w:rPr>
      </w:pPr>
      <w:r w:rsidRPr="008414D6">
        <w:rPr>
          <w:rFonts w:ascii="Times New Roman" w:hAnsi="Times New Roman" w:cs="Times New Roman"/>
          <w:sz w:val="24"/>
          <w:szCs w:val="24"/>
        </w:rPr>
        <w:t>Se</w:t>
      </w:r>
      <w:r w:rsidR="001F3495">
        <w:rPr>
          <w:rFonts w:ascii="Times New Roman" w:hAnsi="Times New Roman" w:cs="Times New Roman"/>
          <w:sz w:val="24"/>
          <w:szCs w:val="24"/>
        </w:rPr>
        <w:t>ction 19 of Land Use Act (1978)</w:t>
      </w:r>
      <w:r w:rsidR="001F3495">
        <w:rPr>
          <w:rStyle w:val="FootnoteReference"/>
          <w:rFonts w:ascii="Times New Roman" w:hAnsi="Times New Roman" w:cs="Times New Roman"/>
          <w:sz w:val="24"/>
          <w:szCs w:val="24"/>
        </w:rPr>
        <w:footnoteReference w:id="89"/>
      </w:r>
      <w:r w:rsidR="001B194D">
        <w:rPr>
          <w:rFonts w:ascii="Times New Roman" w:hAnsi="Times New Roman" w:cs="Times New Roman"/>
          <w:sz w:val="24"/>
          <w:szCs w:val="24"/>
        </w:rPr>
        <w:t xml:space="preserve"> </w:t>
      </w:r>
      <w:r w:rsidRPr="008414D6">
        <w:rPr>
          <w:rFonts w:ascii="Times New Roman" w:hAnsi="Times New Roman" w:cs="Times New Roman"/>
          <w:sz w:val="24"/>
          <w:szCs w:val="24"/>
        </w:rPr>
        <w:t>nevertheless provides for compensation in some cases to be paid by the Governor.</w:t>
      </w:r>
    </w:p>
    <w:p w:rsidR="008414D6" w:rsidRDefault="008414D6"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From all the above; the issue of who to pay the compensation between the Commission and the Governor is not certainly clear. In subsection four of section 28, the Governor is mandated to provide land upon request from the President.</w:t>
      </w:r>
    </w:p>
    <w:p w:rsidR="00732B08" w:rsidRDefault="008414D6"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Does it mean that the Gove</w:t>
      </w:r>
      <w:r w:rsidR="001B194D">
        <w:rPr>
          <w:rFonts w:ascii="Times New Roman" w:hAnsi="Times New Roman" w:cs="Times New Roman"/>
          <w:sz w:val="24"/>
          <w:szCs w:val="24"/>
        </w:rPr>
        <w:t>rnor will pay the compensation o</w:t>
      </w:r>
      <w:r>
        <w:rPr>
          <w:rFonts w:ascii="Times New Roman" w:hAnsi="Times New Roman" w:cs="Times New Roman"/>
          <w:sz w:val="24"/>
          <w:szCs w:val="24"/>
        </w:rPr>
        <w:t xml:space="preserve">n behalf of the Federal </w:t>
      </w:r>
      <w:r w:rsidR="001B194D">
        <w:rPr>
          <w:rFonts w:ascii="Times New Roman" w:hAnsi="Times New Roman" w:cs="Times New Roman"/>
          <w:sz w:val="24"/>
          <w:szCs w:val="24"/>
        </w:rPr>
        <w:t>Government</w:t>
      </w:r>
      <w:r w:rsidR="002243EB">
        <w:rPr>
          <w:rFonts w:ascii="Times New Roman" w:hAnsi="Times New Roman" w:cs="Times New Roman"/>
          <w:sz w:val="24"/>
          <w:szCs w:val="24"/>
        </w:rPr>
        <w:t xml:space="preserve"> or it’s a statutory duty </w:t>
      </w:r>
      <w:r w:rsidR="00A265A2">
        <w:rPr>
          <w:rFonts w:ascii="Times New Roman" w:hAnsi="Times New Roman" w:cs="Times New Roman"/>
          <w:sz w:val="24"/>
          <w:szCs w:val="24"/>
        </w:rPr>
        <w:t xml:space="preserve">placed </w:t>
      </w:r>
      <w:r w:rsidR="002243EB">
        <w:rPr>
          <w:rFonts w:ascii="Times New Roman" w:hAnsi="Times New Roman" w:cs="Times New Roman"/>
          <w:sz w:val="24"/>
          <w:szCs w:val="24"/>
        </w:rPr>
        <w:t>upon him without qualification.</w:t>
      </w:r>
      <w:r w:rsidR="00637D81">
        <w:rPr>
          <w:rFonts w:ascii="Times New Roman" w:hAnsi="Times New Roman" w:cs="Times New Roman"/>
          <w:sz w:val="24"/>
          <w:szCs w:val="24"/>
        </w:rPr>
        <w:t xml:space="preserve"> But in practice the federal government upon acquisition of land for public purposes is obliged to pay compensation as stated in section 44 of the 1999 constitution.</w:t>
      </w:r>
    </w:p>
    <w:p w:rsidR="00AA1A74" w:rsidRDefault="00A265A2"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Section 22 of the b</w:t>
      </w:r>
      <w:r w:rsidR="002243EB">
        <w:rPr>
          <w:rFonts w:ascii="Times New Roman" w:hAnsi="Times New Roman" w:cs="Times New Roman"/>
          <w:sz w:val="24"/>
          <w:szCs w:val="24"/>
        </w:rPr>
        <w:t>ill provides for a proclamation by the G</w:t>
      </w:r>
      <w:r>
        <w:rPr>
          <w:rFonts w:ascii="Times New Roman" w:hAnsi="Times New Roman" w:cs="Times New Roman"/>
          <w:sz w:val="24"/>
          <w:szCs w:val="24"/>
        </w:rPr>
        <w:t>overnor transferring the l</w:t>
      </w:r>
      <w:r w:rsidR="002243EB">
        <w:rPr>
          <w:rFonts w:ascii="Times New Roman" w:hAnsi="Times New Roman" w:cs="Times New Roman"/>
          <w:sz w:val="24"/>
          <w:szCs w:val="24"/>
        </w:rPr>
        <w:t>and, size and all interest to the Commission. Section 23 mandate</w:t>
      </w:r>
      <w:r>
        <w:rPr>
          <w:rFonts w:ascii="Times New Roman" w:hAnsi="Times New Roman" w:cs="Times New Roman"/>
          <w:sz w:val="24"/>
          <w:szCs w:val="24"/>
        </w:rPr>
        <w:t>s the Federal Government to</w:t>
      </w:r>
      <w:r w:rsidR="002243EB">
        <w:rPr>
          <w:rFonts w:ascii="Times New Roman" w:hAnsi="Times New Roman" w:cs="Times New Roman"/>
          <w:sz w:val="24"/>
          <w:szCs w:val="24"/>
        </w:rPr>
        <w:t xml:space="preserve"> publish</w:t>
      </w:r>
      <w:r>
        <w:rPr>
          <w:rFonts w:ascii="Times New Roman" w:hAnsi="Times New Roman" w:cs="Times New Roman"/>
          <w:sz w:val="24"/>
          <w:szCs w:val="24"/>
        </w:rPr>
        <w:t xml:space="preserve"> an official gazette, specifying</w:t>
      </w:r>
      <w:r w:rsidR="002243EB">
        <w:rPr>
          <w:rFonts w:ascii="Times New Roman" w:hAnsi="Times New Roman" w:cs="Times New Roman"/>
          <w:sz w:val="24"/>
          <w:szCs w:val="24"/>
        </w:rPr>
        <w:t xml:space="preserve"> the limit to such reserve, privileges conceded in respect of the land and the special conditions that shall govern</w:t>
      </w:r>
      <w:r w:rsidR="00247621">
        <w:rPr>
          <w:rFonts w:ascii="Times New Roman" w:hAnsi="Times New Roman" w:cs="Times New Roman"/>
          <w:sz w:val="24"/>
          <w:szCs w:val="24"/>
        </w:rPr>
        <w:t xml:space="preserve"> the reserve land from the numerous sections </w:t>
      </w:r>
      <w:r>
        <w:rPr>
          <w:rFonts w:ascii="Times New Roman" w:hAnsi="Times New Roman" w:cs="Times New Roman"/>
          <w:sz w:val="24"/>
          <w:szCs w:val="24"/>
        </w:rPr>
        <w:t>of</w:t>
      </w:r>
      <w:r w:rsidR="00247621">
        <w:rPr>
          <w:rFonts w:ascii="Times New Roman" w:hAnsi="Times New Roman" w:cs="Times New Roman"/>
          <w:sz w:val="24"/>
          <w:szCs w:val="24"/>
        </w:rPr>
        <w:t xml:space="preserve"> the Bill and Land Use Act. One can visibly imply that</w:t>
      </w:r>
      <w:r w:rsidR="00821A36">
        <w:rPr>
          <w:rFonts w:ascii="Times New Roman" w:hAnsi="Times New Roman" w:cs="Times New Roman"/>
          <w:sz w:val="24"/>
          <w:szCs w:val="24"/>
        </w:rPr>
        <w:t xml:space="preserve"> the b</w:t>
      </w:r>
      <w:r>
        <w:rPr>
          <w:rFonts w:ascii="Times New Roman" w:hAnsi="Times New Roman" w:cs="Times New Roman"/>
          <w:sz w:val="24"/>
          <w:szCs w:val="24"/>
        </w:rPr>
        <w:t xml:space="preserve">ill’s </w:t>
      </w:r>
      <w:r w:rsidR="00821A36">
        <w:rPr>
          <w:rFonts w:ascii="Times New Roman" w:hAnsi="Times New Roman" w:cs="Times New Roman"/>
          <w:sz w:val="24"/>
          <w:szCs w:val="24"/>
        </w:rPr>
        <w:t>provisions are</w:t>
      </w:r>
      <w:r>
        <w:rPr>
          <w:rFonts w:ascii="Times New Roman" w:hAnsi="Times New Roman" w:cs="Times New Roman"/>
          <w:sz w:val="24"/>
          <w:szCs w:val="24"/>
        </w:rPr>
        <w:t xml:space="preserve"> catered</w:t>
      </w:r>
      <w:r w:rsidR="00247621">
        <w:rPr>
          <w:rFonts w:ascii="Times New Roman" w:hAnsi="Times New Roman" w:cs="Times New Roman"/>
          <w:sz w:val="24"/>
          <w:szCs w:val="24"/>
        </w:rPr>
        <w:t xml:space="preserve"> for in the Land Use Act, a</w:t>
      </w:r>
      <w:r w:rsidR="003F59E0">
        <w:rPr>
          <w:rFonts w:ascii="Times New Roman" w:hAnsi="Times New Roman" w:cs="Times New Roman"/>
          <w:sz w:val="24"/>
          <w:szCs w:val="24"/>
        </w:rPr>
        <w:t>nd that the Governors would have been in a better state to provide such facilities vis-a-vis management and control.</w:t>
      </w:r>
    </w:p>
    <w:p w:rsidR="00E81FBF" w:rsidRDefault="00E81FBF" w:rsidP="005B7E12">
      <w:pPr>
        <w:spacing w:after="0" w:line="360" w:lineRule="auto"/>
        <w:jc w:val="both"/>
        <w:rPr>
          <w:rFonts w:ascii="Times New Roman" w:hAnsi="Times New Roman" w:cs="Times New Roman"/>
          <w:sz w:val="24"/>
          <w:szCs w:val="24"/>
        </w:rPr>
      </w:pPr>
    </w:p>
    <w:p w:rsidR="00E81FBF" w:rsidRDefault="00E81FBF" w:rsidP="005B7E12">
      <w:pPr>
        <w:spacing w:after="0" w:line="360" w:lineRule="auto"/>
        <w:jc w:val="both"/>
        <w:rPr>
          <w:rFonts w:ascii="Times New Roman" w:hAnsi="Times New Roman" w:cs="Times New Roman"/>
          <w:sz w:val="24"/>
          <w:szCs w:val="24"/>
        </w:rPr>
      </w:pPr>
    </w:p>
    <w:p w:rsidR="003F59E0" w:rsidRDefault="003F59E0" w:rsidP="005B7E12">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3.1.1 </w:t>
      </w:r>
      <w:r w:rsidR="00AA1A74">
        <w:rPr>
          <w:rFonts w:ascii="Times New Roman" w:hAnsi="Times New Roman" w:cs="Times New Roman"/>
          <w:b/>
          <w:sz w:val="24"/>
          <w:szCs w:val="24"/>
        </w:rPr>
        <w:tab/>
      </w:r>
      <w:r w:rsidR="00C10261" w:rsidRPr="00C10261">
        <w:rPr>
          <w:rFonts w:ascii="Times New Roman" w:hAnsi="Times New Roman" w:cs="Times New Roman"/>
          <w:b/>
          <w:sz w:val="24"/>
          <w:szCs w:val="24"/>
        </w:rPr>
        <w:t>Land Use Act as a Constitutional Provision</w:t>
      </w:r>
    </w:p>
    <w:p w:rsidR="00A265A2" w:rsidRDefault="003F59E0"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Land ownership in Nigeria is governed by the constitutions of the Federal Republic of Nigeria 1999 as amended and the Lan</w:t>
      </w:r>
      <w:r w:rsidR="00A265A2">
        <w:rPr>
          <w:rFonts w:ascii="Times New Roman" w:hAnsi="Times New Roman" w:cs="Times New Roman"/>
          <w:sz w:val="24"/>
          <w:szCs w:val="24"/>
        </w:rPr>
        <w:t xml:space="preserve">d Use Act. </w:t>
      </w:r>
      <w:r>
        <w:rPr>
          <w:rFonts w:ascii="Times New Roman" w:hAnsi="Times New Roman" w:cs="Times New Roman"/>
          <w:sz w:val="24"/>
          <w:szCs w:val="24"/>
        </w:rPr>
        <w:t xml:space="preserve">The </w:t>
      </w:r>
      <w:r w:rsidR="00AA1A74">
        <w:rPr>
          <w:rFonts w:ascii="Times New Roman" w:hAnsi="Times New Roman" w:cs="Times New Roman"/>
          <w:sz w:val="24"/>
          <w:szCs w:val="24"/>
        </w:rPr>
        <w:t>Land Use Act was, by virtue of s</w:t>
      </w:r>
      <w:r>
        <w:rPr>
          <w:rFonts w:ascii="Times New Roman" w:hAnsi="Times New Roman" w:cs="Times New Roman"/>
          <w:sz w:val="24"/>
          <w:szCs w:val="24"/>
        </w:rPr>
        <w:t>ection 315(5)(d), entrenched in the constitution of the Fed</w:t>
      </w:r>
      <w:r w:rsidR="00A265A2">
        <w:rPr>
          <w:rFonts w:ascii="Times New Roman" w:hAnsi="Times New Roman" w:cs="Times New Roman"/>
          <w:sz w:val="24"/>
          <w:szCs w:val="24"/>
        </w:rPr>
        <w:t>eral Republic of Nigeria, 1999.</w:t>
      </w:r>
    </w:p>
    <w:p w:rsidR="003F59E0" w:rsidRDefault="003F59E0"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provision reads:</w:t>
      </w:r>
    </w:p>
    <w:p w:rsidR="003F59E0" w:rsidRDefault="008E69F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315 </w:t>
      </w:r>
      <w:r w:rsidR="00A265A2">
        <w:rPr>
          <w:rFonts w:ascii="Times New Roman" w:hAnsi="Times New Roman" w:cs="Times New Roman"/>
          <w:sz w:val="24"/>
          <w:szCs w:val="24"/>
        </w:rPr>
        <w:t xml:space="preserve">(5) </w:t>
      </w:r>
      <w:r>
        <w:rPr>
          <w:rFonts w:ascii="Times New Roman" w:hAnsi="Times New Roman" w:cs="Times New Roman"/>
          <w:sz w:val="24"/>
          <w:szCs w:val="24"/>
        </w:rPr>
        <w:t>(Nothing in this constitution shall) invalidate the followin</w:t>
      </w:r>
      <w:r w:rsidR="00A265A2">
        <w:rPr>
          <w:rFonts w:ascii="Times New Roman" w:hAnsi="Times New Roman" w:cs="Times New Roman"/>
          <w:sz w:val="24"/>
          <w:szCs w:val="24"/>
        </w:rPr>
        <w:t>g enactment. T</w:t>
      </w:r>
      <w:r>
        <w:rPr>
          <w:rFonts w:ascii="Times New Roman" w:hAnsi="Times New Roman" w:cs="Times New Roman"/>
          <w:sz w:val="24"/>
          <w:szCs w:val="24"/>
        </w:rPr>
        <w:t>hat is to say</w:t>
      </w:r>
      <w:r w:rsidR="00A265A2">
        <w:rPr>
          <w:rFonts w:ascii="Times New Roman" w:hAnsi="Times New Roman" w:cs="Times New Roman"/>
          <w:sz w:val="24"/>
          <w:szCs w:val="24"/>
        </w:rPr>
        <w:t>:</w:t>
      </w:r>
    </w:p>
    <w:p w:rsidR="008E69FD" w:rsidRDefault="00A265A2" w:rsidP="005B7E12">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w:t>
      </w:r>
    </w:p>
    <w:p w:rsidR="008E69FD" w:rsidRPr="00A265A2" w:rsidRDefault="00A265A2" w:rsidP="005B7E12">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w:t>
      </w:r>
    </w:p>
    <w:p w:rsidR="008E69FD" w:rsidRPr="00A265A2" w:rsidRDefault="00A265A2" w:rsidP="005B7E12">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w:t>
      </w:r>
    </w:p>
    <w:p w:rsidR="008E69FD" w:rsidRDefault="008E69FD" w:rsidP="005B7E12">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Land Use Act and the provisions of those enactments shall continue to apply and have full effect </w:t>
      </w:r>
      <w:r w:rsidR="00A265A2">
        <w:rPr>
          <w:rFonts w:ascii="Times New Roman" w:hAnsi="Times New Roman" w:cs="Times New Roman"/>
          <w:sz w:val="24"/>
          <w:szCs w:val="24"/>
        </w:rPr>
        <w:t xml:space="preserve">in accordance to the tenor </w:t>
      </w:r>
      <w:r>
        <w:rPr>
          <w:rFonts w:ascii="Times New Roman" w:hAnsi="Times New Roman" w:cs="Times New Roman"/>
          <w:sz w:val="24"/>
          <w:szCs w:val="24"/>
        </w:rPr>
        <w:t>and to the like extent as any other provision forming part of this constitution and shall not be altered or repealed except in accordanc</w:t>
      </w:r>
      <w:r w:rsidR="00AA1A74">
        <w:rPr>
          <w:rFonts w:ascii="Times New Roman" w:hAnsi="Times New Roman" w:cs="Times New Roman"/>
          <w:sz w:val="24"/>
          <w:szCs w:val="24"/>
        </w:rPr>
        <w:t>e with the provisions of s</w:t>
      </w:r>
      <w:r>
        <w:rPr>
          <w:rFonts w:ascii="Times New Roman" w:hAnsi="Times New Roman" w:cs="Times New Roman"/>
          <w:sz w:val="24"/>
          <w:szCs w:val="24"/>
        </w:rPr>
        <w:t>ection 9(2) of this constitution.</w:t>
      </w:r>
    </w:p>
    <w:p w:rsidR="008E69FD" w:rsidRPr="00C61B87" w:rsidRDefault="008E69F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effect of this provision is not to make the Land Use Act a part of </w:t>
      </w:r>
      <w:r w:rsidR="00C61B87">
        <w:rPr>
          <w:rFonts w:ascii="Times New Roman" w:hAnsi="Times New Roman" w:cs="Times New Roman"/>
          <w:sz w:val="24"/>
          <w:szCs w:val="24"/>
        </w:rPr>
        <w:t>the constitution, but to give it</w:t>
      </w:r>
      <w:r>
        <w:rPr>
          <w:rFonts w:ascii="Times New Roman" w:hAnsi="Times New Roman" w:cs="Times New Roman"/>
          <w:sz w:val="24"/>
          <w:szCs w:val="24"/>
        </w:rPr>
        <w:t xml:space="preserve"> </w:t>
      </w:r>
      <w:r w:rsidR="00A302E1">
        <w:rPr>
          <w:rFonts w:ascii="Times New Roman" w:hAnsi="Times New Roman" w:cs="Times New Roman"/>
          <w:sz w:val="24"/>
          <w:szCs w:val="24"/>
        </w:rPr>
        <w:t>leverage</w:t>
      </w:r>
      <w:r>
        <w:rPr>
          <w:rFonts w:ascii="Times New Roman" w:hAnsi="Times New Roman" w:cs="Times New Roman"/>
          <w:sz w:val="24"/>
          <w:szCs w:val="24"/>
        </w:rPr>
        <w:t xml:space="preserve"> in terms of amendment equal to the requirement for amendment of the constitution. This made it an ext</w:t>
      </w:r>
      <w:r w:rsidR="00C61B87">
        <w:rPr>
          <w:rFonts w:ascii="Times New Roman" w:hAnsi="Times New Roman" w:cs="Times New Roman"/>
          <w:sz w:val="24"/>
          <w:szCs w:val="24"/>
        </w:rPr>
        <w:t>ra-ordinary legislation enjoying</w:t>
      </w:r>
      <w:r>
        <w:rPr>
          <w:rFonts w:ascii="Times New Roman" w:hAnsi="Times New Roman" w:cs="Times New Roman"/>
          <w:sz w:val="24"/>
          <w:szCs w:val="24"/>
        </w:rPr>
        <w:t xml:space="preserve"> the dual nature of a Federal Parliamentary</w:t>
      </w:r>
      <w:r w:rsidR="00C61B87">
        <w:rPr>
          <w:rFonts w:ascii="Times New Roman" w:hAnsi="Times New Roman" w:cs="Times New Roman"/>
          <w:sz w:val="24"/>
          <w:szCs w:val="24"/>
        </w:rPr>
        <w:t xml:space="preserve"> e</w:t>
      </w:r>
      <w:r w:rsidR="00BD5C51">
        <w:rPr>
          <w:rFonts w:ascii="Times New Roman" w:hAnsi="Times New Roman" w:cs="Times New Roman"/>
          <w:sz w:val="24"/>
          <w:szCs w:val="24"/>
        </w:rPr>
        <w:t>n</w:t>
      </w:r>
      <w:r w:rsidR="00C61B87">
        <w:rPr>
          <w:rFonts w:ascii="Times New Roman" w:hAnsi="Times New Roman" w:cs="Times New Roman"/>
          <w:sz w:val="24"/>
          <w:szCs w:val="24"/>
        </w:rPr>
        <w:t>actment and as the same time a C</w:t>
      </w:r>
      <w:r w:rsidR="00BD5C51">
        <w:rPr>
          <w:rFonts w:ascii="Times New Roman" w:hAnsi="Times New Roman" w:cs="Times New Roman"/>
          <w:sz w:val="24"/>
          <w:szCs w:val="24"/>
        </w:rPr>
        <w:t>onstitutional enactment. The consequen</w:t>
      </w:r>
      <w:r w:rsidR="00C61B87">
        <w:rPr>
          <w:rFonts w:ascii="Times New Roman" w:hAnsi="Times New Roman" w:cs="Times New Roman"/>
          <w:sz w:val="24"/>
          <w:szCs w:val="24"/>
        </w:rPr>
        <w:t>ce of this is the Land Use Act i</w:t>
      </w:r>
      <w:r w:rsidR="00BD5C51">
        <w:rPr>
          <w:rFonts w:ascii="Times New Roman" w:hAnsi="Times New Roman" w:cs="Times New Roman"/>
          <w:sz w:val="24"/>
          <w:szCs w:val="24"/>
        </w:rPr>
        <w:t>s superior to any ot</w:t>
      </w:r>
      <w:r w:rsidR="00C61B87">
        <w:rPr>
          <w:rFonts w:ascii="Times New Roman" w:hAnsi="Times New Roman" w:cs="Times New Roman"/>
          <w:sz w:val="24"/>
          <w:szCs w:val="24"/>
        </w:rPr>
        <w:t xml:space="preserve">her bill which may be </w:t>
      </w:r>
      <w:r w:rsidR="00BD5C51">
        <w:rPr>
          <w:rFonts w:ascii="Times New Roman" w:hAnsi="Times New Roman" w:cs="Times New Roman"/>
          <w:sz w:val="24"/>
          <w:szCs w:val="24"/>
        </w:rPr>
        <w:t>conflict</w:t>
      </w:r>
      <w:r w:rsidR="00C61B87">
        <w:rPr>
          <w:rFonts w:ascii="Times New Roman" w:hAnsi="Times New Roman" w:cs="Times New Roman"/>
          <w:sz w:val="24"/>
          <w:szCs w:val="24"/>
        </w:rPr>
        <w:t>ing</w:t>
      </w:r>
      <w:r w:rsidR="00BD5C51">
        <w:rPr>
          <w:rFonts w:ascii="Times New Roman" w:hAnsi="Times New Roman" w:cs="Times New Roman"/>
          <w:sz w:val="24"/>
          <w:szCs w:val="24"/>
        </w:rPr>
        <w:t xml:space="preserve"> with it</w:t>
      </w:r>
      <w:r w:rsidR="00C61B87">
        <w:rPr>
          <w:rFonts w:ascii="Times New Roman" w:hAnsi="Times New Roman" w:cs="Times New Roman"/>
          <w:sz w:val="24"/>
          <w:szCs w:val="24"/>
        </w:rPr>
        <w:t>s object (grazing bill inclusive)</w:t>
      </w:r>
      <w:r w:rsidR="00BD5C51">
        <w:rPr>
          <w:rFonts w:ascii="Times New Roman" w:hAnsi="Times New Roman" w:cs="Times New Roman"/>
          <w:sz w:val="24"/>
          <w:szCs w:val="24"/>
        </w:rPr>
        <w:t xml:space="preserve"> as Land Use Act can be termed a “quasi constitutional provision”. Eso JSC remarked in </w:t>
      </w:r>
      <w:r w:rsidR="00BD5C51" w:rsidRPr="00C61B87">
        <w:rPr>
          <w:rFonts w:ascii="Times New Roman" w:hAnsi="Times New Roman" w:cs="Times New Roman"/>
          <w:b/>
          <w:i/>
          <w:sz w:val="24"/>
          <w:szCs w:val="24"/>
        </w:rPr>
        <w:t>Nkwocha</w:t>
      </w:r>
      <w:r w:rsidR="00C61B87" w:rsidRPr="00C61B87">
        <w:rPr>
          <w:rFonts w:ascii="Times New Roman" w:hAnsi="Times New Roman" w:cs="Times New Roman"/>
          <w:b/>
          <w:i/>
          <w:sz w:val="24"/>
          <w:szCs w:val="24"/>
        </w:rPr>
        <w:t xml:space="preserve"> </w:t>
      </w:r>
      <w:r w:rsidR="00BD5C51" w:rsidRPr="00C61B87">
        <w:rPr>
          <w:rFonts w:ascii="Times New Roman" w:hAnsi="Times New Roman" w:cs="Times New Roman"/>
          <w:b/>
          <w:i/>
          <w:sz w:val="24"/>
          <w:szCs w:val="24"/>
        </w:rPr>
        <w:t>v Governor of</w:t>
      </w:r>
      <w:r w:rsidR="00C61B87" w:rsidRPr="00C61B87">
        <w:rPr>
          <w:rFonts w:ascii="Times New Roman" w:hAnsi="Times New Roman" w:cs="Times New Roman"/>
          <w:b/>
          <w:i/>
          <w:sz w:val="24"/>
          <w:szCs w:val="24"/>
        </w:rPr>
        <w:t xml:space="preserve"> </w:t>
      </w:r>
      <w:r w:rsidR="00BD5C51" w:rsidRPr="00C61B87">
        <w:rPr>
          <w:rFonts w:ascii="Times New Roman" w:hAnsi="Times New Roman" w:cs="Times New Roman"/>
          <w:b/>
          <w:i/>
          <w:sz w:val="24"/>
          <w:szCs w:val="24"/>
        </w:rPr>
        <w:t>Anambra</w:t>
      </w:r>
      <w:r w:rsidR="00C61B87" w:rsidRPr="00C61B87">
        <w:rPr>
          <w:rFonts w:ascii="Times New Roman" w:hAnsi="Times New Roman" w:cs="Times New Roman"/>
          <w:b/>
          <w:i/>
          <w:sz w:val="24"/>
          <w:szCs w:val="24"/>
        </w:rPr>
        <w:t xml:space="preserve"> </w:t>
      </w:r>
      <w:r w:rsidR="00BD5C51" w:rsidRPr="00C61B87">
        <w:rPr>
          <w:rFonts w:ascii="Times New Roman" w:hAnsi="Times New Roman" w:cs="Times New Roman"/>
          <w:b/>
          <w:i/>
          <w:sz w:val="24"/>
          <w:szCs w:val="24"/>
        </w:rPr>
        <w:t>State</w:t>
      </w:r>
      <w:r w:rsidR="00D5499F">
        <w:rPr>
          <w:rStyle w:val="FootnoteReference"/>
          <w:rFonts w:ascii="Times New Roman" w:hAnsi="Times New Roman" w:cs="Times New Roman"/>
          <w:i/>
          <w:sz w:val="24"/>
          <w:szCs w:val="24"/>
        </w:rPr>
        <w:footnoteReference w:id="90"/>
      </w:r>
    </w:p>
    <w:p w:rsidR="00BD5C51" w:rsidRDefault="00BD5C51"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“It is an ordinary statue which became extraordinary by virtue of its entrenchment </w:t>
      </w:r>
      <w:r w:rsidR="00C61B87">
        <w:rPr>
          <w:rFonts w:ascii="Times New Roman" w:hAnsi="Times New Roman" w:cs="Times New Roman"/>
          <w:sz w:val="24"/>
          <w:szCs w:val="24"/>
        </w:rPr>
        <w:t>(</w:t>
      </w:r>
      <w:r w:rsidR="00AA1A74">
        <w:rPr>
          <w:rFonts w:ascii="Times New Roman" w:hAnsi="Times New Roman" w:cs="Times New Roman"/>
          <w:sz w:val="24"/>
          <w:szCs w:val="24"/>
        </w:rPr>
        <w:t>s</w:t>
      </w:r>
      <w:r>
        <w:rPr>
          <w:rFonts w:ascii="Times New Roman" w:hAnsi="Times New Roman" w:cs="Times New Roman"/>
          <w:sz w:val="24"/>
          <w:szCs w:val="24"/>
        </w:rPr>
        <w:t>ection 274(5)</w:t>
      </w:r>
      <w:r w:rsidR="00C61B87">
        <w:rPr>
          <w:rFonts w:ascii="Times New Roman" w:hAnsi="Times New Roman" w:cs="Times New Roman"/>
          <w:sz w:val="24"/>
          <w:szCs w:val="24"/>
        </w:rPr>
        <w:t>)</w:t>
      </w:r>
      <w:r>
        <w:rPr>
          <w:rFonts w:ascii="Times New Roman" w:hAnsi="Times New Roman" w:cs="Times New Roman"/>
          <w:sz w:val="24"/>
          <w:szCs w:val="24"/>
        </w:rPr>
        <w:t xml:space="preserve"> in the Co</w:t>
      </w:r>
      <w:r w:rsidR="00C61B87">
        <w:rPr>
          <w:rFonts w:ascii="Times New Roman" w:hAnsi="Times New Roman" w:cs="Times New Roman"/>
          <w:sz w:val="24"/>
          <w:szCs w:val="24"/>
        </w:rPr>
        <w:t>nstitution, for if the Act has been made a par</w:t>
      </w:r>
      <w:r w:rsidR="00012892">
        <w:rPr>
          <w:rFonts w:ascii="Times New Roman" w:hAnsi="Times New Roman" w:cs="Times New Roman"/>
          <w:sz w:val="24"/>
          <w:szCs w:val="24"/>
        </w:rPr>
        <w:t>t of the constitution</w:t>
      </w:r>
      <w:r w:rsidR="00C61B87">
        <w:rPr>
          <w:rFonts w:ascii="Times New Roman" w:hAnsi="Times New Roman" w:cs="Times New Roman"/>
          <w:sz w:val="24"/>
          <w:szCs w:val="24"/>
        </w:rPr>
        <w:t>,</w:t>
      </w:r>
      <w:r w:rsidR="00012892">
        <w:rPr>
          <w:rFonts w:ascii="Times New Roman" w:hAnsi="Times New Roman" w:cs="Times New Roman"/>
          <w:sz w:val="24"/>
          <w:szCs w:val="24"/>
        </w:rPr>
        <w:t xml:space="preserve"> it would not ha</w:t>
      </w:r>
      <w:r w:rsidR="00E42541">
        <w:rPr>
          <w:rFonts w:ascii="Times New Roman" w:hAnsi="Times New Roman" w:cs="Times New Roman"/>
          <w:sz w:val="24"/>
          <w:szCs w:val="24"/>
        </w:rPr>
        <w:t>ve been necessary to insert in subsection five of section 274 the phrase “</w:t>
      </w:r>
      <w:r w:rsidR="00E42541" w:rsidRPr="00E42541">
        <w:rPr>
          <w:rFonts w:ascii="Times New Roman" w:hAnsi="Times New Roman" w:cs="Times New Roman"/>
          <w:i/>
          <w:sz w:val="24"/>
          <w:szCs w:val="24"/>
        </w:rPr>
        <w:t>n</w:t>
      </w:r>
      <w:r w:rsidR="00012892" w:rsidRPr="00E42541">
        <w:rPr>
          <w:rFonts w:ascii="Times New Roman" w:hAnsi="Times New Roman" w:cs="Times New Roman"/>
          <w:i/>
          <w:sz w:val="24"/>
          <w:szCs w:val="24"/>
        </w:rPr>
        <w:t>othing in this constitution shall invalidate</w:t>
      </w:r>
      <w:r w:rsidR="00012892">
        <w:rPr>
          <w:rFonts w:ascii="Times New Roman" w:hAnsi="Times New Roman" w:cs="Times New Roman"/>
          <w:sz w:val="24"/>
          <w:szCs w:val="24"/>
        </w:rPr>
        <w:t>”</w:t>
      </w:r>
      <w:r w:rsidR="00CC35ED">
        <w:rPr>
          <w:rFonts w:ascii="Times New Roman" w:hAnsi="Times New Roman" w:cs="Times New Roman"/>
          <w:sz w:val="24"/>
          <w:szCs w:val="24"/>
        </w:rPr>
        <w:t xml:space="preserve"> as the draftsmen of </w:t>
      </w:r>
      <w:r w:rsidR="00012892">
        <w:rPr>
          <w:rFonts w:ascii="Times New Roman" w:hAnsi="Times New Roman" w:cs="Times New Roman"/>
          <w:sz w:val="24"/>
          <w:szCs w:val="24"/>
        </w:rPr>
        <w:t>the constitution cannot make the constitution to invalidate part of itself, nor woul</w:t>
      </w:r>
      <w:r w:rsidR="00E42541">
        <w:rPr>
          <w:rFonts w:ascii="Times New Roman" w:hAnsi="Times New Roman" w:cs="Times New Roman"/>
          <w:sz w:val="24"/>
          <w:szCs w:val="24"/>
        </w:rPr>
        <w:t>d it be necessarily to have in subsection six of s</w:t>
      </w:r>
      <w:r w:rsidR="00012892">
        <w:rPr>
          <w:rFonts w:ascii="Times New Roman" w:hAnsi="Times New Roman" w:cs="Times New Roman"/>
          <w:sz w:val="24"/>
          <w:szCs w:val="24"/>
        </w:rPr>
        <w:t>ection(274) that the Act shall continue to have the effect as a “</w:t>
      </w:r>
      <w:r w:rsidR="00012892" w:rsidRPr="00E42541">
        <w:rPr>
          <w:rFonts w:ascii="Times New Roman" w:hAnsi="Times New Roman" w:cs="Times New Roman"/>
          <w:i/>
          <w:sz w:val="24"/>
          <w:szCs w:val="24"/>
        </w:rPr>
        <w:t>federal enactment</w:t>
      </w:r>
      <w:r w:rsidR="00012892">
        <w:rPr>
          <w:rFonts w:ascii="Times New Roman" w:hAnsi="Times New Roman" w:cs="Times New Roman"/>
          <w:sz w:val="24"/>
          <w:szCs w:val="24"/>
        </w:rPr>
        <w:t>”</w:t>
      </w:r>
      <w:r w:rsidR="00E42541">
        <w:rPr>
          <w:rFonts w:ascii="Times New Roman" w:hAnsi="Times New Roman" w:cs="Times New Roman"/>
          <w:sz w:val="24"/>
          <w:szCs w:val="24"/>
        </w:rPr>
        <w:t>. T</w:t>
      </w:r>
      <w:r w:rsidR="00CC35ED">
        <w:rPr>
          <w:rFonts w:ascii="Times New Roman" w:hAnsi="Times New Roman" w:cs="Times New Roman"/>
          <w:sz w:val="24"/>
          <w:szCs w:val="24"/>
        </w:rPr>
        <w:t>hat is</w:t>
      </w:r>
      <w:r w:rsidR="00012892">
        <w:rPr>
          <w:rFonts w:ascii="Times New Roman" w:hAnsi="Times New Roman" w:cs="Times New Roman"/>
          <w:sz w:val="24"/>
          <w:szCs w:val="24"/>
        </w:rPr>
        <w:t xml:space="preserve"> a law made by the National </w:t>
      </w:r>
      <w:r w:rsidR="00E42541">
        <w:rPr>
          <w:rFonts w:ascii="Times New Roman" w:hAnsi="Times New Roman" w:cs="Times New Roman"/>
          <w:sz w:val="24"/>
          <w:szCs w:val="24"/>
        </w:rPr>
        <w:t>Assembly, t</w:t>
      </w:r>
      <w:r w:rsidR="00CC35ED">
        <w:rPr>
          <w:rFonts w:ascii="Times New Roman" w:hAnsi="Times New Roman" w:cs="Times New Roman"/>
          <w:sz w:val="24"/>
          <w:szCs w:val="24"/>
        </w:rPr>
        <w:t>he constitution</w:t>
      </w:r>
      <w:r w:rsidR="00012892">
        <w:rPr>
          <w:rFonts w:ascii="Times New Roman" w:hAnsi="Times New Roman" w:cs="Times New Roman"/>
          <w:sz w:val="24"/>
          <w:szCs w:val="24"/>
        </w:rPr>
        <w:t xml:space="preserve"> itself not being a </w:t>
      </w:r>
      <w:r w:rsidR="00CC35ED">
        <w:rPr>
          <w:rFonts w:ascii="Times New Roman" w:hAnsi="Times New Roman" w:cs="Times New Roman"/>
          <w:sz w:val="24"/>
          <w:szCs w:val="24"/>
        </w:rPr>
        <w:t>“federal</w:t>
      </w:r>
      <w:r w:rsidR="00012892">
        <w:rPr>
          <w:rFonts w:ascii="Times New Roman" w:hAnsi="Times New Roman" w:cs="Times New Roman"/>
          <w:sz w:val="24"/>
          <w:szCs w:val="24"/>
        </w:rPr>
        <w:t xml:space="preserve"> enactment”</w:t>
      </w:r>
      <w:r w:rsidR="00CC35ED">
        <w:rPr>
          <w:rFonts w:ascii="Times New Roman" w:hAnsi="Times New Roman" w:cs="Times New Roman"/>
          <w:sz w:val="24"/>
          <w:szCs w:val="24"/>
        </w:rPr>
        <w:t>.</w:t>
      </w:r>
    </w:p>
    <w:p w:rsidR="00032BEA" w:rsidRDefault="00CC35ED"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crucial issue which requires clarification is that, since land as a legislative item is not normally a matter within the legislative competence of the federal </w:t>
      </w:r>
      <w:r w:rsidR="00E42541">
        <w:rPr>
          <w:rFonts w:ascii="Times New Roman" w:hAnsi="Times New Roman" w:cs="Times New Roman"/>
          <w:sz w:val="24"/>
          <w:szCs w:val="24"/>
        </w:rPr>
        <w:t>government</w:t>
      </w:r>
      <w:r>
        <w:rPr>
          <w:rFonts w:ascii="Times New Roman" w:hAnsi="Times New Roman" w:cs="Times New Roman"/>
          <w:sz w:val="24"/>
          <w:szCs w:val="24"/>
        </w:rPr>
        <w:t xml:space="preserve">, but a residual matter within the exclusive legislative competence as the state. It could have been said </w:t>
      </w:r>
      <w:r w:rsidR="00380477">
        <w:rPr>
          <w:rFonts w:ascii="Times New Roman" w:hAnsi="Times New Roman" w:cs="Times New Roman"/>
          <w:sz w:val="24"/>
          <w:szCs w:val="24"/>
        </w:rPr>
        <w:t>that Land Use act is a void</w:t>
      </w:r>
      <w:r>
        <w:rPr>
          <w:rFonts w:ascii="Times New Roman" w:hAnsi="Times New Roman" w:cs="Times New Roman"/>
          <w:sz w:val="24"/>
          <w:szCs w:val="24"/>
        </w:rPr>
        <w:t xml:space="preserve"> and unconstitutional provision </w:t>
      </w:r>
      <w:r w:rsidR="00E42541">
        <w:rPr>
          <w:rFonts w:ascii="Times New Roman" w:hAnsi="Times New Roman" w:cs="Times New Roman"/>
          <w:sz w:val="24"/>
          <w:szCs w:val="24"/>
        </w:rPr>
        <w:t>if</w:t>
      </w:r>
      <w:r w:rsidR="00380477">
        <w:rPr>
          <w:rFonts w:ascii="Times New Roman" w:hAnsi="Times New Roman" w:cs="Times New Roman"/>
          <w:sz w:val="24"/>
          <w:szCs w:val="24"/>
        </w:rPr>
        <w:t xml:space="preserve"> not</w:t>
      </w:r>
      <w:r w:rsidR="00E42541">
        <w:rPr>
          <w:rFonts w:ascii="Times New Roman" w:hAnsi="Times New Roman" w:cs="Times New Roman"/>
          <w:sz w:val="24"/>
          <w:szCs w:val="24"/>
        </w:rPr>
        <w:t xml:space="preserve"> for s</w:t>
      </w:r>
      <w:r w:rsidR="00380477">
        <w:rPr>
          <w:rFonts w:ascii="Times New Roman" w:hAnsi="Times New Roman" w:cs="Times New Roman"/>
          <w:sz w:val="24"/>
          <w:szCs w:val="24"/>
        </w:rPr>
        <w:t xml:space="preserve">ection 315(6) of the 1999 constitution which provides that </w:t>
      </w:r>
    </w:p>
    <w:p w:rsidR="00D5499F" w:rsidRDefault="00E42541" w:rsidP="005607BA">
      <w:pPr>
        <w:spacing w:after="0" w:line="240" w:lineRule="auto"/>
        <w:ind w:left="720"/>
        <w:jc w:val="both"/>
        <w:rPr>
          <w:rFonts w:ascii="Times New Roman" w:hAnsi="Times New Roman" w:cs="Times New Roman"/>
          <w:i/>
          <w:sz w:val="24"/>
          <w:szCs w:val="24"/>
        </w:rPr>
      </w:pPr>
      <w:r>
        <w:rPr>
          <w:rFonts w:ascii="Times New Roman" w:hAnsi="Times New Roman" w:cs="Times New Roman"/>
          <w:i/>
          <w:sz w:val="24"/>
          <w:szCs w:val="24"/>
        </w:rPr>
        <w:t>“</w:t>
      </w:r>
      <w:r w:rsidRPr="005607BA">
        <w:rPr>
          <w:rFonts w:ascii="Times New Roman" w:hAnsi="Times New Roman" w:cs="Times New Roman"/>
          <w:sz w:val="24"/>
          <w:szCs w:val="24"/>
        </w:rPr>
        <w:t>without prejudice to subsection (5) of this s</w:t>
      </w:r>
      <w:r w:rsidR="00380477" w:rsidRPr="005607BA">
        <w:rPr>
          <w:rFonts w:ascii="Times New Roman" w:hAnsi="Times New Roman" w:cs="Times New Roman"/>
          <w:sz w:val="24"/>
          <w:szCs w:val="24"/>
        </w:rPr>
        <w:t xml:space="preserve">ection, the enactment mentioned in the said </w:t>
      </w:r>
      <w:r w:rsidRPr="005607BA">
        <w:rPr>
          <w:rFonts w:ascii="Times New Roman" w:hAnsi="Times New Roman" w:cs="Times New Roman"/>
          <w:sz w:val="24"/>
          <w:szCs w:val="24"/>
        </w:rPr>
        <w:t>s</w:t>
      </w:r>
      <w:r w:rsidR="00380477" w:rsidRPr="005607BA">
        <w:rPr>
          <w:rFonts w:ascii="Times New Roman" w:hAnsi="Times New Roman" w:cs="Times New Roman"/>
          <w:sz w:val="24"/>
          <w:szCs w:val="24"/>
        </w:rPr>
        <w:t>ubsection (in this case, the Land Use Act) shall hereafter continue to have effect as Federal enactments and as if they related to matters included in the Exclusive Legislative list set out in part I of the Second Schedule of this Constitution”.</w:t>
      </w:r>
    </w:p>
    <w:p w:rsidR="00C553D9" w:rsidRPr="00E42541" w:rsidRDefault="00C553D9" w:rsidP="005B7E12">
      <w:pPr>
        <w:spacing w:after="0" w:line="360" w:lineRule="auto"/>
        <w:ind w:left="720"/>
        <w:jc w:val="both"/>
        <w:rPr>
          <w:rFonts w:ascii="Times New Roman" w:hAnsi="Times New Roman" w:cs="Times New Roman"/>
          <w:i/>
          <w:sz w:val="24"/>
          <w:szCs w:val="24"/>
        </w:rPr>
      </w:pPr>
    </w:p>
    <w:p w:rsidR="00380477" w:rsidRDefault="00EF57FC" w:rsidP="005B7E1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3.1.2</w:t>
      </w:r>
      <w:r>
        <w:rPr>
          <w:rFonts w:ascii="Times New Roman" w:hAnsi="Times New Roman" w:cs="Times New Roman"/>
          <w:b/>
          <w:sz w:val="24"/>
          <w:szCs w:val="24"/>
        </w:rPr>
        <w:tab/>
      </w:r>
      <w:r w:rsidR="008544DB">
        <w:rPr>
          <w:rFonts w:ascii="Times New Roman" w:hAnsi="Times New Roman" w:cs="Times New Roman"/>
          <w:b/>
          <w:sz w:val="24"/>
          <w:szCs w:val="24"/>
        </w:rPr>
        <w:t>Impediments</w:t>
      </w:r>
      <w:r w:rsidR="00936DD0">
        <w:rPr>
          <w:rFonts w:ascii="Times New Roman" w:hAnsi="Times New Roman" w:cs="Times New Roman"/>
          <w:b/>
          <w:sz w:val="24"/>
          <w:szCs w:val="24"/>
        </w:rPr>
        <w:t xml:space="preserve"> to</w:t>
      </w:r>
      <w:r w:rsidR="005542A6">
        <w:rPr>
          <w:rFonts w:ascii="Times New Roman" w:hAnsi="Times New Roman" w:cs="Times New Roman"/>
          <w:b/>
          <w:sz w:val="24"/>
          <w:szCs w:val="24"/>
        </w:rPr>
        <w:t xml:space="preserve"> Grazing Route Reserve Bill</w:t>
      </w:r>
    </w:p>
    <w:p w:rsidR="008544DB" w:rsidRDefault="005542A6"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E16417">
        <w:rPr>
          <w:rFonts w:ascii="Times New Roman" w:hAnsi="Times New Roman" w:cs="Times New Roman"/>
          <w:sz w:val="24"/>
          <w:szCs w:val="24"/>
        </w:rPr>
        <w:t>critical assessment of the Grazing R</w:t>
      </w:r>
      <w:r w:rsidR="00E30CA7">
        <w:rPr>
          <w:rFonts w:ascii="Times New Roman" w:hAnsi="Times New Roman" w:cs="Times New Roman"/>
          <w:sz w:val="24"/>
          <w:szCs w:val="24"/>
        </w:rPr>
        <w:t>oute and Reserve</w:t>
      </w:r>
      <w:r w:rsidR="00E16417">
        <w:rPr>
          <w:rFonts w:ascii="Times New Roman" w:hAnsi="Times New Roman" w:cs="Times New Roman"/>
          <w:sz w:val="24"/>
          <w:szCs w:val="24"/>
        </w:rPr>
        <w:t xml:space="preserve"> Bill does not show</w:t>
      </w:r>
      <w:r w:rsidR="00E30CA7">
        <w:rPr>
          <w:rFonts w:ascii="Times New Roman" w:hAnsi="Times New Roman" w:cs="Times New Roman"/>
          <w:sz w:val="24"/>
          <w:szCs w:val="24"/>
        </w:rPr>
        <w:t xml:space="preserve"> </w:t>
      </w:r>
      <w:r w:rsidR="00C627B2">
        <w:rPr>
          <w:rFonts w:ascii="Times New Roman" w:hAnsi="Times New Roman" w:cs="Times New Roman"/>
          <w:sz w:val="24"/>
          <w:szCs w:val="24"/>
        </w:rPr>
        <w:t xml:space="preserve">itself </w:t>
      </w:r>
      <w:r w:rsidR="00E30CA7">
        <w:rPr>
          <w:rFonts w:ascii="Times New Roman" w:hAnsi="Times New Roman" w:cs="Times New Roman"/>
          <w:sz w:val="24"/>
          <w:szCs w:val="24"/>
        </w:rPr>
        <w:t xml:space="preserve">as an elegant drafting of legislative work as it derogates from </w:t>
      </w:r>
      <w:r w:rsidR="00E16417">
        <w:rPr>
          <w:rFonts w:ascii="Times New Roman" w:hAnsi="Times New Roman" w:cs="Times New Roman"/>
          <w:sz w:val="24"/>
          <w:szCs w:val="24"/>
        </w:rPr>
        <w:t xml:space="preserve">the </w:t>
      </w:r>
      <w:r w:rsidR="00E30CA7">
        <w:rPr>
          <w:rFonts w:ascii="Times New Roman" w:hAnsi="Times New Roman" w:cs="Times New Roman"/>
          <w:sz w:val="24"/>
          <w:szCs w:val="24"/>
        </w:rPr>
        <w:t>basic tenets of fed</w:t>
      </w:r>
      <w:r w:rsidR="00E16417">
        <w:rPr>
          <w:rFonts w:ascii="Times New Roman" w:hAnsi="Times New Roman" w:cs="Times New Roman"/>
          <w:sz w:val="24"/>
          <w:szCs w:val="24"/>
        </w:rPr>
        <w:t>eralism,</w:t>
      </w:r>
      <w:r w:rsidR="00E30CA7">
        <w:rPr>
          <w:rFonts w:ascii="Times New Roman" w:hAnsi="Times New Roman" w:cs="Times New Roman"/>
          <w:sz w:val="24"/>
          <w:szCs w:val="24"/>
        </w:rPr>
        <w:t xml:space="preserve"> constitutionalism</w:t>
      </w:r>
      <w:r w:rsidR="00E16417">
        <w:rPr>
          <w:rFonts w:ascii="Times New Roman" w:hAnsi="Times New Roman" w:cs="Times New Roman"/>
          <w:sz w:val="24"/>
          <w:szCs w:val="24"/>
        </w:rPr>
        <w:t xml:space="preserve"> and political rationalism.</w:t>
      </w:r>
    </w:p>
    <w:p w:rsidR="008544DB" w:rsidRDefault="008544DB" w:rsidP="005B7E12">
      <w:pPr>
        <w:spacing w:after="0" w:line="360" w:lineRule="auto"/>
        <w:jc w:val="both"/>
        <w:rPr>
          <w:rFonts w:ascii="Times New Roman" w:hAnsi="Times New Roman" w:cs="Times New Roman"/>
          <w:sz w:val="24"/>
          <w:szCs w:val="24"/>
        </w:rPr>
      </w:pPr>
    </w:p>
    <w:p w:rsidR="00221016" w:rsidRPr="008544DB" w:rsidRDefault="00EF57FC" w:rsidP="005B7E1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3.1.2.1</w:t>
      </w:r>
      <w:r>
        <w:rPr>
          <w:rFonts w:ascii="Times New Roman" w:hAnsi="Times New Roman" w:cs="Times New Roman"/>
          <w:b/>
          <w:sz w:val="24"/>
          <w:szCs w:val="24"/>
        </w:rPr>
        <w:tab/>
      </w:r>
      <w:r w:rsidR="008544DB">
        <w:rPr>
          <w:rFonts w:ascii="Times New Roman" w:hAnsi="Times New Roman" w:cs="Times New Roman"/>
          <w:b/>
          <w:sz w:val="24"/>
          <w:szCs w:val="24"/>
        </w:rPr>
        <w:t>Legal, Political and Social Lapses of the Grazing Route Reserve Bill</w:t>
      </w:r>
    </w:p>
    <w:p w:rsidR="00221016" w:rsidRPr="00221016" w:rsidRDefault="00E30CA7" w:rsidP="005B7E12">
      <w:pPr>
        <w:pStyle w:val="ListParagraph"/>
        <w:numPr>
          <w:ilvl w:val="0"/>
          <w:numId w:val="22"/>
        </w:numPr>
        <w:spacing w:after="0" w:line="360" w:lineRule="auto"/>
        <w:jc w:val="both"/>
        <w:rPr>
          <w:rFonts w:ascii="Times New Roman" w:hAnsi="Times New Roman" w:cs="Times New Roman"/>
          <w:sz w:val="24"/>
          <w:szCs w:val="24"/>
        </w:rPr>
      </w:pPr>
      <w:r w:rsidRPr="00221016">
        <w:rPr>
          <w:rFonts w:ascii="Times New Roman" w:hAnsi="Times New Roman" w:cs="Times New Roman"/>
          <w:sz w:val="24"/>
          <w:szCs w:val="24"/>
        </w:rPr>
        <w:t>Does not reflect federalism</w:t>
      </w:r>
    </w:p>
    <w:p w:rsidR="00E30CA7" w:rsidRDefault="00E30CA7" w:rsidP="005B7E12">
      <w:pPr>
        <w:spacing w:after="0" w:line="360" w:lineRule="auto"/>
        <w:ind w:left="720"/>
        <w:jc w:val="both"/>
        <w:rPr>
          <w:rFonts w:ascii="Times New Roman" w:hAnsi="Times New Roman" w:cs="Times New Roman"/>
          <w:sz w:val="24"/>
          <w:szCs w:val="24"/>
        </w:rPr>
      </w:pPr>
      <w:r w:rsidRPr="00221016">
        <w:rPr>
          <w:rFonts w:ascii="Times New Roman" w:hAnsi="Times New Roman" w:cs="Times New Roman"/>
          <w:sz w:val="24"/>
          <w:szCs w:val="24"/>
        </w:rPr>
        <w:t>Control</w:t>
      </w:r>
      <w:r w:rsidR="009F2708" w:rsidRPr="00221016">
        <w:rPr>
          <w:rFonts w:ascii="Times New Roman" w:hAnsi="Times New Roman" w:cs="Times New Roman"/>
          <w:sz w:val="24"/>
          <w:szCs w:val="24"/>
        </w:rPr>
        <w:t xml:space="preserve"> of la</w:t>
      </w:r>
      <w:r w:rsidR="008544DB">
        <w:rPr>
          <w:rFonts w:ascii="Times New Roman" w:hAnsi="Times New Roman" w:cs="Times New Roman"/>
          <w:sz w:val="24"/>
          <w:szCs w:val="24"/>
        </w:rPr>
        <w:t>nd is in the residual list of the constitution saves for s</w:t>
      </w:r>
      <w:r w:rsidR="009F2708" w:rsidRPr="00221016">
        <w:rPr>
          <w:rFonts w:ascii="Times New Roman" w:hAnsi="Times New Roman" w:cs="Times New Roman"/>
          <w:sz w:val="24"/>
          <w:szCs w:val="24"/>
        </w:rPr>
        <w:t xml:space="preserve">ection 315(5) and (6). The intention of the drafters of the constitution is not to allow the Federal Government to intermittently legislate on behalf of the State without taking into consideration the overall intention of the Constitution </w:t>
      </w:r>
      <w:r w:rsidR="008544DB">
        <w:rPr>
          <w:rFonts w:ascii="Times New Roman" w:hAnsi="Times New Roman" w:cs="Times New Roman"/>
          <w:sz w:val="24"/>
          <w:szCs w:val="24"/>
        </w:rPr>
        <w:t xml:space="preserve">rather it is </w:t>
      </w:r>
      <w:r w:rsidR="009F2708" w:rsidRPr="00221016">
        <w:rPr>
          <w:rFonts w:ascii="Times New Roman" w:hAnsi="Times New Roman" w:cs="Times New Roman"/>
          <w:sz w:val="24"/>
          <w:szCs w:val="24"/>
        </w:rPr>
        <w:t>to make the state be a trustee through the Governor of the land for the people.</w:t>
      </w:r>
    </w:p>
    <w:p w:rsidR="00D5499F" w:rsidRDefault="00D5499F" w:rsidP="005B7E12">
      <w:pPr>
        <w:spacing w:after="0" w:line="360" w:lineRule="auto"/>
        <w:ind w:left="720"/>
        <w:jc w:val="both"/>
        <w:rPr>
          <w:rFonts w:ascii="Times New Roman" w:hAnsi="Times New Roman" w:cs="Times New Roman"/>
          <w:sz w:val="24"/>
          <w:szCs w:val="24"/>
        </w:rPr>
      </w:pPr>
    </w:p>
    <w:p w:rsidR="009F2708" w:rsidRPr="00D5499F" w:rsidRDefault="009F2708" w:rsidP="005B7E12">
      <w:pPr>
        <w:pStyle w:val="ListParagraph"/>
        <w:numPr>
          <w:ilvl w:val="0"/>
          <w:numId w:val="22"/>
        </w:numPr>
        <w:spacing w:after="0" w:line="360" w:lineRule="auto"/>
        <w:jc w:val="both"/>
        <w:rPr>
          <w:rFonts w:ascii="Times New Roman" w:hAnsi="Times New Roman" w:cs="Times New Roman"/>
          <w:sz w:val="24"/>
          <w:szCs w:val="24"/>
        </w:rPr>
      </w:pPr>
      <w:r w:rsidRPr="00D5499F">
        <w:rPr>
          <w:rFonts w:ascii="Times New Roman" w:hAnsi="Times New Roman" w:cs="Times New Roman"/>
          <w:sz w:val="24"/>
          <w:szCs w:val="24"/>
        </w:rPr>
        <w:t xml:space="preserve">Section </w:t>
      </w:r>
      <w:r w:rsidR="00D5499F">
        <w:rPr>
          <w:rFonts w:ascii="Times New Roman" w:hAnsi="Times New Roman" w:cs="Times New Roman"/>
          <w:sz w:val="24"/>
          <w:szCs w:val="24"/>
        </w:rPr>
        <w:t>13</w:t>
      </w:r>
      <w:r w:rsidRPr="00D5499F">
        <w:rPr>
          <w:rFonts w:ascii="Times New Roman" w:hAnsi="Times New Roman" w:cs="Times New Roman"/>
          <w:sz w:val="24"/>
          <w:szCs w:val="24"/>
        </w:rPr>
        <w:t xml:space="preserve"> of the bill provid</w:t>
      </w:r>
      <w:r w:rsidR="008544DB">
        <w:rPr>
          <w:rFonts w:ascii="Times New Roman" w:hAnsi="Times New Roman" w:cs="Times New Roman"/>
          <w:sz w:val="24"/>
          <w:szCs w:val="24"/>
        </w:rPr>
        <w:t>es that no person other than an official of the grazing r</w:t>
      </w:r>
      <w:r w:rsidRPr="00D5499F">
        <w:rPr>
          <w:rFonts w:ascii="Times New Roman" w:hAnsi="Times New Roman" w:cs="Times New Roman"/>
          <w:sz w:val="24"/>
          <w:szCs w:val="24"/>
        </w:rPr>
        <w:t>eserve or some security personnel on duty sha</w:t>
      </w:r>
      <w:r w:rsidR="008544DB">
        <w:rPr>
          <w:rFonts w:ascii="Times New Roman" w:hAnsi="Times New Roman" w:cs="Times New Roman"/>
          <w:sz w:val="24"/>
          <w:szCs w:val="24"/>
        </w:rPr>
        <w:t>ll enter the grazing r</w:t>
      </w:r>
      <w:r w:rsidRPr="00D5499F">
        <w:rPr>
          <w:rFonts w:ascii="Times New Roman" w:hAnsi="Times New Roman" w:cs="Times New Roman"/>
          <w:sz w:val="24"/>
          <w:szCs w:val="24"/>
        </w:rPr>
        <w:t>outes unless he is authorised to do so by law or Regulations here under.</w:t>
      </w:r>
    </w:p>
    <w:p w:rsidR="00D5499F" w:rsidRDefault="009F2708" w:rsidP="005B7E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w:t>
      </w:r>
      <w:r w:rsidR="00D5499F">
        <w:rPr>
          <w:rFonts w:ascii="Times New Roman" w:hAnsi="Times New Roman" w:cs="Times New Roman"/>
          <w:sz w:val="24"/>
          <w:szCs w:val="24"/>
        </w:rPr>
        <w:t>obviously denies</w:t>
      </w:r>
      <w:r>
        <w:rPr>
          <w:rFonts w:ascii="Times New Roman" w:hAnsi="Times New Roman" w:cs="Times New Roman"/>
          <w:sz w:val="24"/>
          <w:szCs w:val="24"/>
        </w:rPr>
        <w:t xml:space="preserve"> even the </w:t>
      </w:r>
      <w:r w:rsidR="008544DB">
        <w:rPr>
          <w:rFonts w:ascii="Times New Roman" w:hAnsi="Times New Roman" w:cs="Times New Roman"/>
          <w:sz w:val="24"/>
          <w:szCs w:val="24"/>
        </w:rPr>
        <w:t>Government of the S</w:t>
      </w:r>
      <w:r w:rsidR="00D5499F">
        <w:rPr>
          <w:rFonts w:ascii="Times New Roman" w:hAnsi="Times New Roman" w:cs="Times New Roman"/>
          <w:sz w:val="24"/>
          <w:szCs w:val="24"/>
        </w:rPr>
        <w:t>tate, t</w:t>
      </w:r>
      <w:r>
        <w:rPr>
          <w:rFonts w:ascii="Times New Roman" w:hAnsi="Times New Roman" w:cs="Times New Roman"/>
          <w:sz w:val="24"/>
          <w:szCs w:val="24"/>
        </w:rPr>
        <w:t>he agencies suc</w:t>
      </w:r>
      <w:r w:rsidR="008544DB">
        <w:rPr>
          <w:rFonts w:ascii="Times New Roman" w:hAnsi="Times New Roman" w:cs="Times New Roman"/>
          <w:sz w:val="24"/>
          <w:szCs w:val="24"/>
        </w:rPr>
        <w:t>h as public health department, State ministry of a</w:t>
      </w:r>
      <w:r>
        <w:rPr>
          <w:rFonts w:ascii="Times New Roman" w:hAnsi="Times New Roman" w:cs="Times New Roman"/>
          <w:sz w:val="24"/>
          <w:szCs w:val="24"/>
        </w:rPr>
        <w:t xml:space="preserve">griculture and the Police access to </w:t>
      </w:r>
      <w:r w:rsidR="008544DB">
        <w:rPr>
          <w:rFonts w:ascii="Times New Roman" w:hAnsi="Times New Roman" w:cs="Times New Roman"/>
          <w:sz w:val="24"/>
          <w:szCs w:val="24"/>
        </w:rPr>
        <w:t xml:space="preserve">such territory unless a </w:t>
      </w:r>
      <w:r>
        <w:rPr>
          <w:rFonts w:ascii="Times New Roman" w:hAnsi="Times New Roman" w:cs="Times New Roman"/>
          <w:sz w:val="24"/>
          <w:szCs w:val="24"/>
        </w:rPr>
        <w:t>regulation</w:t>
      </w:r>
      <w:r w:rsidR="008544DB">
        <w:rPr>
          <w:rFonts w:ascii="Times New Roman" w:hAnsi="Times New Roman" w:cs="Times New Roman"/>
          <w:sz w:val="24"/>
          <w:szCs w:val="24"/>
        </w:rPr>
        <w:t xml:space="preserve"> provides for that </w:t>
      </w:r>
      <w:r>
        <w:rPr>
          <w:rFonts w:ascii="Times New Roman" w:hAnsi="Times New Roman" w:cs="Times New Roman"/>
          <w:sz w:val="24"/>
          <w:szCs w:val="24"/>
        </w:rPr>
        <w:t xml:space="preserve">intervention. </w:t>
      </w:r>
    </w:p>
    <w:p w:rsidR="00D5499F" w:rsidRDefault="00D5499F" w:rsidP="005B7E12">
      <w:pPr>
        <w:pStyle w:val="ListParagraph"/>
        <w:spacing w:after="0" w:line="360" w:lineRule="auto"/>
        <w:jc w:val="both"/>
        <w:rPr>
          <w:rFonts w:ascii="Times New Roman" w:hAnsi="Times New Roman" w:cs="Times New Roman"/>
          <w:sz w:val="24"/>
          <w:szCs w:val="24"/>
        </w:rPr>
      </w:pPr>
    </w:p>
    <w:p w:rsidR="009F2708" w:rsidRDefault="009F2708" w:rsidP="005B7E12">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Section 15 provides that the </w:t>
      </w:r>
      <w:r w:rsidR="00D5499F">
        <w:rPr>
          <w:rFonts w:ascii="Times New Roman" w:hAnsi="Times New Roman" w:cs="Times New Roman"/>
          <w:sz w:val="24"/>
          <w:szCs w:val="24"/>
        </w:rPr>
        <w:t xml:space="preserve">reserve will become the property of the </w:t>
      </w:r>
      <w:r>
        <w:rPr>
          <w:rFonts w:ascii="Times New Roman" w:hAnsi="Times New Roman" w:cs="Times New Roman"/>
          <w:sz w:val="24"/>
          <w:szCs w:val="24"/>
        </w:rPr>
        <w:t xml:space="preserve">Federal Government and the President can alienate </w:t>
      </w:r>
      <w:r w:rsidR="008544DB">
        <w:rPr>
          <w:rFonts w:ascii="Times New Roman" w:hAnsi="Times New Roman" w:cs="Times New Roman"/>
          <w:sz w:val="24"/>
          <w:szCs w:val="24"/>
        </w:rPr>
        <w:t xml:space="preserve">part of the land </w:t>
      </w:r>
      <w:r>
        <w:rPr>
          <w:rFonts w:ascii="Times New Roman" w:hAnsi="Times New Roman" w:cs="Times New Roman"/>
          <w:sz w:val="24"/>
          <w:szCs w:val="24"/>
        </w:rPr>
        <w:t>for overriding</w:t>
      </w:r>
      <w:r w:rsidR="002F2D28">
        <w:rPr>
          <w:rFonts w:ascii="Times New Roman" w:hAnsi="Times New Roman" w:cs="Times New Roman"/>
          <w:sz w:val="24"/>
          <w:szCs w:val="24"/>
        </w:rPr>
        <w:t xml:space="preserve"> public interest</w:t>
      </w:r>
      <w:r w:rsidR="008544DB">
        <w:rPr>
          <w:rFonts w:ascii="Times New Roman" w:hAnsi="Times New Roman" w:cs="Times New Roman"/>
          <w:sz w:val="24"/>
          <w:szCs w:val="24"/>
        </w:rPr>
        <w:t>. This provision leaves</w:t>
      </w:r>
      <w:r w:rsidR="00D5499F">
        <w:rPr>
          <w:rFonts w:ascii="Times New Roman" w:hAnsi="Times New Roman" w:cs="Times New Roman"/>
          <w:sz w:val="24"/>
          <w:szCs w:val="24"/>
        </w:rPr>
        <w:t xml:space="preserve"> the state out of any subsequent acts on the territory, and leave</w:t>
      </w:r>
      <w:r w:rsidR="008544DB">
        <w:rPr>
          <w:rFonts w:ascii="Times New Roman" w:hAnsi="Times New Roman" w:cs="Times New Roman"/>
          <w:sz w:val="24"/>
          <w:szCs w:val="24"/>
        </w:rPr>
        <w:t>s</w:t>
      </w:r>
      <w:r w:rsidR="000269F8">
        <w:rPr>
          <w:rFonts w:ascii="Times New Roman" w:hAnsi="Times New Roman" w:cs="Times New Roman"/>
          <w:sz w:val="24"/>
          <w:szCs w:val="24"/>
        </w:rPr>
        <w:t xml:space="preserve"> the issue and</w:t>
      </w:r>
      <w:r w:rsidR="008544DB">
        <w:rPr>
          <w:rFonts w:ascii="Times New Roman" w:hAnsi="Times New Roman" w:cs="Times New Roman"/>
          <w:sz w:val="24"/>
          <w:szCs w:val="24"/>
        </w:rPr>
        <w:t xml:space="preserve"> right to subsequent dealings over the territory to the discretion of the President in an undefined standard of </w:t>
      </w:r>
      <w:r w:rsidR="000269F8">
        <w:rPr>
          <w:rFonts w:ascii="Times New Roman" w:hAnsi="Times New Roman" w:cs="Times New Roman"/>
          <w:sz w:val="24"/>
          <w:szCs w:val="24"/>
        </w:rPr>
        <w:t>'</w:t>
      </w:r>
      <w:r w:rsidR="008544DB">
        <w:rPr>
          <w:rFonts w:ascii="Times New Roman" w:hAnsi="Times New Roman" w:cs="Times New Roman"/>
          <w:sz w:val="24"/>
          <w:szCs w:val="24"/>
        </w:rPr>
        <w:t>public interest</w:t>
      </w:r>
      <w:r w:rsidR="000269F8">
        <w:rPr>
          <w:rFonts w:ascii="Times New Roman" w:hAnsi="Times New Roman" w:cs="Times New Roman"/>
          <w:sz w:val="24"/>
          <w:szCs w:val="24"/>
        </w:rPr>
        <w:t>'</w:t>
      </w:r>
      <w:r w:rsidR="008544DB">
        <w:rPr>
          <w:rFonts w:ascii="Times New Roman" w:hAnsi="Times New Roman" w:cs="Times New Roman"/>
          <w:sz w:val="24"/>
          <w:szCs w:val="24"/>
        </w:rPr>
        <w:t xml:space="preserve"> usually motivated by</w:t>
      </w:r>
      <w:r w:rsidR="000269F8">
        <w:rPr>
          <w:rFonts w:ascii="Times New Roman" w:hAnsi="Times New Roman" w:cs="Times New Roman"/>
          <w:sz w:val="24"/>
          <w:szCs w:val="24"/>
        </w:rPr>
        <w:t xml:space="preserve"> ethnicity, religion and corruption.</w:t>
      </w:r>
      <w:r w:rsidR="00637D81">
        <w:rPr>
          <w:rFonts w:ascii="Times New Roman" w:hAnsi="Times New Roman" w:cs="Times New Roman"/>
          <w:sz w:val="24"/>
          <w:szCs w:val="24"/>
        </w:rPr>
        <w:t xml:space="preserve"> </w:t>
      </w:r>
    </w:p>
    <w:p w:rsidR="00637D81" w:rsidRDefault="00637D81" w:rsidP="00637D8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Nevertheless, the Land Use Act (LUA) having vested all land in a state in the Governor of the State, who may grant rights of occupancy to ‘any person for all purposes’. A prospective land investor/buyer may therefore apply to the Governor of a state where a target property is located for the grant of a Right of Occupancy. (Rights of Occupancy so granted by state Governors are framed Statutory Rights of Occupancy).</w:t>
      </w:r>
    </w:p>
    <w:p w:rsidR="00637D81" w:rsidRDefault="00637D81" w:rsidP="00637D8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Also by virtue of the provisions of the LUA, the Federal Government of Nigeria also has the power t</w:t>
      </w:r>
      <w:r w:rsidR="00054153">
        <w:rPr>
          <w:rFonts w:ascii="Times New Roman" w:hAnsi="Times New Roman" w:cs="Times New Roman"/>
          <w:sz w:val="24"/>
          <w:szCs w:val="24"/>
        </w:rPr>
        <w:t>o grant Rights of Occupancy in respect of lands comprised in the Federal Capital Territory (i.e. Abuja and its designated environs), or vested in the Federal Government but located in state territories.</w:t>
      </w:r>
    </w:p>
    <w:p w:rsidR="00054153" w:rsidRDefault="00054153" w:rsidP="00637D8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Section 5 (1) (a) and (b) of the 1999 Constitution provides that the executive powers of the federation shall be vested in the President and may, subject as aforesaid and to the provisions of any law made by the National Assembly, be exercised by him either directly or through the Vice-President and Ministers of the Government of the Federation or officers in the public service of the federation. It is therefore in pursuance of the above constitutional authority that the Federal Government set up the presidential implementation committee.</w:t>
      </w:r>
    </w:p>
    <w:p w:rsidR="00054153" w:rsidRDefault="00054153" w:rsidP="00637D8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controversy between the Lagos State Government and the Federal Government on title to Federal Lands in Lagos State is worthy of been given some attention.</w:t>
      </w:r>
    </w:p>
    <w:p w:rsidR="00E5261D" w:rsidRDefault="00E5261D" w:rsidP="00637D8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The crisis originated from the insistence of the Lagos State Government in asking leaseholders of Federal Government properties to obtain fresh Certificates of Occupancy issued by the State Government on the properties irrespective of whatever title documents were given by the Federal Government.</w:t>
      </w:r>
    </w:p>
    <w:p w:rsidR="00E5261D" w:rsidRPr="00E5261D" w:rsidRDefault="00E5261D" w:rsidP="00E5261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position was clearly inconsistent with the spirit and intent of section 49 (1) of the LUA which provides as follows:</w:t>
      </w:r>
    </w:p>
    <w:p w:rsidR="00E5261D" w:rsidRDefault="00E5261D" w:rsidP="00E5261D">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“Nothing in this Act shall affect any title to land whether developed or underdeveloped held by the Federal Government or any agency of the Federal Government at the commencement of this Act, and accordingly, any such land shall continue to vest in the Federal Government or the agency concerned”.</w:t>
      </w:r>
    </w:p>
    <w:p w:rsidR="00E5261D" w:rsidRDefault="00E5261D" w:rsidP="00E5261D">
      <w:pPr>
        <w:pStyle w:val="ListParagraph"/>
        <w:spacing w:after="0" w:line="240" w:lineRule="auto"/>
        <w:jc w:val="both"/>
        <w:rPr>
          <w:rFonts w:ascii="Times New Roman" w:hAnsi="Times New Roman" w:cs="Times New Roman"/>
          <w:sz w:val="24"/>
          <w:szCs w:val="24"/>
        </w:rPr>
      </w:pPr>
    </w:p>
    <w:p w:rsidR="009E5748" w:rsidRDefault="00E5261D" w:rsidP="00A302E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case between </w:t>
      </w:r>
      <w:r w:rsidRPr="00E5261D">
        <w:rPr>
          <w:rFonts w:ascii="Times New Roman" w:hAnsi="Times New Roman" w:cs="Times New Roman"/>
          <w:b/>
          <w:i/>
          <w:sz w:val="24"/>
          <w:szCs w:val="24"/>
        </w:rPr>
        <w:t>A.G Lagos State</w:t>
      </w:r>
      <w:r>
        <w:rPr>
          <w:rFonts w:ascii="Times New Roman" w:hAnsi="Times New Roman" w:cs="Times New Roman"/>
          <w:b/>
          <w:sz w:val="24"/>
          <w:szCs w:val="24"/>
        </w:rPr>
        <w:t xml:space="preserve"> v </w:t>
      </w:r>
      <w:r>
        <w:rPr>
          <w:rFonts w:ascii="Times New Roman" w:hAnsi="Times New Roman" w:cs="Times New Roman"/>
          <w:b/>
          <w:i/>
          <w:sz w:val="24"/>
          <w:szCs w:val="24"/>
        </w:rPr>
        <w:t>A.G Federation &amp; 35 Ors</w:t>
      </w:r>
      <w:r w:rsidR="009E5748">
        <w:rPr>
          <w:rStyle w:val="FootnoteReference"/>
          <w:rFonts w:ascii="Times New Roman" w:hAnsi="Times New Roman" w:cs="Times New Roman"/>
          <w:b/>
          <w:i/>
          <w:sz w:val="24"/>
          <w:szCs w:val="24"/>
        </w:rPr>
        <w:footnoteReference w:id="91"/>
      </w:r>
      <w:r w:rsidR="009E5748">
        <w:rPr>
          <w:rFonts w:ascii="Times New Roman" w:hAnsi="Times New Roman" w:cs="Times New Roman"/>
          <w:b/>
          <w:i/>
          <w:sz w:val="24"/>
          <w:szCs w:val="24"/>
        </w:rPr>
        <w:t xml:space="preserve"> </w:t>
      </w:r>
      <w:bookmarkStart w:id="0" w:name="_GoBack"/>
      <w:bookmarkEnd w:id="0"/>
      <w:r w:rsidR="00A302E1">
        <w:rPr>
          <w:rFonts w:ascii="Times New Roman" w:hAnsi="Times New Roman" w:cs="Times New Roman"/>
          <w:sz w:val="24"/>
          <w:szCs w:val="24"/>
        </w:rPr>
        <w:t xml:space="preserve">the court established </w:t>
      </w:r>
      <w:r w:rsidR="009E5748">
        <w:rPr>
          <w:rFonts w:ascii="Times New Roman" w:hAnsi="Times New Roman" w:cs="Times New Roman"/>
          <w:sz w:val="24"/>
          <w:szCs w:val="24"/>
        </w:rPr>
        <w:t xml:space="preserve">that the </w:t>
      </w:r>
      <w:r w:rsidR="00A302E1">
        <w:rPr>
          <w:rFonts w:ascii="Times New Roman" w:hAnsi="Times New Roman" w:cs="Times New Roman"/>
          <w:sz w:val="24"/>
          <w:szCs w:val="24"/>
        </w:rPr>
        <w:t>s</w:t>
      </w:r>
      <w:r w:rsidR="009E5748" w:rsidRPr="009E5748">
        <w:rPr>
          <w:rFonts w:ascii="Times New Roman" w:hAnsi="Times New Roman" w:cs="Times New Roman"/>
          <w:sz w:val="24"/>
          <w:szCs w:val="24"/>
        </w:rPr>
        <w:t xml:space="preserve">tate </w:t>
      </w:r>
      <w:r w:rsidR="00A302E1">
        <w:rPr>
          <w:rFonts w:ascii="Times New Roman" w:hAnsi="Times New Roman" w:cs="Times New Roman"/>
          <w:sz w:val="24"/>
          <w:szCs w:val="24"/>
        </w:rPr>
        <w:t>g</w:t>
      </w:r>
      <w:r w:rsidR="009E5748" w:rsidRPr="009E5748">
        <w:rPr>
          <w:rFonts w:ascii="Times New Roman" w:hAnsi="Times New Roman" w:cs="Times New Roman"/>
          <w:sz w:val="24"/>
          <w:szCs w:val="24"/>
        </w:rPr>
        <w:t>overnment had</w:t>
      </w:r>
      <w:r w:rsidR="009E5748">
        <w:rPr>
          <w:rFonts w:ascii="Times New Roman" w:hAnsi="Times New Roman" w:cs="Times New Roman"/>
          <w:sz w:val="24"/>
          <w:szCs w:val="24"/>
        </w:rPr>
        <w:t xml:space="preserve"> control over the physical planning and developmental control within their territory. The apex court further ruled that all development permits issued by the Federal Government to the buyers of its properties in Lagos from 1999 to that date subsisted, but henceforth, owners of such properties must obtain</w:t>
      </w:r>
      <w:r w:rsidR="00A302E1">
        <w:rPr>
          <w:rFonts w:ascii="Times New Roman" w:hAnsi="Times New Roman" w:cs="Times New Roman"/>
          <w:sz w:val="24"/>
          <w:szCs w:val="24"/>
        </w:rPr>
        <w:t xml:space="preserve"> relevant permits from the state g</w:t>
      </w:r>
      <w:r w:rsidR="009E5748">
        <w:rPr>
          <w:rFonts w:ascii="Times New Roman" w:hAnsi="Times New Roman" w:cs="Times New Roman"/>
          <w:sz w:val="24"/>
          <w:szCs w:val="24"/>
        </w:rPr>
        <w:t>overnment.</w:t>
      </w:r>
    </w:p>
    <w:p w:rsidR="00A302E1" w:rsidRDefault="00A302E1" w:rsidP="009E5748">
      <w:pPr>
        <w:pStyle w:val="ListParagraph"/>
        <w:spacing w:after="0" w:line="240" w:lineRule="auto"/>
        <w:jc w:val="both"/>
        <w:rPr>
          <w:rFonts w:ascii="Times New Roman" w:hAnsi="Times New Roman" w:cs="Times New Roman"/>
          <w:sz w:val="24"/>
          <w:szCs w:val="24"/>
        </w:rPr>
      </w:pPr>
    </w:p>
    <w:p w:rsidR="009E5748" w:rsidRPr="009E5748" w:rsidRDefault="00A302E1" w:rsidP="00A302E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The importance of this is that the federal government can sell and alienate the land under its control and transferring goods title to the purchaser taking into consideration the provision of the extant law.</w:t>
      </w:r>
    </w:p>
    <w:p w:rsidR="002F2D28" w:rsidRDefault="000269F8" w:rsidP="005B7E12">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Section 17 provides for a M</w:t>
      </w:r>
      <w:r w:rsidR="002F2D28">
        <w:rPr>
          <w:rFonts w:ascii="Times New Roman" w:hAnsi="Times New Roman" w:cs="Times New Roman"/>
          <w:sz w:val="24"/>
          <w:szCs w:val="24"/>
        </w:rPr>
        <w:t>inister</w:t>
      </w:r>
      <w:r>
        <w:rPr>
          <w:rFonts w:ascii="Times New Roman" w:hAnsi="Times New Roman" w:cs="Times New Roman"/>
          <w:sz w:val="24"/>
          <w:szCs w:val="24"/>
        </w:rPr>
        <w:t xml:space="preserve">'s entitlement to </w:t>
      </w:r>
      <w:r w:rsidR="00E81FBF">
        <w:rPr>
          <w:rFonts w:ascii="Times New Roman" w:hAnsi="Times New Roman" w:cs="Times New Roman"/>
          <w:sz w:val="24"/>
          <w:szCs w:val="24"/>
        </w:rPr>
        <w:t>close a</w:t>
      </w:r>
      <w:r w:rsidR="002F2D28">
        <w:rPr>
          <w:rFonts w:ascii="Times New Roman" w:hAnsi="Times New Roman" w:cs="Times New Roman"/>
          <w:sz w:val="24"/>
          <w:szCs w:val="24"/>
        </w:rPr>
        <w:t xml:space="preserve"> right of way or watercourse where he is of opinion that there already exists an equally c</w:t>
      </w:r>
      <w:r w:rsidR="009E5748">
        <w:rPr>
          <w:rFonts w:ascii="Times New Roman" w:hAnsi="Times New Roman" w:cs="Times New Roman"/>
          <w:sz w:val="24"/>
          <w:szCs w:val="24"/>
        </w:rPr>
        <w:t>onvenient right of way or water-</w:t>
      </w:r>
      <w:r w:rsidR="002F2D28">
        <w:rPr>
          <w:rFonts w:ascii="Times New Roman" w:hAnsi="Times New Roman" w:cs="Times New Roman"/>
          <w:sz w:val="24"/>
          <w:szCs w:val="24"/>
        </w:rPr>
        <w:t>course.</w:t>
      </w:r>
    </w:p>
    <w:p w:rsidR="000269F8" w:rsidRDefault="000269F8" w:rsidP="005B7E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w:t>
      </w:r>
      <w:r w:rsidR="002F2D28">
        <w:rPr>
          <w:rFonts w:ascii="Times New Roman" w:hAnsi="Times New Roman" w:cs="Times New Roman"/>
          <w:sz w:val="24"/>
          <w:szCs w:val="24"/>
        </w:rPr>
        <w:t xml:space="preserve"> pure</w:t>
      </w:r>
      <w:r>
        <w:rPr>
          <w:rFonts w:ascii="Times New Roman" w:hAnsi="Times New Roman" w:cs="Times New Roman"/>
          <w:sz w:val="24"/>
          <w:szCs w:val="24"/>
        </w:rPr>
        <w:t>ly</w:t>
      </w:r>
      <w:r w:rsidR="002F2D28">
        <w:rPr>
          <w:rFonts w:ascii="Times New Roman" w:hAnsi="Times New Roman" w:cs="Times New Roman"/>
          <w:sz w:val="24"/>
          <w:szCs w:val="24"/>
        </w:rPr>
        <w:t xml:space="preserve"> </w:t>
      </w:r>
      <w:r w:rsidR="00350216">
        <w:rPr>
          <w:rFonts w:ascii="Times New Roman" w:hAnsi="Times New Roman" w:cs="Times New Roman"/>
          <w:sz w:val="24"/>
          <w:szCs w:val="24"/>
        </w:rPr>
        <w:t xml:space="preserve">a </w:t>
      </w:r>
      <w:r w:rsidR="00E81FBF">
        <w:rPr>
          <w:rFonts w:ascii="Times New Roman" w:hAnsi="Times New Roman" w:cs="Times New Roman"/>
          <w:sz w:val="24"/>
          <w:szCs w:val="24"/>
        </w:rPr>
        <w:t>denigrating provision</w:t>
      </w:r>
      <w:r>
        <w:rPr>
          <w:rFonts w:ascii="Times New Roman" w:hAnsi="Times New Roman" w:cs="Times New Roman"/>
          <w:sz w:val="24"/>
          <w:szCs w:val="24"/>
        </w:rPr>
        <w:t>. It gives the minister an unfettered capacity to deny a person, group of persons,</w:t>
      </w:r>
      <w:r w:rsidR="002F2D28">
        <w:rPr>
          <w:rFonts w:ascii="Times New Roman" w:hAnsi="Times New Roman" w:cs="Times New Roman"/>
          <w:sz w:val="24"/>
          <w:szCs w:val="24"/>
        </w:rPr>
        <w:t xml:space="preserve"> institution</w:t>
      </w:r>
      <w:r>
        <w:rPr>
          <w:rFonts w:ascii="Times New Roman" w:hAnsi="Times New Roman" w:cs="Times New Roman"/>
          <w:sz w:val="24"/>
          <w:szCs w:val="24"/>
        </w:rPr>
        <w:t xml:space="preserve">s and communities access </w:t>
      </w:r>
      <w:r w:rsidR="00350216">
        <w:rPr>
          <w:rFonts w:ascii="Times New Roman" w:hAnsi="Times New Roman" w:cs="Times New Roman"/>
          <w:sz w:val="24"/>
          <w:szCs w:val="24"/>
        </w:rPr>
        <w:t xml:space="preserve">to </w:t>
      </w:r>
      <w:r>
        <w:rPr>
          <w:rFonts w:ascii="Times New Roman" w:hAnsi="Times New Roman" w:cs="Times New Roman"/>
          <w:sz w:val="24"/>
          <w:szCs w:val="24"/>
        </w:rPr>
        <w:t>basic socio-</w:t>
      </w:r>
      <w:r w:rsidR="002F2D28">
        <w:rPr>
          <w:rFonts w:ascii="Times New Roman" w:hAnsi="Times New Roman" w:cs="Times New Roman"/>
          <w:sz w:val="24"/>
          <w:szCs w:val="24"/>
        </w:rPr>
        <w:t>ec</w:t>
      </w:r>
      <w:r>
        <w:rPr>
          <w:rFonts w:ascii="Times New Roman" w:hAnsi="Times New Roman" w:cs="Times New Roman"/>
          <w:sz w:val="24"/>
          <w:szCs w:val="24"/>
        </w:rPr>
        <w:t>onomic and environmental rights.</w:t>
      </w:r>
      <w:r w:rsidR="002F2D28">
        <w:rPr>
          <w:rFonts w:ascii="Times New Roman" w:hAnsi="Times New Roman" w:cs="Times New Roman"/>
          <w:sz w:val="24"/>
          <w:szCs w:val="24"/>
        </w:rPr>
        <w:t xml:space="preserve"> </w:t>
      </w:r>
    </w:p>
    <w:p w:rsidR="002F2D28" w:rsidRDefault="002F2D28" w:rsidP="005B7E12">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Section 28 empowers the commission to determine the eligibility of the persons who shall be allowed to enter the reserve. This may not be </w:t>
      </w:r>
      <w:r w:rsidR="00A359DD">
        <w:rPr>
          <w:rFonts w:ascii="Times New Roman" w:hAnsi="Times New Roman" w:cs="Times New Roman"/>
          <w:sz w:val="24"/>
          <w:szCs w:val="24"/>
        </w:rPr>
        <w:t xml:space="preserve">far fetch from a </w:t>
      </w:r>
      <w:r>
        <w:rPr>
          <w:rFonts w:ascii="Times New Roman" w:hAnsi="Times New Roman" w:cs="Times New Roman"/>
          <w:sz w:val="24"/>
          <w:szCs w:val="24"/>
        </w:rPr>
        <w:t>discriminatory</w:t>
      </w:r>
      <w:r w:rsidR="00A359DD">
        <w:rPr>
          <w:rFonts w:ascii="Times New Roman" w:hAnsi="Times New Roman" w:cs="Times New Roman"/>
          <w:sz w:val="24"/>
          <w:szCs w:val="24"/>
        </w:rPr>
        <w:t xml:space="preserve"> standpoint</w:t>
      </w:r>
      <w:r w:rsidR="007A66A3">
        <w:rPr>
          <w:rFonts w:ascii="Times New Roman" w:hAnsi="Times New Roman" w:cs="Times New Roman"/>
          <w:sz w:val="24"/>
          <w:szCs w:val="24"/>
        </w:rPr>
        <w:t>. The commission may decide to limit or restrict some person</w:t>
      </w:r>
      <w:r w:rsidR="00A359DD">
        <w:rPr>
          <w:rFonts w:ascii="Times New Roman" w:hAnsi="Times New Roman" w:cs="Times New Roman"/>
          <w:sz w:val="24"/>
          <w:szCs w:val="24"/>
        </w:rPr>
        <w:t>s</w:t>
      </w:r>
      <w:r w:rsidR="007A66A3">
        <w:rPr>
          <w:rFonts w:ascii="Times New Roman" w:hAnsi="Times New Roman" w:cs="Times New Roman"/>
          <w:sz w:val="24"/>
          <w:szCs w:val="24"/>
        </w:rPr>
        <w:t xml:space="preserve"> based on what may not be </w:t>
      </w:r>
      <w:r w:rsidR="00A359DD">
        <w:rPr>
          <w:rFonts w:ascii="Times New Roman" w:hAnsi="Times New Roman" w:cs="Times New Roman"/>
          <w:sz w:val="24"/>
          <w:szCs w:val="24"/>
        </w:rPr>
        <w:t xml:space="preserve">for </w:t>
      </w:r>
      <w:r w:rsidR="007A66A3">
        <w:rPr>
          <w:rFonts w:ascii="Times New Roman" w:hAnsi="Times New Roman" w:cs="Times New Roman"/>
          <w:sz w:val="24"/>
          <w:szCs w:val="24"/>
        </w:rPr>
        <w:t>ethical reason</w:t>
      </w:r>
      <w:r w:rsidR="00A359DD">
        <w:rPr>
          <w:rFonts w:ascii="Times New Roman" w:hAnsi="Times New Roman" w:cs="Times New Roman"/>
          <w:sz w:val="24"/>
          <w:szCs w:val="24"/>
        </w:rPr>
        <w:t>s</w:t>
      </w:r>
      <w:r w:rsidR="007A66A3">
        <w:rPr>
          <w:rFonts w:ascii="Times New Roman" w:hAnsi="Times New Roman" w:cs="Times New Roman"/>
          <w:sz w:val="24"/>
          <w:szCs w:val="24"/>
        </w:rPr>
        <w:t xml:space="preserve">. This is scarier </w:t>
      </w:r>
      <w:r w:rsidR="00A359DD">
        <w:rPr>
          <w:rFonts w:ascii="Times New Roman" w:hAnsi="Times New Roman" w:cs="Times New Roman"/>
          <w:sz w:val="24"/>
          <w:szCs w:val="24"/>
        </w:rPr>
        <w:t>when the level of religion and e</w:t>
      </w:r>
      <w:r w:rsidR="007A66A3">
        <w:rPr>
          <w:rFonts w:ascii="Times New Roman" w:hAnsi="Times New Roman" w:cs="Times New Roman"/>
          <w:sz w:val="24"/>
          <w:szCs w:val="24"/>
        </w:rPr>
        <w:t>thnic distrust in Nigeria is taken into consideration.</w:t>
      </w:r>
    </w:p>
    <w:p w:rsidR="00D5499F" w:rsidRDefault="00D5499F" w:rsidP="005B7E12">
      <w:pPr>
        <w:pStyle w:val="ListParagraph"/>
        <w:spacing w:after="0" w:line="360" w:lineRule="auto"/>
        <w:jc w:val="both"/>
        <w:rPr>
          <w:rFonts w:ascii="Times New Roman" w:hAnsi="Times New Roman" w:cs="Times New Roman"/>
          <w:sz w:val="24"/>
          <w:szCs w:val="24"/>
        </w:rPr>
      </w:pPr>
    </w:p>
    <w:p w:rsidR="007A66A3" w:rsidRDefault="007A66A3" w:rsidP="005B7E12">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Section 30 made it unlawful for any non-Nigerian or foreigner to enter into the reserve for purpose of Grazing Animals unless he has met the term and conditions that the commission may from time to time set. The question is how </w:t>
      </w:r>
      <w:r w:rsidR="003737E2">
        <w:rPr>
          <w:rFonts w:ascii="Times New Roman" w:hAnsi="Times New Roman" w:cs="Times New Roman"/>
          <w:sz w:val="24"/>
          <w:szCs w:val="24"/>
        </w:rPr>
        <w:t>to</w:t>
      </w:r>
      <w:r>
        <w:rPr>
          <w:rFonts w:ascii="Times New Roman" w:hAnsi="Times New Roman" w:cs="Times New Roman"/>
          <w:sz w:val="24"/>
          <w:szCs w:val="24"/>
        </w:rPr>
        <w:t xml:space="preserve"> identify foreigners especially those from the immediate border of Nigeria in Northern and Western sides</w:t>
      </w:r>
      <w:r w:rsidR="00A359DD">
        <w:rPr>
          <w:rFonts w:ascii="Times New Roman" w:hAnsi="Times New Roman" w:cs="Times New Roman"/>
          <w:sz w:val="24"/>
          <w:szCs w:val="24"/>
        </w:rPr>
        <w:t xml:space="preserve"> that are similar in culture and religion coupled</w:t>
      </w:r>
      <w:r>
        <w:rPr>
          <w:rFonts w:ascii="Times New Roman" w:hAnsi="Times New Roman" w:cs="Times New Roman"/>
          <w:sz w:val="24"/>
          <w:szCs w:val="24"/>
        </w:rPr>
        <w:t xml:space="preserve"> with </w:t>
      </w:r>
      <w:r w:rsidR="00A359DD">
        <w:rPr>
          <w:rFonts w:ascii="Times New Roman" w:hAnsi="Times New Roman" w:cs="Times New Roman"/>
          <w:sz w:val="24"/>
          <w:szCs w:val="24"/>
        </w:rPr>
        <w:t>an uncontrollable activity</w:t>
      </w:r>
      <w:r w:rsidR="003737E2">
        <w:rPr>
          <w:rFonts w:ascii="Times New Roman" w:hAnsi="Times New Roman" w:cs="Times New Roman"/>
          <w:sz w:val="24"/>
          <w:szCs w:val="24"/>
        </w:rPr>
        <w:t xml:space="preserve"> of trans-</w:t>
      </w:r>
      <w:r>
        <w:rPr>
          <w:rFonts w:ascii="Times New Roman" w:hAnsi="Times New Roman" w:cs="Times New Roman"/>
          <w:sz w:val="24"/>
          <w:szCs w:val="24"/>
        </w:rPr>
        <w:t>border movement. Such restriction may not be workable unless the reserve is controlled by locals who identify themselves.</w:t>
      </w:r>
    </w:p>
    <w:p w:rsidR="00D5499F" w:rsidRDefault="00D5499F" w:rsidP="005B7E12">
      <w:pPr>
        <w:pStyle w:val="ListParagraph"/>
        <w:spacing w:after="0" w:line="360" w:lineRule="auto"/>
        <w:jc w:val="both"/>
        <w:rPr>
          <w:rFonts w:ascii="Times New Roman" w:hAnsi="Times New Roman" w:cs="Times New Roman"/>
          <w:sz w:val="24"/>
          <w:szCs w:val="24"/>
        </w:rPr>
      </w:pPr>
    </w:p>
    <w:p w:rsidR="007A66A3" w:rsidRDefault="007A66A3" w:rsidP="005B7E12">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Section 21 of the Bill provides that whosoever the commission acquires land for Grazing as stipulated above. The commission shall pay adequate compensation to the original owners of land</w:t>
      </w:r>
      <w:r w:rsidR="00B954FA">
        <w:rPr>
          <w:rFonts w:ascii="Times New Roman" w:hAnsi="Times New Roman" w:cs="Times New Roman"/>
          <w:sz w:val="24"/>
          <w:szCs w:val="24"/>
        </w:rPr>
        <w:t xml:space="preserve"> in consonance with the Land Use Act 1978 or the land legislation for the time being in force. This provision is not certain in subjecting its obligation to the limitation as provided in the Land Use Act of 1978</w:t>
      </w:r>
      <w:r w:rsidR="00B416E0">
        <w:rPr>
          <w:rFonts w:ascii="Times New Roman" w:hAnsi="Times New Roman" w:cs="Times New Roman"/>
          <w:sz w:val="24"/>
          <w:szCs w:val="24"/>
        </w:rPr>
        <w:t xml:space="preserve"> with the implication that the commission is not bound to pay compensation, as the Land Use Act provides that only the Local Government or the Government pay such compensation in Section 29.</w:t>
      </w:r>
    </w:p>
    <w:p w:rsidR="00B43223" w:rsidRDefault="00B43223" w:rsidP="005B7E12">
      <w:pPr>
        <w:pStyle w:val="ListParagraph"/>
        <w:spacing w:after="0" w:line="360" w:lineRule="auto"/>
        <w:jc w:val="both"/>
        <w:rPr>
          <w:rFonts w:ascii="Times New Roman" w:hAnsi="Times New Roman" w:cs="Times New Roman"/>
          <w:sz w:val="24"/>
          <w:szCs w:val="24"/>
        </w:rPr>
      </w:pPr>
    </w:p>
    <w:p w:rsidR="00B43223" w:rsidRDefault="00EF57FC" w:rsidP="005B7E12">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3.1.2.2</w:t>
      </w:r>
      <w:r>
        <w:rPr>
          <w:rFonts w:ascii="Times New Roman" w:hAnsi="Times New Roman" w:cs="Times New Roman"/>
          <w:b/>
          <w:sz w:val="24"/>
          <w:szCs w:val="24"/>
        </w:rPr>
        <w:tab/>
      </w:r>
      <w:r w:rsidR="00B43223" w:rsidRPr="00B43223">
        <w:rPr>
          <w:rFonts w:ascii="Times New Roman" w:hAnsi="Times New Roman" w:cs="Times New Roman"/>
          <w:b/>
          <w:sz w:val="24"/>
          <w:szCs w:val="24"/>
        </w:rPr>
        <w:t>Legal</w:t>
      </w:r>
      <w:r w:rsidR="00B43223" w:rsidRPr="00B43223">
        <w:rPr>
          <w:rFonts w:ascii="Times New Roman" w:hAnsi="Times New Roman" w:cs="Times New Roman"/>
          <w:sz w:val="24"/>
          <w:szCs w:val="24"/>
        </w:rPr>
        <w:t xml:space="preserve"> </w:t>
      </w:r>
      <w:r w:rsidR="00B43223" w:rsidRPr="00B43223">
        <w:rPr>
          <w:rFonts w:ascii="Times New Roman" w:hAnsi="Times New Roman" w:cs="Times New Roman"/>
          <w:b/>
          <w:sz w:val="24"/>
          <w:szCs w:val="24"/>
        </w:rPr>
        <w:t>Impediments to the proposed Cattle Colonies</w:t>
      </w:r>
      <w:r w:rsidR="00B43223">
        <w:rPr>
          <w:rFonts w:ascii="Times New Roman" w:hAnsi="Times New Roman" w:cs="Times New Roman"/>
          <w:sz w:val="24"/>
          <w:szCs w:val="24"/>
        </w:rPr>
        <w:t xml:space="preserve">   </w:t>
      </w:r>
    </w:p>
    <w:p w:rsidR="00B43223" w:rsidRPr="00B43223" w:rsidRDefault="00B43223" w:rsidP="005B7E12">
      <w:pPr>
        <w:spacing w:after="0" w:line="360" w:lineRule="auto"/>
        <w:jc w:val="both"/>
        <w:rPr>
          <w:rFonts w:ascii="Times New Roman" w:hAnsi="Times New Roman" w:cs="Times New Roman"/>
          <w:sz w:val="24"/>
          <w:szCs w:val="24"/>
        </w:rPr>
      </w:pPr>
      <w:r w:rsidRPr="00B43223">
        <w:rPr>
          <w:rFonts w:ascii="Times New Roman" w:hAnsi="Times New Roman" w:cs="Times New Roman"/>
          <w:sz w:val="24"/>
          <w:szCs w:val="24"/>
        </w:rPr>
        <w:t>As expected in a proposal of this nature, a lot of administrative, social, political and legal issues will be inv</w:t>
      </w:r>
      <w:r w:rsidR="003A3446">
        <w:rPr>
          <w:rFonts w:ascii="Times New Roman" w:hAnsi="Times New Roman" w:cs="Times New Roman"/>
          <w:sz w:val="24"/>
          <w:szCs w:val="24"/>
        </w:rPr>
        <w:t>olved. The concern of this project</w:t>
      </w:r>
      <w:r w:rsidRPr="00B43223">
        <w:rPr>
          <w:rFonts w:ascii="Times New Roman" w:hAnsi="Times New Roman" w:cs="Times New Roman"/>
          <w:sz w:val="24"/>
          <w:szCs w:val="24"/>
        </w:rPr>
        <w:t xml:space="preserve"> however, is </w:t>
      </w:r>
      <w:r w:rsidR="003A3446">
        <w:rPr>
          <w:rFonts w:ascii="Times New Roman" w:hAnsi="Times New Roman" w:cs="Times New Roman"/>
          <w:sz w:val="24"/>
          <w:szCs w:val="24"/>
        </w:rPr>
        <w:t xml:space="preserve">not </w:t>
      </w:r>
      <w:r w:rsidRPr="00B43223">
        <w:rPr>
          <w:rFonts w:ascii="Times New Roman" w:hAnsi="Times New Roman" w:cs="Times New Roman"/>
          <w:sz w:val="24"/>
          <w:szCs w:val="24"/>
        </w:rPr>
        <w:t>limi</w:t>
      </w:r>
      <w:r w:rsidR="003A3446">
        <w:rPr>
          <w:rFonts w:ascii="Times New Roman" w:hAnsi="Times New Roman" w:cs="Times New Roman"/>
          <w:sz w:val="24"/>
          <w:szCs w:val="24"/>
        </w:rPr>
        <w:t>ted to the legal issues but emphasis on legal issues</w:t>
      </w:r>
      <w:r w:rsidRPr="00B43223">
        <w:rPr>
          <w:rFonts w:ascii="Times New Roman" w:hAnsi="Times New Roman" w:cs="Times New Roman"/>
          <w:sz w:val="24"/>
          <w:szCs w:val="24"/>
        </w:rPr>
        <w:t xml:space="preserve"> </w:t>
      </w:r>
      <w:r w:rsidR="003A3446">
        <w:rPr>
          <w:rFonts w:ascii="Times New Roman" w:hAnsi="Times New Roman" w:cs="Times New Roman"/>
          <w:sz w:val="24"/>
          <w:szCs w:val="24"/>
        </w:rPr>
        <w:t>is of priority</w:t>
      </w:r>
      <w:r w:rsidRPr="00B43223">
        <w:rPr>
          <w:rFonts w:ascii="Times New Roman" w:hAnsi="Times New Roman" w:cs="Times New Roman"/>
          <w:sz w:val="24"/>
          <w:szCs w:val="24"/>
        </w:rPr>
        <w:t xml:space="preserve">. In carrying out the legal analysis of some of the issues, certain questions are begging for answers. In this segment of the </w:t>
      </w:r>
      <w:r w:rsidR="003A3446">
        <w:rPr>
          <w:rFonts w:ascii="Times New Roman" w:hAnsi="Times New Roman" w:cs="Times New Roman"/>
          <w:sz w:val="24"/>
          <w:szCs w:val="24"/>
        </w:rPr>
        <w:t>project</w:t>
      </w:r>
      <w:r w:rsidRPr="00B43223">
        <w:rPr>
          <w:rFonts w:ascii="Times New Roman" w:hAnsi="Times New Roman" w:cs="Times New Roman"/>
          <w:sz w:val="24"/>
          <w:szCs w:val="24"/>
        </w:rPr>
        <w:t>, the identified legal impediments</w:t>
      </w:r>
      <w:r w:rsidR="003A3446">
        <w:rPr>
          <w:rFonts w:ascii="Times New Roman" w:hAnsi="Times New Roman" w:cs="Times New Roman"/>
          <w:sz w:val="24"/>
          <w:szCs w:val="24"/>
        </w:rPr>
        <w:t xml:space="preserve"> which may also have socio-political angles are analysed as followed</w:t>
      </w:r>
      <w:r w:rsidRPr="00B43223">
        <w:rPr>
          <w:rFonts w:ascii="Times New Roman" w:hAnsi="Times New Roman" w:cs="Times New Roman"/>
          <w:sz w:val="24"/>
          <w:szCs w:val="24"/>
        </w:rPr>
        <w:t xml:space="preserve">: </w:t>
      </w:r>
    </w:p>
    <w:p w:rsidR="00B43223" w:rsidRPr="00B43223" w:rsidRDefault="00B43223" w:rsidP="005B7E12">
      <w:pPr>
        <w:spacing w:after="0" w:line="360" w:lineRule="auto"/>
        <w:jc w:val="both"/>
        <w:rPr>
          <w:rFonts w:ascii="Times New Roman" w:hAnsi="Times New Roman" w:cs="Times New Roman"/>
          <w:sz w:val="24"/>
          <w:szCs w:val="24"/>
        </w:rPr>
      </w:pPr>
      <w:r w:rsidRPr="00B43223">
        <w:rPr>
          <w:rFonts w:ascii="Times New Roman" w:hAnsi="Times New Roman" w:cs="Times New Roman"/>
          <w:sz w:val="24"/>
          <w:szCs w:val="24"/>
        </w:rPr>
        <w:t xml:space="preserve"> </w:t>
      </w:r>
    </w:p>
    <w:p w:rsidR="00E81FBF" w:rsidRPr="00E81FBF" w:rsidRDefault="00B43223" w:rsidP="00E81FBF">
      <w:pPr>
        <w:pStyle w:val="ListParagraph"/>
        <w:numPr>
          <w:ilvl w:val="0"/>
          <w:numId w:val="24"/>
        </w:numPr>
        <w:spacing w:after="0" w:line="360" w:lineRule="auto"/>
        <w:jc w:val="both"/>
        <w:rPr>
          <w:rFonts w:ascii="Times New Roman" w:hAnsi="Times New Roman" w:cs="Times New Roman"/>
          <w:b/>
          <w:sz w:val="24"/>
          <w:szCs w:val="24"/>
        </w:rPr>
      </w:pPr>
      <w:r w:rsidRPr="00E81FBF">
        <w:rPr>
          <w:rFonts w:ascii="Times New Roman" w:hAnsi="Times New Roman" w:cs="Times New Roman"/>
          <w:b/>
          <w:sz w:val="24"/>
          <w:szCs w:val="24"/>
        </w:rPr>
        <w:t xml:space="preserve">Who is vested with the land in the States across Nigeria </w:t>
      </w:r>
      <w:r w:rsidR="00E81FBF" w:rsidRPr="00E81FBF">
        <w:rPr>
          <w:rFonts w:ascii="Times New Roman" w:hAnsi="Times New Roman" w:cs="Times New Roman"/>
          <w:b/>
          <w:sz w:val="24"/>
          <w:szCs w:val="24"/>
        </w:rPr>
        <w:t>upon which</w:t>
      </w:r>
      <w:r w:rsidRPr="00E81FBF">
        <w:rPr>
          <w:rFonts w:ascii="Times New Roman" w:hAnsi="Times New Roman" w:cs="Times New Roman"/>
          <w:b/>
          <w:sz w:val="24"/>
          <w:szCs w:val="24"/>
        </w:rPr>
        <w:t xml:space="preserve"> the Federal Government proposed to create </w:t>
      </w:r>
      <w:r w:rsidR="00E81FBF" w:rsidRPr="00E81FBF">
        <w:rPr>
          <w:rFonts w:ascii="Times New Roman" w:hAnsi="Times New Roman" w:cs="Times New Roman"/>
          <w:b/>
          <w:sz w:val="24"/>
          <w:szCs w:val="24"/>
        </w:rPr>
        <w:t>cattle colonies?</w:t>
      </w:r>
    </w:p>
    <w:p w:rsidR="00E16417" w:rsidRDefault="00B43223" w:rsidP="005B7E12">
      <w:pPr>
        <w:pStyle w:val="ListParagraph"/>
        <w:spacing w:after="0" w:line="360" w:lineRule="auto"/>
        <w:ind w:left="780"/>
        <w:jc w:val="both"/>
        <w:rPr>
          <w:rFonts w:ascii="Times New Roman" w:hAnsi="Times New Roman" w:cs="Times New Roman"/>
          <w:sz w:val="24"/>
          <w:szCs w:val="24"/>
        </w:rPr>
      </w:pPr>
      <w:r w:rsidRPr="00E16417">
        <w:rPr>
          <w:rFonts w:ascii="Times New Roman" w:hAnsi="Times New Roman" w:cs="Times New Roman"/>
          <w:sz w:val="24"/>
          <w:szCs w:val="24"/>
        </w:rPr>
        <w:t>By virtue of the Land Use Act, all land in the territo</w:t>
      </w:r>
      <w:r w:rsidR="00E16417">
        <w:rPr>
          <w:rFonts w:ascii="Times New Roman" w:hAnsi="Times New Roman" w:cs="Times New Roman"/>
          <w:sz w:val="24"/>
          <w:szCs w:val="24"/>
        </w:rPr>
        <w:t xml:space="preserve">ry of a state are vested in the </w:t>
      </w:r>
      <w:r w:rsidRPr="00E16417">
        <w:rPr>
          <w:rFonts w:ascii="Times New Roman" w:hAnsi="Times New Roman" w:cs="Times New Roman"/>
          <w:sz w:val="24"/>
          <w:szCs w:val="24"/>
        </w:rPr>
        <w:t>Governor of the state in trust for the use and benefit</w:t>
      </w:r>
      <w:r w:rsidR="00E16417">
        <w:rPr>
          <w:rFonts w:ascii="Times New Roman" w:hAnsi="Times New Roman" w:cs="Times New Roman"/>
          <w:sz w:val="24"/>
          <w:szCs w:val="24"/>
        </w:rPr>
        <w:t xml:space="preserve"> of all Nigerians.  Furthermore </w:t>
      </w:r>
      <w:r w:rsidRPr="00E16417">
        <w:rPr>
          <w:rFonts w:ascii="Times New Roman" w:hAnsi="Times New Roman" w:cs="Times New Roman"/>
          <w:sz w:val="24"/>
          <w:szCs w:val="24"/>
        </w:rPr>
        <w:t xml:space="preserve">section 5(1) of the Act provides that:  It shall be lawful for the Governor in respect of the land,  whether or not in an urban area:  - to grant statutory rights of occupancy to any person for all purposes - to grant easements appurtenant to statutory rights of  occupancy; - to demand rental for any such land granted to any person; - to revise the said rental at such intervals as may be specified in the certificate of occupancy, or where no intervals are specified in the certificate of occupancy at any time during the term of the statutory right of occupancy; impose a penal rent for a breach of any covenant in a  certificate of occupancy requiring the holder to develop or  effect improvements on the land, the subject of the certificate of occupancy and to revise such penal rent as provided in section 19 of this Act. </w:t>
      </w:r>
    </w:p>
    <w:p w:rsidR="00E16417" w:rsidRDefault="00B43223" w:rsidP="005B7E12">
      <w:pPr>
        <w:pStyle w:val="ListParagraph"/>
        <w:spacing w:after="0" w:line="360" w:lineRule="auto"/>
        <w:ind w:left="780"/>
        <w:jc w:val="both"/>
        <w:rPr>
          <w:rFonts w:ascii="Times New Roman" w:hAnsi="Times New Roman" w:cs="Times New Roman"/>
          <w:sz w:val="24"/>
          <w:szCs w:val="24"/>
        </w:rPr>
      </w:pPr>
      <w:r w:rsidRPr="00B43223">
        <w:rPr>
          <w:rFonts w:ascii="Times New Roman" w:hAnsi="Times New Roman" w:cs="Times New Roman"/>
          <w:sz w:val="24"/>
          <w:szCs w:val="24"/>
        </w:rPr>
        <w:t>T</w:t>
      </w:r>
      <w:r w:rsidR="00E16417">
        <w:rPr>
          <w:rFonts w:ascii="Times New Roman" w:hAnsi="Times New Roman" w:cs="Times New Roman"/>
          <w:sz w:val="24"/>
          <w:szCs w:val="24"/>
        </w:rPr>
        <w:t>he Act also provide in section six</w:t>
      </w:r>
      <w:r w:rsidRPr="00B43223">
        <w:rPr>
          <w:rFonts w:ascii="Times New Roman" w:hAnsi="Times New Roman" w:cs="Times New Roman"/>
          <w:sz w:val="24"/>
          <w:szCs w:val="24"/>
        </w:rPr>
        <w:t xml:space="preserve"> as follow: (1) It shall be lawful for a Local Government in respect of land not in an urban area: - to grant customary rights of occupancy to any person  or organisation for the use of land in Local  Government Area for agricultural, residential and other purposes; - to gran</w:t>
      </w:r>
      <w:r w:rsidR="00E16417">
        <w:rPr>
          <w:rFonts w:ascii="Times New Roman" w:hAnsi="Times New Roman" w:cs="Times New Roman"/>
          <w:sz w:val="24"/>
          <w:szCs w:val="24"/>
        </w:rPr>
        <w:t xml:space="preserve">t customary rights of occupancy </w:t>
      </w:r>
      <w:r w:rsidRPr="00B43223">
        <w:rPr>
          <w:rFonts w:ascii="Times New Roman" w:hAnsi="Times New Roman" w:cs="Times New Roman"/>
          <w:sz w:val="24"/>
          <w:szCs w:val="24"/>
        </w:rPr>
        <w:t xml:space="preserve">to any person  or organisation for the use of land for grazing  purposes and such other purposes ancillary to  agricultural purposes as may be customary in the  Local  Government Area concerned. </w:t>
      </w:r>
    </w:p>
    <w:p w:rsidR="00E16417" w:rsidRDefault="00B43223" w:rsidP="005B7E12">
      <w:pPr>
        <w:pStyle w:val="ListParagraph"/>
        <w:spacing w:after="0" w:line="360" w:lineRule="auto"/>
        <w:ind w:left="780"/>
        <w:jc w:val="both"/>
        <w:rPr>
          <w:rFonts w:ascii="Times New Roman" w:hAnsi="Times New Roman" w:cs="Times New Roman"/>
          <w:sz w:val="24"/>
          <w:szCs w:val="24"/>
        </w:rPr>
      </w:pPr>
      <w:r w:rsidRPr="00B43223">
        <w:rPr>
          <w:rFonts w:ascii="Times New Roman" w:hAnsi="Times New Roman" w:cs="Times New Roman"/>
          <w:sz w:val="24"/>
          <w:szCs w:val="24"/>
        </w:rPr>
        <w:t>No single customary right of occupancy shall be granted in respect of an area of land in excess of 500 hectares if granted for agricultural purposes, or 5,000 hectares if granted fo</w:t>
      </w:r>
      <w:r w:rsidR="00A302E1">
        <w:rPr>
          <w:rFonts w:ascii="Times New Roman" w:hAnsi="Times New Roman" w:cs="Times New Roman"/>
          <w:sz w:val="24"/>
          <w:szCs w:val="24"/>
        </w:rPr>
        <w:t>r grazing purposes, except with</w:t>
      </w:r>
      <w:r w:rsidRPr="00B43223">
        <w:rPr>
          <w:rFonts w:ascii="Times New Roman" w:hAnsi="Times New Roman" w:cs="Times New Roman"/>
          <w:sz w:val="24"/>
          <w:szCs w:val="24"/>
        </w:rPr>
        <w:t xml:space="preserve"> the consent of the Governor. </w:t>
      </w:r>
    </w:p>
    <w:p w:rsidR="00B43223" w:rsidRPr="00B43223" w:rsidRDefault="00B43223" w:rsidP="005B7E12">
      <w:pPr>
        <w:pStyle w:val="ListParagraph"/>
        <w:spacing w:after="0" w:line="360" w:lineRule="auto"/>
        <w:ind w:left="780"/>
        <w:jc w:val="both"/>
        <w:rPr>
          <w:rFonts w:ascii="Times New Roman" w:hAnsi="Times New Roman" w:cs="Times New Roman"/>
          <w:sz w:val="24"/>
          <w:szCs w:val="24"/>
        </w:rPr>
      </w:pPr>
      <w:r w:rsidRPr="00B43223">
        <w:rPr>
          <w:rFonts w:ascii="Times New Roman" w:hAnsi="Times New Roman" w:cs="Times New Roman"/>
          <w:sz w:val="24"/>
          <w:szCs w:val="24"/>
        </w:rPr>
        <w:t xml:space="preserve">From the above provisions of the law therefore, there is no doubt that the land upon which the Federal Government proposed to establish cattle colonies have exclusively vested either in the Governor, or the Local Government depending on whether the land is situate in urban centre or at the Local Government areas for the benefit of all Nigerians. Having vested the land in the Governor or the Local Government, the Act also provides that the highest right that can be subsequently granted for an individual or organisation is the Right of occupancy. This right </w:t>
      </w:r>
      <w:r w:rsidR="005607BA">
        <w:rPr>
          <w:rFonts w:ascii="Times New Roman" w:hAnsi="Times New Roman" w:cs="Times New Roman"/>
          <w:sz w:val="24"/>
          <w:szCs w:val="24"/>
        </w:rPr>
        <w:t>of occupancy can be an e</w:t>
      </w:r>
      <w:r w:rsidRPr="00B43223">
        <w:rPr>
          <w:rFonts w:ascii="Times New Roman" w:hAnsi="Times New Roman" w:cs="Times New Roman"/>
          <w:sz w:val="24"/>
          <w:szCs w:val="24"/>
        </w:rPr>
        <w:t xml:space="preserve">xpress grant from the Governor or Local Government as the case may be or through a “deemed” grant as envisaged under section 34 &amp; 36 of the Land use Act. It is therefore settled form the above provision of the Land Use Act that the Federal Government is not vested with the land in the territory of a State in Nigeria. The only available land vested in the Federal Government is the land at the Federal Capital Territory and other land specially designated as belonging to the Federal Government through its agencies in some parts of the country. Consequently, in order for the Federal Government of Nigeria to push ahead with its proposed cattle colonies, it will have to apply for allocation of land from the respective state Governors who are not in any way under any obligation to grant such request. </w:t>
      </w:r>
    </w:p>
    <w:p w:rsidR="00B43223" w:rsidRPr="00B43223" w:rsidRDefault="00B43223" w:rsidP="005B7E12">
      <w:pPr>
        <w:spacing w:after="0" w:line="360" w:lineRule="auto"/>
        <w:jc w:val="both"/>
        <w:rPr>
          <w:rFonts w:ascii="Times New Roman" w:hAnsi="Times New Roman" w:cs="Times New Roman"/>
          <w:sz w:val="24"/>
          <w:szCs w:val="24"/>
        </w:rPr>
      </w:pPr>
    </w:p>
    <w:p w:rsidR="00B43223" w:rsidRPr="00E81FBF" w:rsidRDefault="00B43223" w:rsidP="005B7E12">
      <w:pPr>
        <w:pStyle w:val="ListParagraph"/>
        <w:numPr>
          <w:ilvl w:val="0"/>
          <w:numId w:val="24"/>
        </w:numPr>
        <w:spacing w:after="0" w:line="360" w:lineRule="auto"/>
        <w:jc w:val="both"/>
        <w:rPr>
          <w:rFonts w:ascii="Times New Roman" w:hAnsi="Times New Roman" w:cs="Times New Roman"/>
          <w:b/>
          <w:sz w:val="24"/>
          <w:szCs w:val="24"/>
        </w:rPr>
      </w:pPr>
      <w:r w:rsidRPr="00E81FBF">
        <w:rPr>
          <w:rFonts w:ascii="Times New Roman" w:hAnsi="Times New Roman" w:cs="Times New Roman"/>
          <w:b/>
          <w:sz w:val="24"/>
          <w:szCs w:val="24"/>
        </w:rPr>
        <w:t xml:space="preserve">The next legal issue associated with the proposed cattle colonies in Nigeria is how to deal with the existing rights on the land on which the Federal Government proposed to establish the cattle colonies.  </w:t>
      </w:r>
    </w:p>
    <w:p w:rsidR="00B43223" w:rsidRPr="00B43223" w:rsidRDefault="00B43223" w:rsidP="005B7E12">
      <w:pPr>
        <w:spacing w:after="0" w:line="360" w:lineRule="auto"/>
        <w:jc w:val="both"/>
        <w:rPr>
          <w:rFonts w:ascii="Times New Roman" w:hAnsi="Times New Roman" w:cs="Times New Roman"/>
          <w:sz w:val="24"/>
          <w:szCs w:val="24"/>
        </w:rPr>
      </w:pPr>
    </w:p>
    <w:p w:rsidR="00B43223" w:rsidRPr="00B43223" w:rsidRDefault="00B43223" w:rsidP="005B7E12">
      <w:pPr>
        <w:spacing w:after="0" w:line="360" w:lineRule="auto"/>
        <w:ind w:left="780"/>
        <w:jc w:val="both"/>
        <w:rPr>
          <w:rFonts w:ascii="Times New Roman" w:hAnsi="Times New Roman" w:cs="Times New Roman"/>
          <w:sz w:val="24"/>
          <w:szCs w:val="24"/>
        </w:rPr>
      </w:pPr>
      <w:r w:rsidRPr="00B43223">
        <w:rPr>
          <w:rFonts w:ascii="Times New Roman" w:hAnsi="Times New Roman" w:cs="Times New Roman"/>
          <w:sz w:val="24"/>
          <w:szCs w:val="24"/>
        </w:rPr>
        <w:t xml:space="preserve">It has been established above, that the Governor is invested with the land in the territory of a state and where such land fall within the rural area of a state, the Local Government is empowered to administer such land for the common benefit of all Nigerians. In enforcing the trust imposed on them in respect of the land, the Governor and the Local Government grant rights of occupancy (either express or deemed grant) to individuals and organizations for purposes recognized under the Act. With the proposed cattle colonies being envisaged by the Federal Government, the implication is that most of the land already allocated by state Governor and Local Government to other Nigerians may have to give way for the proposed cattle colonies.  Assuming the state Governors and the Local Government wish to support the Federal Government initiative on the proposed cattle colonies, there are legal impediments which many hinder the realization of the said proposal. For example, section 44 of the constitution of the Federal Republic of Nigeria provides “that: - No moveable property or any interest in an immovable property shall be taken possession of compulsorily and no right over or interest in any such property shall be acquired compulsorily in any part of Nigeria except in the manner and for the purposes prescribed by a law that, among other things- requires the prompt payment of compensation therefore; and  - gives to any person claiming such compensation a right of access for the determination of his interest in the property and the amount of compensation to a court of law or tribunal or body having jurisdiction in that part of Nigeria.  </w:t>
      </w:r>
    </w:p>
    <w:p w:rsidR="00B43223" w:rsidRPr="00B43223" w:rsidRDefault="00B43223" w:rsidP="005B7E12">
      <w:pPr>
        <w:spacing w:after="0" w:line="360" w:lineRule="auto"/>
        <w:ind w:left="780"/>
        <w:jc w:val="both"/>
        <w:rPr>
          <w:rFonts w:ascii="Times New Roman" w:hAnsi="Times New Roman" w:cs="Times New Roman"/>
          <w:sz w:val="24"/>
          <w:szCs w:val="24"/>
        </w:rPr>
      </w:pPr>
      <w:r w:rsidRPr="00B43223">
        <w:rPr>
          <w:rFonts w:ascii="Times New Roman" w:hAnsi="Times New Roman" w:cs="Times New Roman"/>
          <w:sz w:val="24"/>
          <w:szCs w:val="24"/>
        </w:rPr>
        <w:t xml:space="preserve"> </w:t>
      </w:r>
    </w:p>
    <w:p w:rsidR="00B43223" w:rsidRPr="00B43223" w:rsidRDefault="00B43223" w:rsidP="00E81FBF">
      <w:pPr>
        <w:spacing w:after="0" w:line="360" w:lineRule="auto"/>
        <w:ind w:left="780"/>
        <w:jc w:val="both"/>
        <w:rPr>
          <w:rFonts w:ascii="Times New Roman" w:hAnsi="Times New Roman" w:cs="Times New Roman"/>
          <w:sz w:val="24"/>
          <w:szCs w:val="24"/>
        </w:rPr>
      </w:pPr>
      <w:r w:rsidRPr="00B43223">
        <w:rPr>
          <w:rFonts w:ascii="Times New Roman" w:hAnsi="Times New Roman" w:cs="Times New Roman"/>
          <w:sz w:val="24"/>
          <w:szCs w:val="24"/>
        </w:rPr>
        <w:t>Beyond the constitutional provision, section 28 of the Land Use Act makes provision for circumstances under which the Governor or the Local Go</w:t>
      </w:r>
      <w:r w:rsidR="00E81FBF">
        <w:rPr>
          <w:rFonts w:ascii="Times New Roman" w:hAnsi="Times New Roman" w:cs="Times New Roman"/>
          <w:sz w:val="24"/>
          <w:szCs w:val="24"/>
        </w:rPr>
        <w:t xml:space="preserve">vernment may revoke an already </w:t>
      </w:r>
      <w:r w:rsidRPr="00B43223">
        <w:rPr>
          <w:rFonts w:ascii="Times New Roman" w:hAnsi="Times New Roman" w:cs="Times New Roman"/>
          <w:sz w:val="24"/>
          <w:szCs w:val="24"/>
        </w:rPr>
        <w:t xml:space="preserve">existing right over the land. It has been held that such revocation must be for overriding public purpose. Where a right of occupancy is revoked under section 28 of the Act, the holder or occupier is entitled to compensation under section 29 of the Act. It is therefore clear that where a purported revocation of land is not for overriding public purposes, such revocation will be set aside. It should also not be construed that once the Governor exercises his power under section 5(2) of the Act, that all other subsisting right on the land are automatically distinguished.   </w:t>
      </w:r>
    </w:p>
    <w:p w:rsidR="00B43223" w:rsidRPr="00B43223" w:rsidRDefault="00B43223" w:rsidP="005B7E12">
      <w:pPr>
        <w:spacing w:after="0" w:line="360" w:lineRule="auto"/>
        <w:ind w:left="780"/>
        <w:jc w:val="both"/>
        <w:rPr>
          <w:rFonts w:ascii="Times New Roman" w:hAnsi="Times New Roman" w:cs="Times New Roman"/>
          <w:sz w:val="24"/>
          <w:szCs w:val="24"/>
        </w:rPr>
      </w:pPr>
      <w:r w:rsidRPr="00B43223">
        <w:rPr>
          <w:rFonts w:ascii="Times New Roman" w:hAnsi="Times New Roman" w:cs="Times New Roman"/>
          <w:sz w:val="24"/>
          <w:szCs w:val="24"/>
        </w:rPr>
        <w:t xml:space="preserve"> </w:t>
      </w:r>
    </w:p>
    <w:p w:rsidR="00B43223" w:rsidRPr="00B43223" w:rsidRDefault="00B43223" w:rsidP="005B7E12">
      <w:pPr>
        <w:spacing w:after="0" w:line="360" w:lineRule="auto"/>
        <w:ind w:left="780"/>
        <w:jc w:val="both"/>
        <w:rPr>
          <w:rFonts w:ascii="Times New Roman" w:hAnsi="Times New Roman" w:cs="Times New Roman"/>
          <w:sz w:val="24"/>
          <w:szCs w:val="24"/>
        </w:rPr>
      </w:pPr>
      <w:r w:rsidRPr="00B43223">
        <w:rPr>
          <w:rFonts w:ascii="Times New Roman" w:hAnsi="Times New Roman" w:cs="Times New Roman"/>
          <w:sz w:val="24"/>
          <w:szCs w:val="24"/>
        </w:rPr>
        <w:t xml:space="preserve">Section 5 (2) of the Land Use Act provides as follow:  Upon the grant of a statutory right of occupancy under  the provisions of subsection (1) of this section, all  existing rights to the use and occupation of the land  which is the subject of the statutory right of occupancy shall be extinguished.  </w:t>
      </w:r>
    </w:p>
    <w:p w:rsidR="00B43223" w:rsidRPr="00B43223" w:rsidRDefault="00B43223" w:rsidP="005B7E12">
      <w:pPr>
        <w:spacing w:after="0" w:line="360" w:lineRule="auto"/>
        <w:ind w:left="780"/>
        <w:jc w:val="both"/>
        <w:rPr>
          <w:rFonts w:ascii="Times New Roman" w:hAnsi="Times New Roman" w:cs="Times New Roman"/>
          <w:sz w:val="24"/>
          <w:szCs w:val="24"/>
        </w:rPr>
      </w:pPr>
      <w:r w:rsidRPr="00B43223">
        <w:rPr>
          <w:rFonts w:ascii="Times New Roman" w:hAnsi="Times New Roman" w:cs="Times New Roman"/>
          <w:sz w:val="24"/>
          <w:szCs w:val="24"/>
        </w:rPr>
        <w:t xml:space="preserve"> </w:t>
      </w:r>
    </w:p>
    <w:p w:rsidR="003A3446" w:rsidRDefault="00B43223" w:rsidP="009973FC">
      <w:pPr>
        <w:spacing w:after="0" w:line="360" w:lineRule="auto"/>
        <w:ind w:left="780"/>
        <w:jc w:val="both"/>
        <w:rPr>
          <w:rFonts w:ascii="Times New Roman" w:hAnsi="Times New Roman" w:cs="Times New Roman"/>
          <w:sz w:val="24"/>
          <w:szCs w:val="24"/>
        </w:rPr>
      </w:pPr>
      <w:r w:rsidRPr="00B43223">
        <w:rPr>
          <w:rFonts w:ascii="Times New Roman" w:hAnsi="Times New Roman" w:cs="Times New Roman"/>
          <w:sz w:val="24"/>
          <w:szCs w:val="24"/>
        </w:rPr>
        <w:t>The Supreme Court of Nigeria has however taken very bold decisions in recent times on the effect of section 5(2) of the Act on existing rights. Existing rights in this case, include “deemed rights” under section 34(2) and section 36(2) of the Act respectively and rights created by the grant of a customary right of occupancy by the Local Government before the exercise of the power of the Governor under section 5(1) of the Act over the same land. Existing rights also arise where the Governor had earlier granted Right of occupancy over a particular parcel of land and subsequently in exercise of his power under section 5(1) of the Act purport to grant a right of occupancy to another person in respect of the same parcel of land. In all the above cases, the Supreme Court made it clear that whether a deemed right under S. 34(2) and S. 36(2) which is a vested right recognized by the Act itself or an earlier grant of a customary right of occupancy or statutory right of occupancy respectively cannot be extinguished by operation of the provision of section 5 (2) of the Act by the issue of a statutory right of occupancy over the same plot. The right can only be revoked as provided</w:t>
      </w:r>
      <w:r w:rsidR="00E16417">
        <w:rPr>
          <w:rFonts w:ascii="Times New Roman" w:hAnsi="Times New Roman" w:cs="Times New Roman"/>
          <w:sz w:val="24"/>
          <w:szCs w:val="24"/>
        </w:rPr>
        <w:t xml:space="preserve"> under section 28 of the Act. </w:t>
      </w:r>
      <w:r w:rsidRPr="00B43223">
        <w:rPr>
          <w:rFonts w:ascii="Times New Roman" w:hAnsi="Times New Roman" w:cs="Times New Roman"/>
          <w:sz w:val="24"/>
          <w:szCs w:val="24"/>
        </w:rPr>
        <w:t>It is therefore clear from the above provisions that existing righ</w:t>
      </w:r>
      <w:r>
        <w:rPr>
          <w:rFonts w:ascii="Times New Roman" w:hAnsi="Times New Roman" w:cs="Times New Roman"/>
          <w:sz w:val="24"/>
          <w:szCs w:val="24"/>
        </w:rPr>
        <w:t xml:space="preserve">ts on Land can only be revoked </w:t>
      </w:r>
      <w:r w:rsidRPr="00B43223">
        <w:rPr>
          <w:rFonts w:ascii="Times New Roman" w:hAnsi="Times New Roman" w:cs="Times New Roman"/>
          <w:sz w:val="24"/>
          <w:szCs w:val="24"/>
        </w:rPr>
        <w:t xml:space="preserve">for overriding public interest or purpose. The courts in Nigeria will have to be satisfied that the proposed cattle colonies will amount to overriding public interest to warrant the acquisition of land required for the said colonies to take priority over the already existing interest on the Land.  </w:t>
      </w:r>
    </w:p>
    <w:p w:rsidR="00E81FBF" w:rsidRPr="00E81FBF" w:rsidRDefault="00B43223" w:rsidP="005B7E12">
      <w:pPr>
        <w:pStyle w:val="ListParagraph"/>
        <w:numPr>
          <w:ilvl w:val="0"/>
          <w:numId w:val="24"/>
        </w:numPr>
        <w:spacing w:after="0" w:line="360" w:lineRule="auto"/>
        <w:jc w:val="both"/>
        <w:rPr>
          <w:rFonts w:ascii="Times New Roman" w:hAnsi="Times New Roman" w:cs="Times New Roman"/>
          <w:b/>
          <w:sz w:val="24"/>
          <w:szCs w:val="24"/>
        </w:rPr>
      </w:pPr>
      <w:r w:rsidRPr="00E81FBF">
        <w:rPr>
          <w:rFonts w:ascii="Times New Roman" w:hAnsi="Times New Roman" w:cs="Times New Roman"/>
          <w:b/>
          <w:sz w:val="24"/>
          <w:szCs w:val="24"/>
        </w:rPr>
        <w:t>The next related issue to be determined is whether the business of cattle rearing by individual herdsman can be regarded as public enterprise and as such</w:t>
      </w:r>
      <w:r w:rsidR="00E81FBF">
        <w:rPr>
          <w:rFonts w:ascii="Times New Roman" w:hAnsi="Times New Roman" w:cs="Times New Roman"/>
          <w:b/>
          <w:sz w:val="24"/>
          <w:szCs w:val="24"/>
        </w:rPr>
        <w:t>,</w:t>
      </w:r>
      <w:r w:rsidRPr="00E81FBF">
        <w:rPr>
          <w:rFonts w:ascii="Times New Roman" w:hAnsi="Times New Roman" w:cs="Times New Roman"/>
          <w:b/>
          <w:sz w:val="24"/>
          <w:szCs w:val="24"/>
        </w:rPr>
        <w:t xml:space="preserve"> warrant Government intervention like in the proposed cattle colonies?  </w:t>
      </w:r>
    </w:p>
    <w:p w:rsidR="00B43223" w:rsidRPr="003A3446" w:rsidRDefault="00B43223" w:rsidP="00E81FBF">
      <w:pPr>
        <w:pStyle w:val="ListParagraph"/>
        <w:spacing w:after="0" w:line="360" w:lineRule="auto"/>
        <w:ind w:left="780"/>
        <w:jc w:val="both"/>
        <w:rPr>
          <w:rFonts w:ascii="Times New Roman" w:hAnsi="Times New Roman" w:cs="Times New Roman"/>
          <w:sz w:val="24"/>
          <w:szCs w:val="24"/>
        </w:rPr>
      </w:pPr>
      <w:r w:rsidRPr="003A3446">
        <w:rPr>
          <w:rFonts w:ascii="Times New Roman" w:hAnsi="Times New Roman" w:cs="Times New Roman"/>
          <w:sz w:val="24"/>
          <w:szCs w:val="24"/>
        </w:rPr>
        <w:t>In this regard, various commentators have wondered why the Government wishes to be involved in the process of acquiring land for individual private enterprise.  It is argued that the business of cattle rearing is just an aspect of agriculture business. The question is; will the government acquire similar colonies for cocoa farmers, rice farmers, poultry farmers etc. Legally, it is viewed that the proposed “cattle colonies” is an infraction to section 42(1)</w:t>
      </w:r>
      <w:r w:rsidR="009973FC">
        <w:rPr>
          <w:rFonts w:ascii="Times New Roman" w:hAnsi="Times New Roman" w:cs="Times New Roman"/>
          <w:sz w:val="24"/>
          <w:szCs w:val="24"/>
        </w:rPr>
        <w:t xml:space="preserve"> (b) of </w:t>
      </w:r>
      <w:r w:rsidRPr="003A3446">
        <w:rPr>
          <w:rFonts w:ascii="Times New Roman" w:hAnsi="Times New Roman" w:cs="Times New Roman"/>
          <w:sz w:val="24"/>
          <w:szCs w:val="24"/>
        </w:rPr>
        <w:t xml:space="preserve">the 1999 constitution which provides:    </w:t>
      </w:r>
    </w:p>
    <w:p w:rsidR="003A3446" w:rsidRDefault="00B43223" w:rsidP="005B7E12">
      <w:pPr>
        <w:pStyle w:val="ListParagraph"/>
        <w:spacing w:after="0" w:line="360" w:lineRule="auto"/>
        <w:ind w:left="780"/>
        <w:jc w:val="both"/>
        <w:rPr>
          <w:rFonts w:ascii="Times New Roman" w:hAnsi="Times New Roman" w:cs="Times New Roman"/>
          <w:sz w:val="24"/>
          <w:szCs w:val="24"/>
        </w:rPr>
      </w:pPr>
      <w:r w:rsidRPr="00B43223">
        <w:rPr>
          <w:rFonts w:ascii="Times New Roman" w:hAnsi="Times New Roman" w:cs="Times New Roman"/>
          <w:sz w:val="24"/>
          <w:szCs w:val="24"/>
        </w:rPr>
        <w:t xml:space="preserve">A citizen of Nigeria of a particular community, ethnic </w:t>
      </w:r>
      <w:r w:rsidR="00A302E1">
        <w:rPr>
          <w:rFonts w:ascii="Times New Roman" w:hAnsi="Times New Roman" w:cs="Times New Roman"/>
          <w:sz w:val="24"/>
          <w:szCs w:val="24"/>
        </w:rPr>
        <w:t xml:space="preserve">group, place of origin, </w:t>
      </w:r>
      <w:r>
        <w:rPr>
          <w:rFonts w:ascii="Times New Roman" w:hAnsi="Times New Roman" w:cs="Times New Roman"/>
          <w:sz w:val="24"/>
          <w:szCs w:val="24"/>
        </w:rPr>
        <w:t xml:space="preserve">sex, </w:t>
      </w:r>
      <w:r w:rsidRPr="00B43223">
        <w:rPr>
          <w:rFonts w:ascii="Times New Roman" w:hAnsi="Times New Roman" w:cs="Times New Roman"/>
          <w:sz w:val="24"/>
          <w:szCs w:val="24"/>
        </w:rPr>
        <w:t xml:space="preserve">religion or political opinion shall not, by reason only that he is such a person </w:t>
      </w:r>
      <w:r w:rsidR="003A3446">
        <w:rPr>
          <w:rFonts w:ascii="Times New Roman" w:hAnsi="Times New Roman" w:cs="Times New Roman"/>
          <w:sz w:val="24"/>
          <w:szCs w:val="24"/>
        </w:rPr>
        <w:tab/>
      </w:r>
      <w:r w:rsidRPr="00B43223">
        <w:rPr>
          <w:rFonts w:ascii="Times New Roman" w:hAnsi="Times New Roman" w:cs="Times New Roman"/>
          <w:sz w:val="24"/>
          <w:szCs w:val="24"/>
        </w:rPr>
        <w:t xml:space="preserve">–    </w:t>
      </w:r>
    </w:p>
    <w:p w:rsidR="009973FC" w:rsidRDefault="003A3446" w:rsidP="00A302E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 </w:t>
      </w:r>
      <w:r w:rsidR="00B43223" w:rsidRPr="00B43223">
        <w:rPr>
          <w:rFonts w:ascii="Times New Roman" w:hAnsi="Times New Roman" w:cs="Times New Roman"/>
          <w:sz w:val="24"/>
          <w:szCs w:val="24"/>
        </w:rPr>
        <w:t xml:space="preserve">be accorded either expressly by, or in the practical application of, any law in </w:t>
      </w:r>
      <w:r>
        <w:rPr>
          <w:rFonts w:ascii="Times New Roman" w:hAnsi="Times New Roman" w:cs="Times New Roman"/>
          <w:sz w:val="24"/>
          <w:szCs w:val="24"/>
        </w:rPr>
        <w:t xml:space="preserve">force in </w:t>
      </w:r>
      <w:r w:rsidR="00B43223" w:rsidRPr="00B43223">
        <w:rPr>
          <w:rFonts w:ascii="Times New Roman" w:hAnsi="Times New Roman" w:cs="Times New Roman"/>
          <w:sz w:val="24"/>
          <w:szCs w:val="24"/>
        </w:rPr>
        <w:t>N</w:t>
      </w:r>
      <w:r w:rsidR="00A302E1">
        <w:rPr>
          <w:rFonts w:ascii="Times New Roman" w:hAnsi="Times New Roman" w:cs="Times New Roman"/>
          <w:sz w:val="24"/>
          <w:szCs w:val="24"/>
        </w:rPr>
        <w:t>igeria or any s</w:t>
      </w:r>
      <w:r w:rsidR="00E81FBF" w:rsidRPr="00A302E1">
        <w:rPr>
          <w:rFonts w:ascii="Times New Roman" w:hAnsi="Times New Roman" w:cs="Times New Roman"/>
          <w:sz w:val="24"/>
          <w:szCs w:val="24"/>
        </w:rPr>
        <w:t>uch</w:t>
      </w:r>
      <w:r w:rsidR="00B43223" w:rsidRPr="00A302E1">
        <w:rPr>
          <w:rFonts w:ascii="Times New Roman" w:hAnsi="Times New Roman" w:cs="Times New Roman"/>
          <w:sz w:val="24"/>
          <w:szCs w:val="24"/>
        </w:rPr>
        <w:t xml:space="preserve"> executive or administrative action, any privilege or advantage that is not </w:t>
      </w:r>
      <w:r w:rsidRPr="00A302E1">
        <w:rPr>
          <w:rFonts w:ascii="Times New Roman" w:hAnsi="Times New Roman" w:cs="Times New Roman"/>
          <w:sz w:val="24"/>
          <w:szCs w:val="24"/>
        </w:rPr>
        <w:tab/>
      </w:r>
      <w:r w:rsidR="00B43223" w:rsidRPr="00A302E1">
        <w:rPr>
          <w:rFonts w:ascii="Times New Roman" w:hAnsi="Times New Roman" w:cs="Times New Roman"/>
          <w:sz w:val="24"/>
          <w:szCs w:val="24"/>
        </w:rPr>
        <w:t>accorded to citizen of Nigeria of other communities, ethnic groups, places of origin, sex, reli</w:t>
      </w:r>
      <w:r w:rsidRPr="00A302E1">
        <w:rPr>
          <w:rFonts w:ascii="Times New Roman" w:hAnsi="Times New Roman" w:cs="Times New Roman"/>
          <w:sz w:val="24"/>
          <w:szCs w:val="24"/>
        </w:rPr>
        <w:t xml:space="preserve">gious or political opinions. </w:t>
      </w:r>
    </w:p>
    <w:p w:rsidR="00B43223" w:rsidRPr="009973FC" w:rsidRDefault="00B43223" w:rsidP="009973FC">
      <w:pPr>
        <w:spacing w:after="0" w:line="360" w:lineRule="auto"/>
        <w:jc w:val="both"/>
        <w:rPr>
          <w:rFonts w:ascii="Times New Roman" w:hAnsi="Times New Roman" w:cs="Times New Roman"/>
          <w:sz w:val="24"/>
          <w:szCs w:val="24"/>
        </w:rPr>
      </w:pPr>
      <w:r w:rsidRPr="009973FC">
        <w:rPr>
          <w:rFonts w:ascii="Times New Roman" w:hAnsi="Times New Roman" w:cs="Times New Roman"/>
          <w:sz w:val="24"/>
          <w:szCs w:val="24"/>
        </w:rPr>
        <w:t xml:space="preserve">Therefore, as long as the proposed cattle colonies will </w:t>
      </w:r>
      <w:r w:rsidR="009973FC">
        <w:rPr>
          <w:rFonts w:ascii="Times New Roman" w:hAnsi="Times New Roman" w:cs="Times New Roman"/>
          <w:sz w:val="24"/>
          <w:szCs w:val="24"/>
        </w:rPr>
        <w:t xml:space="preserve">not </w:t>
      </w:r>
      <w:r w:rsidRPr="009973FC">
        <w:rPr>
          <w:rFonts w:ascii="Times New Roman" w:hAnsi="Times New Roman" w:cs="Times New Roman"/>
          <w:sz w:val="24"/>
          <w:szCs w:val="24"/>
        </w:rPr>
        <w:t>accord undue advantage to cattle herders who are essentially of F</w:t>
      </w:r>
      <w:r w:rsidR="00A302E1" w:rsidRPr="009973FC">
        <w:rPr>
          <w:rFonts w:ascii="Times New Roman" w:hAnsi="Times New Roman" w:cs="Times New Roman"/>
          <w:sz w:val="24"/>
          <w:szCs w:val="24"/>
        </w:rPr>
        <w:t xml:space="preserve">ulani ethnic nationalities, the </w:t>
      </w:r>
      <w:r w:rsidRPr="009973FC">
        <w:rPr>
          <w:rFonts w:ascii="Times New Roman" w:hAnsi="Times New Roman" w:cs="Times New Roman"/>
          <w:sz w:val="24"/>
          <w:szCs w:val="24"/>
        </w:rPr>
        <w:t>Federal Government by the proposal would</w:t>
      </w:r>
      <w:r w:rsidR="009973FC">
        <w:rPr>
          <w:rFonts w:ascii="Times New Roman" w:hAnsi="Times New Roman" w:cs="Times New Roman"/>
          <w:sz w:val="24"/>
          <w:szCs w:val="24"/>
        </w:rPr>
        <w:t xml:space="preserve"> not</w:t>
      </w:r>
      <w:r w:rsidRPr="009973FC">
        <w:rPr>
          <w:rFonts w:ascii="Times New Roman" w:hAnsi="Times New Roman" w:cs="Times New Roman"/>
          <w:sz w:val="24"/>
          <w:szCs w:val="24"/>
        </w:rPr>
        <w:t xml:space="preserve"> be infringing on the provision of the 1999 co</w:t>
      </w:r>
      <w:r w:rsidR="009973FC">
        <w:rPr>
          <w:rFonts w:ascii="Times New Roman" w:hAnsi="Times New Roman" w:cs="Times New Roman"/>
          <w:sz w:val="24"/>
          <w:szCs w:val="24"/>
        </w:rPr>
        <w:t>nstitution.</w:t>
      </w:r>
    </w:p>
    <w:p w:rsidR="00B43223" w:rsidRPr="00B43223" w:rsidRDefault="00B43223" w:rsidP="005B7E12">
      <w:pPr>
        <w:spacing w:after="0" w:line="360" w:lineRule="auto"/>
        <w:jc w:val="both"/>
        <w:rPr>
          <w:rFonts w:ascii="Times New Roman" w:hAnsi="Times New Roman" w:cs="Times New Roman"/>
          <w:sz w:val="24"/>
          <w:szCs w:val="24"/>
        </w:rPr>
      </w:pPr>
    </w:p>
    <w:p w:rsidR="00B43223" w:rsidRPr="009973FC" w:rsidRDefault="00B43223" w:rsidP="009973FC">
      <w:pPr>
        <w:pStyle w:val="ListParagraph"/>
        <w:numPr>
          <w:ilvl w:val="0"/>
          <w:numId w:val="24"/>
        </w:numPr>
        <w:spacing w:after="0" w:line="360" w:lineRule="auto"/>
        <w:ind w:left="660"/>
        <w:jc w:val="both"/>
        <w:rPr>
          <w:rFonts w:ascii="Times New Roman" w:hAnsi="Times New Roman" w:cs="Times New Roman"/>
          <w:b/>
          <w:sz w:val="24"/>
          <w:szCs w:val="24"/>
        </w:rPr>
      </w:pPr>
      <w:r w:rsidRPr="009973FC">
        <w:rPr>
          <w:rFonts w:ascii="Times New Roman" w:hAnsi="Times New Roman" w:cs="Times New Roman"/>
          <w:b/>
          <w:sz w:val="24"/>
          <w:szCs w:val="24"/>
        </w:rPr>
        <w:t>Another problem envisaged in the proposed catt</w:t>
      </w:r>
      <w:r w:rsidR="009973FC">
        <w:rPr>
          <w:rFonts w:ascii="Times New Roman" w:hAnsi="Times New Roman" w:cs="Times New Roman"/>
          <w:b/>
          <w:sz w:val="24"/>
          <w:szCs w:val="24"/>
        </w:rPr>
        <w:t xml:space="preserve">le colonies is the right to the </w:t>
      </w:r>
      <w:r w:rsidRPr="009973FC">
        <w:rPr>
          <w:rFonts w:ascii="Times New Roman" w:hAnsi="Times New Roman" w:cs="Times New Roman"/>
          <w:b/>
          <w:sz w:val="24"/>
          <w:szCs w:val="24"/>
        </w:rPr>
        <w:t xml:space="preserve">exclusive use, management and control of the land in the colonies.   </w:t>
      </w:r>
    </w:p>
    <w:p w:rsidR="009973FC" w:rsidRDefault="00B43223" w:rsidP="009973FC">
      <w:pPr>
        <w:spacing w:after="0" w:line="360" w:lineRule="auto"/>
        <w:ind w:left="600"/>
        <w:jc w:val="both"/>
        <w:rPr>
          <w:rFonts w:ascii="Times New Roman" w:hAnsi="Times New Roman" w:cs="Times New Roman"/>
          <w:sz w:val="24"/>
          <w:szCs w:val="24"/>
        </w:rPr>
      </w:pPr>
      <w:r w:rsidRPr="009973FC">
        <w:rPr>
          <w:rFonts w:ascii="Times New Roman" w:hAnsi="Times New Roman" w:cs="Times New Roman"/>
          <w:b/>
          <w:sz w:val="24"/>
          <w:szCs w:val="24"/>
        </w:rPr>
        <w:t xml:space="preserve">Does the right to exclusive use management and control of the land in the colonies belong </w:t>
      </w:r>
      <w:r w:rsidR="009973FC">
        <w:rPr>
          <w:rFonts w:ascii="Times New Roman" w:hAnsi="Times New Roman" w:cs="Times New Roman"/>
          <w:b/>
          <w:sz w:val="24"/>
          <w:szCs w:val="24"/>
        </w:rPr>
        <w:t>to the Federal Government and cattle owners</w:t>
      </w:r>
      <w:r w:rsidRPr="009973FC">
        <w:rPr>
          <w:rFonts w:ascii="Times New Roman" w:hAnsi="Times New Roman" w:cs="Times New Roman"/>
          <w:b/>
          <w:sz w:val="24"/>
          <w:szCs w:val="24"/>
        </w:rPr>
        <w:t>?</w:t>
      </w:r>
      <w:r w:rsidRPr="00B43223">
        <w:rPr>
          <w:rFonts w:ascii="Times New Roman" w:hAnsi="Times New Roman" w:cs="Times New Roman"/>
          <w:sz w:val="24"/>
          <w:szCs w:val="24"/>
        </w:rPr>
        <w:t xml:space="preserve"> </w:t>
      </w:r>
    </w:p>
    <w:p w:rsidR="00B43223" w:rsidRPr="00B43223" w:rsidRDefault="00B43223" w:rsidP="00545A3C">
      <w:pPr>
        <w:spacing w:after="0" w:line="360" w:lineRule="auto"/>
        <w:ind w:left="600"/>
        <w:jc w:val="both"/>
        <w:rPr>
          <w:rFonts w:ascii="Times New Roman" w:hAnsi="Times New Roman" w:cs="Times New Roman"/>
          <w:sz w:val="24"/>
          <w:szCs w:val="24"/>
        </w:rPr>
      </w:pPr>
      <w:r w:rsidRPr="00B43223">
        <w:rPr>
          <w:rFonts w:ascii="Times New Roman" w:hAnsi="Times New Roman" w:cs="Times New Roman"/>
          <w:sz w:val="24"/>
          <w:szCs w:val="24"/>
        </w:rPr>
        <w:t xml:space="preserve">Ordinarily, where a Governor grants a right of occupancy under section 5 of the Act, he has the right to demand rental for any such land upon which a right of occupancy has been granted. The question that will arise here is; who will now collect rental from the herdsmen over the Federal Government acquired cattle colonies in the various States. Is it the Federal Government, the state Government or the communities whose communal and ancestral land have been </w:t>
      </w:r>
      <w:r w:rsidR="009973FC">
        <w:rPr>
          <w:rFonts w:ascii="Times New Roman" w:hAnsi="Times New Roman" w:cs="Times New Roman"/>
          <w:sz w:val="24"/>
          <w:szCs w:val="24"/>
        </w:rPr>
        <w:t xml:space="preserve">expropriated? This and many </w:t>
      </w:r>
      <w:r w:rsidR="008C76DD">
        <w:rPr>
          <w:rFonts w:ascii="Times New Roman" w:hAnsi="Times New Roman" w:cs="Times New Roman"/>
          <w:sz w:val="24"/>
          <w:szCs w:val="24"/>
        </w:rPr>
        <w:t>other</w:t>
      </w:r>
      <w:r w:rsidRPr="00B43223">
        <w:rPr>
          <w:rFonts w:ascii="Times New Roman" w:hAnsi="Times New Roman" w:cs="Times New Roman"/>
          <w:sz w:val="24"/>
          <w:szCs w:val="24"/>
        </w:rPr>
        <w:t xml:space="preserve"> related issues may necessarily lead to an amendment to existing laws on land management and control before the proposed cattle colonies can be </w:t>
      </w:r>
      <w:r w:rsidR="00545A3C">
        <w:rPr>
          <w:rFonts w:ascii="Times New Roman" w:hAnsi="Times New Roman" w:cs="Times New Roman"/>
          <w:sz w:val="24"/>
          <w:szCs w:val="24"/>
        </w:rPr>
        <w:t>successfully</w:t>
      </w:r>
      <w:r w:rsidRPr="00B43223">
        <w:rPr>
          <w:rFonts w:ascii="Times New Roman" w:hAnsi="Times New Roman" w:cs="Times New Roman"/>
          <w:sz w:val="24"/>
          <w:szCs w:val="24"/>
        </w:rPr>
        <w:t xml:space="preserve"> established.  </w:t>
      </w:r>
    </w:p>
    <w:p w:rsidR="00B43223" w:rsidRPr="00E81FBF" w:rsidRDefault="00B43223" w:rsidP="009973FC">
      <w:pPr>
        <w:pStyle w:val="ListParagraph"/>
        <w:numPr>
          <w:ilvl w:val="0"/>
          <w:numId w:val="24"/>
        </w:numPr>
        <w:spacing w:after="0" w:line="360" w:lineRule="auto"/>
        <w:ind w:left="660"/>
        <w:jc w:val="both"/>
        <w:rPr>
          <w:rFonts w:ascii="Times New Roman" w:hAnsi="Times New Roman" w:cs="Times New Roman"/>
          <w:b/>
          <w:sz w:val="24"/>
          <w:szCs w:val="24"/>
        </w:rPr>
      </w:pPr>
      <w:r w:rsidRPr="00E81FBF">
        <w:rPr>
          <w:rFonts w:ascii="Times New Roman" w:hAnsi="Times New Roman" w:cs="Times New Roman"/>
          <w:b/>
          <w:sz w:val="24"/>
          <w:szCs w:val="24"/>
        </w:rPr>
        <w:t>Whether there exist any previous Federal laws or policies to cater</w:t>
      </w:r>
      <w:r w:rsidR="00E81FBF" w:rsidRPr="00E81FBF">
        <w:rPr>
          <w:rFonts w:ascii="Times New Roman" w:hAnsi="Times New Roman" w:cs="Times New Roman"/>
          <w:b/>
          <w:sz w:val="24"/>
          <w:szCs w:val="24"/>
        </w:rPr>
        <w:t xml:space="preserve"> for cattle ranching in Nigeria</w:t>
      </w:r>
      <w:r w:rsidRPr="00E81FBF">
        <w:rPr>
          <w:rFonts w:ascii="Times New Roman" w:hAnsi="Times New Roman" w:cs="Times New Roman"/>
          <w:b/>
          <w:sz w:val="24"/>
          <w:szCs w:val="24"/>
        </w:rPr>
        <w:t xml:space="preserve">  </w:t>
      </w:r>
    </w:p>
    <w:p w:rsidR="00B43223" w:rsidRPr="00B43223" w:rsidRDefault="00B43223" w:rsidP="009973FC">
      <w:pPr>
        <w:spacing w:after="0" w:line="360" w:lineRule="auto"/>
        <w:ind w:left="600"/>
        <w:jc w:val="both"/>
        <w:rPr>
          <w:rFonts w:ascii="Times New Roman" w:hAnsi="Times New Roman" w:cs="Times New Roman"/>
          <w:sz w:val="24"/>
          <w:szCs w:val="24"/>
        </w:rPr>
      </w:pPr>
      <w:r w:rsidRPr="00B43223">
        <w:rPr>
          <w:rFonts w:ascii="Times New Roman" w:hAnsi="Times New Roman" w:cs="Times New Roman"/>
          <w:sz w:val="24"/>
          <w:szCs w:val="24"/>
        </w:rPr>
        <w:t xml:space="preserve">The 1965 Grazing Reserve Law was enacted to give legal backing to the acquisition of grazing reserves. This gave the then regional government and native </w:t>
      </w:r>
      <w:r w:rsidR="009973FC" w:rsidRPr="00B43223">
        <w:rPr>
          <w:rFonts w:ascii="Times New Roman" w:hAnsi="Times New Roman" w:cs="Times New Roman"/>
          <w:sz w:val="24"/>
          <w:szCs w:val="24"/>
        </w:rPr>
        <w:t>authorities’</w:t>
      </w:r>
      <w:r w:rsidRPr="00B43223">
        <w:rPr>
          <w:rFonts w:ascii="Times New Roman" w:hAnsi="Times New Roman" w:cs="Times New Roman"/>
          <w:sz w:val="24"/>
          <w:szCs w:val="24"/>
        </w:rPr>
        <w:t xml:space="preserve"> powers to acquire native land and constitute it into grazing reserves. The 1978 Federal Land Use Decree further extended this law and specified the categories of land that could be used for grazing and agricultural purposes.  The National Agricultural Policy of 1988 indicated that a minimum of 10% of the national territory (about 9</w:t>
      </w:r>
      <w:r w:rsidR="00760ADC">
        <w:rPr>
          <w:rFonts w:ascii="Times New Roman" w:hAnsi="Times New Roman" w:cs="Times New Roman"/>
          <w:sz w:val="24"/>
          <w:szCs w:val="24"/>
        </w:rPr>
        <w:t xml:space="preserve">.83 million hectares, of which </w:t>
      </w:r>
      <w:r w:rsidRPr="00B43223">
        <w:rPr>
          <w:rFonts w:ascii="Times New Roman" w:hAnsi="Times New Roman" w:cs="Times New Roman"/>
          <w:sz w:val="24"/>
          <w:szCs w:val="24"/>
        </w:rPr>
        <w:t>20% was to be low lying fadama) would be acquired of the different levels of the government.  Although this represents a conscious effort by the central g</w:t>
      </w:r>
      <w:r w:rsidR="00AA1A74">
        <w:rPr>
          <w:rFonts w:ascii="Times New Roman" w:hAnsi="Times New Roman" w:cs="Times New Roman"/>
          <w:sz w:val="24"/>
          <w:szCs w:val="24"/>
        </w:rPr>
        <w:t>overnment to protect pastoralist</w:t>
      </w:r>
      <w:r w:rsidRPr="00B43223">
        <w:rPr>
          <w:rFonts w:ascii="Times New Roman" w:hAnsi="Times New Roman" w:cs="Times New Roman"/>
          <w:sz w:val="24"/>
          <w:szCs w:val="24"/>
        </w:rPr>
        <w:t>, the policy has not been enforced. As a result, only about 313 grazing reserves covering a total of 2.82 million had been acquired. Of these, about 52 reserves were gazetted by 1998, mainly in</w:t>
      </w:r>
      <w:r>
        <w:rPr>
          <w:rFonts w:ascii="Times New Roman" w:hAnsi="Times New Roman" w:cs="Times New Roman"/>
          <w:sz w:val="24"/>
          <w:szCs w:val="24"/>
        </w:rPr>
        <w:t xml:space="preserve"> the northern states.  Despite "</w:t>
      </w:r>
      <w:r w:rsidRPr="00B43223">
        <w:rPr>
          <w:rFonts w:ascii="Times New Roman" w:hAnsi="Times New Roman" w:cs="Times New Roman"/>
          <w:sz w:val="24"/>
          <w:szCs w:val="24"/>
        </w:rPr>
        <w:t>g</w:t>
      </w:r>
      <w:r>
        <w:rPr>
          <w:rFonts w:ascii="Times New Roman" w:hAnsi="Times New Roman" w:cs="Times New Roman"/>
          <w:sz w:val="24"/>
          <w:szCs w:val="24"/>
        </w:rPr>
        <w:t>azettement"</w:t>
      </w:r>
      <w:r w:rsidRPr="00B43223">
        <w:rPr>
          <w:rFonts w:ascii="Times New Roman" w:hAnsi="Times New Roman" w:cs="Times New Roman"/>
          <w:sz w:val="24"/>
          <w:szCs w:val="24"/>
        </w:rPr>
        <w:t xml:space="preserve">, almost all reserves have been encroached by crop farmers and other users. The responsible authorities have failed to reserve fadama lands for grazing purposes.  While the comprehensive legal provisions should provide an enabling environment for pastoral development, they have not been fully implemented. This can be attributed either or political motivation on part of the authorities or ineffective lobbying from pastoral group.  </w:t>
      </w:r>
    </w:p>
    <w:p w:rsidR="00B43223" w:rsidRPr="00B43223" w:rsidRDefault="00B43223" w:rsidP="009973FC">
      <w:pPr>
        <w:spacing w:after="0" w:line="360" w:lineRule="auto"/>
        <w:jc w:val="both"/>
        <w:rPr>
          <w:rFonts w:ascii="Times New Roman" w:hAnsi="Times New Roman" w:cs="Times New Roman"/>
          <w:sz w:val="24"/>
          <w:szCs w:val="24"/>
        </w:rPr>
      </w:pPr>
      <w:r w:rsidRPr="00B43223">
        <w:rPr>
          <w:rFonts w:ascii="Times New Roman" w:hAnsi="Times New Roman" w:cs="Times New Roman"/>
          <w:sz w:val="24"/>
          <w:szCs w:val="24"/>
        </w:rPr>
        <w:t xml:space="preserve"> </w:t>
      </w:r>
    </w:p>
    <w:p w:rsidR="00E16417" w:rsidRPr="00E81FBF" w:rsidRDefault="00B43223" w:rsidP="009973FC">
      <w:pPr>
        <w:pStyle w:val="ListParagraph"/>
        <w:numPr>
          <w:ilvl w:val="0"/>
          <w:numId w:val="24"/>
        </w:numPr>
        <w:spacing w:after="0" w:line="360" w:lineRule="auto"/>
        <w:ind w:left="660"/>
        <w:jc w:val="both"/>
        <w:rPr>
          <w:rFonts w:ascii="Times New Roman" w:hAnsi="Times New Roman" w:cs="Times New Roman"/>
          <w:b/>
          <w:sz w:val="24"/>
          <w:szCs w:val="24"/>
        </w:rPr>
      </w:pPr>
      <w:r w:rsidRPr="00E81FBF">
        <w:rPr>
          <w:rFonts w:ascii="Times New Roman" w:hAnsi="Times New Roman" w:cs="Times New Roman"/>
          <w:b/>
          <w:sz w:val="24"/>
          <w:szCs w:val="24"/>
        </w:rPr>
        <w:t xml:space="preserve">What is the quantum of Land that can be granted for agricultural and grazing purposes in Nigeria?  </w:t>
      </w:r>
    </w:p>
    <w:p w:rsidR="00EF57FC" w:rsidRPr="00350216" w:rsidRDefault="00B43223" w:rsidP="009973FC">
      <w:pPr>
        <w:pStyle w:val="ListParagraph"/>
        <w:spacing w:after="0" w:line="360" w:lineRule="auto"/>
        <w:ind w:left="660"/>
        <w:jc w:val="both"/>
        <w:rPr>
          <w:rFonts w:ascii="Times New Roman" w:hAnsi="Times New Roman" w:cs="Times New Roman"/>
          <w:sz w:val="24"/>
          <w:szCs w:val="24"/>
        </w:rPr>
      </w:pPr>
      <w:r w:rsidRPr="00E16417">
        <w:rPr>
          <w:rFonts w:ascii="Times New Roman" w:hAnsi="Times New Roman" w:cs="Times New Roman"/>
          <w:sz w:val="24"/>
          <w:szCs w:val="24"/>
        </w:rPr>
        <w:t xml:space="preserve">Under the provision of the extant law in Nigeria which is the Land Use Act and by virtue of section 6 of the Act, the Local Government cannot grant a single customary right of occupancy in excess of 500 hectares of Land for agricultural purposes, or 5,000 hectares for grazing purposes except with the consent of the Governor. The limit set for the quantum of land permissible for grazing purpose is another serious impediment to the proposed cattle colonies which may be in excess of the 5,000 hectares limit. </w:t>
      </w:r>
    </w:p>
    <w:p w:rsidR="00E81FBF" w:rsidRDefault="00E81FBF" w:rsidP="00EF57FC">
      <w:pPr>
        <w:spacing w:after="0" w:line="360" w:lineRule="auto"/>
        <w:jc w:val="center"/>
        <w:rPr>
          <w:rFonts w:ascii="Times New Roman" w:hAnsi="Times New Roman" w:cs="Times New Roman"/>
          <w:b/>
          <w:sz w:val="24"/>
          <w:szCs w:val="24"/>
        </w:rPr>
      </w:pPr>
    </w:p>
    <w:p w:rsidR="00E81FBF" w:rsidRDefault="00E81FBF" w:rsidP="00EF57FC">
      <w:pPr>
        <w:spacing w:after="0" w:line="360" w:lineRule="auto"/>
        <w:jc w:val="center"/>
        <w:rPr>
          <w:rFonts w:ascii="Times New Roman" w:hAnsi="Times New Roman" w:cs="Times New Roman"/>
          <w:b/>
          <w:sz w:val="24"/>
          <w:szCs w:val="24"/>
        </w:rPr>
      </w:pPr>
    </w:p>
    <w:p w:rsidR="00B42C05" w:rsidRDefault="00B42C05" w:rsidP="00545A3C">
      <w:pPr>
        <w:spacing w:after="0" w:line="360" w:lineRule="auto"/>
        <w:rPr>
          <w:rFonts w:ascii="Times New Roman" w:hAnsi="Times New Roman" w:cs="Times New Roman"/>
          <w:b/>
          <w:sz w:val="24"/>
          <w:szCs w:val="24"/>
        </w:rPr>
      </w:pPr>
    </w:p>
    <w:p w:rsidR="00545A3C" w:rsidRDefault="00545A3C" w:rsidP="00545A3C">
      <w:pPr>
        <w:spacing w:after="0" w:line="360" w:lineRule="auto"/>
        <w:rPr>
          <w:rFonts w:ascii="Times New Roman" w:hAnsi="Times New Roman" w:cs="Times New Roman"/>
          <w:b/>
          <w:sz w:val="24"/>
          <w:szCs w:val="24"/>
        </w:rPr>
      </w:pPr>
    </w:p>
    <w:p w:rsidR="00B416E0" w:rsidRPr="00B416E0" w:rsidRDefault="000817B0" w:rsidP="00EF57F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CHAPTER</w:t>
      </w:r>
      <w:r w:rsidR="00B416E0" w:rsidRPr="00B416E0">
        <w:rPr>
          <w:rFonts w:ascii="Times New Roman" w:hAnsi="Times New Roman" w:cs="Times New Roman"/>
          <w:b/>
          <w:sz w:val="24"/>
          <w:szCs w:val="24"/>
        </w:rPr>
        <w:t xml:space="preserve"> 4</w:t>
      </w:r>
    </w:p>
    <w:p w:rsidR="00B416E0" w:rsidRDefault="00B416E0" w:rsidP="000817B0">
      <w:pPr>
        <w:spacing w:after="0" w:line="360" w:lineRule="auto"/>
        <w:ind w:left="720" w:hanging="720"/>
        <w:jc w:val="both"/>
        <w:rPr>
          <w:rFonts w:ascii="Times New Roman" w:hAnsi="Times New Roman" w:cs="Times New Roman"/>
          <w:b/>
          <w:sz w:val="24"/>
          <w:szCs w:val="24"/>
        </w:rPr>
      </w:pPr>
      <w:r w:rsidRPr="00B416E0">
        <w:rPr>
          <w:rFonts w:ascii="Times New Roman" w:hAnsi="Times New Roman" w:cs="Times New Roman"/>
          <w:b/>
          <w:sz w:val="24"/>
          <w:szCs w:val="24"/>
        </w:rPr>
        <w:t xml:space="preserve">4.1 </w:t>
      </w:r>
      <w:r w:rsidR="003928ED">
        <w:rPr>
          <w:rFonts w:ascii="Times New Roman" w:hAnsi="Times New Roman" w:cs="Times New Roman"/>
          <w:b/>
          <w:sz w:val="24"/>
          <w:szCs w:val="24"/>
        </w:rPr>
        <w:tab/>
      </w:r>
      <w:r w:rsidR="00EF57FC" w:rsidRPr="00EF57FC">
        <w:rPr>
          <w:rFonts w:ascii="Times New Roman" w:hAnsi="Times New Roman" w:cs="Times New Roman"/>
          <w:b/>
          <w:sz w:val="24"/>
          <w:szCs w:val="24"/>
        </w:rPr>
        <w:t>I</w:t>
      </w:r>
      <w:r w:rsidR="000817B0">
        <w:rPr>
          <w:rFonts w:ascii="Times New Roman" w:hAnsi="Times New Roman" w:cs="Times New Roman"/>
          <w:b/>
          <w:sz w:val="24"/>
          <w:szCs w:val="24"/>
        </w:rPr>
        <w:t xml:space="preserve">S CATTLE COLONY A BREACH </w:t>
      </w:r>
      <w:r w:rsidR="00545A3C">
        <w:rPr>
          <w:rFonts w:ascii="Times New Roman" w:hAnsi="Times New Roman" w:cs="Times New Roman"/>
          <w:b/>
          <w:sz w:val="24"/>
          <w:szCs w:val="24"/>
        </w:rPr>
        <w:t xml:space="preserve">TO </w:t>
      </w:r>
      <w:r w:rsidR="000817B0">
        <w:rPr>
          <w:rFonts w:ascii="Times New Roman" w:hAnsi="Times New Roman" w:cs="Times New Roman"/>
          <w:b/>
          <w:sz w:val="24"/>
          <w:szCs w:val="24"/>
        </w:rPr>
        <w:t>PROPERTY RIGHT?</w:t>
      </w:r>
    </w:p>
    <w:p w:rsidR="00B416E0" w:rsidRDefault="00B416E0" w:rsidP="005B7E12">
      <w:pPr>
        <w:spacing w:after="0" w:line="360" w:lineRule="auto"/>
        <w:jc w:val="both"/>
        <w:rPr>
          <w:rFonts w:ascii="Times New Roman" w:hAnsi="Times New Roman" w:cs="Times New Roman"/>
          <w:sz w:val="24"/>
          <w:szCs w:val="24"/>
        </w:rPr>
      </w:pPr>
      <w:r w:rsidRPr="00B416E0">
        <w:rPr>
          <w:rFonts w:ascii="Times New Roman" w:hAnsi="Times New Roman" w:cs="Times New Roman"/>
          <w:sz w:val="24"/>
          <w:szCs w:val="24"/>
        </w:rPr>
        <w:t>In</w:t>
      </w:r>
      <w:r>
        <w:rPr>
          <w:rFonts w:ascii="Times New Roman" w:hAnsi="Times New Roman" w:cs="Times New Roman"/>
          <w:sz w:val="24"/>
          <w:szCs w:val="24"/>
        </w:rPr>
        <w:t xml:space="preserve"> 1861, King Dosunmu of Lagos (the 13</w:t>
      </w:r>
      <w:r w:rsidRPr="00B416E0">
        <w:rPr>
          <w:rFonts w:ascii="Times New Roman" w:hAnsi="Times New Roman" w:cs="Times New Roman"/>
          <w:sz w:val="24"/>
          <w:szCs w:val="24"/>
          <w:vertAlign w:val="superscript"/>
        </w:rPr>
        <w:t>th</w:t>
      </w:r>
      <w:r>
        <w:rPr>
          <w:rFonts w:ascii="Times New Roman" w:hAnsi="Times New Roman" w:cs="Times New Roman"/>
          <w:sz w:val="24"/>
          <w:szCs w:val="24"/>
        </w:rPr>
        <w:t xml:space="preserve"> in succession) signed a Treaty dated 6 August 1861, purportedly in behalf of himself and the Chiefs, ceding to the British Crown “the port and Island of Lagos with all the rights, profits and territories and appurtenances whatsoever there into belonging</w:t>
      </w:r>
      <w:r w:rsidR="00EE2F44">
        <w:rPr>
          <w:rStyle w:val="FootnoteReference"/>
          <w:rFonts w:ascii="Times New Roman" w:hAnsi="Times New Roman" w:cs="Times New Roman"/>
          <w:sz w:val="24"/>
          <w:szCs w:val="24"/>
        </w:rPr>
        <w:footnoteReference w:id="92"/>
      </w:r>
      <w:r w:rsidR="00EE2F44">
        <w:rPr>
          <w:rFonts w:ascii="Times New Roman" w:hAnsi="Times New Roman" w:cs="Times New Roman"/>
          <w:sz w:val="24"/>
          <w:szCs w:val="24"/>
        </w:rPr>
        <w:t>”. This marked the beginning of the Governmental Control of land right and ownership in Nigeria. Before then, land was held by individual family, community and stool.</w:t>
      </w:r>
    </w:p>
    <w:p w:rsidR="005716EA" w:rsidRDefault="00EE2F44"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Similarly</w:t>
      </w:r>
      <w:r w:rsidR="005716EA">
        <w:rPr>
          <w:rFonts w:ascii="Times New Roman" w:hAnsi="Times New Roman" w:cs="Times New Roman"/>
          <w:sz w:val="24"/>
          <w:szCs w:val="24"/>
        </w:rPr>
        <w:t>,</w:t>
      </w:r>
      <w:r>
        <w:rPr>
          <w:rFonts w:ascii="Times New Roman" w:hAnsi="Times New Roman" w:cs="Times New Roman"/>
          <w:sz w:val="24"/>
          <w:szCs w:val="24"/>
        </w:rPr>
        <w:t xml:space="preserve"> at the beginning of the 20</w:t>
      </w:r>
      <w:r w:rsidRPr="00EE2F44">
        <w:rPr>
          <w:rFonts w:ascii="Times New Roman" w:hAnsi="Times New Roman" w:cs="Times New Roman"/>
          <w:sz w:val="24"/>
          <w:szCs w:val="24"/>
          <w:vertAlign w:val="superscript"/>
        </w:rPr>
        <w:t>th</w:t>
      </w:r>
      <w:r>
        <w:rPr>
          <w:rFonts w:ascii="Times New Roman" w:hAnsi="Times New Roman" w:cs="Times New Roman"/>
          <w:sz w:val="24"/>
          <w:szCs w:val="24"/>
        </w:rPr>
        <w:t xml:space="preserve"> century conquest of the Northern Nigeria by the British resulted in a proclamation of Northern protectorate, and the </w:t>
      </w:r>
      <w:r w:rsidR="005716EA">
        <w:rPr>
          <w:rFonts w:ascii="Times New Roman" w:hAnsi="Times New Roman" w:cs="Times New Roman"/>
          <w:sz w:val="24"/>
          <w:szCs w:val="24"/>
        </w:rPr>
        <w:t>takeover</w:t>
      </w:r>
      <w:r>
        <w:rPr>
          <w:rFonts w:ascii="Times New Roman" w:hAnsi="Times New Roman" w:cs="Times New Roman"/>
          <w:sz w:val="24"/>
          <w:szCs w:val="24"/>
        </w:rPr>
        <w:t xml:space="preserve"> of the “</w:t>
      </w:r>
      <w:r w:rsidR="005716EA">
        <w:rPr>
          <w:rFonts w:ascii="Times New Roman" w:hAnsi="Times New Roman" w:cs="Times New Roman"/>
          <w:sz w:val="24"/>
          <w:szCs w:val="24"/>
        </w:rPr>
        <w:t>ultimate rights in land held by the Fulani dynasty as conquerors.”</w:t>
      </w:r>
    </w:p>
    <w:p w:rsidR="005716EA" w:rsidRDefault="005716EA"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Islamic concept of conquered land was relied upon by the British to argue that “the right of the conqueror to unrestricted ownership of land is recognised” thus bolstering up their claims after conquest</w:t>
      </w:r>
      <w:r>
        <w:rPr>
          <w:rStyle w:val="FootnoteReference"/>
          <w:rFonts w:ascii="Times New Roman" w:hAnsi="Times New Roman" w:cs="Times New Roman"/>
          <w:sz w:val="24"/>
          <w:szCs w:val="24"/>
        </w:rPr>
        <w:footnoteReference w:id="93"/>
      </w:r>
      <w:r>
        <w:rPr>
          <w:rFonts w:ascii="Times New Roman" w:hAnsi="Times New Roman" w:cs="Times New Roman"/>
          <w:sz w:val="24"/>
          <w:szCs w:val="24"/>
        </w:rPr>
        <w:t>.</w:t>
      </w:r>
    </w:p>
    <w:p w:rsidR="005716EA" w:rsidRDefault="005716EA"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Several </w:t>
      </w:r>
      <w:r w:rsidR="00A359DD">
        <w:rPr>
          <w:rFonts w:ascii="Times New Roman" w:hAnsi="Times New Roman" w:cs="Times New Roman"/>
          <w:sz w:val="24"/>
          <w:szCs w:val="24"/>
        </w:rPr>
        <w:t>hybrid of law and order in council were introduced over</w:t>
      </w:r>
      <w:r>
        <w:rPr>
          <w:rFonts w:ascii="Times New Roman" w:hAnsi="Times New Roman" w:cs="Times New Roman"/>
          <w:sz w:val="24"/>
          <w:szCs w:val="24"/>
        </w:rPr>
        <w:t xml:space="preserve"> a period of time until the</w:t>
      </w:r>
      <w:r w:rsidR="00A359DD">
        <w:rPr>
          <w:rFonts w:ascii="Times New Roman" w:hAnsi="Times New Roman" w:cs="Times New Roman"/>
          <w:sz w:val="24"/>
          <w:szCs w:val="24"/>
        </w:rPr>
        <w:t xml:space="preserve"> Nigerian states was created as a</w:t>
      </w:r>
      <w:r>
        <w:rPr>
          <w:rFonts w:ascii="Times New Roman" w:hAnsi="Times New Roman" w:cs="Times New Roman"/>
          <w:sz w:val="24"/>
          <w:szCs w:val="24"/>
        </w:rPr>
        <w:t xml:space="preserve"> Fed</w:t>
      </w:r>
      <w:r w:rsidR="00A359DD">
        <w:rPr>
          <w:rFonts w:ascii="Times New Roman" w:hAnsi="Times New Roman" w:cs="Times New Roman"/>
          <w:sz w:val="24"/>
          <w:szCs w:val="24"/>
        </w:rPr>
        <w:t>eral System by order - in - council</w:t>
      </w:r>
      <w:r>
        <w:rPr>
          <w:rFonts w:ascii="Times New Roman" w:hAnsi="Times New Roman" w:cs="Times New Roman"/>
          <w:sz w:val="24"/>
          <w:szCs w:val="24"/>
        </w:rPr>
        <w:t xml:space="preserve"> 1954 (“the constitution”) Sectio</w:t>
      </w:r>
      <w:r w:rsidR="00174C4B">
        <w:rPr>
          <w:rFonts w:ascii="Times New Roman" w:hAnsi="Times New Roman" w:cs="Times New Roman"/>
          <w:sz w:val="24"/>
          <w:szCs w:val="24"/>
        </w:rPr>
        <w:t>n 3(1) provides:</w:t>
      </w:r>
    </w:p>
    <w:p w:rsidR="00A359DD" w:rsidRDefault="00A359DD" w:rsidP="005B7E12">
      <w:pPr>
        <w:spacing w:after="0" w:line="360" w:lineRule="auto"/>
        <w:jc w:val="both"/>
        <w:rPr>
          <w:rFonts w:ascii="Times New Roman" w:hAnsi="Times New Roman" w:cs="Times New Roman"/>
          <w:sz w:val="24"/>
          <w:szCs w:val="24"/>
        </w:rPr>
      </w:pPr>
    </w:p>
    <w:p w:rsidR="00174C4B" w:rsidRDefault="00174C4B" w:rsidP="005B7E12">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ab/>
      </w:r>
      <w:r w:rsidRPr="00A359DD">
        <w:rPr>
          <w:rFonts w:ascii="Times New Roman" w:hAnsi="Times New Roman" w:cs="Times New Roman"/>
          <w:i/>
          <w:sz w:val="24"/>
          <w:szCs w:val="24"/>
        </w:rPr>
        <w:t xml:space="preserve">The Northern Region of Nigeria, the Western Region of Nigeria, the Eastern Region of </w:t>
      </w:r>
      <w:r w:rsidR="00A359DD" w:rsidRPr="00A359DD">
        <w:rPr>
          <w:rFonts w:ascii="Times New Roman" w:hAnsi="Times New Roman" w:cs="Times New Roman"/>
          <w:i/>
          <w:sz w:val="24"/>
          <w:szCs w:val="24"/>
        </w:rPr>
        <w:tab/>
      </w:r>
      <w:r w:rsidRPr="00A359DD">
        <w:rPr>
          <w:rFonts w:ascii="Times New Roman" w:hAnsi="Times New Roman" w:cs="Times New Roman"/>
          <w:i/>
          <w:sz w:val="24"/>
          <w:szCs w:val="24"/>
        </w:rPr>
        <w:t xml:space="preserve">Nigeria, the Southern Cameroon and the Federal Territory of Lagos shall form a </w:t>
      </w:r>
      <w:r w:rsidR="00A359DD" w:rsidRPr="00A359DD">
        <w:rPr>
          <w:rFonts w:ascii="Times New Roman" w:hAnsi="Times New Roman" w:cs="Times New Roman"/>
          <w:i/>
          <w:sz w:val="24"/>
          <w:szCs w:val="24"/>
        </w:rPr>
        <w:tab/>
      </w:r>
      <w:r w:rsidRPr="00A359DD">
        <w:rPr>
          <w:rFonts w:ascii="Times New Roman" w:hAnsi="Times New Roman" w:cs="Times New Roman"/>
          <w:i/>
          <w:sz w:val="24"/>
          <w:szCs w:val="24"/>
        </w:rPr>
        <w:t>Federation which</w:t>
      </w:r>
      <w:r w:rsidR="0083019E" w:rsidRPr="00A359DD">
        <w:rPr>
          <w:rFonts w:ascii="Times New Roman" w:hAnsi="Times New Roman" w:cs="Times New Roman"/>
          <w:i/>
          <w:sz w:val="24"/>
          <w:szCs w:val="24"/>
        </w:rPr>
        <w:t xml:space="preserve"> shall be styled the Federation of Nigeria.</w:t>
      </w:r>
    </w:p>
    <w:p w:rsidR="00A359DD" w:rsidRPr="00A359DD" w:rsidRDefault="00A359DD" w:rsidP="005B7E12">
      <w:pPr>
        <w:spacing w:after="0" w:line="360" w:lineRule="auto"/>
        <w:jc w:val="both"/>
        <w:rPr>
          <w:rFonts w:ascii="Times New Roman" w:hAnsi="Times New Roman" w:cs="Times New Roman"/>
          <w:i/>
          <w:sz w:val="24"/>
          <w:szCs w:val="24"/>
        </w:rPr>
      </w:pPr>
    </w:p>
    <w:p w:rsidR="0083019E" w:rsidRDefault="0083019E"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By a combination </w:t>
      </w:r>
      <w:r w:rsidR="00A359DD">
        <w:rPr>
          <w:rFonts w:ascii="Times New Roman" w:hAnsi="Times New Roman" w:cs="Times New Roman"/>
          <w:sz w:val="24"/>
          <w:szCs w:val="24"/>
        </w:rPr>
        <w:t>of the provisions of the Apportion</w:t>
      </w:r>
      <w:r>
        <w:rPr>
          <w:rFonts w:ascii="Times New Roman" w:hAnsi="Times New Roman" w:cs="Times New Roman"/>
          <w:sz w:val="24"/>
          <w:szCs w:val="24"/>
        </w:rPr>
        <w:t>ments of Assets and Liabilities Regulation 1954</w:t>
      </w:r>
      <w:r>
        <w:rPr>
          <w:rStyle w:val="FootnoteReference"/>
          <w:rFonts w:ascii="Times New Roman" w:hAnsi="Times New Roman" w:cs="Times New Roman"/>
          <w:sz w:val="24"/>
          <w:szCs w:val="24"/>
        </w:rPr>
        <w:footnoteReference w:id="94"/>
      </w:r>
      <w:r>
        <w:rPr>
          <w:rFonts w:ascii="Times New Roman" w:hAnsi="Times New Roman" w:cs="Times New Roman"/>
          <w:sz w:val="24"/>
          <w:szCs w:val="24"/>
        </w:rPr>
        <w:t xml:space="preserve"> and the relevant provision </w:t>
      </w:r>
      <w:r w:rsidR="00AA188E">
        <w:rPr>
          <w:rFonts w:ascii="Times New Roman" w:hAnsi="Times New Roman" w:cs="Times New Roman"/>
          <w:sz w:val="24"/>
          <w:szCs w:val="24"/>
        </w:rPr>
        <w:t>of the 1954 constitution itself;</w:t>
      </w:r>
      <w:r>
        <w:rPr>
          <w:rFonts w:ascii="Times New Roman" w:hAnsi="Times New Roman" w:cs="Times New Roman"/>
          <w:sz w:val="24"/>
          <w:szCs w:val="24"/>
        </w:rPr>
        <w:t xml:space="preserve"> title to all crown lands in each region was vested in the Government of the region except those lands and buildings “held f</w:t>
      </w:r>
      <w:r w:rsidR="00AA188E">
        <w:rPr>
          <w:rFonts w:ascii="Times New Roman" w:hAnsi="Times New Roman" w:cs="Times New Roman"/>
          <w:sz w:val="24"/>
          <w:szCs w:val="24"/>
        </w:rPr>
        <w:t>or Federal Government purposes w</w:t>
      </w:r>
      <w:r>
        <w:rPr>
          <w:rFonts w:ascii="Times New Roman" w:hAnsi="Times New Roman" w:cs="Times New Roman"/>
          <w:sz w:val="24"/>
          <w:szCs w:val="24"/>
        </w:rPr>
        <w:t>ith the exception of the Federal Territory of Lagos over which the Federal Government remained ve</w:t>
      </w:r>
      <w:r w:rsidR="00AA188E">
        <w:rPr>
          <w:rFonts w:ascii="Times New Roman" w:hAnsi="Times New Roman" w:cs="Times New Roman"/>
          <w:sz w:val="24"/>
          <w:szCs w:val="24"/>
        </w:rPr>
        <w:t>sted with residual functions. And</w:t>
      </w:r>
      <w:r>
        <w:rPr>
          <w:rFonts w:ascii="Times New Roman" w:hAnsi="Times New Roman" w:cs="Times New Roman"/>
          <w:sz w:val="24"/>
          <w:szCs w:val="24"/>
        </w:rPr>
        <w:t xml:space="preserve"> the concurrent list, including land and housing and the management thereof, except for those lands and buildings, “held for Federal Government purposes”.</w:t>
      </w:r>
    </w:p>
    <w:p w:rsidR="0083019E" w:rsidRDefault="0083019E"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Upon subsequent creation of State</w:t>
      </w:r>
      <w:r>
        <w:rPr>
          <w:rStyle w:val="FootnoteReference"/>
          <w:rFonts w:ascii="Times New Roman" w:hAnsi="Times New Roman" w:cs="Times New Roman"/>
          <w:sz w:val="24"/>
          <w:szCs w:val="24"/>
        </w:rPr>
        <w:footnoteReference w:id="95"/>
      </w:r>
      <w:r>
        <w:rPr>
          <w:rFonts w:ascii="Times New Roman" w:hAnsi="Times New Roman" w:cs="Times New Roman"/>
          <w:sz w:val="24"/>
          <w:szCs w:val="24"/>
        </w:rPr>
        <w:t>, any crown land (state land) which immediately before the commencement of the State creation Decree was vested in the government of a region or state from which the new State was carved out, become vested in the government of the new State. Consequently, all such lands become the subject matter of the various State land laws and administrative</w:t>
      </w:r>
      <w:r w:rsidR="00AA188E">
        <w:rPr>
          <w:rFonts w:ascii="Times New Roman" w:hAnsi="Times New Roman" w:cs="Times New Roman"/>
          <w:sz w:val="24"/>
          <w:szCs w:val="24"/>
        </w:rPr>
        <w:t xml:space="preserve"> rules</w:t>
      </w:r>
      <w:r>
        <w:rPr>
          <w:rFonts w:ascii="Times New Roman" w:hAnsi="Times New Roman" w:cs="Times New Roman"/>
          <w:sz w:val="24"/>
          <w:szCs w:val="24"/>
        </w:rPr>
        <w:t xml:space="preserve"> in accordance with their provisions to date.</w:t>
      </w:r>
    </w:p>
    <w:p w:rsidR="007F4B35" w:rsidRDefault="006610F3"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From the forgoing discussions, two</w:t>
      </w:r>
      <w:r w:rsidR="007F4B35">
        <w:rPr>
          <w:rFonts w:ascii="Times New Roman" w:hAnsi="Times New Roman" w:cs="Times New Roman"/>
          <w:sz w:val="24"/>
          <w:szCs w:val="24"/>
        </w:rPr>
        <w:t xml:space="preserve"> important points need to be adumbrated</w:t>
      </w:r>
      <w:r>
        <w:rPr>
          <w:rFonts w:ascii="Times New Roman" w:hAnsi="Times New Roman" w:cs="Times New Roman"/>
          <w:sz w:val="24"/>
          <w:szCs w:val="24"/>
        </w:rPr>
        <w:t xml:space="preserve"> and established to avoid the misconceptions in recent times</w:t>
      </w:r>
      <w:r>
        <w:rPr>
          <w:rStyle w:val="FootnoteReference"/>
          <w:rFonts w:ascii="Times New Roman" w:hAnsi="Times New Roman" w:cs="Times New Roman"/>
          <w:sz w:val="24"/>
          <w:szCs w:val="24"/>
        </w:rPr>
        <w:footnoteReference w:id="96"/>
      </w:r>
      <w:r w:rsidR="007F4B35">
        <w:rPr>
          <w:rFonts w:ascii="Times New Roman" w:hAnsi="Times New Roman" w:cs="Times New Roman"/>
          <w:sz w:val="24"/>
          <w:szCs w:val="24"/>
        </w:rPr>
        <w:t xml:space="preserve">. </w:t>
      </w:r>
    </w:p>
    <w:p w:rsidR="0083019E" w:rsidRDefault="007F4B35"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6610F3">
        <w:rPr>
          <w:rFonts w:ascii="Times New Roman" w:hAnsi="Times New Roman" w:cs="Times New Roman"/>
          <w:sz w:val="24"/>
          <w:szCs w:val="24"/>
        </w:rPr>
        <w:t xml:space="preserve">he first is that since 1954, land has always been a residual matter in recent time which only the </w:t>
      </w:r>
      <w:r w:rsidR="00EF6CC3">
        <w:rPr>
          <w:rFonts w:ascii="Times New Roman" w:hAnsi="Times New Roman" w:cs="Times New Roman"/>
          <w:sz w:val="24"/>
          <w:szCs w:val="24"/>
        </w:rPr>
        <w:t xml:space="preserve">state can legislate; the second </w:t>
      </w:r>
      <w:r w:rsidR="006610F3">
        <w:rPr>
          <w:rFonts w:ascii="Times New Roman" w:hAnsi="Times New Roman" w:cs="Times New Roman"/>
          <w:sz w:val="24"/>
          <w:szCs w:val="24"/>
        </w:rPr>
        <w:t>which actually flow</w:t>
      </w:r>
      <w:r w:rsidR="00EF6CC3">
        <w:rPr>
          <w:rFonts w:ascii="Times New Roman" w:hAnsi="Times New Roman" w:cs="Times New Roman"/>
          <w:sz w:val="24"/>
          <w:szCs w:val="24"/>
        </w:rPr>
        <w:t>s</w:t>
      </w:r>
      <w:r w:rsidR="006610F3">
        <w:rPr>
          <w:rFonts w:ascii="Times New Roman" w:hAnsi="Times New Roman" w:cs="Times New Roman"/>
          <w:sz w:val="24"/>
          <w:szCs w:val="24"/>
        </w:rPr>
        <w:t xml:space="preserve"> from the first, is that except for land and buildings held by Federal Government purposes, all land within the territory of a state cannot be appropriated by the Federal Government.</w:t>
      </w:r>
    </w:p>
    <w:p w:rsidR="006610F3" w:rsidRDefault="006610F3" w:rsidP="005B7E12">
      <w:pPr>
        <w:spacing w:after="0" w:line="360" w:lineRule="auto"/>
        <w:jc w:val="both"/>
        <w:rPr>
          <w:rFonts w:ascii="Times New Roman" w:hAnsi="Times New Roman" w:cs="Times New Roman"/>
          <w:sz w:val="24"/>
          <w:szCs w:val="24"/>
        </w:rPr>
      </w:pPr>
    </w:p>
    <w:p w:rsidR="006610F3" w:rsidRDefault="006610F3"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constitution of the Federal Republic of Nigeria, 1999 Secti</w:t>
      </w:r>
      <w:r w:rsidR="007F4B35">
        <w:rPr>
          <w:rFonts w:ascii="Times New Roman" w:hAnsi="Times New Roman" w:cs="Times New Roman"/>
          <w:sz w:val="24"/>
          <w:szCs w:val="24"/>
        </w:rPr>
        <w:t>on 315(3) provides that nothing</w:t>
      </w:r>
      <w:r>
        <w:rPr>
          <w:rFonts w:ascii="Times New Roman" w:hAnsi="Times New Roman" w:cs="Times New Roman"/>
          <w:sz w:val="24"/>
          <w:szCs w:val="24"/>
        </w:rPr>
        <w:t xml:space="preserve"> in this constitution shall be construed as affecting the power of a court or Tribunal established by law to declare invalid any provision of an existing law which is </w:t>
      </w:r>
      <w:r w:rsidR="007F4B35">
        <w:rPr>
          <w:rFonts w:ascii="Times New Roman" w:hAnsi="Times New Roman" w:cs="Times New Roman"/>
          <w:sz w:val="24"/>
          <w:szCs w:val="24"/>
        </w:rPr>
        <w:t xml:space="preserve">inconsistent </w:t>
      </w:r>
      <w:r>
        <w:rPr>
          <w:rFonts w:ascii="Times New Roman" w:hAnsi="Times New Roman" w:cs="Times New Roman"/>
          <w:sz w:val="24"/>
          <w:szCs w:val="24"/>
        </w:rPr>
        <w:t>with the provision of the constitution itself, among others</w:t>
      </w:r>
      <w:r>
        <w:rPr>
          <w:rStyle w:val="FootnoteReference"/>
          <w:rFonts w:ascii="Times New Roman" w:hAnsi="Times New Roman" w:cs="Times New Roman"/>
          <w:sz w:val="24"/>
          <w:szCs w:val="24"/>
        </w:rPr>
        <w:footnoteReference w:id="97"/>
      </w:r>
      <w:r>
        <w:rPr>
          <w:rFonts w:ascii="Times New Roman" w:hAnsi="Times New Roman" w:cs="Times New Roman"/>
          <w:sz w:val="24"/>
          <w:szCs w:val="24"/>
        </w:rPr>
        <w:t>. Since land is a residual matter under the same constitution, an Act of National Assembly or a Decree of Federal Government (military) vesting such land in the Federal Government is invalid on the ground of being inconsistent with the provision of the constitution</w:t>
      </w:r>
      <w:r>
        <w:rPr>
          <w:rStyle w:val="FootnoteReference"/>
          <w:rFonts w:ascii="Times New Roman" w:hAnsi="Times New Roman" w:cs="Times New Roman"/>
          <w:sz w:val="24"/>
          <w:szCs w:val="24"/>
        </w:rPr>
        <w:footnoteReference w:id="98"/>
      </w:r>
      <w:r>
        <w:rPr>
          <w:rFonts w:ascii="Times New Roman" w:hAnsi="Times New Roman" w:cs="Times New Roman"/>
          <w:sz w:val="24"/>
          <w:szCs w:val="24"/>
        </w:rPr>
        <w:t>.</w:t>
      </w:r>
    </w:p>
    <w:p w:rsidR="003F3FE9" w:rsidRDefault="006610F3" w:rsidP="005B7E12">
      <w:pPr>
        <w:spacing w:after="0" w:line="360" w:lineRule="auto"/>
        <w:jc w:val="both"/>
        <w:rPr>
          <w:rFonts w:ascii="Times New Roman" w:hAnsi="Times New Roman" w:cs="Times New Roman"/>
          <w:sz w:val="24"/>
          <w:szCs w:val="24"/>
        </w:rPr>
      </w:pPr>
      <w:r w:rsidRPr="00253D96">
        <w:rPr>
          <w:rFonts w:ascii="Times New Roman" w:hAnsi="Times New Roman" w:cs="Times New Roman"/>
          <w:b/>
          <w:i/>
          <w:sz w:val="24"/>
          <w:szCs w:val="24"/>
        </w:rPr>
        <w:t>HRH</w:t>
      </w:r>
      <w:r w:rsidR="007F4B35" w:rsidRPr="00253D96">
        <w:rPr>
          <w:rFonts w:ascii="Times New Roman" w:hAnsi="Times New Roman" w:cs="Times New Roman"/>
          <w:b/>
          <w:i/>
          <w:sz w:val="24"/>
          <w:szCs w:val="24"/>
        </w:rPr>
        <w:t xml:space="preserve"> </w:t>
      </w:r>
      <w:r w:rsidRPr="00253D96">
        <w:rPr>
          <w:rFonts w:ascii="Times New Roman" w:hAnsi="Times New Roman" w:cs="Times New Roman"/>
          <w:b/>
          <w:i/>
          <w:sz w:val="24"/>
          <w:szCs w:val="24"/>
        </w:rPr>
        <w:t xml:space="preserve">Oba Yekini Adeniyi </w:t>
      </w:r>
      <w:r w:rsidR="003F3FE9" w:rsidRPr="00253D96">
        <w:rPr>
          <w:rFonts w:ascii="Times New Roman" w:hAnsi="Times New Roman" w:cs="Times New Roman"/>
          <w:b/>
          <w:i/>
          <w:sz w:val="24"/>
          <w:szCs w:val="24"/>
        </w:rPr>
        <w:t>Elegushi and</w:t>
      </w:r>
      <w:r w:rsidR="007F4B35" w:rsidRPr="00253D96">
        <w:rPr>
          <w:rFonts w:ascii="Times New Roman" w:hAnsi="Times New Roman" w:cs="Times New Roman"/>
          <w:b/>
          <w:i/>
          <w:sz w:val="24"/>
          <w:szCs w:val="24"/>
        </w:rPr>
        <w:t xml:space="preserve"> 5 O</w:t>
      </w:r>
      <w:r w:rsidRPr="00253D96">
        <w:rPr>
          <w:rFonts w:ascii="Times New Roman" w:hAnsi="Times New Roman" w:cs="Times New Roman"/>
          <w:b/>
          <w:i/>
          <w:sz w:val="24"/>
          <w:szCs w:val="24"/>
        </w:rPr>
        <w:t>rs v Attorney General of the Federation &amp; Minister for Justice &amp; 2 Ors</w:t>
      </w:r>
      <w:r w:rsidR="003F3FE9">
        <w:rPr>
          <w:rFonts w:ascii="Times New Roman" w:hAnsi="Times New Roman" w:cs="Times New Roman"/>
          <w:sz w:val="24"/>
          <w:szCs w:val="24"/>
        </w:rPr>
        <w:t>. The Federal High Court declared invalid, the provisions of a piece of legislation kn</w:t>
      </w:r>
      <w:r w:rsidR="007F4B35">
        <w:rPr>
          <w:rFonts w:ascii="Times New Roman" w:hAnsi="Times New Roman" w:cs="Times New Roman"/>
          <w:sz w:val="24"/>
          <w:szCs w:val="24"/>
        </w:rPr>
        <w:t>own as the Land (title vesting etc</w:t>
      </w:r>
      <w:r w:rsidR="003F3FE9">
        <w:rPr>
          <w:rFonts w:ascii="Times New Roman" w:hAnsi="Times New Roman" w:cs="Times New Roman"/>
          <w:sz w:val="24"/>
          <w:szCs w:val="24"/>
        </w:rPr>
        <w:t>)</w:t>
      </w:r>
      <w:r w:rsidR="007F4B35">
        <w:rPr>
          <w:rFonts w:ascii="Times New Roman" w:hAnsi="Times New Roman" w:cs="Times New Roman"/>
          <w:sz w:val="24"/>
          <w:szCs w:val="24"/>
        </w:rPr>
        <w:t xml:space="preserve"> Decree No. 52 1993 </w:t>
      </w:r>
      <w:r w:rsidR="00CB64F0">
        <w:rPr>
          <w:rFonts w:ascii="Times New Roman" w:hAnsi="Times New Roman" w:cs="Times New Roman"/>
          <w:sz w:val="24"/>
          <w:szCs w:val="24"/>
        </w:rPr>
        <w:t xml:space="preserve">which vested the land within </w:t>
      </w:r>
      <w:r w:rsidR="003F3FE9">
        <w:rPr>
          <w:rFonts w:ascii="Times New Roman" w:hAnsi="Times New Roman" w:cs="Times New Roman"/>
          <w:sz w:val="24"/>
          <w:szCs w:val="24"/>
        </w:rPr>
        <w:t>the 1967 shoreline of Nigeria and any oth</w:t>
      </w:r>
      <w:r w:rsidR="00CB64F0">
        <w:rPr>
          <w:rFonts w:ascii="Times New Roman" w:hAnsi="Times New Roman" w:cs="Times New Roman"/>
          <w:sz w:val="24"/>
          <w:szCs w:val="24"/>
        </w:rPr>
        <w:t>er land reclaimed from the lagoo</w:t>
      </w:r>
      <w:r w:rsidR="003F3FE9">
        <w:rPr>
          <w:rFonts w:ascii="Times New Roman" w:hAnsi="Times New Roman" w:cs="Times New Roman"/>
          <w:sz w:val="24"/>
          <w:szCs w:val="24"/>
        </w:rPr>
        <w:t>n, sea, or ocean in the Federal Government of Nigeria “without any further assurance than this Decree”; for the reasons given above.</w:t>
      </w:r>
    </w:p>
    <w:p w:rsidR="003F3FE9" w:rsidRDefault="003F3FE9"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right is a claim or entitlement to a thing, tangible or intangible. It may be personal, proprietary or possessory</w:t>
      </w:r>
      <w:r>
        <w:rPr>
          <w:rStyle w:val="FootnoteReference"/>
          <w:rFonts w:ascii="Times New Roman" w:hAnsi="Times New Roman" w:cs="Times New Roman"/>
          <w:sz w:val="24"/>
          <w:szCs w:val="24"/>
        </w:rPr>
        <w:footnoteReference w:id="99"/>
      </w:r>
      <w:r>
        <w:rPr>
          <w:rFonts w:ascii="Times New Roman" w:hAnsi="Times New Roman" w:cs="Times New Roman"/>
          <w:sz w:val="24"/>
          <w:szCs w:val="24"/>
        </w:rPr>
        <w:t>.</w:t>
      </w:r>
    </w:p>
    <w:p w:rsidR="003F3FE9" w:rsidRDefault="003F3FE9"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Land right</w:t>
      </w:r>
      <w:r w:rsidR="00420E51">
        <w:rPr>
          <w:rFonts w:ascii="Times New Roman" w:hAnsi="Times New Roman" w:cs="Times New Roman"/>
          <w:sz w:val="24"/>
          <w:szCs w:val="24"/>
        </w:rPr>
        <w:t>s</w:t>
      </w:r>
      <w:r>
        <w:rPr>
          <w:rFonts w:ascii="Times New Roman" w:hAnsi="Times New Roman" w:cs="Times New Roman"/>
          <w:sz w:val="24"/>
          <w:szCs w:val="24"/>
        </w:rPr>
        <w:t xml:space="preserve"> are creation</w:t>
      </w:r>
      <w:r w:rsidR="00420E51">
        <w:rPr>
          <w:rFonts w:ascii="Times New Roman" w:hAnsi="Times New Roman" w:cs="Times New Roman"/>
          <w:sz w:val="24"/>
          <w:szCs w:val="24"/>
        </w:rPr>
        <w:t>s of Law. They are not known to exist out</w:t>
      </w:r>
      <w:r>
        <w:rPr>
          <w:rFonts w:ascii="Times New Roman" w:hAnsi="Times New Roman" w:cs="Times New Roman"/>
          <w:sz w:val="24"/>
          <w:szCs w:val="24"/>
        </w:rPr>
        <w:t>side law and may be extinguished only by law or in a manner prescribed by law.</w:t>
      </w:r>
    </w:p>
    <w:p w:rsidR="00232B6C" w:rsidRDefault="00232B6C" w:rsidP="005B7E12">
      <w:pPr>
        <w:spacing w:after="0" w:line="360" w:lineRule="auto"/>
        <w:jc w:val="both"/>
        <w:rPr>
          <w:rFonts w:ascii="Times New Roman" w:hAnsi="Times New Roman" w:cs="Times New Roman"/>
          <w:sz w:val="24"/>
          <w:szCs w:val="24"/>
        </w:rPr>
      </w:pPr>
    </w:p>
    <w:p w:rsidR="003F3FE9" w:rsidRDefault="003F3FE9"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constitution of the Federal R</w:t>
      </w:r>
      <w:r w:rsidR="00420E51">
        <w:rPr>
          <w:rFonts w:ascii="Times New Roman" w:hAnsi="Times New Roman" w:cs="Times New Roman"/>
          <w:sz w:val="24"/>
          <w:szCs w:val="24"/>
        </w:rPr>
        <w:t>epublic of Nigeria 1999 has expa</w:t>
      </w:r>
      <w:r>
        <w:rPr>
          <w:rFonts w:ascii="Times New Roman" w:hAnsi="Times New Roman" w:cs="Times New Roman"/>
          <w:sz w:val="24"/>
          <w:szCs w:val="24"/>
        </w:rPr>
        <w:t>nded land rights to include right of access to law anywhere in Nigeria. Section 43 provides</w:t>
      </w:r>
      <w:r w:rsidR="00F23D0C">
        <w:rPr>
          <w:rFonts w:ascii="Times New Roman" w:hAnsi="Times New Roman" w:cs="Times New Roman"/>
          <w:sz w:val="24"/>
          <w:szCs w:val="24"/>
        </w:rPr>
        <w:t>:</w:t>
      </w:r>
    </w:p>
    <w:p w:rsidR="00420E51" w:rsidRDefault="00420E51" w:rsidP="005B7E12">
      <w:pPr>
        <w:spacing w:after="0" w:line="360" w:lineRule="auto"/>
        <w:jc w:val="both"/>
        <w:rPr>
          <w:rFonts w:ascii="Times New Roman" w:hAnsi="Times New Roman" w:cs="Times New Roman"/>
          <w:sz w:val="24"/>
          <w:szCs w:val="24"/>
        </w:rPr>
      </w:pPr>
    </w:p>
    <w:p w:rsidR="00F23D0C" w:rsidRPr="00AA1A74" w:rsidRDefault="00420E51" w:rsidP="005B7E12">
      <w:pPr>
        <w:spacing w:after="0" w:line="360" w:lineRule="auto"/>
        <w:ind w:left="720"/>
        <w:jc w:val="both"/>
        <w:rPr>
          <w:rFonts w:ascii="Times New Roman" w:hAnsi="Times New Roman" w:cs="Times New Roman"/>
          <w:sz w:val="24"/>
          <w:szCs w:val="24"/>
        </w:rPr>
      </w:pPr>
      <w:r w:rsidRPr="00AA1A74">
        <w:rPr>
          <w:rFonts w:ascii="Times New Roman" w:hAnsi="Times New Roman" w:cs="Times New Roman"/>
          <w:sz w:val="24"/>
          <w:szCs w:val="24"/>
        </w:rPr>
        <w:t>"</w:t>
      </w:r>
      <w:r w:rsidR="00F23D0C" w:rsidRPr="00AA1A74">
        <w:rPr>
          <w:rFonts w:ascii="Times New Roman" w:hAnsi="Times New Roman" w:cs="Times New Roman"/>
          <w:sz w:val="24"/>
          <w:szCs w:val="24"/>
        </w:rPr>
        <w:t xml:space="preserve">Subjects to the provisions of </w:t>
      </w:r>
      <w:r w:rsidR="000817B0">
        <w:rPr>
          <w:rFonts w:ascii="Times New Roman" w:hAnsi="Times New Roman" w:cs="Times New Roman"/>
          <w:sz w:val="24"/>
          <w:szCs w:val="24"/>
        </w:rPr>
        <w:t>this provision</w:t>
      </w:r>
      <w:r w:rsidR="00F23D0C" w:rsidRPr="00AA1A74">
        <w:rPr>
          <w:rFonts w:ascii="Times New Roman" w:hAnsi="Times New Roman" w:cs="Times New Roman"/>
          <w:sz w:val="24"/>
          <w:szCs w:val="24"/>
        </w:rPr>
        <w:t xml:space="preserve"> of this constitution, every citizen of Nige</w:t>
      </w:r>
      <w:r w:rsidRPr="00AA1A74">
        <w:rPr>
          <w:rFonts w:ascii="Times New Roman" w:hAnsi="Times New Roman" w:cs="Times New Roman"/>
          <w:sz w:val="24"/>
          <w:szCs w:val="24"/>
        </w:rPr>
        <w:t>ria shall have the right to acquire</w:t>
      </w:r>
      <w:r w:rsidR="00F23D0C" w:rsidRPr="00AA1A74">
        <w:rPr>
          <w:rFonts w:ascii="Times New Roman" w:hAnsi="Times New Roman" w:cs="Times New Roman"/>
          <w:sz w:val="24"/>
          <w:szCs w:val="24"/>
        </w:rPr>
        <w:t xml:space="preserve"> and own immovable property anywhere in Nigeria</w:t>
      </w:r>
      <w:r w:rsidRPr="00AA1A74">
        <w:rPr>
          <w:rFonts w:ascii="Times New Roman" w:hAnsi="Times New Roman" w:cs="Times New Roman"/>
          <w:sz w:val="24"/>
          <w:szCs w:val="24"/>
        </w:rPr>
        <w:t>"</w:t>
      </w:r>
      <w:r w:rsidR="00F23D0C" w:rsidRPr="00AA1A74">
        <w:rPr>
          <w:rFonts w:ascii="Times New Roman" w:hAnsi="Times New Roman" w:cs="Times New Roman"/>
          <w:sz w:val="24"/>
          <w:szCs w:val="24"/>
        </w:rPr>
        <w:t>.</w:t>
      </w:r>
    </w:p>
    <w:p w:rsidR="00F23D0C" w:rsidRDefault="00F23D0C" w:rsidP="005B7E12">
      <w:pPr>
        <w:spacing w:after="0" w:line="360" w:lineRule="auto"/>
        <w:ind w:left="720"/>
        <w:jc w:val="both"/>
        <w:rPr>
          <w:rFonts w:ascii="Times New Roman" w:hAnsi="Times New Roman" w:cs="Times New Roman"/>
          <w:sz w:val="24"/>
          <w:szCs w:val="24"/>
        </w:rPr>
      </w:pPr>
    </w:p>
    <w:p w:rsidR="00F23D0C" w:rsidRDefault="00F23D0C"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Similarly, Section 44(1) of the 1999 constitution provides:</w:t>
      </w:r>
    </w:p>
    <w:p w:rsidR="00420E51" w:rsidRDefault="00420E51" w:rsidP="005B7E12">
      <w:pPr>
        <w:spacing w:after="0" w:line="360" w:lineRule="auto"/>
        <w:jc w:val="both"/>
        <w:rPr>
          <w:rFonts w:ascii="Times New Roman" w:hAnsi="Times New Roman" w:cs="Times New Roman"/>
          <w:sz w:val="24"/>
          <w:szCs w:val="24"/>
        </w:rPr>
      </w:pPr>
    </w:p>
    <w:p w:rsidR="00F23D0C" w:rsidRPr="00AA1A74" w:rsidRDefault="00420E51" w:rsidP="005B7E12">
      <w:pPr>
        <w:spacing w:after="0" w:line="360" w:lineRule="auto"/>
        <w:ind w:left="720"/>
        <w:jc w:val="both"/>
        <w:rPr>
          <w:rFonts w:ascii="Times New Roman" w:hAnsi="Times New Roman" w:cs="Times New Roman"/>
          <w:i/>
          <w:sz w:val="24"/>
          <w:szCs w:val="24"/>
        </w:rPr>
      </w:pPr>
      <w:r w:rsidRPr="00AA1A74">
        <w:rPr>
          <w:rFonts w:ascii="Times New Roman" w:hAnsi="Times New Roman" w:cs="Times New Roman"/>
          <w:i/>
          <w:sz w:val="24"/>
          <w:szCs w:val="24"/>
        </w:rPr>
        <w:t>"</w:t>
      </w:r>
      <w:r w:rsidR="00F23D0C" w:rsidRPr="00AA1A74">
        <w:rPr>
          <w:rFonts w:ascii="Times New Roman" w:hAnsi="Times New Roman" w:cs="Times New Roman"/>
          <w:i/>
          <w:sz w:val="24"/>
          <w:szCs w:val="24"/>
        </w:rPr>
        <w:t>No movable property or any interest in an immoveable property shall be taken into possession of compulsorily and no right over the right over or interest in any given properly shall be acquired compulsorily in any part of Nigeria except in the manner and for the purpose prescribed by law that among other things.</w:t>
      </w:r>
    </w:p>
    <w:p w:rsidR="00F23D0C" w:rsidRPr="00AA1A74" w:rsidRDefault="00F23D0C" w:rsidP="005B7E12">
      <w:pPr>
        <w:pStyle w:val="ListParagraph"/>
        <w:numPr>
          <w:ilvl w:val="0"/>
          <w:numId w:val="14"/>
        </w:numPr>
        <w:spacing w:after="0" w:line="360" w:lineRule="auto"/>
        <w:jc w:val="both"/>
        <w:rPr>
          <w:rFonts w:ascii="Times New Roman" w:hAnsi="Times New Roman" w:cs="Times New Roman"/>
          <w:i/>
          <w:sz w:val="24"/>
          <w:szCs w:val="24"/>
        </w:rPr>
      </w:pPr>
      <w:r w:rsidRPr="00AA1A74">
        <w:rPr>
          <w:rFonts w:ascii="Times New Roman" w:hAnsi="Times New Roman" w:cs="Times New Roman"/>
          <w:i/>
          <w:sz w:val="24"/>
          <w:szCs w:val="24"/>
        </w:rPr>
        <w:t>Requires the prompt payment of compensation therefore and</w:t>
      </w:r>
      <w:r w:rsidR="00420E51" w:rsidRPr="00AA1A74">
        <w:rPr>
          <w:rFonts w:ascii="Times New Roman" w:hAnsi="Times New Roman" w:cs="Times New Roman"/>
          <w:i/>
          <w:sz w:val="24"/>
          <w:szCs w:val="24"/>
        </w:rPr>
        <w:t>;</w:t>
      </w:r>
    </w:p>
    <w:p w:rsidR="00F23D0C" w:rsidRPr="00AA1A74" w:rsidRDefault="00F23D0C" w:rsidP="005B7E12">
      <w:pPr>
        <w:pStyle w:val="ListParagraph"/>
        <w:numPr>
          <w:ilvl w:val="0"/>
          <w:numId w:val="14"/>
        </w:numPr>
        <w:spacing w:after="0" w:line="360" w:lineRule="auto"/>
        <w:jc w:val="both"/>
        <w:rPr>
          <w:rFonts w:ascii="Times New Roman" w:hAnsi="Times New Roman" w:cs="Times New Roman"/>
          <w:i/>
          <w:sz w:val="24"/>
          <w:szCs w:val="24"/>
        </w:rPr>
      </w:pPr>
      <w:r w:rsidRPr="00AA1A74">
        <w:rPr>
          <w:rFonts w:ascii="Times New Roman" w:hAnsi="Times New Roman" w:cs="Times New Roman"/>
          <w:i/>
          <w:sz w:val="24"/>
          <w:szCs w:val="24"/>
        </w:rPr>
        <w:t>Gives any person claiming such compensation a right of access for the determination of his interest in the property and the amount of compensation to a court of law or tribunal or body having jurisdiction in that part of Nigeria.</w:t>
      </w:r>
      <w:r w:rsidR="00420E51" w:rsidRPr="00AA1A74">
        <w:rPr>
          <w:rFonts w:ascii="Times New Roman" w:hAnsi="Times New Roman" w:cs="Times New Roman"/>
          <w:i/>
          <w:sz w:val="24"/>
          <w:szCs w:val="24"/>
        </w:rPr>
        <w:t>"</w:t>
      </w:r>
    </w:p>
    <w:p w:rsidR="00420E51" w:rsidRPr="00420E51" w:rsidRDefault="00AA1A74" w:rsidP="005B7E12">
      <w:pPr>
        <w:pStyle w:val="ListParagraph"/>
        <w:tabs>
          <w:tab w:val="left" w:pos="6316"/>
        </w:tabs>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ab/>
      </w:r>
    </w:p>
    <w:p w:rsidR="00F23D0C" w:rsidRDefault="00B13F31"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From the above Section of the 1999 constitution, one may infer that:</w:t>
      </w:r>
    </w:p>
    <w:p w:rsidR="00B13F31" w:rsidRDefault="00B13F31" w:rsidP="005B7E12">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Every citizen of Nigeria has a constitutional right to own property anywhere in Nigeria without hindrance in accordance to the law.</w:t>
      </w:r>
    </w:p>
    <w:p w:rsidR="00B13F31" w:rsidRDefault="00B13F31" w:rsidP="005B7E12">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 immoveable property right can be taken away without due compensation.</w:t>
      </w:r>
    </w:p>
    <w:p w:rsidR="00B13F31" w:rsidRDefault="00B13F31" w:rsidP="005B7E12">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the property right to be taken away, it has to be for</w:t>
      </w:r>
      <w:r w:rsidR="00420E51">
        <w:rPr>
          <w:rFonts w:ascii="Times New Roman" w:hAnsi="Times New Roman" w:cs="Times New Roman"/>
          <w:sz w:val="24"/>
          <w:szCs w:val="24"/>
        </w:rPr>
        <w:t xml:space="preserve"> an</w:t>
      </w:r>
      <w:r>
        <w:rPr>
          <w:rFonts w:ascii="Times New Roman" w:hAnsi="Times New Roman" w:cs="Times New Roman"/>
          <w:sz w:val="24"/>
          <w:szCs w:val="24"/>
        </w:rPr>
        <w:t xml:space="preserve"> overriding public interest and not for the use of governmental apparatus to deny others of such right for the benefit of private right and interest.</w:t>
      </w:r>
    </w:p>
    <w:p w:rsidR="003024D3" w:rsidRPr="00420E51" w:rsidRDefault="00B13F31" w:rsidP="005B7E12">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It’s within the jurisdiction of the judiciary to determine any matter as its related to expropriation or appropriation of land right.</w:t>
      </w:r>
    </w:p>
    <w:p w:rsidR="003024D3" w:rsidRDefault="003024D3" w:rsidP="005B7E12">
      <w:pPr>
        <w:spacing w:after="0" w:line="360" w:lineRule="auto"/>
        <w:jc w:val="both"/>
        <w:rPr>
          <w:rFonts w:ascii="Times New Roman" w:hAnsi="Times New Roman" w:cs="Times New Roman"/>
          <w:sz w:val="24"/>
          <w:szCs w:val="24"/>
        </w:rPr>
      </w:pPr>
    </w:p>
    <w:p w:rsidR="00404DD5" w:rsidRDefault="00B13F31" w:rsidP="005B7E12">
      <w:pPr>
        <w:spacing w:after="0" w:line="360" w:lineRule="auto"/>
        <w:ind w:left="360"/>
        <w:jc w:val="both"/>
        <w:rPr>
          <w:rFonts w:ascii="Times New Roman" w:hAnsi="Times New Roman" w:cs="Times New Roman"/>
          <w:sz w:val="24"/>
          <w:szCs w:val="24"/>
        </w:rPr>
      </w:pPr>
      <w:r w:rsidRPr="000E0E95">
        <w:rPr>
          <w:rFonts w:ascii="Times New Roman" w:hAnsi="Times New Roman" w:cs="Times New Roman"/>
          <w:sz w:val="24"/>
          <w:szCs w:val="24"/>
        </w:rPr>
        <w:t>The Governor may rev</w:t>
      </w:r>
      <w:r w:rsidR="00420E51">
        <w:rPr>
          <w:rFonts w:ascii="Times New Roman" w:hAnsi="Times New Roman" w:cs="Times New Roman"/>
          <w:sz w:val="24"/>
          <w:szCs w:val="24"/>
        </w:rPr>
        <w:t>oke a right of occupancy under s</w:t>
      </w:r>
      <w:r w:rsidRPr="000E0E95">
        <w:rPr>
          <w:rFonts w:ascii="Times New Roman" w:hAnsi="Times New Roman" w:cs="Times New Roman"/>
          <w:sz w:val="24"/>
          <w:szCs w:val="24"/>
        </w:rPr>
        <w:t>ection 28 of t</w:t>
      </w:r>
      <w:r w:rsidR="001D72A1">
        <w:rPr>
          <w:rFonts w:ascii="Times New Roman" w:hAnsi="Times New Roman" w:cs="Times New Roman"/>
          <w:sz w:val="24"/>
          <w:szCs w:val="24"/>
        </w:rPr>
        <w:t>he Land Use Act 1978 on the ground of:</w:t>
      </w:r>
    </w:p>
    <w:p w:rsidR="000E0E95" w:rsidRPr="00404DD5" w:rsidRDefault="00BA7A5F" w:rsidP="00404DD5">
      <w:pPr>
        <w:spacing w:after="0" w:line="360" w:lineRule="auto"/>
        <w:jc w:val="both"/>
        <w:rPr>
          <w:rFonts w:ascii="Times New Roman" w:hAnsi="Times New Roman" w:cs="Times New Roman"/>
          <w:sz w:val="24"/>
          <w:szCs w:val="24"/>
        </w:rPr>
      </w:pPr>
      <w:r w:rsidRPr="00404DD5">
        <w:rPr>
          <w:rFonts w:ascii="Times New Roman" w:hAnsi="Times New Roman" w:cs="Times New Roman"/>
          <w:sz w:val="24"/>
          <w:szCs w:val="24"/>
        </w:rPr>
        <w:t>Overriding Public Interest</w:t>
      </w:r>
      <w:r w:rsidR="00404DD5">
        <w:rPr>
          <w:rFonts w:ascii="Times New Roman" w:hAnsi="Times New Roman" w:cs="Times New Roman"/>
          <w:sz w:val="24"/>
          <w:szCs w:val="24"/>
        </w:rPr>
        <w:t>:</w:t>
      </w:r>
    </w:p>
    <w:p w:rsidR="000E0E95" w:rsidRDefault="00BA7A5F" w:rsidP="005B7E12">
      <w:pPr>
        <w:pStyle w:val="ListParagraph"/>
        <w:spacing w:after="0" w:line="360" w:lineRule="auto"/>
        <w:ind w:left="0"/>
        <w:jc w:val="both"/>
        <w:rPr>
          <w:rFonts w:ascii="Times New Roman" w:hAnsi="Times New Roman" w:cs="Times New Roman"/>
          <w:sz w:val="24"/>
          <w:szCs w:val="24"/>
        </w:rPr>
      </w:pPr>
      <w:r w:rsidRPr="000E0E95">
        <w:rPr>
          <w:rFonts w:ascii="Times New Roman" w:hAnsi="Times New Roman" w:cs="Times New Roman"/>
          <w:sz w:val="24"/>
          <w:szCs w:val="24"/>
        </w:rPr>
        <w:t>Section 28(2) defines overriding public interest in the case of a statutory ri</w:t>
      </w:r>
      <w:r w:rsidR="00420E51">
        <w:rPr>
          <w:rFonts w:ascii="Times New Roman" w:hAnsi="Times New Roman" w:cs="Times New Roman"/>
          <w:sz w:val="24"/>
          <w:szCs w:val="24"/>
        </w:rPr>
        <w:t>ght of occupancy to mean in law</w:t>
      </w:r>
      <w:r w:rsidRPr="000E0E95">
        <w:rPr>
          <w:rFonts w:ascii="Times New Roman" w:hAnsi="Times New Roman" w:cs="Times New Roman"/>
          <w:sz w:val="24"/>
          <w:szCs w:val="24"/>
        </w:rPr>
        <w:t xml:space="preserve"> alienation, requirement of land by the Local, State or Federal Government for public purpose or the requireme</w:t>
      </w:r>
      <w:r w:rsidR="00420E51">
        <w:rPr>
          <w:rFonts w:ascii="Times New Roman" w:hAnsi="Times New Roman" w:cs="Times New Roman"/>
          <w:sz w:val="24"/>
          <w:szCs w:val="24"/>
        </w:rPr>
        <w:t>nt of land for mining purpose or</w:t>
      </w:r>
      <w:r w:rsidRPr="000E0E95">
        <w:rPr>
          <w:rFonts w:ascii="Times New Roman" w:hAnsi="Times New Roman" w:cs="Times New Roman"/>
          <w:sz w:val="24"/>
          <w:szCs w:val="24"/>
        </w:rPr>
        <w:t xml:space="preserve"> oil pipeline, or any purpose connected there-with. In the case of a customary right to occupancy, overriding public interest is defined in Section 28(3) almost the same way as in the case of a Statutory right of occupancy; only different being the addition of the requirement of the land for extraction of building materials.</w:t>
      </w:r>
    </w:p>
    <w:p w:rsidR="00BA7A5F" w:rsidRDefault="00BA7A5F" w:rsidP="005B7E12">
      <w:pPr>
        <w:pStyle w:val="ListParagraph"/>
        <w:spacing w:after="0" w:line="360" w:lineRule="auto"/>
        <w:ind w:left="0"/>
        <w:jc w:val="both"/>
        <w:rPr>
          <w:rFonts w:ascii="Times New Roman" w:hAnsi="Times New Roman" w:cs="Times New Roman"/>
          <w:sz w:val="24"/>
          <w:szCs w:val="24"/>
        </w:rPr>
      </w:pPr>
      <w:r w:rsidRPr="000E0E95">
        <w:rPr>
          <w:rFonts w:ascii="Times New Roman" w:hAnsi="Times New Roman" w:cs="Times New Roman"/>
          <w:sz w:val="24"/>
          <w:szCs w:val="24"/>
        </w:rPr>
        <w:t>Where the purpose of revocation is for Local State or F</w:t>
      </w:r>
      <w:r w:rsidR="00420E51">
        <w:rPr>
          <w:rFonts w:ascii="Times New Roman" w:hAnsi="Times New Roman" w:cs="Times New Roman"/>
          <w:sz w:val="24"/>
          <w:szCs w:val="24"/>
        </w:rPr>
        <w:t>ederal use, a</w:t>
      </w:r>
      <w:r w:rsidRPr="000E0E95">
        <w:rPr>
          <w:rFonts w:ascii="Times New Roman" w:hAnsi="Times New Roman" w:cs="Times New Roman"/>
          <w:sz w:val="24"/>
          <w:szCs w:val="24"/>
        </w:rPr>
        <w:t xml:space="preserve">ny of </w:t>
      </w:r>
      <w:r w:rsidR="00420E51">
        <w:rPr>
          <w:rFonts w:ascii="Times New Roman" w:hAnsi="Times New Roman" w:cs="Times New Roman"/>
          <w:sz w:val="24"/>
          <w:szCs w:val="24"/>
        </w:rPr>
        <w:t>such</w:t>
      </w:r>
      <w:r w:rsidRPr="000E0E95">
        <w:rPr>
          <w:rFonts w:ascii="Times New Roman" w:hAnsi="Times New Roman" w:cs="Times New Roman"/>
          <w:sz w:val="24"/>
          <w:szCs w:val="24"/>
        </w:rPr>
        <w:t xml:space="preserve"> purposes stated in Section 51 of the Land Use Act 1978 as amended is implied namely:</w:t>
      </w:r>
    </w:p>
    <w:p w:rsidR="000E0E95" w:rsidRDefault="000E0E95" w:rsidP="005B7E12">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exclusive Government use or general public use.</w:t>
      </w:r>
    </w:p>
    <w:p w:rsidR="000E0E95" w:rsidRDefault="000E0E95" w:rsidP="005B7E12">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use by any corporate body directly established by law or by any corporate body registered under The Companies Decree 1968 (now </w:t>
      </w:r>
      <w:r w:rsidR="00232B6C">
        <w:rPr>
          <w:rFonts w:ascii="Times New Roman" w:hAnsi="Times New Roman" w:cs="Times New Roman"/>
          <w:sz w:val="24"/>
          <w:szCs w:val="24"/>
        </w:rPr>
        <w:t>Company and Allied Matters Act C</w:t>
      </w:r>
      <w:r>
        <w:rPr>
          <w:rFonts w:ascii="Times New Roman" w:hAnsi="Times New Roman" w:cs="Times New Roman"/>
          <w:sz w:val="24"/>
          <w:szCs w:val="24"/>
        </w:rPr>
        <w:t>ap 20 laws of the Federation of Nigeria</w:t>
      </w:r>
      <w:r w:rsidR="00420E51">
        <w:rPr>
          <w:rFonts w:ascii="Times New Roman" w:hAnsi="Times New Roman" w:cs="Times New Roman"/>
          <w:sz w:val="24"/>
          <w:szCs w:val="24"/>
        </w:rPr>
        <w:t xml:space="preserve">, 2004) as respects </w:t>
      </w:r>
      <w:r>
        <w:rPr>
          <w:rFonts w:ascii="Times New Roman" w:hAnsi="Times New Roman" w:cs="Times New Roman"/>
          <w:sz w:val="24"/>
          <w:szCs w:val="24"/>
        </w:rPr>
        <w:t xml:space="preserve">which the Government </w:t>
      </w:r>
      <w:r w:rsidR="00420E51">
        <w:rPr>
          <w:rFonts w:ascii="Times New Roman" w:hAnsi="Times New Roman" w:cs="Times New Roman"/>
          <w:sz w:val="24"/>
          <w:szCs w:val="24"/>
        </w:rPr>
        <w:t>owns share, stock or debentures;</w:t>
      </w:r>
    </w:p>
    <w:p w:rsidR="000E0E95" w:rsidRDefault="00420E51" w:rsidP="005B7E12">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or</w:t>
      </w:r>
      <w:r w:rsidR="000E0E95">
        <w:rPr>
          <w:rFonts w:ascii="Times New Roman" w:hAnsi="Times New Roman" w:cs="Times New Roman"/>
          <w:sz w:val="24"/>
          <w:szCs w:val="24"/>
        </w:rPr>
        <w:t xml:space="preserve"> in connection with sa</w:t>
      </w:r>
      <w:r>
        <w:rPr>
          <w:rFonts w:ascii="Times New Roman" w:hAnsi="Times New Roman" w:cs="Times New Roman"/>
          <w:sz w:val="24"/>
          <w:szCs w:val="24"/>
        </w:rPr>
        <w:t>nitary improvements of any kind;</w:t>
      </w:r>
    </w:p>
    <w:p w:rsidR="000E0E95" w:rsidRDefault="000E0E95" w:rsidP="005B7E12">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obtaining control over land contiguous to any part or over land the value of which will be enhanced by the construction of any railway, road or other public work or convenience about to be undertake</w:t>
      </w:r>
      <w:r w:rsidR="00420E51">
        <w:rPr>
          <w:rFonts w:ascii="Times New Roman" w:hAnsi="Times New Roman" w:cs="Times New Roman"/>
          <w:sz w:val="24"/>
          <w:szCs w:val="24"/>
        </w:rPr>
        <w:t>n or provided by the Government;</w:t>
      </w:r>
    </w:p>
    <w:p w:rsidR="000E0E95" w:rsidRDefault="000E0E95" w:rsidP="005B7E12">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obtaining control over land required for</w:t>
      </w:r>
      <w:r w:rsidR="00420E51">
        <w:rPr>
          <w:rFonts w:ascii="Times New Roman" w:hAnsi="Times New Roman" w:cs="Times New Roman"/>
          <w:sz w:val="24"/>
          <w:szCs w:val="24"/>
        </w:rPr>
        <w:t>,</w:t>
      </w:r>
      <w:r>
        <w:rPr>
          <w:rFonts w:ascii="Times New Roman" w:hAnsi="Times New Roman" w:cs="Times New Roman"/>
          <w:sz w:val="24"/>
          <w:szCs w:val="24"/>
        </w:rPr>
        <w:t xml:space="preserve"> or in </w:t>
      </w:r>
      <w:r w:rsidR="00420E51">
        <w:rPr>
          <w:rFonts w:ascii="Times New Roman" w:hAnsi="Times New Roman" w:cs="Times New Roman"/>
          <w:sz w:val="24"/>
          <w:szCs w:val="24"/>
        </w:rPr>
        <w:t>connection with development of t</w:t>
      </w:r>
      <w:r>
        <w:rPr>
          <w:rFonts w:ascii="Times New Roman" w:hAnsi="Times New Roman" w:cs="Times New Roman"/>
          <w:sz w:val="24"/>
          <w:szCs w:val="24"/>
        </w:rPr>
        <w:t>elecommunicati</w:t>
      </w:r>
      <w:r w:rsidR="00420E51">
        <w:rPr>
          <w:rFonts w:ascii="Times New Roman" w:hAnsi="Times New Roman" w:cs="Times New Roman"/>
          <w:sz w:val="24"/>
          <w:szCs w:val="24"/>
        </w:rPr>
        <w:t>ons or provision of electricity;</w:t>
      </w:r>
    </w:p>
    <w:p w:rsidR="00154E17" w:rsidRDefault="000E0E95" w:rsidP="005B7E12">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obtaining control</w:t>
      </w:r>
      <w:r w:rsidR="00154E17">
        <w:rPr>
          <w:rFonts w:ascii="Times New Roman" w:hAnsi="Times New Roman" w:cs="Times New Roman"/>
          <w:sz w:val="24"/>
          <w:szCs w:val="24"/>
        </w:rPr>
        <w:t xml:space="preserve"> over land requ</w:t>
      </w:r>
      <w:r>
        <w:rPr>
          <w:rFonts w:ascii="Times New Roman" w:hAnsi="Times New Roman" w:cs="Times New Roman"/>
          <w:sz w:val="24"/>
          <w:szCs w:val="24"/>
        </w:rPr>
        <w:t>ired for</w:t>
      </w:r>
      <w:r w:rsidR="00420E51">
        <w:rPr>
          <w:rFonts w:ascii="Times New Roman" w:hAnsi="Times New Roman" w:cs="Times New Roman"/>
          <w:sz w:val="24"/>
          <w:szCs w:val="24"/>
        </w:rPr>
        <w:t>,</w:t>
      </w:r>
      <w:r>
        <w:rPr>
          <w:rFonts w:ascii="Times New Roman" w:hAnsi="Times New Roman" w:cs="Times New Roman"/>
          <w:sz w:val="24"/>
          <w:szCs w:val="24"/>
        </w:rPr>
        <w:t xml:space="preserve"> or in connection with mining</w:t>
      </w:r>
      <w:r w:rsidR="00420E51">
        <w:rPr>
          <w:rFonts w:ascii="Times New Roman" w:hAnsi="Times New Roman" w:cs="Times New Roman"/>
          <w:sz w:val="24"/>
          <w:szCs w:val="24"/>
        </w:rPr>
        <w:t xml:space="preserve"> purposes;</w:t>
      </w:r>
    </w:p>
    <w:p w:rsidR="000E0E95" w:rsidRDefault="00154E17" w:rsidP="005B7E12">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obtaining control over land required for</w:t>
      </w:r>
      <w:r w:rsidR="00420E51">
        <w:rPr>
          <w:rFonts w:ascii="Times New Roman" w:hAnsi="Times New Roman" w:cs="Times New Roman"/>
          <w:sz w:val="24"/>
          <w:szCs w:val="24"/>
        </w:rPr>
        <w:t>,</w:t>
      </w:r>
      <w:r>
        <w:rPr>
          <w:rFonts w:ascii="Times New Roman" w:hAnsi="Times New Roman" w:cs="Times New Roman"/>
          <w:sz w:val="24"/>
          <w:szCs w:val="24"/>
        </w:rPr>
        <w:t xml:space="preserve"> or in connection with planned urban or </w:t>
      </w:r>
      <w:r w:rsidR="00420E51">
        <w:rPr>
          <w:rFonts w:ascii="Times New Roman" w:hAnsi="Times New Roman" w:cs="Times New Roman"/>
          <w:sz w:val="24"/>
          <w:szCs w:val="24"/>
        </w:rPr>
        <w:t>rural development or settlement;</w:t>
      </w:r>
    </w:p>
    <w:p w:rsidR="00BA7A5F" w:rsidRDefault="00154E17" w:rsidP="005B7E12">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obtaining control over land required for</w:t>
      </w:r>
      <w:r w:rsidR="00420E51">
        <w:rPr>
          <w:rFonts w:ascii="Times New Roman" w:hAnsi="Times New Roman" w:cs="Times New Roman"/>
          <w:sz w:val="24"/>
          <w:szCs w:val="24"/>
        </w:rPr>
        <w:t>,</w:t>
      </w:r>
      <w:r>
        <w:rPr>
          <w:rFonts w:ascii="Times New Roman" w:hAnsi="Times New Roman" w:cs="Times New Roman"/>
          <w:sz w:val="24"/>
          <w:szCs w:val="24"/>
        </w:rPr>
        <w:t xml:space="preserve"> or in connection with economic, industri</w:t>
      </w:r>
      <w:r w:rsidR="00420E51">
        <w:rPr>
          <w:rFonts w:ascii="Times New Roman" w:hAnsi="Times New Roman" w:cs="Times New Roman"/>
          <w:sz w:val="24"/>
          <w:szCs w:val="24"/>
        </w:rPr>
        <w:t>al, or agricultural development;</w:t>
      </w:r>
    </w:p>
    <w:p w:rsidR="00154E17" w:rsidRDefault="00154E17" w:rsidP="005B7E12">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educational and other social services.</w:t>
      </w:r>
    </w:p>
    <w:p w:rsidR="00154E17" w:rsidRDefault="00154E17"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If the purpose for the establishment of cattle colony adh</w:t>
      </w:r>
      <w:r w:rsidR="00DA2879">
        <w:rPr>
          <w:rFonts w:ascii="Times New Roman" w:hAnsi="Times New Roman" w:cs="Times New Roman"/>
          <w:sz w:val="24"/>
          <w:szCs w:val="24"/>
        </w:rPr>
        <w:t>ered to this requirement as in s</w:t>
      </w:r>
      <w:r>
        <w:rPr>
          <w:rFonts w:ascii="Times New Roman" w:hAnsi="Times New Roman" w:cs="Times New Roman"/>
          <w:sz w:val="24"/>
          <w:szCs w:val="24"/>
        </w:rPr>
        <w:t xml:space="preserve">ection </w:t>
      </w:r>
      <w:r w:rsidR="00DA2879">
        <w:rPr>
          <w:rFonts w:ascii="Times New Roman" w:hAnsi="Times New Roman" w:cs="Times New Roman"/>
          <w:sz w:val="24"/>
          <w:szCs w:val="24"/>
        </w:rPr>
        <w:t>51 or does not violate the “</w:t>
      </w:r>
      <w:r w:rsidR="00DA2879" w:rsidRPr="00DA2879">
        <w:rPr>
          <w:rFonts w:ascii="Times New Roman" w:hAnsi="Times New Roman" w:cs="Times New Roman"/>
          <w:i/>
          <w:sz w:val="24"/>
          <w:szCs w:val="24"/>
        </w:rPr>
        <w:t>ejus</w:t>
      </w:r>
      <w:r w:rsidRPr="00DA2879">
        <w:rPr>
          <w:rFonts w:ascii="Times New Roman" w:hAnsi="Times New Roman" w:cs="Times New Roman"/>
          <w:i/>
          <w:sz w:val="24"/>
          <w:szCs w:val="24"/>
        </w:rPr>
        <w:t>dem generis</w:t>
      </w:r>
      <w:r w:rsidR="00DA2879">
        <w:rPr>
          <w:rFonts w:ascii="Times New Roman" w:hAnsi="Times New Roman" w:cs="Times New Roman"/>
          <w:sz w:val="24"/>
          <w:szCs w:val="24"/>
        </w:rPr>
        <w:t>” rule of the construction, then it</w:t>
      </w:r>
      <w:r>
        <w:rPr>
          <w:rFonts w:ascii="Times New Roman" w:hAnsi="Times New Roman" w:cs="Times New Roman"/>
          <w:sz w:val="24"/>
          <w:szCs w:val="24"/>
        </w:rPr>
        <w:t xml:space="preserve"> could be said not to infringe on the property right of individual on the</w:t>
      </w:r>
      <w:r w:rsidR="00DA2879">
        <w:rPr>
          <w:rFonts w:ascii="Times New Roman" w:hAnsi="Times New Roman" w:cs="Times New Roman"/>
          <w:sz w:val="24"/>
          <w:szCs w:val="24"/>
        </w:rPr>
        <w:t xml:space="preserve"> note</w:t>
      </w:r>
      <w:r w:rsidR="00CE6B9E">
        <w:rPr>
          <w:rFonts w:ascii="Times New Roman" w:hAnsi="Times New Roman" w:cs="Times New Roman"/>
          <w:sz w:val="24"/>
          <w:szCs w:val="24"/>
        </w:rPr>
        <w:t xml:space="preserve"> that the court has the discretion to determine the extent of the public purpose as interpreted by the Supreme Court in </w:t>
      </w:r>
      <w:r w:rsidR="00CE6B9E" w:rsidRPr="00253D96">
        <w:rPr>
          <w:rFonts w:ascii="Times New Roman" w:hAnsi="Times New Roman" w:cs="Times New Roman"/>
          <w:b/>
          <w:i/>
          <w:sz w:val="24"/>
          <w:szCs w:val="24"/>
        </w:rPr>
        <w:t>Osho v Foreign Finance Corporation</w:t>
      </w:r>
      <w:r w:rsidR="00CE6B9E">
        <w:rPr>
          <w:rStyle w:val="FootnoteReference"/>
          <w:rFonts w:ascii="Times New Roman" w:hAnsi="Times New Roman" w:cs="Times New Roman"/>
          <w:i/>
          <w:sz w:val="24"/>
          <w:szCs w:val="24"/>
        </w:rPr>
        <w:footnoteReference w:id="100"/>
      </w:r>
      <w:r w:rsidR="00DA2879">
        <w:rPr>
          <w:rFonts w:ascii="Times New Roman" w:hAnsi="Times New Roman" w:cs="Times New Roman"/>
          <w:i/>
          <w:sz w:val="24"/>
          <w:szCs w:val="24"/>
        </w:rPr>
        <w:t xml:space="preserve"> </w:t>
      </w:r>
      <w:r w:rsidR="00DA2879">
        <w:rPr>
          <w:rFonts w:ascii="Times New Roman" w:hAnsi="Times New Roman" w:cs="Times New Roman"/>
          <w:sz w:val="24"/>
          <w:szCs w:val="24"/>
        </w:rPr>
        <w:t>is a contrast. In construing</w:t>
      </w:r>
      <w:r w:rsidR="00CE6B9E">
        <w:rPr>
          <w:rFonts w:ascii="Times New Roman" w:hAnsi="Times New Roman" w:cs="Times New Roman"/>
          <w:sz w:val="24"/>
          <w:szCs w:val="24"/>
        </w:rPr>
        <w:t xml:space="preserve"> the definition of ‘public pur</w:t>
      </w:r>
      <w:r w:rsidR="0070152C">
        <w:rPr>
          <w:rFonts w:ascii="Times New Roman" w:hAnsi="Times New Roman" w:cs="Times New Roman"/>
          <w:sz w:val="24"/>
          <w:szCs w:val="24"/>
        </w:rPr>
        <w:t xml:space="preserve">pose’, </w:t>
      </w:r>
      <w:r w:rsidR="00CE6B9E">
        <w:rPr>
          <w:rFonts w:ascii="Times New Roman" w:hAnsi="Times New Roman" w:cs="Times New Roman"/>
          <w:sz w:val="24"/>
          <w:szCs w:val="24"/>
        </w:rPr>
        <w:t>the court held that any other purpose for revocation of a right</w:t>
      </w:r>
      <w:r w:rsidR="00BC2A79">
        <w:rPr>
          <w:rFonts w:ascii="Times New Roman" w:hAnsi="Times New Roman" w:cs="Times New Roman"/>
          <w:sz w:val="24"/>
          <w:szCs w:val="24"/>
        </w:rPr>
        <w:t xml:space="preserve"> a of occupancy not specified</w:t>
      </w:r>
      <w:r w:rsidR="00CE6B9E">
        <w:rPr>
          <w:rFonts w:ascii="Times New Roman" w:hAnsi="Times New Roman" w:cs="Times New Roman"/>
          <w:sz w:val="24"/>
          <w:szCs w:val="24"/>
        </w:rPr>
        <w:t xml:space="preserve"> </w:t>
      </w:r>
      <w:r w:rsidR="00BC2A79">
        <w:rPr>
          <w:rFonts w:ascii="Times New Roman" w:hAnsi="Times New Roman" w:cs="Times New Roman"/>
          <w:sz w:val="24"/>
          <w:szCs w:val="24"/>
        </w:rPr>
        <w:t xml:space="preserve">for a </w:t>
      </w:r>
      <w:r w:rsidR="00CE6B9E">
        <w:rPr>
          <w:rFonts w:ascii="Times New Roman" w:hAnsi="Times New Roman" w:cs="Times New Roman"/>
          <w:sz w:val="24"/>
          <w:szCs w:val="24"/>
        </w:rPr>
        <w:t xml:space="preserve">public purpose cannot be </w:t>
      </w:r>
      <w:r w:rsidR="00BC2A79">
        <w:rPr>
          <w:rFonts w:ascii="Times New Roman" w:hAnsi="Times New Roman" w:cs="Times New Roman"/>
          <w:sz w:val="24"/>
          <w:szCs w:val="24"/>
        </w:rPr>
        <w:t xml:space="preserve">a </w:t>
      </w:r>
      <w:r w:rsidR="00CE6B9E">
        <w:rPr>
          <w:rFonts w:ascii="Times New Roman" w:hAnsi="Times New Roman" w:cs="Times New Roman"/>
          <w:sz w:val="24"/>
          <w:szCs w:val="24"/>
        </w:rPr>
        <w:t>lawful purpose under the Act</w:t>
      </w:r>
      <w:r w:rsidR="00CE6B9E">
        <w:rPr>
          <w:rStyle w:val="FootnoteReference"/>
          <w:rFonts w:ascii="Times New Roman" w:hAnsi="Times New Roman" w:cs="Times New Roman"/>
          <w:sz w:val="24"/>
          <w:szCs w:val="24"/>
        </w:rPr>
        <w:footnoteReference w:id="101"/>
      </w:r>
      <w:r w:rsidR="00CE6B9E">
        <w:rPr>
          <w:rFonts w:ascii="Times New Roman" w:hAnsi="Times New Roman" w:cs="Times New Roman"/>
          <w:sz w:val="24"/>
          <w:szCs w:val="24"/>
        </w:rPr>
        <w:t>.</w:t>
      </w:r>
    </w:p>
    <w:p w:rsidR="00CE6B9E" w:rsidRDefault="00CE6B9E"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at</w:t>
      </w:r>
      <w:r w:rsidR="00DA2879">
        <w:rPr>
          <w:rFonts w:ascii="Times New Roman" w:hAnsi="Times New Roman" w:cs="Times New Roman"/>
          <w:sz w:val="24"/>
          <w:szCs w:val="24"/>
        </w:rPr>
        <w:t>titude of the court was informed by the reasonin</w:t>
      </w:r>
      <w:r>
        <w:rPr>
          <w:rFonts w:ascii="Times New Roman" w:hAnsi="Times New Roman" w:cs="Times New Roman"/>
          <w:sz w:val="24"/>
          <w:szCs w:val="24"/>
        </w:rPr>
        <w:t>g that:</w:t>
      </w:r>
    </w:p>
    <w:p w:rsidR="0020263E" w:rsidRDefault="0020263E" w:rsidP="00404DD5">
      <w:pPr>
        <w:spacing w:after="0" w:line="240" w:lineRule="auto"/>
        <w:jc w:val="both"/>
        <w:rPr>
          <w:rFonts w:ascii="Times New Roman" w:hAnsi="Times New Roman" w:cs="Times New Roman"/>
          <w:sz w:val="24"/>
          <w:szCs w:val="24"/>
        </w:rPr>
      </w:pPr>
    </w:p>
    <w:p w:rsidR="00CE6B9E" w:rsidRPr="0020263E" w:rsidRDefault="00CE6B9E" w:rsidP="00404DD5">
      <w:pPr>
        <w:spacing w:after="0" w:line="240" w:lineRule="auto"/>
        <w:ind w:left="720"/>
        <w:jc w:val="both"/>
        <w:rPr>
          <w:rFonts w:ascii="Times New Roman" w:hAnsi="Times New Roman" w:cs="Times New Roman"/>
          <w:i/>
          <w:sz w:val="24"/>
          <w:szCs w:val="24"/>
        </w:rPr>
      </w:pPr>
      <w:r w:rsidRPr="00404DD5">
        <w:rPr>
          <w:rFonts w:ascii="Times New Roman" w:hAnsi="Times New Roman" w:cs="Times New Roman"/>
          <w:sz w:val="24"/>
          <w:szCs w:val="24"/>
        </w:rPr>
        <w:t xml:space="preserve">To revoke a Statutory right of </w:t>
      </w:r>
      <w:r w:rsidR="00DA2879" w:rsidRPr="00404DD5">
        <w:rPr>
          <w:rFonts w:ascii="Times New Roman" w:hAnsi="Times New Roman" w:cs="Times New Roman"/>
          <w:sz w:val="24"/>
          <w:szCs w:val="24"/>
        </w:rPr>
        <w:t>occupancy</w:t>
      </w:r>
      <w:r w:rsidRPr="00404DD5">
        <w:rPr>
          <w:rFonts w:ascii="Times New Roman" w:hAnsi="Times New Roman" w:cs="Times New Roman"/>
          <w:sz w:val="24"/>
          <w:szCs w:val="24"/>
        </w:rPr>
        <w:t xml:space="preserve"> for public purpose, the letter and </w:t>
      </w:r>
      <w:r w:rsidR="004F4742" w:rsidRPr="00404DD5">
        <w:rPr>
          <w:rFonts w:ascii="Times New Roman" w:hAnsi="Times New Roman" w:cs="Times New Roman"/>
          <w:sz w:val="24"/>
          <w:szCs w:val="24"/>
        </w:rPr>
        <w:t>spiri</w:t>
      </w:r>
      <w:r w:rsidR="00DA2879" w:rsidRPr="00404DD5">
        <w:rPr>
          <w:rFonts w:ascii="Times New Roman" w:hAnsi="Times New Roman" w:cs="Times New Roman"/>
          <w:sz w:val="24"/>
          <w:szCs w:val="24"/>
        </w:rPr>
        <w:t>t of the laws must be adhered to. S</w:t>
      </w:r>
      <w:r w:rsidR="004F4742" w:rsidRPr="00404DD5">
        <w:rPr>
          <w:rFonts w:ascii="Times New Roman" w:hAnsi="Times New Roman" w:cs="Times New Roman"/>
          <w:sz w:val="24"/>
          <w:szCs w:val="24"/>
        </w:rPr>
        <w:t>ince revocation of a grant deprives the holder of his proprietary right. The term must be strictly complied with and strict constitutions of the provisions made</w:t>
      </w:r>
      <w:r w:rsidR="004F4742" w:rsidRPr="0020263E">
        <w:rPr>
          <w:rStyle w:val="FootnoteReference"/>
          <w:rFonts w:ascii="Times New Roman" w:hAnsi="Times New Roman" w:cs="Times New Roman"/>
          <w:i/>
          <w:sz w:val="24"/>
          <w:szCs w:val="24"/>
        </w:rPr>
        <w:footnoteReference w:id="102"/>
      </w:r>
      <w:r w:rsidR="004F4742" w:rsidRPr="0020263E">
        <w:rPr>
          <w:rFonts w:ascii="Times New Roman" w:hAnsi="Times New Roman" w:cs="Times New Roman"/>
          <w:i/>
          <w:sz w:val="24"/>
          <w:szCs w:val="24"/>
        </w:rPr>
        <w:t>.</w:t>
      </w:r>
    </w:p>
    <w:p w:rsidR="004F4742" w:rsidRDefault="004F4742" w:rsidP="00404DD5">
      <w:pPr>
        <w:spacing w:after="0" w:line="240" w:lineRule="auto"/>
        <w:jc w:val="both"/>
        <w:rPr>
          <w:rFonts w:ascii="Times New Roman" w:hAnsi="Times New Roman" w:cs="Times New Roman"/>
          <w:sz w:val="24"/>
          <w:szCs w:val="24"/>
        </w:rPr>
      </w:pPr>
    </w:p>
    <w:p w:rsidR="004F4742" w:rsidRDefault="00DA2879"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Subject to s</w:t>
      </w:r>
      <w:r w:rsidR="004F4742">
        <w:rPr>
          <w:rFonts w:ascii="Times New Roman" w:hAnsi="Times New Roman" w:cs="Times New Roman"/>
          <w:sz w:val="24"/>
          <w:szCs w:val="24"/>
        </w:rPr>
        <w:t>ection 27 of the Grazing Bill, the President may alienate the land for superior overr</w:t>
      </w:r>
      <w:r>
        <w:rPr>
          <w:rFonts w:ascii="Times New Roman" w:hAnsi="Times New Roman" w:cs="Times New Roman"/>
          <w:sz w:val="24"/>
          <w:szCs w:val="24"/>
        </w:rPr>
        <w:t>i</w:t>
      </w:r>
      <w:r w:rsidR="004F4742">
        <w:rPr>
          <w:rFonts w:ascii="Times New Roman" w:hAnsi="Times New Roman" w:cs="Times New Roman"/>
          <w:sz w:val="24"/>
          <w:szCs w:val="24"/>
        </w:rPr>
        <w:t>ding interest in any manner whatsoever. This is a licence for the Presi</w:t>
      </w:r>
      <w:r>
        <w:rPr>
          <w:rFonts w:ascii="Times New Roman" w:hAnsi="Times New Roman" w:cs="Times New Roman"/>
          <w:sz w:val="24"/>
          <w:szCs w:val="24"/>
        </w:rPr>
        <w:t>dent to deal on a subsequent note</w:t>
      </w:r>
      <w:r w:rsidR="004F4742">
        <w:rPr>
          <w:rFonts w:ascii="Times New Roman" w:hAnsi="Times New Roman" w:cs="Times New Roman"/>
          <w:sz w:val="24"/>
          <w:szCs w:val="24"/>
        </w:rPr>
        <w:t xml:space="preserve"> with the land at his discretion. If such land is allocated subsequently to private interest, the co</w:t>
      </w:r>
      <w:r w:rsidR="00106B0F">
        <w:rPr>
          <w:rFonts w:ascii="Times New Roman" w:hAnsi="Times New Roman" w:cs="Times New Roman"/>
          <w:sz w:val="24"/>
          <w:szCs w:val="24"/>
        </w:rPr>
        <w:t>urt of law may be able to declare it as a breach to property right and</w:t>
      </w:r>
      <w:r>
        <w:rPr>
          <w:rFonts w:ascii="Times New Roman" w:hAnsi="Times New Roman" w:cs="Times New Roman"/>
          <w:sz w:val="24"/>
          <w:szCs w:val="24"/>
        </w:rPr>
        <w:t xml:space="preserve"> then declare its acquisition and</w:t>
      </w:r>
      <w:r w:rsidR="00106B0F">
        <w:rPr>
          <w:rFonts w:ascii="Times New Roman" w:hAnsi="Times New Roman" w:cs="Times New Roman"/>
          <w:sz w:val="24"/>
          <w:szCs w:val="24"/>
        </w:rPr>
        <w:t xml:space="preserve"> transfer void.</w:t>
      </w:r>
    </w:p>
    <w:p w:rsidR="00106B0F" w:rsidRDefault="00DA2879"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power of</w:t>
      </w:r>
      <w:r w:rsidR="00106B0F">
        <w:rPr>
          <w:rFonts w:ascii="Times New Roman" w:hAnsi="Times New Roman" w:cs="Times New Roman"/>
          <w:sz w:val="24"/>
          <w:szCs w:val="24"/>
        </w:rPr>
        <w:t xml:space="preserve"> revocation granted to </w:t>
      </w:r>
      <w:r w:rsidR="007A6631">
        <w:rPr>
          <w:rFonts w:ascii="Times New Roman" w:hAnsi="Times New Roman" w:cs="Times New Roman"/>
          <w:sz w:val="24"/>
          <w:szCs w:val="24"/>
        </w:rPr>
        <w:t xml:space="preserve">the Local Government is restricted to use of land for public purpose where customary right of occupancy is to be revoked </w:t>
      </w:r>
      <w:r>
        <w:rPr>
          <w:rFonts w:ascii="Times New Roman" w:hAnsi="Times New Roman" w:cs="Times New Roman"/>
          <w:sz w:val="24"/>
          <w:szCs w:val="24"/>
        </w:rPr>
        <w:t>for overriding public interest, o</w:t>
      </w:r>
      <w:r w:rsidR="007A6631">
        <w:rPr>
          <w:rFonts w:ascii="Times New Roman" w:hAnsi="Times New Roman" w:cs="Times New Roman"/>
          <w:sz w:val="24"/>
          <w:szCs w:val="24"/>
        </w:rPr>
        <w:t>nly the Governor is vested with the power to so revo</w:t>
      </w:r>
      <w:r w:rsidR="0026388A">
        <w:rPr>
          <w:rFonts w:ascii="Times New Roman" w:hAnsi="Times New Roman" w:cs="Times New Roman"/>
          <w:sz w:val="24"/>
          <w:szCs w:val="24"/>
        </w:rPr>
        <w:t>ke and the Local Government has</w:t>
      </w:r>
      <w:r w:rsidR="007A6631">
        <w:rPr>
          <w:rFonts w:ascii="Times New Roman" w:hAnsi="Times New Roman" w:cs="Times New Roman"/>
          <w:sz w:val="24"/>
          <w:szCs w:val="24"/>
        </w:rPr>
        <w:t xml:space="preserve"> no such power</w:t>
      </w:r>
      <w:r w:rsidR="007A6631">
        <w:rPr>
          <w:rStyle w:val="FootnoteReference"/>
          <w:rFonts w:ascii="Times New Roman" w:hAnsi="Times New Roman" w:cs="Times New Roman"/>
          <w:sz w:val="24"/>
          <w:szCs w:val="24"/>
        </w:rPr>
        <w:footnoteReference w:id="103"/>
      </w:r>
      <w:r w:rsidR="007A6631">
        <w:rPr>
          <w:rFonts w:ascii="Times New Roman" w:hAnsi="Times New Roman" w:cs="Times New Roman"/>
          <w:sz w:val="24"/>
          <w:szCs w:val="24"/>
        </w:rPr>
        <w:t>.</w:t>
      </w:r>
    </w:p>
    <w:p w:rsidR="00545A3C" w:rsidRDefault="007A6631"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However, where the overriding public interest also amounts to public purpose, it would</w:t>
      </w:r>
      <w:r w:rsidR="00DA2879">
        <w:rPr>
          <w:rFonts w:ascii="Times New Roman" w:hAnsi="Times New Roman" w:cs="Times New Roman"/>
          <w:sz w:val="24"/>
          <w:szCs w:val="24"/>
        </w:rPr>
        <w:t xml:space="preserve"> appear, from the provision of s</w:t>
      </w:r>
      <w:r>
        <w:rPr>
          <w:rFonts w:ascii="Times New Roman" w:hAnsi="Times New Roman" w:cs="Times New Roman"/>
          <w:sz w:val="24"/>
          <w:szCs w:val="24"/>
        </w:rPr>
        <w:t>ection 28(3)(a) of the Land Use Act 1978 as amended, that the Governor equally has the power to revoke a customary right of occupancy.</w:t>
      </w:r>
    </w:p>
    <w:p w:rsidR="00545A3C" w:rsidRDefault="00545A3C"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532DD">
        <w:rPr>
          <w:rFonts w:ascii="Times New Roman" w:hAnsi="Times New Roman" w:cs="Times New Roman"/>
          <w:sz w:val="24"/>
          <w:szCs w:val="24"/>
        </w:rPr>
        <w:t>acquisition of land for</w:t>
      </w:r>
      <w:r>
        <w:rPr>
          <w:rFonts w:ascii="Times New Roman" w:hAnsi="Times New Roman" w:cs="Times New Roman"/>
          <w:sz w:val="24"/>
          <w:szCs w:val="24"/>
        </w:rPr>
        <w:t xml:space="preserve"> </w:t>
      </w:r>
      <w:r w:rsidR="00B532DD">
        <w:rPr>
          <w:rFonts w:ascii="Times New Roman" w:hAnsi="Times New Roman" w:cs="Times New Roman"/>
          <w:sz w:val="24"/>
          <w:szCs w:val="24"/>
        </w:rPr>
        <w:t>the establishment of</w:t>
      </w:r>
      <w:r>
        <w:rPr>
          <w:rFonts w:ascii="Times New Roman" w:hAnsi="Times New Roman" w:cs="Times New Roman"/>
          <w:sz w:val="24"/>
          <w:szCs w:val="24"/>
        </w:rPr>
        <w:t xml:space="preserve"> cattle colony could therefore be said not to constitute</w:t>
      </w:r>
      <w:r w:rsidR="00B532DD">
        <w:rPr>
          <w:rFonts w:ascii="Times New Roman" w:hAnsi="Times New Roman" w:cs="Times New Roman"/>
          <w:sz w:val="24"/>
          <w:szCs w:val="24"/>
        </w:rPr>
        <w:t xml:space="preserve"> a breach to</w:t>
      </w:r>
      <w:r>
        <w:rPr>
          <w:rFonts w:ascii="Times New Roman" w:hAnsi="Times New Roman" w:cs="Times New Roman"/>
          <w:sz w:val="24"/>
          <w:szCs w:val="24"/>
        </w:rPr>
        <w:t xml:space="preserve"> property rights of individual</w:t>
      </w:r>
      <w:r w:rsidR="00B532DD">
        <w:rPr>
          <w:rFonts w:ascii="Times New Roman" w:hAnsi="Times New Roman" w:cs="Times New Roman"/>
          <w:sz w:val="24"/>
          <w:szCs w:val="24"/>
        </w:rPr>
        <w:t>s</w:t>
      </w:r>
      <w:r>
        <w:rPr>
          <w:rFonts w:ascii="Times New Roman" w:hAnsi="Times New Roman" w:cs="Times New Roman"/>
          <w:sz w:val="24"/>
          <w:szCs w:val="24"/>
        </w:rPr>
        <w:t xml:space="preserve"> or group subject to the constitutional requirement</w:t>
      </w:r>
      <w:r w:rsidR="00B532DD">
        <w:rPr>
          <w:rFonts w:ascii="Times New Roman" w:hAnsi="Times New Roman" w:cs="Times New Roman"/>
          <w:sz w:val="24"/>
          <w:szCs w:val="24"/>
        </w:rPr>
        <w:t xml:space="preserve"> for the payment of compensation; that being an exception to property rights.</w:t>
      </w:r>
    </w:p>
    <w:p w:rsidR="007A6631" w:rsidRDefault="00DA2879" w:rsidP="005B7E1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 </w:t>
      </w:r>
      <w:r w:rsidR="003928ED">
        <w:rPr>
          <w:rFonts w:ascii="Times New Roman" w:hAnsi="Times New Roman" w:cs="Times New Roman"/>
          <w:b/>
          <w:sz w:val="24"/>
          <w:szCs w:val="24"/>
        </w:rPr>
        <w:tab/>
      </w:r>
      <w:r w:rsidR="00EF57FC" w:rsidRPr="00EF57FC">
        <w:rPr>
          <w:rFonts w:ascii="Times New Roman" w:hAnsi="Times New Roman" w:cs="Times New Roman"/>
          <w:b/>
          <w:sz w:val="24"/>
          <w:szCs w:val="24"/>
        </w:rPr>
        <w:t>Procedure for Valid Revocation</w:t>
      </w:r>
    </w:p>
    <w:p w:rsidR="003024D3" w:rsidRDefault="007A6631"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A2879">
        <w:rPr>
          <w:rFonts w:ascii="Times New Roman" w:hAnsi="Times New Roman" w:cs="Times New Roman"/>
          <w:sz w:val="24"/>
          <w:szCs w:val="24"/>
        </w:rPr>
        <w:t>conditions</w:t>
      </w:r>
      <w:r w:rsidR="00BE3B77">
        <w:rPr>
          <w:rFonts w:ascii="Times New Roman" w:hAnsi="Times New Roman" w:cs="Times New Roman"/>
          <w:sz w:val="24"/>
          <w:szCs w:val="24"/>
        </w:rPr>
        <w:t xml:space="preserve"> for val</w:t>
      </w:r>
      <w:r w:rsidR="00DA2879">
        <w:rPr>
          <w:rFonts w:ascii="Times New Roman" w:hAnsi="Times New Roman" w:cs="Times New Roman"/>
          <w:sz w:val="24"/>
          <w:szCs w:val="24"/>
        </w:rPr>
        <w:t>id revocation are contained in s</w:t>
      </w:r>
      <w:r w:rsidR="00BE3B77">
        <w:rPr>
          <w:rFonts w:ascii="Times New Roman" w:hAnsi="Times New Roman" w:cs="Times New Roman"/>
          <w:sz w:val="24"/>
          <w:szCs w:val="24"/>
        </w:rPr>
        <w:t>ection 28(6) and (7) of the Land Use Act as follows:</w:t>
      </w:r>
    </w:p>
    <w:p w:rsidR="00BE3B77" w:rsidRDefault="00BE3B77" w:rsidP="005B7E12">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Revocation must be by a person who</w:t>
      </w:r>
      <w:r w:rsidR="00DA2879">
        <w:rPr>
          <w:rFonts w:ascii="Times New Roman" w:hAnsi="Times New Roman" w:cs="Times New Roman"/>
          <w:sz w:val="24"/>
          <w:szCs w:val="24"/>
        </w:rPr>
        <w:t xml:space="preserve"> has the power to revoke i.e.</w:t>
      </w:r>
      <w:r>
        <w:rPr>
          <w:rFonts w:ascii="Times New Roman" w:hAnsi="Times New Roman" w:cs="Times New Roman"/>
          <w:sz w:val="24"/>
          <w:szCs w:val="24"/>
        </w:rPr>
        <w:t xml:space="preserve"> a public officer duly authorised by the Governor.</w:t>
      </w:r>
    </w:p>
    <w:p w:rsidR="00BE3B77" w:rsidRDefault="00BE3B77" w:rsidP="005B7E12">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Notice shall be issued stating the purpose of revocation as prescribed by the Act. Any revocation for purposes outside those </w:t>
      </w:r>
      <w:r w:rsidR="00DA2879">
        <w:rPr>
          <w:rFonts w:ascii="Times New Roman" w:hAnsi="Times New Roman" w:cs="Times New Roman"/>
          <w:sz w:val="24"/>
          <w:szCs w:val="24"/>
        </w:rPr>
        <w:t xml:space="preserve">prescribed </w:t>
      </w:r>
      <w:r>
        <w:rPr>
          <w:rFonts w:ascii="Times New Roman" w:hAnsi="Times New Roman" w:cs="Times New Roman"/>
          <w:sz w:val="24"/>
          <w:szCs w:val="24"/>
        </w:rPr>
        <w:t>can</w:t>
      </w:r>
      <w:r w:rsidR="00DA2879">
        <w:rPr>
          <w:rFonts w:ascii="Times New Roman" w:hAnsi="Times New Roman" w:cs="Times New Roman"/>
          <w:sz w:val="24"/>
          <w:szCs w:val="24"/>
        </w:rPr>
        <w:t>not be a lawful purpose and can</w:t>
      </w:r>
      <w:r>
        <w:rPr>
          <w:rFonts w:ascii="Times New Roman" w:hAnsi="Times New Roman" w:cs="Times New Roman"/>
          <w:sz w:val="24"/>
          <w:szCs w:val="24"/>
        </w:rPr>
        <w:t xml:space="preserve"> be declared invalid and void by a court of competent jurisdiction. Where the revocation is for public purposes, it is not enough to state just that, there is the need to spell out the particular public</w:t>
      </w:r>
      <w:r>
        <w:rPr>
          <w:rStyle w:val="FootnoteReference"/>
          <w:rFonts w:ascii="Times New Roman" w:hAnsi="Times New Roman" w:cs="Times New Roman"/>
          <w:sz w:val="24"/>
          <w:szCs w:val="24"/>
        </w:rPr>
        <w:footnoteReference w:id="104"/>
      </w:r>
      <w:r w:rsidR="00DA2879">
        <w:rPr>
          <w:rFonts w:ascii="Times New Roman" w:hAnsi="Times New Roman" w:cs="Times New Roman"/>
          <w:sz w:val="24"/>
          <w:szCs w:val="24"/>
        </w:rPr>
        <w:t xml:space="preserve"> purpose as stated in s</w:t>
      </w:r>
      <w:r>
        <w:rPr>
          <w:rFonts w:ascii="Times New Roman" w:hAnsi="Times New Roman" w:cs="Times New Roman"/>
          <w:sz w:val="24"/>
          <w:szCs w:val="24"/>
        </w:rPr>
        <w:t>ection 51 of the Act</w:t>
      </w:r>
      <w:r>
        <w:rPr>
          <w:rStyle w:val="FootnoteReference"/>
          <w:rFonts w:ascii="Times New Roman" w:hAnsi="Times New Roman" w:cs="Times New Roman"/>
          <w:sz w:val="24"/>
          <w:szCs w:val="24"/>
        </w:rPr>
        <w:footnoteReference w:id="105"/>
      </w:r>
      <w:r>
        <w:rPr>
          <w:rFonts w:ascii="Times New Roman" w:hAnsi="Times New Roman" w:cs="Times New Roman"/>
          <w:sz w:val="24"/>
          <w:szCs w:val="24"/>
        </w:rPr>
        <w:t>.</w:t>
      </w:r>
    </w:p>
    <w:p w:rsidR="00DA2879" w:rsidRDefault="00BE3B77" w:rsidP="005B7E12">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Notice shall be ser</w:t>
      </w:r>
      <w:r w:rsidR="00DA2879">
        <w:rPr>
          <w:rFonts w:ascii="Times New Roman" w:hAnsi="Times New Roman" w:cs="Times New Roman"/>
          <w:sz w:val="24"/>
          <w:szCs w:val="24"/>
        </w:rPr>
        <w:t>ved on the holder by virtue of section 44 of the Act.</w:t>
      </w:r>
    </w:p>
    <w:p w:rsidR="00BE3B77" w:rsidRPr="00DA2879" w:rsidRDefault="00DA2879" w:rsidP="005B7E12">
      <w:pPr>
        <w:pStyle w:val="ListParagraph"/>
        <w:spacing w:after="0" w:line="360" w:lineRule="auto"/>
        <w:jc w:val="both"/>
        <w:rPr>
          <w:rFonts w:ascii="Times New Roman" w:hAnsi="Times New Roman" w:cs="Times New Roman"/>
          <w:sz w:val="24"/>
          <w:szCs w:val="24"/>
        </w:rPr>
      </w:pPr>
      <w:r w:rsidRPr="00DA2879">
        <w:rPr>
          <w:rFonts w:ascii="Times New Roman" w:hAnsi="Times New Roman" w:cs="Times New Roman"/>
          <w:sz w:val="24"/>
          <w:szCs w:val="24"/>
        </w:rPr>
        <w:t>T</w:t>
      </w:r>
      <w:r w:rsidR="00BE3B77" w:rsidRPr="00DA2879">
        <w:rPr>
          <w:rFonts w:ascii="Times New Roman" w:hAnsi="Times New Roman" w:cs="Times New Roman"/>
          <w:sz w:val="24"/>
          <w:szCs w:val="24"/>
        </w:rPr>
        <w:t>he following constitute good service:</w:t>
      </w:r>
    </w:p>
    <w:p w:rsidR="00BE3B77" w:rsidRDefault="00BE3B77" w:rsidP="005B7E12">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Delivery of Notice to the person to whom it is to be served; or</w:t>
      </w:r>
    </w:p>
    <w:p w:rsidR="00BE3B77" w:rsidRDefault="00BE3B77" w:rsidP="005B7E12">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By leaving it at the usual or last known place of abode of that person; or</w:t>
      </w:r>
    </w:p>
    <w:p w:rsidR="00BE3B77" w:rsidRDefault="00BE3B77" w:rsidP="005B7E12">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By sending it in a prepared registered letter addressed to that person at his usual or last known place or abode; or</w:t>
      </w:r>
    </w:p>
    <w:p w:rsidR="00BE3B77" w:rsidRPr="007873E4" w:rsidRDefault="00BE3B77" w:rsidP="005B7E12">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case of an incorporated company or body, by delivering it to the Secretary or Clerk of the Company or body as its</w:t>
      </w:r>
      <w:r w:rsidR="005D2B0A">
        <w:rPr>
          <w:rFonts w:ascii="Times New Roman" w:hAnsi="Times New Roman" w:cs="Times New Roman"/>
          <w:sz w:val="24"/>
          <w:szCs w:val="24"/>
        </w:rPr>
        <w:t xml:space="preserve"> registered or principal office or sending it in a prepaid letter addressed to the Secretary or Clerk of the Company o</w:t>
      </w:r>
      <w:r w:rsidR="007873E4">
        <w:rPr>
          <w:rFonts w:ascii="Times New Roman" w:hAnsi="Times New Roman" w:cs="Times New Roman"/>
          <w:sz w:val="24"/>
          <w:szCs w:val="24"/>
        </w:rPr>
        <w:t>r body at</w:t>
      </w:r>
      <w:r w:rsidR="007873E4" w:rsidRPr="007873E4">
        <w:rPr>
          <w:rFonts w:ascii="Times New Roman" w:hAnsi="Times New Roman" w:cs="Times New Roman"/>
          <w:sz w:val="24"/>
          <w:szCs w:val="24"/>
        </w:rPr>
        <w:t xml:space="preserve"> that</w:t>
      </w:r>
      <w:r w:rsidR="005D2B0A" w:rsidRPr="007873E4">
        <w:rPr>
          <w:rFonts w:ascii="Times New Roman" w:hAnsi="Times New Roman" w:cs="Times New Roman"/>
          <w:sz w:val="24"/>
          <w:szCs w:val="24"/>
        </w:rPr>
        <w:t xml:space="preserve"> office; or</w:t>
      </w:r>
    </w:p>
    <w:p w:rsidR="005D2B0A" w:rsidRDefault="005D2B0A" w:rsidP="005B7E12">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If it is not practicable after reasonable enquiry to ascertain the name or address of a holder or occupier of land on whom it should be served, by addressing it to him by the description of “holder” or “occupier” of the premises, or if there is no person on the premises to whom it can be delivered, by </w:t>
      </w:r>
      <w:r w:rsidR="007873E4">
        <w:rPr>
          <w:rFonts w:ascii="Times New Roman" w:hAnsi="Times New Roman" w:cs="Times New Roman"/>
          <w:sz w:val="24"/>
          <w:szCs w:val="24"/>
        </w:rPr>
        <w:t>affixing</w:t>
      </w:r>
      <w:r>
        <w:rPr>
          <w:rFonts w:ascii="Times New Roman" w:hAnsi="Times New Roman" w:cs="Times New Roman"/>
          <w:sz w:val="24"/>
          <w:szCs w:val="24"/>
        </w:rPr>
        <w:t xml:space="preserve"> it, or a copy of it, to some conspicuous part of the premises.</w:t>
      </w:r>
    </w:p>
    <w:p w:rsidR="005D2B0A" w:rsidRDefault="005D2B0A" w:rsidP="005B7E12">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Notice must be proved to have come to the knowledge of the person concerned i.e. there must be receipt of such notice</w:t>
      </w:r>
      <w:r>
        <w:rPr>
          <w:rStyle w:val="FootnoteReference"/>
          <w:rFonts w:ascii="Times New Roman" w:hAnsi="Times New Roman" w:cs="Times New Roman"/>
          <w:sz w:val="24"/>
          <w:szCs w:val="24"/>
        </w:rPr>
        <w:footnoteReference w:id="106"/>
      </w:r>
      <w:r>
        <w:rPr>
          <w:rFonts w:ascii="Times New Roman" w:hAnsi="Times New Roman" w:cs="Times New Roman"/>
          <w:sz w:val="24"/>
          <w:szCs w:val="24"/>
        </w:rPr>
        <w:t>.</w:t>
      </w:r>
    </w:p>
    <w:p w:rsidR="005D2B0A" w:rsidRDefault="005D2B0A" w:rsidP="005B7E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Upon the receipt of such notice issued on the holde</w:t>
      </w:r>
      <w:r w:rsidR="007873E4">
        <w:rPr>
          <w:rFonts w:ascii="Times New Roman" w:hAnsi="Times New Roman" w:cs="Times New Roman"/>
          <w:sz w:val="24"/>
          <w:szCs w:val="24"/>
        </w:rPr>
        <w:t>r of a right of occupancy, his ti</w:t>
      </w:r>
      <w:r>
        <w:rPr>
          <w:rFonts w:ascii="Times New Roman" w:hAnsi="Times New Roman" w:cs="Times New Roman"/>
          <w:sz w:val="24"/>
          <w:szCs w:val="24"/>
        </w:rPr>
        <w:t>tle sha</w:t>
      </w:r>
      <w:r w:rsidR="007873E4">
        <w:rPr>
          <w:rFonts w:ascii="Times New Roman" w:hAnsi="Times New Roman" w:cs="Times New Roman"/>
          <w:sz w:val="24"/>
          <w:szCs w:val="24"/>
        </w:rPr>
        <w:t>ll be extinguished forthwith or</w:t>
      </w:r>
      <w:r>
        <w:rPr>
          <w:rFonts w:ascii="Times New Roman" w:hAnsi="Times New Roman" w:cs="Times New Roman"/>
          <w:sz w:val="24"/>
          <w:szCs w:val="24"/>
        </w:rPr>
        <w:t xml:space="preserve"> on such a date as may be stated in the Notice</w:t>
      </w:r>
      <w:r>
        <w:rPr>
          <w:rStyle w:val="FootnoteReference"/>
          <w:rFonts w:ascii="Times New Roman" w:hAnsi="Times New Roman" w:cs="Times New Roman"/>
          <w:sz w:val="24"/>
          <w:szCs w:val="24"/>
        </w:rPr>
        <w:footnoteReference w:id="107"/>
      </w:r>
      <w:r>
        <w:rPr>
          <w:rFonts w:ascii="Times New Roman" w:hAnsi="Times New Roman" w:cs="Times New Roman"/>
          <w:sz w:val="24"/>
          <w:szCs w:val="24"/>
        </w:rPr>
        <w:t>.</w:t>
      </w:r>
    </w:p>
    <w:p w:rsidR="00221016" w:rsidRDefault="00221016" w:rsidP="005B7E12">
      <w:pPr>
        <w:spacing w:after="0" w:line="360" w:lineRule="auto"/>
        <w:jc w:val="both"/>
        <w:rPr>
          <w:rFonts w:ascii="Times New Roman" w:hAnsi="Times New Roman" w:cs="Times New Roman"/>
          <w:sz w:val="24"/>
          <w:szCs w:val="24"/>
        </w:rPr>
      </w:pPr>
    </w:p>
    <w:p w:rsidR="005D2B0A" w:rsidRDefault="005D2B0A" w:rsidP="005B7E12">
      <w:pPr>
        <w:spacing w:after="0" w:line="360" w:lineRule="auto"/>
        <w:jc w:val="both"/>
        <w:rPr>
          <w:rFonts w:ascii="Times New Roman" w:hAnsi="Times New Roman" w:cs="Times New Roman"/>
          <w:sz w:val="24"/>
          <w:szCs w:val="24"/>
        </w:rPr>
      </w:pPr>
      <w:r w:rsidRPr="007E7408">
        <w:rPr>
          <w:rFonts w:ascii="Times New Roman" w:hAnsi="Times New Roman" w:cs="Times New Roman"/>
          <w:sz w:val="24"/>
          <w:szCs w:val="24"/>
        </w:rPr>
        <w:t xml:space="preserve">An acquisition </w:t>
      </w:r>
      <w:r w:rsidR="007873E4">
        <w:rPr>
          <w:rFonts w:ascii="Times New Roman" w:hAnsi="Times New Roman" w:cs="Times New Roman"/>
          <w:sz w:val="24"/>
          <w:szCs w:val="24"/>
        </w:rPr>
        <w:t xml:space="preserve">of land </w:t>
      </w:r>
      <w:r w:rsidRPr="007E7408">
        <w:rPr>
          <w:rFonts w:ascii="Times New Roman" w:hAnsi="Times New Roman" w:cs="Times New Roman"/>
          <w:sz w:val="24"/>
          <w:szCs w:val="24"/>
        </w:rPr>
        <w:t>by t</w:t>
      </w:r>
      <w:r w:rsidR="007873E4">
        <w:rPr>
          <w:rFonts w:ascii="Times New Roman" w:hAnsi="Times New Roman" w:cs="Times New Roman"/>
          <w:sz w:val="24"/>
          <w:szCs w:val="24"/>
        </w:rPr>
        <w:t>he Governor for the private need</w:t>
      </w:r>
      <w:r w:rsidRPr="007E7408">
        <w:rPr>
          <w:rFonts w:ascii="Times New Roman" w:hAnsi="Times New Roman" w:cs="Times New Roman"/>
          <w:sz w:val="24"/>
          <w:szCs w:val="24"/>
        </w:rPr>
        <w:t xml:space="preserve"> of a private company as it was</w:t>
      </w:r>
      <w:r w:rsidR="007873E4">
        <w:rPr>
          <w:rFonts w:ascii="Times New Roman" w:hAnsi="Times New Roman" w:cs="Times New Roman"/>
          <w:sz w:val="24"/>
          <w:szCs w:val="24"/>
        </w:rPr>
        <w:t xml:space="preserve"> in</w:t>
      </w:r>
      <w:r w:rsidRPr="007E7408">
        <w:rPr>
          <w:rFonts w:ascii="Times New Roman" w:hAnsi="Times New Roman" w:cs="Times New Roman"/>
          <w:sz w:val="24"/>
          <w:szCs w:val="24"/>
        </w:rPr>
        <w:t xml:space="preserve"> the case of </w:t>
      </w:r>
      <w:r w:rsidRPr="00253D96">
        <w:rPr>
          <w:rFonts w:ascii="Times New Roman" w:hAnsi="Times New Roman" w:cs="Times New Roman"/>
          <w:b/>
          <w:i/>
          <w:sz w:val="24"/>
          <w:szCs w:val="24"/>
        </w:rPr>
        <w:t>Ereku v Military Governor of Mid-Western State</w:t>
      </w:r>
      <w:r>
        <w:rPr>
          <w:rStyle w:val="FootnoteReference"/>
          <w:rFonts w:ascii="Times New Roman" w:hAnsi="Times New Roman" w:cs="Times New Roman"/>
          <w:i/>
          <w:sz w:val="24"/>
          <w:szCs w:val="24"/>
        </w:rPr>
        <w:footnoteReference w:id="108"/>
      </w:r>
      <w:r w:rsidR="007E7408" w:rsidRPr="007E7408">
        <w:rPr>
          <w:rFonts w:ascii="Times New Roman" w:hAnsi="Times New Roman" w:cs="Times New Roman"/>
          <w:sz w:val="24"/>
          <w:szCs w:val="24"/>
        </w:rPr>
        <w:t xml:space="preserve"> does not fulfil </w:t>
      </w:r>
      <w:r w:rsidR="007E7408">
        <w:rPr>
          <w:rFonts w:ascii="Times New Roman" w:hAnsi="Times New Roman" w:cs="Times New Roman"/>
          <w:sz w:val="24"/>
          <w:szCs w:val="24"/>
        </w:rPr>
        <w:t>any p</w:t>
      </w:r>
      <w:r w:rsidR="007E7408" w:rsidRPr="007E7408">
        <w:rPr>
          <w:rFonts w:ascii="Times New Roman" w:hAnsi="Times New Roman" w:cs="Times New Roman"/>
          <w:sz w:val="24"/>
          <w:szCs w:val="24"/>
        </w:rPr>
        <w:t>ublic purpose of the state</w:t>
      </w:r>
      <w:r w:rsidR="007E7408">
        <w:rPr>
          <w:rFonts w:ascii="Times New Roman" w:hAnsi="Times New Roman" w:cs="Times New Roman"/>
          <w:sz w:val="24"/>
          <w:szCs w:val="24"/>
        </w:rPr>
        <w:t>.</w:t>
      </w:r>
    </w:p>
    <w:p w:rsidR="007E7408" w:rsidRDefault="007E7408"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But nothing precludes the Governor from revoking a right of occupa</w:t>
      </w:r>
      <w:r w:rsidR="00011E4A">
        <w:rPr>
          <w:rFonts w:ascii="Times New Roman" w:hAnsi="Times New Roman" w:cs="Times New Roman"/>
          <w:sz w:val="24"/>
          <w:szCs w:val="24"/>
        </w:rPr>
        <w:t xml:space="preserve">ncy for the purpose of granting it to a company in which the government owns shares stocks </w:t>
      </w:r>
      <w:r w:rsidR="007873E4">
        <w:rPr>
          <w:rFonts w:ascii="Times New Roman" w:hAnsi="Times New Roman" w:cs="Times New Roman"/>
          <w:sz w:val="24"/>
          <w:szCs w:val="24"/>
        </w:rPr>
        <w:t>or debentures, in order to execute</w:t>
      </w:r>
      <w:r w:rsidR="00011E4A">
        <w:rPr>
          <w:rFonts w:ascii="Times New Roman" w:hAnsi="Times New Roman" w:cs="Times New Roman"/>
          <w:sz w:val="24"/>
          <w:szCs w:val="24"/>
        </w:rPr>
        <w:t xml:space="preserve"> a define</w:t>
      </w:r>
      <w:r w:rsidR="007873E4">
        <w:rPr>
          <w:rFonts w:ascii="Times New Roman" w:hAnsi="Times New Roman" w:cs="Times New Roman"/>
          <w:sz w:val="24"/>
          <w:szCs w:val="24"/>
        </w:rPr>
        <w:t>d</w:t>
      </w:r>
      <w:r w:rsidR="00011E4A">
        <w:rPr>
          <w:rFonts w:ascii="Times New Roman" w:hAnsi="Times New Roman" w:cs="Times New Roman"/>
          <w:sz w:val="24"/>
          <w:szCs w:val="24"/>
        </w:rPr>
        <w:t xml:space="preserve"> public purpose of the State as provided in the Act.</w:t>
      </w:r>
    </w:p>
    <w:p w:rsidR="00011E4A" w:rsidRDefault="00011E4A"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Where a right of occupancy is revoked for public purpose and the right subsequently granted to a private company for the fulfilment of the said public purpose on behalf of the State, such revocation cannot be impugned.</w:t>
      </w:r>
    </w:p>
    <w:p w:rsidR="00011E4A" w:rsidRDefault="00011E4A"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case of </w:t>
      </w:r>
      <w:r w:rsidR="0039287E" w:rsidRPr="00AA1A74">
        <w:rPr>
          <w:rFonts w:ascii="Times New Roman" w:hAnsi="Times New Roman" w:cs="Times New Roman"/>
          <w:b/>
          <w:i/>
          <w:sz w:val="24"/>
          <w:szCs w:val="24"/>
        </w:rPr>
        <w:t>Lawson &amp; Anor</w:t>
      </w:r>
      <w:r w:rsidRPr="00AA1A74">
        <w:rPr>
          <w:rFonts w:ascii="Times New Roman" w:hAnsi="Times New Roman" w:cs="Times New Roman"/>
          <w:b/>
          <w:i/>
          <w:sz w:val="24"/>
          <w:szCs w:val="24"/>
        </w:rPr>
        <w:t xml:space="preserve"> v Ajibulu</w:t>
      </w:r>
      <w:r>
        <w:rPr>
          <w:rStyle w:val="FootnoteReference"/>
          <w:rFonts w:ascii="Times New Roman" w:hAnsi="Times New Roman" w:cs="Times New Roman"/>
          <w:i/>
          <w:sz w:val="24"/>
          <w:szCs w:val="24"/>
        </w:rPr>
        <w:footnoteReference w:id="109"/>
      </w:r>
      <w:r>
        <w:rPr>
          <w:rFonts w:ascii="Times New Roman" w:hAnsi="Times New Roman" w:cs="Times New Roman"/>
          <w:sz w:val="24"/>
          <w:szCs w:val="24"/>
        </w:rPr>
        <w:t>, the respondent in 1975 purchased a parcel o</w:t>
      </w:r>
      <w:r w:rsidR="00AA1A74">
        <w:rPr>
          <w:rFonts w:ascii="Times New Roman" w:hAnsi="Times New Roman" w:cs="Times New Roman"/>
          <w:sz w:val="24"/>
          <w:szCs w:val="24"/>
        </w:rPr>
        <w:t>f land at Agba</w:t>
      </w:r>
      <w:r>
        <w:rPr>
          <w:rFonts w:ascii="Times New Roman" w:hAnsi="Times New Roman" w:cs="Times New Roman"/>
          <w:sz w:val="24"/>
          <w:szCs w:val="24"/>
        </w:rPr>
        <w:t xml:space="preserve">ra Village, Egbado, Ogun State measuring about 15 acres from Aina Ala Adeniyi family for which he got a Deed of Conveyance </w:t>
      </w:r>
      <w:r w:rsidR="004B2A50">
        <w:rPr>
          <w:rFonts w:ascii="Times New Roman" w:hAnsi="Times New Roman" w:cs="Times New Roman"/>
          <w:sz w:val="24"/>
          <w:szCs w:val="24"/>
        </w:rPr>
        <w:t>duly registered.</w:t>
      </w:r>
    </w:p>
    <w:p w:rsidR="004B2A50" w:rsidRDefault="004B2A50"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he started clearing the land for the purpose of development, the 1</w:t>
      </w:r>
      <w:r w:rsidRPr="004B2A50">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4B2A50">
        <w:rPr>
          <w:rFonts w:ascii="Times New Roman" w:hAnsi="Times New Roman" w:cs="Times New Roman"/>
          <w:sz w:val="24"/>
          <w:szCs w:val="24"/>
          <w:vertAlign w:val="superscript"/>
        </w:rPr>
        <w:t>nd</w:t>
      </w:r>
      <w:r>
        <w:rPr>
          <w:rFonts w:ascii="Times New Roman" w:hAnsi="Times New Roman" w:cs="Times New Roman"/>
          <w:sz w:val="24"/>
          <w:szCs w:val="24"/>
        </w:rPr>
        <w:t xml:space="preserve"> appellants entered the said land and destroyed the signboards.</w:t>
      </w:r>
    </w:p>
    <w:p w:rsidR="004B2A50" w:rsidRDefault="004B2A50"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Efforts made to settle did not yield any fruitful result. While settlement moves were on, the Ogun State Government acquired an acre of land which included the respond</w:t>
      </w:r>
      <w:r w:rsidR="007873E4">
        <w:rPr>
          <w:rFonts w:ascii="Times New Roman" w:hAnsi="Times New Roman" w:cs="Times New Roman"/>
          <w:sz w:val="24"/>
          <w:szCs w:val="24"/>
        </w:rPr>
        <w:t>ents land. The Notice of acquisition</w:t>
      </w:r>
      <w:r>
        <w:rPr>
          <w:rFonts w:ascii="Times New Roman" w:hAnsi="Times New Roman" w:cs="Times New Roman"/>
          <w:sz w:val="24"/>
          <w:szCs w:val="24"/>
        </w:rPr>
        <w:t xml:space="preserve"> </w:t>
      </w:r>
      <w:r w:rsidR="007873E4">
        <w:rPr>
          <w:rFonts w:ascii="Times New Roman" w:hAnsi="Times New Roman" w:cs="Times New Roman"/>
          <w:sz w:val="24"/>
          <w:szCs w:val="24"/>
        </w:rPr>
        <w:t xml:space="preserve">did not disclose the purpose for which </w:t>
      </w:r>
      <w:r>
        <w:rPr>
          <w:rFonts w:ascii="Times New Roman" w:hAnsi="Times New Roman" w:cs="Times New Roman"/>
          <w:sz w:val="24"/>
          <w:szCs w:val="24"/>
        </w:rPr>
        <w:t>the land was compulsorily acquired. By a Deed of Lease dated 12</w:t>
      </w:r>
      <w:r w:rsidRPr="004B2A50">
        <w:rPr>
          <w:rFonts w:ascii="Times New Roman" w:hAnsi="Times New Roman" w:cs="Times New Roman"/>
          <w:sz w:val="24"/>
          <w:szCs w:val="24"/>
          <w:vertAlign w:val="superscript"/>
        </w:rPr>
        <w:t>th</w:t>
      </w:r>
      <w:r>
        <w:rPr>
          <w:rFonts w:ascii="Times New Roman" w:hAnsi="Times New Roman" w:cs="Times New Roman"/>
          <w:sz w:val="24"/>
          <w:szCs w:val="24"/>
        </w:rPr>
        <w:t xml:space="preserve"> June 1978 but which commenced from January 1978, the Ogun State Government granted lease to the 2</w:t>
      </w:r>
      <w:r w:rsidRPr="004B2A50">
        <w:rPr>
          <w:rFonts w:ascii="Times New Roman" w:hAnsi="Times New Roman" w:cs="Times New Roman"/>
          <w:sz w:val="24"/>
          <w:szCs w:val="24"/>
          <w:vertAlign w:val="superscript"/>
        </w:rPr>
        <w:t>nd</w:t>
      </w:r>
      <w:r>
        <w:rPr>
          <w:rFonts w:ascii="Times New Roman" w:hAnsi="Times New Roman" w:cs="Times New Roman"/>
          <w:sz w:val="24"/>
          <w:szCs w:val="24"/>
        </w:rPr>
        <w:t xml:space="preserve"> appellant, a private company.</w:t>
      </w:r>
    </w:p>
    <w:p w:rsidR="004B2A50" w:rsidRDefault="004B2A50"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area of land covered by the lease included the respondent land. The respondent then brought an action against the 1</w:t>
      </w:r>
      <w:r w:rsidRPr="004B2A50">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4B2A50">
        <w:rPr>
          <w:rFonts w:ascii="Times New Roman" w:hAnsi="Times New Roman" w:cs="Times New Roman"/>
          <w:sz w:val="24"/>
          <w:szCs w:val="24"/>
          <w:vertAlign w:val="superscript"/>
        </w:rPr>
        <w:t>nd</w:t>
      </w:r>
      <w:r>
        <w:rPr>
          <w:rFonts w:ascii="Times New Roman" w:hAnsi="Times New Roman" w:cs="Times New Roman"/>
          <w:sz w:val="24"/>
          <w:szCs w:val="24"/>
        </w:rPr>
        <w:t xml:space="preserve"> appellant and also the Ogun State Government represented by the 3</w:t>
      </w:r>
      <w:r w:rsidRPr="004B2A50">
        <w:rPr>
          <w:rFonts w:ascii="Times New Roman" w:hAnsi="Times New Roman" w:cs="Times New Roman"/>
          <w:sz w:val="24"/>
          <w:szCs w:val="24"/>
          <w:vertAlign w:val="superscript"/>
        </w:rPr>
        <w:t>rd</w:t>
      </w:r>
      <w:r>
        <w:rPr>
          <w:rFonts w:ascii="Times New Roman" w:hAnsi="Times New Roman" w:cs="Times New Roman"/>
          <w:sz w:val="24"/>
          <w:szCs w:val="24"/>
        </w:rPr>
        <w:t xml:space="preserve"> and 4</w:t>
      </w:r>
      <w:r w:rsidRPr="004B2A50">
        <w:rPr>
          <w:rFonts w:ascii="Times New Roman" w:hAnsi="Times New Roman" w:cs="Times New Roman"/>
          <w:sz w:val="24"/>
          <w:szCs w:val="24"/>
          <w:vertAlign w:val="superscript"/>
        </w:rPr>
        <w:t>th</w:t>
      </w:r>
      <w:r>
        <w:rPr>
          <w:rFonts w:ascii="Times New Roman" w:hAnsi="Times New Roman" w:cs="Times New Roman"/>
          <w:sz w:val="24"/>
          <w:szCs w:val="24"/>
        </w:rPr>
        <w:t xml:space="preserve"> appellants claiming declaration of Title to the land in dispute, damages for trespasses and injunction. The learned t</w:t>
      </w:r>
      <w:r w:rsidR="007873E4">
        <w:rPr>
          <w:rFonts w:ascii="Times New Roman" w:hAnsi="Times New Roman" w:cs="Times New Roman"/>
          <w:sz w:val="24"/>
          <w:szCs w:val="24"/>
        </w:rPr>
        <w:t>rial judge, following decision</w:t>
      </w:r>
      <w:r>
        <w:rPr>
          <w:rFonts w:ascii="Times New Roman" w:hAnsi="Times New Roman" w:cs="Times New Roman"/>
          <w:sz w:val="24"/>
          <w:szCs w:val="24"/>
        </w:rPr>
        <w:t xml:space="preserve"> in </w:t>
      </w:r>
      <w:r w:rsidRPr="00404DD5">
        <w:rPr>
          <w:rFonts w:ascii="Times New Roman" w:hAnsi="Times New Roman" w:cs="Times New Roman"/>
          <w:b/>
          <w:i/>
          <w:sz w:val="24"/>
          <w:szCs w:val="24"/>
        </w:rPr>
        <w:t>Ereku v Military Gorvernor of Mid-Western State</w:t>
      </w:r>
      <w:r>
        <w:rPr>
          <w:rStyle w:val="FootnoteReference"/>
          <w:rFonts w:ascii="Times New Roman" w:hAnsi="Times New Roman" w:cs="Times New Roman"/>
          <w:i/>
          <w:sz w:val="24"/>
          <w:szCs w:val="24"/>
        </w:rPr>
        <w:footnoteReference w:id="110"/>
      </w:r>
      <w:r w:rsidR="007873E4">
        <w:rPr>
          <w:rFonts w:ascii="Times New Roman" w:hAnsi="Times New Roman" w:cs="Times New Roman"/>
          <w:i/>
          <w:sz w:val="24"/>
          <w:szCs w:val="24"/>
        </w:rPr>
        <w:t xml:space="preserve"> </w:t>
      </w:r>
      <w:r>
        <w:rPr>
          <w:rFonts w:ascii="Times New Roman" w:hAnsi="Times New Roman" w:cs="Times New Roman"/>
          <w:sz w:val="24"/>
          <w:szCs w:val="24"/>
        </w:rPr>
        <w:t>entered judgement for the respondent holding that the purported compulsory acquisition of the respondents land which was later leased to the 1</w:t>
      </w:r>
      <w:r w:rsidRPr="004B2A50">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4B2A50">
        <w:rPr>
          <w:rFonts w:ascii="Times New Roman" w:hAnsi="Times New Roman" w:cs="Times New Roman"/>
          <w:sz w:val="24"/>
          <w:szCs w:val="24"/>
          <w:vertAlign w:val="superscript"/>
        </w:rPr>
        <w:t>nd</w:t>
      </w:r>
      <w:r>
        <w:rPr>
          <w:rFonts w:ascii="Times New Roman" w:hAnsi="Times New Roman" w:cs="Times New Roman"/>
          <w:sz w:val="24"/>
          <w:szCs w:val="24"/>
        </w:rPr>
        <w:t xml:space="preserve">appellants was not for </w:t>
      </w:r>
      <w:r w:rsidR="007873E4">
        <w:rPr>
          <w:rFonts w:ascii="Times New Roman" w:hAnsi="Times New Roman" w:cs="Times New Roman"/>
          <w:sz w:val="24"/>
          <w:szCs w:val="24"/>
        </w:rPr>
        <w:t>a public purpose as defined by s</w:t>
      </w:r>
      <w:r w:rsidR="00120C35">
        <w:rPr>
          <w:rFonts w:ascii="Times New Roman" w:hAnsi="Times New Roman" w:cs="Times New Roman"/>
          <w:sz w:val="24"/>
          <w:szCs w:val="24"/>
        </w:rPr>
        <w:t xml:space="preserve">ection 20 of the Public Lands Acquisition Law Cap 105 of Ogun State (which is in </w:t>
      </w:r>
      <w:r w:rsidR="00120C35" w:rsidRPr="007873E4">
        <w:rPr>
          <w:rFonts w:ascii="Times New Roman" w:hAnsi="Times New Roman" w:cs="Times New Roman"/>
          <w:i/>
          <w:sz w:val="24"/>
          <w:szCs w:val="24"/>
        </w:rPr>
        <w:t>pari</w:t>
      </w:r>
      <w:r w:rsidR="007873E4">
        <w:rPr>
          <w:rFonts w:ascii="Times New Roman" w:hAnsi="Times New Roman" w:cs="Times New Roman"/>
          <w:sz w:val="24"/>
          <w:szCs w:val="24"/>
        </w:rPr>
        <w:t xml:space="preserve"> </w:t>
      </w:r>
      <w:r w:rsidR="007873E4" w:rsidRPr="007873E4">
        <w:rPr>
          <w:rFonts w:ascii="Times New Roman" w:hAnsi="Times New Roman" w:cs="Times New Roman"/>
          <w:i/>
          <w:sz w:val="24"/>
          <w:szCs w:val="24"/>
        </w:rPr>
        <w:t>materia</w:t>
      </w:r>
      <w:r w:rsidR="007873E4">
        <w:rPr>
          <w:rFonts w:ascii="Times New Roman" w:hAnsi="Times New Roman" w:cs="Times New Roman"/>
          <w:sz w:val="24"/>
          <w:szCs w:val="24"/>
        </w:rPr>
        <w:t xml:space="preserve"> with s</w:t>
      </w:r>
      <w:r w:rsidR="00120C35">
        <w:rPr>
          <w:rFonts w:ascii="Times New Roman" w:hAnsi="Times New Roman" w:cs="Times New Roman"/>
          <w:sz w:val="24"/>
          <w:szCs w:val="24"/>
        </w:rPr>
        <w:t>ection 51(1)(b) of the Land Use Act</w:t>
      </w:r>
      <w:r w:rsidR="007873E4">
        <w:rPr>
          <w:rFonts w:ascii="Times New Roman" w:hAnsi="Times New Roman" w:cs="Times New Roman"/>
          <w:sz w:val="24"/>
          <w:szCs w:val="24"/>
        </w:rPr>
        <w:t>)</w:t>
      </w:r>
      <w:r w:rsidR="00120C35">
        <w:rPr>
          <w:rFonts w:ascii="Times New Roman" w:hAnsi="Times New Roman" w:cs="Times New Roman"/>
          <w:sz w:val="24"/>
          <w:szCs w:val="24"/>
        </w:rPr>
        <w:t xml:space="preserve"> notwithstanding that the 1</w:t>
      </w:r>
      <w:r w:rsidR="00120C35" w:rsidRPr="00120C35">
        <w:rPr>
          <w:rFonts w:ascii="Times New Roman" w:hAnsi="Times New Roman" w:cs="Times New Roman"/>
          <w:sz w:val="24"/>
          <w:szCs w:val="24"/>
          <w:vertAlign w:val="superscript"/>
        </w:rPr>
        <w:t>st</w:t>
      </w:r>
      <w:r w:rsidR="00120C35">
        <w:rPr>
          <w:rFonts w:ascii="Times New Roman" w:hAnsi="Times New Roman" w:cs="Times New Roman"/>
          <w:sz w:val="24"/>
          <w:szCs w:val="24"/>
        </w:rPr>
        <w:t xml:space="preserve"> and 2</w:t>
      </w:r>
      <w:r w:rsidR="00120C35" w:rsidRPr="00120C35">
        <w:rPr>
          <w:rFonts w:ascii="Times New Roman" w:hAnsi="Times New Roman" w:cs="Times New Roman"/>
          <w:sz w:val="24"/>
          <w:szCs w:val="24"/>
          <w:vertAlign w:val="superscript"/>
        </w:rPr>
        <w:t>nd</w:t>
      </w:r>
      <w:r w:rsidR="00120C35">
        <w:rPr>
          <w:rFonts w:ascii="Times New Roman" w:hAnsi="Times New Roman" w:cs="Times New Roman"/>
          <w:sz w:val="24"/>
          <w:szCs w:val="24"/>
        </w:rPr>
        <w:t xml:space="preserve"> appellants used the Land in carrying out “economic, industrial and agricultural development”. That decision was affirmed by the Court of Appeal.</w:t>
      </w:r>
    </w:p>
    <w:p w:rsidR="00120C35" w:rsidRDefault="00120C35"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 appeal to the Supreme Court, the position of the lower court was reversed and it was held that granting right over the acquired land to a private company to carry out a public purpose on behalf of the State was </w:t>
      </w:r>
      <w:r w:rsidR="00311EA7">
        <w:rPr>
          <w:rFonts w:ascii="Times New Roman" w:hAnsi="Times New Roman" w:cs="Times New Roman"/>
          <w:sz w:val="24"/>
          <w:szCs w:val="24"/>
        </w:rPr>
        <w:t>legitimate. The court distinguished this case from Eruku’s case on the ground that whereas the latter case was an example of naked display of power outside the public purpose contemplated by the law which the court depreciated in that case.</w:t>
      </w:r>
    </w:p>
    <w:p w:rsidR="00311EA7" w:rsidRDefault="00311EA7" w:rsidP="005B7E12">
      <w:pPr>
        <w:spacing w:after="0" w:line="360" w:lineRule="auto"/>
        <w:jc w:val="both"/>
        <w:rPr>
          <w:rFonts w:ascii="Times New Roman" w:hAnsi="Times New Roman" w:cs="Times New Roman"/>
          <w:sz w:val="24"/>
          <w:szCs w:val="24"/>
        </w:rPr>
      </w:pPr>
    </w:p>
    <w:p w:rsidR="00311EA7" w:rsidRDefault="007873E4" w:rsidP="005B7E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would appear that the gis</w:t>
      </w:r>
      <w:r w:rsidR="00311EA7">
        <w:rPr>
          <w:rFonts w:ascii="Times New Roman" w:hAnsi="Times New Roman" w:cs="Times New Roman"/>
          <w:sz w:val="24"/>
          <w:szCs w:val="24"/>
        </w:rPr>
        <w:t>t of an enduring valid revocation lies in the fulfilment by the State (or through an agent appointed by the State) of public purpose as defined by the Land Use Act. The non-compliance has the effect to the extent it retrospectively renders the revocation invalid and returning</w:t>
      </w:r>
      <w:r w:rsidR="00311EA7">
        <w:rPr>
          <w:rStyle w:val="FootnoteReference"/>
          <w:rFonts w:ascii="Times New Roman" w:hAnsi="Times New Roman" w:cs="Times New Roman"/>
          <w:sz w:val="24"/>
          <w:szCs w:val="24"/>
        </w:rPr>
        <w:footnoteReference w:id="111"/>
      </w:r>
      <w:r w:rsidR="00311EA7">
        <w:rPr>
          <w:rFonts w:ascii="Times New Roman" w:hAnsi="Times New Roman" w:cs="Times New Roman"/>
          <w:sz w:val="24"/>
          <w:szCs w:val="24"/>
        </w:rPr>
        <w:t xml:space="preserve"> the title to the original owner.</w:t>
      </w:r>
    </w:p>
    <w:p w:rsidR="00311EA7" w:rsidRDefault="00311EA7" w:rsidP="005B7E12">
      <w:pPr>
        <w:spacing w:after="0" w:line="360" w:lineRule="auto"/>
        <w:jc w:val="both"/>
        <w:rPr>
          <w:rFonts w:ascii="Times New Roman" w:hAnsi="Times New Roman" w:cs="Times New Roman"/>
          <w:sz w:val="24"/>
          <w:szCs w:val="24"/>
        </w:rPr>
      </w:pPr>
    </w:p>
    <w:p w:rsidR="00311EA7" w:rsidRDefault="00311EA7" w:rsidP="005B7E12">
      <w:pPr>
        <w:spacing w:after="0" w:line="360" w:lineRule="auto"/>
        <w:jc w:val="both"/>
        <w:rPr>
          <w:rFonts w:ascii="Times New Roman" w:hAnsi="Times New Roman" w:cs="Times New Roman"/>
          <w:sz w:val="24"/>
          <w:szCs w:val="24"/>
        </w:rPr>
      </w:pPr>
    </w:p>
    <w:p w:rsidR="00311EA7" w:rsidRDefault="00311EA7" w:rsidP="005B7E12">
      <w:pPr>
        <w:spacing w:after="0" w:line="360" w:lineRule="auto"/>
        <w:jc w:val="both"/>
        <w:rPr>
          <w:rFonts w:ascii="Times New Roman" w:hAnsi="Times New Roman" w:cs="Times New Roman"/>
          <w:sz w:val="24"/>
          <w:szCs w:val="24"/>
        </w:rPr>
      </w:pPr>
    </w:p>
    <w:p w:rsidR="00311EA7" w:rsidRDefault="00311EA7" w:rsidP="005B7E12">
      <w:pPr>
        <w:spacing w:after="0" w:line="360" w:lineRule="auto"/>
        <w:jc w:val="both"/>
        <w:rPr>
          <w:rFonts w:ascii="Times New Roman" w:hAnsi="Times New Roman" w:cs="Times New Roman"/>
          <w:sz w:val="24"/>
          <w:szCs w:val="24"/>
        </w:rPr>
      </w:pPr>
    </w:p>
    <w:p w:rsidR="00311EA7" w:rsidRDefault="00311EA7" w:rsidP="005B7E12">
      <w:pPr>
        <w:spacing w:after="0" w:line="360" w:lineRule="auto"/>
        <w:jc w:val="both"/>
        <w:rPr>
          <w:rFonts w:ascii="Times New Roman" w:hAnsi="Times New Roman" w:cs="Times New Roman"/>
          <w:sz w:val="24"/>
          <w:szCs w:val="24"/>
        </w:rPr>
      </w:pPr>
    </w:p>
    <w:p w:rsidR="00311EA7" w:rsidRDefault="00311EA7" w:rsidP="005B7E12">
      <w:pPr>
        <w:spacing w:after="0" w:line="360" w:lineRule="auto"/>
        <w:jc w:val="both"/>
        <w:rPr>
          <w:rFonts w:ascii="Times New Roman" w:hAnsi="Times New Roman" w:cs="Times New Roman"/>
          <w:sz w:val="24"/>
          <w:szCs w:val="24"/>
        </w:rPr>
      </w:pPr>
    </w:p>
    <w:p w:rsidR="00311EA7" w:rsidRDefault="00311EA7" w:rsidP="005B7E12">
      <w:pPr>
        <w:spacing w:after="0" w:line="360" w:lineRule="auto"/>
        <w:jc w:val="both"/>
        <w:rPr>
          <w:rFonts w:ascii="Times New Roman" w:hAnsi="Times New Roman" w:cs="Times New Roman"/>
          <w:sz w:val="24"/>
          <w:szCs w:val="24"/>
        </w:rPr>
      </w:pPr>
    </w:p>
    <w:p w:rsidR="00311EA7" w:rsidRDefault="00311EA7" w:rsidP="005B7E12">
      <w:pPr>
        <w:spacing w:after="0" w:line="360" w:lineRule="auto"/>
        <w:jc w:val="both"/>
        <w:rPr>
          <w:rFonts w:ascii="Times New Roman" w:hAnsi="Times New Roman" w:cs="Times New Roman"/>
          <w:sz w:val="24"/>
          <w:szCs w:val="24"/>
        </w:rPr>
      </w:pPr>
    </w:p>
    <w:p w:rsidR="003024D3" w:rsidRDefault="003024D3" w:rsidP="005B7E12">
      <w:pPr>
        <w:spacing w:after="0" w:line="360" w:lineRule="auto"/>
        <w:jc w:val="both"/>
        <w:rPr>
          <w:rFonts w:ascii="Times New Roman" w:hAnsi="Times New Roman" w:cs="Times New Roman"/>
          <w:sz w:val="24"/>
          <w:szCs w:val="24"/>
        </w:rPr>
      </w:pPr>
    </w:p>
    <w:p w:rsidR="001D72A1" w:rsidRDefault="001D72A1" w:rsidP="005B7E12">
      <w:pPr>
        <w:spacing w:after="0" w:line="360" w:lineRule="auto"/>
        <w:jc w:val="both"/>
        <w:rPr>
          <w:rFonts w:ascii="Times New Roman" w:hAnsi="Times New Roman" w:cs="Times New Roman"/>
          <w:b/>
          <w:sz w:val="24"/>
          <w:szCs w:val="24"/>
        </w:rPr>
      </w:pPr>
    </w:p>
    <w:p w:rsidR="00232B6C" w:rsidRDefault="00232B6C" w:rsidP="005B7E12">
      <w:pPr>
        <w:spacing w:after="0" w:line="360" w:lineRule="auto"/>
        <w:jc w:val="both"/>
        <w:rPr>
          <w:rFonts w:ascii="Times New Roman" w:hAnsi="Times New Roman" w:cs="Times New Roman"/>
          <w:b/>
          <w:sz w:val="24"/>
          <w:szCs w:val="24"/>
        </w:rPr>
      </w:pPr>
    </w:p>
    <w:p w:rsidR="00311EA7" w:rsidRDefault="000817B0" w:rsidP="008A6C9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CHAPTER</w:t>
      </w:r>
      <w:r w:rsidR="00311EA7">
        <w:rPr>
          <w:rFonts w:ascii="Times New Roman" w:hAnsi="Times New Roman" w:cs="Times New Roman"/>
          <w:b/>
          <w:sz w:val="24"/>
          <w:szCs w:val="24"/>
        </w:rPr>
        <w:t xml:space="preserve"> 5</w:t>
      </w:r>
    </w:p>
    <w:p w:rsidR="000817B0" w:rsidRDefault="00E81FBF" w:rsidP="0019054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1F73A0">
        <w:rPr>
          <w:rFonts w:ascii="Times New Roman" w:hAnsi="Times New Roman" w:cs="Times New Roman"/>
          <w:b/>
          <w:sz w:val="24"/>
          <w:szCs w:val="24"/>
        </w:rPr>
        <w:t>1</w:t>
      </w:r>
      <w:r w:rsidR="000817B0">
        <w:rPr>
          <w:rFonts w:ascii="Times New Roman" w:hAnsi="Times New Roman" w:cs="Times New Roman"/>
          <w:b/>
          <w:sz w:val="24"/>
          <w:szCs w:val="24"/>
        </w:rPr>
        <w:tab/>
        <w:t>CONCLUSION AND RECOMMENDATION</w:t>
      </w:r>
    </w:p>
    <w:p w:rsidR="000817B0" w:rsidRDefault="000817B0" w:rsidP="000817B0">
      <w:pPr>
        <w:spacing w:after="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CONCLUSION</w:t>
      </w:r>
    </w:p>
    <w:p w:rsidR="000817B0" w:rsidRPr="001F73A0" w:rsidRDefault="000817B0" w:rsidP="000817B0">
      <w:pPr>
        <w:spacing w:after="0" w:line="360" w:lineRule="auto"/>
        <w:jc w:val="both"/>
        <w:rPr>
          <w:rFonts w:ascii="Times New Roman" w:hAnsi="Times New Roman" w:cs="Times New Roman"/>
          <w:sz w:val="24"/>
          <w:szCs w:val="24"/>
        </w:rPr>
      </w:pPr>
      <w:r w:rsidRPr="001F73A0">
        <w:rPr>
          <w:rFonts w:ascii="Times New Roman" w:hAnsi="Times New Roman" w:cs="Times New Roman"/>
          <w:sz w:val="24"/>
          <w:szCs w:val="24"/>
        </w:rPr>
        <w:t>Reading from the preamble of the 1989 Constitution and section two, four, five and six of the constitution, it is obvious that Nigeria is a federal state but the true practice of federalism was not provided for in the constitution when critically assessed.</w:t>
      </w:r>
    </w:p>
    <w:p w:rsidR="000817B0" w:rsidRPr="001F73A0" w:rsidRDefault="000817B0" w:rsidP="000817B0">
      <w:pPr>
        <w:spacing w:after="0" w:line="360" w:lineRule="auto"/>
        <w:jc w:val="both"/>
        <w:rPr>
          <w:rFonts w:ascii="Times New Roman" w:hAnsi="Times New Roman" w:cs="Times New Roman"/>
          <w:sz w:val="24"/>
          <w:szCs w:val="24"/>
        </w:rPr>
      </w:pPr>
      <w:r w:rsidRPr="001F73A0">
        <w:rPr>
          <w:rFonts w:ascii="Times New Roman" w:hAnsi="Times New Roman" w:cs="Times New Roman"/>
          <w:sz w:val="24"/>
          <w:szCs w:val="24"/>
        </w:rPr>
        <w:t xml:space="preserve">The Nigerian supreme court in the case of </w:t>
      </w:r>
      <w:r w:rsidRPr="001F73A0">
        <w:rPr>
          <w:rFonts w:ascii="Times New Roman" w:hAnsi="Times New Roman" w:cs="Times New Roman"/>
          <w:b/>
          <w:i/>
          <w:sz w:val="24"/>
          <w:szCs w:val="24"/>
        </w:rPr>
        <w:t>Attorney General of Lagos v Attorney General of the Federation</w:t>
      </w:r>
      <w:r w:rsidRPr="00A32836">
        <w:rPr>
          <w:rStyle w:val="FootnoteReference"/>
          <w:rFonts w:ascii="Times New Roman" w:hAnsi="Times New Roman" w:cs="Times New Roman"/>
          <w:sz w:val="24"/>
          <w:szCs w:val="24"/>
        </w:rPr>
        <w:footnoteReference w:id="112"/>
      </w:r>
      <w:r w:rsidRPr="001F73A0">
        <w:rPr>
          <w:rFonts w:ascii="Times New Roman" w:hAnsi="Times New Roman" w:cs="Times New Roman"/>
          <w:b/>
          <w:i/>
          <w:sz w:val="24"/>
          <w:szCs w:val="24"/>
        </w:rPr>
        <w:t xml:space="preserve"> </w:t>
      </w:r>
      <w:r w:rsidRPr="001F73A0">
        <w:rPr>
          <w:rFonts w:ascii="Times New Roman" w:hAnsi="Times New Roman" w:cs="Times New Roman"/>
          <w:sz w:val="24"/>
          <w:szCs w:val="24"/>
        </w:rPr>
        <w:t>emphasised that in a federal system the division of powers under section four of the constitution</w:t>
      </w:r>
      <w:r>
        <w:rPr>
          <w:rStyle w:val="FootnoteReference"/>
          <w:rFonts w:ascii="Times New Roman" w:hAnsi="Times New Roman" w:cs="Times New Roman"/>
          <w:sz w:val="24"/>
          <w:szCs w:val="24"/>
        </w:rPr>
        <w:footnoteReference w:id="113"/>
      </w:r>
      <w:r w:rsidRPr="001F73A0">
        <w:rPr>
          <w:rFonts w:ascii="Times New Roman" w:hAnsi="Times New Roman" w:cs="Times New Roman"/>
          <w:sz w:val="24"/>
          <w:szCs w:val="24"/>
        </w:rPr>
        <w:t xml:space="preserve"> is to be jealously guarded as the National Assembly cannot be allowed to stray into the law making powers of the State House of Assembly and vice-versa. The independent and autonomous nature of the layers of government is therefore embedded in the constitution.</w:t>
      </w:r>
    </w:p>
    <w:p w:rsidR="000817B0" w:rsidRPr="001F73A0" w:rsidRDefault="000817B0" w:rsidP="000817B0">
      <w:pPr>
        <w:spacing w:after="0" w:line="360" w:lineRule="auto"/>
        <w:jc w:val="both"/>
        <w:rPr>
          <w:rFonts w:ascii="Times New Roman" w:hAnsi="Times New Roman" w:cs="Times New Roman"/>
          <w:sz w:val="24"/>
          <w:szCs w:val="24"/>
        </w:rPr>
      </w:pPr>
      <w:r w:rsidRPr="001F73A0">
        <w:rPr>
          <w:rFonts w:ascii="Times New Roman" w:hAnsi="Times New Roman" w:cs="Times New Roman"/>
          <w:sz w:val="24"/>
          <w:szCs w:val="24"/>
        </w:rPr>
        <w:t>The provisions in the constitution were eventually circumvented in section 315(5) (6) which made the Land Use Act as a federal enactment overriding the autonomous nature of federating unit in a country. Land should also be moved away from miscellaneous and incidental matters to the residual list of the constitution to enable the State to effectively deal with it. Section 44(3) of the 1999 Constitution should also be amended as it run foul to federal principle as well as the common law position of “</w:t>
      </w:r>
      <w:r w:rsidRPr="001F73A0">
        <w:rPr>
          <w:rFonts w:ascii="Times New Roman" w:hAnsi="Times New Roman" w:cs="Times New Roman"/>
          <w:i/>
          <w:sz w:val="24"/>
          <w:szCs w:val="24"/>
        </w:rPr>
        <w:t xml:space="preserve">quic quid plantatur solo solo cedit”. </w:t>
      </w:r>
      <w:r w:rsidRPr="001F73A0">
        <w:rPr>
          <w:rFonts w:ascii="Times New Roman" w:hAnsi="Times New Roman" w:cs="Times New Roman"/>
          <w:sz w:val="24"/>
          <w:szCs w:val="24"/>
        </w:rPr>
        <w:t>The amendment should aim at bequeathing the ownership and control of land and the resources on the state and its communities.</w:t>
      </w:r>
    </w:p>
    <w:p w:rsidR="000817B0" w:rsidRPr="001F73A0" w:rsidRDefault="000817B0" w:rsidP="000817B0">
      <w:pPr>
        <w:spacing w:after="0" w:line="360" w:lineRule="auto"/>
        <w:jc w:val="both"/>
        <w:rPr>
          <w:rFonts w:ascii="Times New Roman" w:hAnsi="Times New Roman" w:cs="Times New Roman"/>
          <w:sz w:val="24"/>
          <w:szCs w:val="24"/>
        </w:rPr>
      </w:pPr>
      <w:r w:rsidRPr="001F73A0">
        <w:rPr>
          <w:rFonts w:ascii="Times New Roman" w:hAnsi="Times New Roman" w:cs="Times New Roman"/>
          <w:sz w:val="24"/>
          <w:szCs w:val="24"/>
        </w:rPr>
        <w:t>From the angle of state activism general against open grazing of cattle, one may suggest that the States are competent to make such laws if it is for the good and safety of the citizen to the extent that section 45 of the constitution may permit as regards the national interest and security.</w:t>
      </w:r>
    </w:p>
    <w:p w:rsidR="000817B0" w:rsidRPr="001F73A0" w:rsidRDefault="000817B0" w:rsidP="000817B0">
      <w:pPr>
        <w:spacing w:after="0" w:line="360" w:lineRule="auto"/>
        <w:jc w:val="both"/>
        <w:rPr>
          <w:rFonts w:ascii="Times New Roman" w:hAnsi="Times New Roman" w:cs="Times New Roman"/>
          <w:sz w:val="24"/>
          <w:szCs w:val="24"/>
        </w:rPr>
      </w:pPr>
      <w:r w:rsidRPr="001F73A0">
        <w:rPr>
          <w:rFonts w:ascii="Times New Roman" w:hAnsi="Times New Roman" w:cs="Times New Roman"/>
          <w:sz w:val="24"/>
          <w:szCs w:val="24"/>
        </w:rPr>
        <w:t>This recommendation if adopted will settle most of the confusion which has risen as a result of the unpopular call for the creation of a national grazing reserve.</w:t>
      </w:r>
    </w:p>
    <w:p w:rsidR="000817B0" w:rsidRPr="001F73A0" w:rsidRDefault="000817B0" w:rsidP="000817B0">
      <w:pPr>
        <w:spacing w:after="0" w:line="360" w:lineRule="auto"/>
        <w:jc w:val="both"/>
        <w:rPr>
          <w:rFonts w:ascii="Times New Roman" w:hAnsi="Times New Roman" w:cs="Times New Roman"/>
          <w:sz w:val="24"/>
          <w:szCs w:val="24"/>
        </w:rPr>
      </w:pPr>
      <w:r w:rsidRPr="001F73A0">
        <w:rPr>
          <w:rFonts w:ascii="Times New Roman" w:hAnsi="Times New Roman" w:cs="Times New Roman"/>
          <w:sz w:val="24"/>
          <w:szCs w:val="24"/>
        </w:rPr>
        <w:t xml:space="preserve">The confusion was caused by the lack of adequate “local content” in the bill and the pseudo-military nature of our federalism. The establishment of the grazing reserve has a laudable intention. It must be pursued vigorously but under the constitutional control of the State taking into consideration the peculiar nature of the human environment. </w:t>
      </w:r>
    </w:p>
    <w:p w:rsidR="000817B0" w:rsidRDefault="000817B0" w:rsidP="000817B0">
      <w:pPr>
        <w:spacing w:after="0" w:line="360" w:lineRule="auto"/>
        <w:jc w:val="both"/>
        <w:rPr>
          <w:rFonts w:ascii="Times New Roman" w:hAnsi="Times New Roman" w:cs="Times New Roman"/>
          <w:b/>
          <w:sz w:val="24"/>
          <w:szCs w:val="24"/>
        </w:rPr>
      </w:pPr>
      <w:r w:rsidRPr="001F73A0">
        <w:rPr>
          <w:rFonts w:ascii="Times New Roman" w:hAnsi="Times New Roman" w:cs="Times New Roman"/>
          <w:sz w:val="24"/>
          <w:szCs w:val="24"/>
        </w:rPr>
        <w:t>This must be in tandem with the adage that says “you do not throw away the baby with the birth water simply because the birth water is dirty”.</w:t>
      </w:r>
    </w:p>
    <w:p w:rsidR="000817B0" w:rsidRDefault="000817B0" w:rsidP="000817B0">
      <w:pPr>
        <w:spacing w:after="0" w:line="360" w:lineRule="auto"/>
        <w:rPr>
          <w:rFonts w:ascii="Times New Roman" w:hAnsi="Times New Roman" w:cs="Times New Roman"/>
          <w:b/>
          <w:sz w:val="24"/>
          <w:szCs w:val="24"/>
        </w:rPr>
      </w:pPr>
    </w:p>
    <w:p w:rsidR="0019054E" w:rsidRPr="008A6C90" w:rsidRDefault="001F73A0" w:rsidP="000817B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RECOMMENDATION</w:t>
      </w:r>
    </w:p>
    <w:p w:rsidR="0019054E" w:rsidRDefault="0019054E" w:rsidP="001905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Despite the obvious shortcomings surrounding the practice of federation in Nigeria, there seems to be a general acceptance of the fact that strict adherence to the best practice of federation lies the same way and path to the successful administration of how to guide and propel the objective for the establishment of a sustainable, equitable and lawful creation of cattle grazing reserve.</w:t>
      </w:r>
    </w:p>
    <w:p w:rsidR="0019054E" w:rsidRDefault="0019054E" w:rsidP="001905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all surpassing need for constitutional changes cannot be overemphasized. The conflicting nature of the provision of Nigeria’s constitution which is more unitary in essence as regards the distribution of power between the different levels of government is the lacuna that mitigates the successful passage of the bill to introduce national cattle grazing reserves in all the state of the federation. It is equally worth noting that the socio-cultural and religious diversity in Nigeria which hitherto has caused different and monumental injury to the psyche of the Nation taking away lives and resources of the nation through disastrous</w:t>
      </w:r>
      <w:r w:rsidR="00CC347E">
        <w:rPr>
          <w:rFonts w:ascii="Times New Roman" w:hAnsi="Times New Roman" w:cs="Times New Roman"/>
          <w:sz w:val="24"/>
          <w:szCs w:val="24"/>
        </w:rPr>
        <w:t xml:space="preserve"> conflicts between people of different orientation lobed together by the colonial masters can only be stopped or limited by strict adherence to constitutional provision that epitomises universal nature of federalism taking into reference the constitution of many other nations of similar and geographical complexities as in Nigeria.</w:t>
      </w:r>
    </w:p>
    <w:p w:rsidR="008A6C90" w:rsidRDefault="00B673B8" w:rsidP="00B673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therefore proposed the following constitutional changes; these suggested constitutional changes are supposed to address both directly and </w:t>
      </w:r>
      <w:r w:rsidR="008A6C90">
        <w:rPr>
          <w:rFonts w:ascii="Times New Roman" w:hAnsi="Times New Roman" w:cs="Times New Roman"/>
          <w:sz w:val="24"/>
          <w:szCs w:val="24"/>
        </w:rPr>
        <w:t>otherwise,</w:t>
      </w:r>
      <w:r>
        <w:rPr>
          <w:rFonts w:ascii="Times New Roman" w:hAnsi="Times New Roman" w:cs="Times New Roman"/>
          <w:sz w:val="24"/>
          <w:szCs w:val="24"/>
        </w:rPr>
        <w:t xml:space="preserve"> the challenges ass</w:t>
      </w:r>
      <w:r w:rsidR="008A6C90">
        <w:rPr>
          <w:rFonts w:ascii="Times New Roman" w:hAnsi="Times New Roman" w:cs="Times New Roman"/>
          <w:sz w:val="24"/>
          <w:szCs w:val="24"/>
        </w:rPr>
        <w:t>ociated with Nigerian Federalism</w:t>
      </w:r>
      <w:r>
        <w:rPr>
          <w:rFonts w:ascii="Times New Roman" w:hAnsi="Times New Roman" w:cs="Times New Roman"/>
          <w:sz w:val="24"/>
          <w:szCs w:val="24"/>
        </w:rPr>
        <w:t xml:space="preserve">. </w:t>
      </w:r>
    </w:p>
    <w:p w:rsidR="00D80DB3" w:rsidRDefault="00B673B8" w:rsidP="00B673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changes include:</w:t>
      </w:r>
    </w:p>
    <w:p w:rsidR="00B673B8" w:rsidRDefault="00B673B8" w:rsidP="00B673B8">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Control of Land: Land ownership shall be fully vested in the states governments and the communities and not literarily on the state government. Let every community have a fair say over the way and manner the land and the resources within the geographical area is to be used, assigned ad managed. These will be determined by the applicable culture and tradition in the areas. Issue of land tenure and use should be left to the state which will require the Land Use Act to be amended to limit or eliminate the provision of the constitution in section four subsection three which when read together with chapter two of the constitution empowers the federal government to legislate on part II of the exclusive economic legislative list (land) incidental and supplementary matters of section 315 subsection five and six which cloth the Land Use Act as a federal provision and of constitutional portfolio</w:t>
      </w:r>
      <w:r w:rsidR="00A32836">
        <w:rPr>
          <w:rFonts w:ascii="Times New Roman" w:hAnsi="Times New Roman" w:cs="Times New Roman"/>
          <w:sz w:val="24"/>
          <w:szCs w:val="24"/>
        </w:rPr>
        <w:t xml:space="preserve"> should be abrogated.</w:t>
      </w:r>
    </w:p>
    <w:p w:rsidR="00A32836" w:rsidRDefault="008A6C90" w:rsidP="00B673B8">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Fiscal F</w:t>
      </w:r>
      <w:r w:rsidR="00A32836">
        <w:rPr>
          <w:rFonts w:ascii="Times New Roman" w:hAnsi="Times New Roman" w:cs="Times New Roman"/>
          <w:sz w:val="24"/>
          <w:szCs w:val="24"/>
        </w:rPr>
        <w:t>ederation: This involves constitutional amendment providing for state control of natural resources. Tax over the resources can be levied to be paid to the federations account and to be accessed by an independent agency established by law. This provision or amendment will pave the way for fiscal federalism and therefore control the constant conflicts between the state and federal government.</w:t>
      </w:r>
    </w:p>
    <w:p w:rsidR="00A32836" w:rsidRDefault="00A32836" w:rsidP="00B673B8">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State Constitution: Every state should be allowed to have their own constitution that will contain and define how and what they want to be given priority. A state may choose to have second generation rights in chapter II of the constitution justiciable. These phenomenon will empower the citizen to be more participatory in the way and manner the resources within the state are distributed. The approach will also deflate tension which arises due to distrust among the stakeholders in the state.</w:t>
      </w:r>
    </w:p>
    <w:p w:rsidR="004D1633" w:rsidRDefault="004D1633" w:rsidP="00B673B8">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Developing a comprehensive policy framework: The repugnant nature of Nigeria’s constitutional content limits the political will to address the issue of socio-cultural related contents in conflicts that arises between livestock farmers and crop famers.</w:t>
      </w:r>
    </w:p>
    <w:p w:rsidR="004D1633" w:rsidRDefault="004D1633" w:rsidP="004D163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Livestock production in Nigeria is in existential crisis and the country lacks a cohesive and comprehensive policy framework for livestock development. The defunct Northern Grazing Reserve Law, the dysfunctional Land Use Act of 1978 the ECOWAS transhumance protocol and other international instrument have to be updated ad streamlined to eliminate the conflicts between the agents that makeup the agricultural sector.</w:t>
      </w:r>
    </w:p>
    <w:p w:rsidR="004D1633" w:rsidRDefault="008A6C90" w:rsidP="004D1633">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Breakdown of traditional conflict resolution m</w:t>
      </w:r>
      <w:r w:rsidR="004D1633">
        <w:rPr>
          <w:rFonts w:ascii="Times New Roman" w:hAnsi="Times New Roman" w:cs="Times New Roman"/>
          <w:sz w:val="24"/>
          <w:szCs w:val="24"/>
        </w:rPr>
        <w:t xml:space="preserve">echanism: The most important defence against crisis is not to allow it to emerge. “A stitch in time saves nine”. The </w:t>
      </w:r>
      <w:r>
        <w:rPr>
          <w:rFonts w:ascii="Times New Roman" w:hAnsi="Times New Roman" w:cs="Times New Roman"/>
          <w:sz w:val="24"/>
          <w:szCs w:val="24"/>
        </w:rPr>
        <w:t>conflicts between pastoralists and farmers were</w:t>
      </w:r>
      <w:r w:rsidR="004D1633">
        <w:rPr>
          <w:rFonts w:ascii="Times New Roman" w:hAnsi="Times New Roman" w:cs="Times New Roman"/>
          <w:sz w:val="24"/>
          <w:szCs w:val="24"/>
        </w:rPr>
        <w:t xml:space="preserve"> caused by breakdown of traditional conflict resolution mechanisms.</w:t>
      </w:r>
    </w:p>
    <w:p w:rsidR="001A62D4" w:rsidRPr="001A62D4" w:rsidRDefault="008A6C90" w:rsidP="001A62D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past, </w:t>
      </w:r>
      <w:r w:rsidR="004D1633">
        <w:rPr>
          <w:rFonts w:ascii="Times New Roman" w:hAnsi="Times New Roman" w:cs="Times New Roman"/>
          <w:sz w:val="24"/>
          <w:szCs w:val="24"/>
        </w:rPr>
        <w:t>conflict</w:t>
      </w:r>
      <w:r>
        <w:rPr>
          <w:rFonts w:ascii="Times New Roman" w:hAnsi="Times New Roman" w:cs="Times New Roman"/>
          <w:sz w:val="24"/>
          <w:szCs w:val="24"/>
        </w:rPr>
        <w:t>s</w:t>
      </w:r>
      <w:r w:rsidR="004D1633">
        <w:rPr>
          <w:rFonts w:ascii="Times New Roman" w:hAnsi="Times New Roman" w:cs="Times New Roman"/>
          <w:sz w:val="24"/>
          <w:szCs w:val="24"/>
        </w:rPr>
        <w:t xml:space="preserve"> between </w:t>
      </w:r>
      <w:r>
        <w:rPr>
          <w:rFonts w:ascii="Times New Roman" w:hAnsi="Times New Roman" w:cs="Times New Roman"/>
          <w:sz w:val="24"/>
          <w:szCs w:val="24"/>
        </w:rPr>
        <w:t xml:space="preserve">the </w:t>
      </w:r>
      <w:r w:rsidR="004D1633">
        <w:rPr>
          <w:rFonts w:ascii="Times New Roman" w:hAnsi="Times New Roman" w:cs="Times New Roman"/>
          <w:sz w:val="24"/>
          <w:szCs w:val="24"/>
        </w:rPr>
        <w:t>Fulani</w:t>
      </w:r>
      <w:r>
        <w:rPr>
          <w:rFonts w:ascii="Times New Roman" w:hAnsi="Times New Roman" w:cs="Times New Roman"/>
          <w:sz w:val="24"/>
          <w:szCs w:val="24"/>
        </w:rPr>
        <w:t>’s</w:t>
      </w:r>
      <w:r w:rsidR="004D1633">
        <w:rPr>
          <w:rFonts w:ascii="Times New Roman" w:hAnsi="Times New Roman" w:cs="Times New Roman"/>
          <w:sz w:val="24"/>
          <w:szCs w:val="24"/>
        </w:rPr>
        <w:t xml:space="preserve"> and farmers</w:t>
      </w:r>
      <w:r>
        <w:rPr>
          <w:rFonts w:ascii="Times New Roman" w:hAnsi="Times New Roman" w:cs="Times New Roman"/>
          <w:sz w:val="24"/>
          <w:szCs w:val="24"/>
        </w:rPr>
        <w:t xml:space="preserve"> </w:t>
      </w:r>
      <w:r w:rsidR="004D1633">
        <w:rPr>
          <w:rFonts w:ascii="Times New Roman" w:hAnsi="Times New Roman" w:cs="Times New Roman"/>
          <w:sz w:val="24"/>
          <w:szCs w:val="24"/>
        </w:rPr>
        <w:t xml:space="preserve">were settled by the </w:t>
      </w:r>
      <w:r>
        <w:rPr>
          <w:rFonts w:ascii="Times New Roman" w:hAnsi="Times New Roman" w:cs="Times New Roman"/>
          <w:sz w:val="24"/>
          <w:szCs w:val="24"/>
        </w:rPr>
        <w:t>ardos</w:t>
      </w:r>
      <w:r w:rsidR="004D1633">
        <w:rPr>
          <w:rFonts w:ascii="Times New Roman" w:hAnsi="Times New Roman" w:cs="Times New Roman"/>
          <w:sz w:val="24"/>
          <w:szCs w:val="24"/>
        </w:rPr>
        <w:t xml:space="preserve"> and the village head. Fulani community leader</w:t>
      </w:r>
      <w:r>
        <w:rPr>
          <w:rFonts w:ascii="Times New Roman" w:hAnsi="Times New Roman" w:cs="Times New Roman"/>
          <w:sz w:val="24"/>
          <w:szCs w:val="24"/>
        </w:rPr>
        <w:t>s often paid</w:t>
      </w:r>
      <w:r w:rsidR="004D1633">
        <w:rPr>
          <w:rFonts w:ascii="Times New Roman" w:hAnsi="Times New Roman" w:cs="Times New Roman"/>
          <w:sz w:val="24"/>
          <w:szCs w:val="24"/>
        </w:rPr>
        <w:t xml:space="preserve"> compe</w:t>
      </w:r>
      <w:r>
        <w:rPr>
          <w:rFonts w:ascii="Times New Roman" w:hAnsi="Times New Roman" w:cs="Times New Roman"/>
          <w:sz w:val="24"/>
          <w:szCs w:val="24"/>
        </w:rPr>
        <w:t>nsation for damages done to others by their cattle’s to people’s farm.</w:t>
      </w:r>
      <w:r w:rsidR="004D1633">
        <w:rPr>
          <w:rFonts w:ascii="Times New Roman" w:hAnsi="Times New Roman" w:cs="Times New Roman"/>
          <w:sz w:val="24"/>
          <w:szCs w:val="24"/>
        </w:rPr>
        <w:t xml:space="preserve"> </w:t>
      </w:r>
      <w:r>
        <w:rPr>
          <w:rFonts w:ascii="Times New Roman" w:hAnsi="Times New Roman" w:cs="Times New Roman"/>
          <w:sz w:val="24"/>
          <w:szCs w:val="24"/>
        </w:rPr>
        <w:t xml:space="preserve">Therefore, the constitution </w:t>
      </w:r>
      <w:r w:rsidR="004D1633">
        <w:rPr>
          <w:rFonts w:ascii="Times New Roman" w:hAnsi="Times New Roman" w:cs="Times New Roman"/>
          <w:sz w:val="24"/>
          <w:szCs w:val="24"/>
        </w:rPr>
        <w:t xml:space="preserve">should be amended to empower some designated village head and </w:t>
      </w:r>
      <w:r w:rsidR="001A62D4">
        <w:rPr>
          <w:rFonts w:ascii="Times New Roman" w:hAnsi="Times New Roman" w:cs="Times New Roman"/>
          <w:sz w:val="24"/>
          <w:szCs w:val="24"/>
        </w:rPr>
        <w:t>ardos to exercise legitimate judicial power through local committees that can be used to settle conflicts between neighbours at logger head</w:t>
      </w:r>
      <w:r>
        <w:rPr>
          <w:rFonts w:ascii="Times New Roman" w:hAnsi="Times New Roman" w:cs="Times New Roman"/>
          <w:sz w:val="24"/>
          <w:szCs w:val="24"/>
        </w:rPr>
        <w:t>s</w:t>
      </w:r>
      <w:r w:rsidR="001A62D4">
        <w:rPr>
          <w:rFonts w:ascii="Times New Roman" w:hAnsi="Times New Roman" w:cs="Times New Roman"/>
          <w:sz w:val="24"/>
          <w:szCs w:val="24"/>
        </w:rPr>
        <w:t>.</w:t>
      </w:r>
    </w:p>
    <w:p w:rsidR="001A62D4" w:rsidRDefault="001A62D4" w:rsidP="001A62D4">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Enforcement of the legislative provision: The existence of some state anti-grazing law has the tendency to limit or derogate from the constitutional right to free movement of the citizen in any part of the federation. Such state law must not be excessively harsh on the right to freedom of movement, while taking into consideration that the state and national </w:t>
      </w:r>
      <w:r w:rsidR="00C12080">
        <w:rPr>
          <w:rFonts w:ascii="Times New Roman" w:hAnsi="Times New Roman" w:cs="Times New Roman"/>
          <w:sz w:val="24"/>
          <w:szCs w:val="24"/>
        </w:rPr>
        <w:t>security to be</w:t>
      </w:r>
      <w:r>
        <w:rPr>
          <w:rFonts w:ascii="Times New Roman" w:hAnsi="Times New Roman" w:cs="Times New Roman"/>
          <w:sz w:val="24"/>
          <w:szCs w:val="24"/>
        </w:rPr>
        <w:t xml:space="preserve"> the only basis for its limitation.</w:t>
      </w:r>
    </w:p>
    <w:p w:rsidR="001A62D4" w:rsidRDefault="001A62D4" w:rsidP="001A62D4">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Establishment of Grazing Reserve: Most  nations of the world with peculiar natural an</w:t>
      </w:r>
      <w:r w:rsidR="00C12080">
        <w:rPr>
          <w:rFonts w:ascii="Times New Roman" w:hAnsi="Times New Roman" w:cs="Times New Roman"/>
          <w:sz w:val="24"/>
          <w:szCs w:val="24"/>
        </w:rPr>
        <w:t>d human resources as Nigeria have</w:t>
      </w:r>
      <w:r>
        <w:rPr>
          <w:rFonts w:ascii="Times New Roman" w:hAnsi="Times New Roman" w:cs="Times New Roman"/>
          <w:sz w:val="24"/>
          <w:szCs w:val="24"/>
        </w:rPr>
        <w:t xml:space="preserve"> introduced ranching or a grazing reserve</w:t>
      </w:r>
      <w:r w:rsidR="00C12080">
        <w:rPr>
          <w:rFonts w:ascii="Times New Roman" w:hAnsi="Times New Roman" w:cs="Times New Roman"/>
          <w:sz w:val="24"/>
          <w:szCs w:val="24"/>
        </w:rPr>
        <w:t>s</w:t>
      </w:r>
      <w:r>
        <w:rPr>
          <w:rFonts w:ascii="Times New Roman" w:hAnsi="Times New Roman" w:cs="Times New Roman"/>
          <w:sz w:val="24"/>
          <w:szCs w:val="24"/>
        </w:rPr>
        <w:t xml:space="preserve"> that will be established by law and</w:t>
      </w:r>
      <w:r w:rsidR="00C12080">
        <w:rPr>
          <w:rFonts w:ascii="Times New Roman" w:hAnsi="Times New Roman" w:cs="Times New Roman"/>
          <w:sz w:val="24"/>
          <w:szCs w:val="24"/>
        </w:rPr>
        <w:t xml:space="preserve"> adequately</w:t>
      </w:r>
      <w:r>
        <w:rPr>
          <w:rFonts w:ascii="Times New Roman" w:hAnsi="Times New Roman" w:cs="Times New Roman"/>
          <w:sz w:val="24"/>
          <w:szCs w:val="24"/>
        </w:rPr>
        <w:t xml:space="preserve"> equipped.</w:t>
      </w:r>
    </w:p>
    <w:p w:rsidR="001A62D4" w:rsidRDefault="001A62D4" w:rsidP="001A62D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Nigeria has a total of 417 grazing reserve</w:t>
      </w:r>
      <w:r w:rsidR="00C12080">
        <w:rPr>
          <w:rFonts w:ascii="Times New Roman" w:hAnsi="Times New Roman" w:cs="Times New Roman"/>
          <w:sz w:val="24"/>
          <w:szCs w:val="24"/>
        </w:rPr>
        <w:t>s</w:t>
      </w:r>
      <w:r>
        <w:rPr>
          <w:rFonts w:ascii="Times New Roman" w:hAnsi="Times New Roman" w:cs="Times New Roman"/>
          <w:sz w:val="24"/>
          <w:szCs w:val="24"/>
        </w:rPr>
        <w:t xml:space="preserve"> all over the country, out of which only about 113 have been gazetted. The 1965 grazing reserve law by the Northern government was made redundant by the former military regimes. The state governments have not been diligent in sustaining previous policies.</w:t>
      </w:r>
    </w:p>
    <w:p w:rsidR="001A62D4" w:rsidRDefault="001A62D4" w:rsidP="001A62D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Whether we support or oppose pastoralism, it is clear that at least in short and medium term, many herds must continue to practice seasonal grazing. This is an important point to make at this point when many political</w:t>
      </w:r>
      <w:r w:rsidR="00C12080">
        <w:rPr>
          <w:rFonts w:ascii="Times New Roman" w:hAnsi="Times New Roman" w:cs="Times New Roman"/>
          <w:sz w:val="24"/>
          <w:szCs w:val="24"/>
        </w:rPr>
        <w:t xml:space="preserve"> actors feel</w:t>
      </w:r>
      <w:r w:rsidR="00567CB5">
        <w:rPr>
          <w:rFonts w:ascii="Times New Roman" w:hAnsi="Times New Roman" w:cs="Times New Roman"/>
          <w:sz w:val="24"/>
          <w:szCs w:val="24"/>
        </w:rPr>
        <w:t xml:space="preserve"> it is possible to abruptly stop open grazing of cattle. Efforts should be made to monitor herders while fast tracking settlement policy that will ultimately allow herder to settle down. </w:t>
      </w:r>
    </w:p>
    <w:p w:rsidR="00567CB5" w:rsidRDefault="00567CB5" w:rsidP="001A62D4">
      <w:pPr>
        <w:pStyle w:val="ListParagraph"/>
        <w:spacing w:after="0" w:line="360" w:lineRule="auto"/>
        <w:jc w:val="both"/>
        <w:rPr>
          <w:rFonts w:ascii="Times New Roman" w:hAnsi="Times New Roman" w:cs="Times New Roman"/>
          <w:sz w:val="24"/>
          <w:szCs w:val="24"/>
        </w:rPr>
      </w:pPr>
    </w:p>
    <w:p w:rsidR="00965B32" w:rsidRDefault="00965B32" w:rsidP="001A62D4">
      <w:pPr>
        <w:spacing w:after="0" w:line="360" w:lineRule="auto"/>
        <w:rPr>
          <w:rFonts w:ascii="Times New Roman" w:hAnsi="Times New Roman" w:cs="Times New Roman"/>
          <w:b/>
          <w:sz w:val="24"/>
          <w:szCs w:val="24"/>
        </w:rPr>
      </w:pPr>
    </w:p>
    <w:p w:rsidR="00965B32" w:rsidRDefault="00965B32" w:rsidP="001A62D4">
      <w:pPr>
        <w:spacing w:after="0" w:line="360" w:lineRule="auto"/>
        <w:rPr>
          <w:rFonts w:ascii="Times New Roman" w:hAnsi="Times New Roman" w:cs="Times New Roman"/>
          <w:b/>
          <w:sz w:val="24"/>
          <w:szCs w:val="24"/>
        </w:rPr>
      </w:pPr>
    </w:p>
    <w:p w:rsidR="00965B32" w:rsidRDefault="00965B32" w:rsidP="001A62D4">
      <w:pPr>
        <w:spacing w:after="0" w:line="360" w:lineRule="auto"/>
        <w:rPr>
          <w:rFonts w:ascii="Times New Roman" w:hAnsi="Times New Roman" w:cs="Times New Roman"/>
          <w:b/>
          <w:sz w:val="24"/>
          <w:szCs w:val="24"/>
        </w:rPr>
      </w:pPr>
    </w:p>
    <w:p w:rsidR="00965B32" w:rsidRDefault="00965B32" w:rsidP="001A62D4">
      <w:pPr>
        <w:spacing w:after="0" w:line="360" w:lineRule="auto"/>
        <w:rPr>
          <w:rFonts w:ascii="Times New Roman" w:hAnsi="Times New Roman" w:cs="Times New Roman"/>
          <w:b/>
          <w:sz w:val="24"/>
          <w:szCs w:val="24"/>
        </w:rPr>
      </w:pPr>
    </w:p>
    <w:p w:rsidR="00965B32" w:rsidRDefault="00965B32" w:rsidP="001A62D4">
      <w:pPr>
        <w:spacing w:after="0" w:line="360" w:lineRule="auto"/>
        <w:rPr>
          <w:rFonts w:ascii="Times New Roman" w:hAnsi="Times New Roman" w:cs="Times New Roman"/>
          <w:b/>
          <w:sz w:val="24"/>
          <w:szCs w:val="24"/>
        </w:rPr>
      </w:pPr>
    </w:p>
    <w:p w:rsidR="00965B32" w:rsidRDefault="00965B32" w:rsidP="001A62D4">
      <w:pPr>
        <w:spacing w:after="0" w:line="360" w:lineRule="auto"/>
        <w:rPr>
          <w:rFonts w:ascii="Times New Roman" w:hAnsi="Times New Roman" w:cs="Times New Roman"/>
          <w:b/>
          <w:sz w:val="24"/>
          <w:szCs w:val="24"/>
        </w:rPr>
      </w:pPr>
    </w:p>
    <w:p w:rsidR="00965B32" w:rsidRDefault="00965B32" w:rsidP="001A62D4">
      <w:pPr>
        <w:spacing w:after="0" w:line="360" w:lineRule="auto"/>
        <w:rPr>
          <w:rFonts w:ascii="Times New Roman" w:hAnsi="Times New Roman" w:cs="Times New Roman"/>
          <w:b/>
          <w:sz w:val="24"/>
          <w:szCs w:val="24"/>
        </w:rPr>
      </w:pPr>
    </w:p>
    <w:p w:rsidR="00965B32" w:rsidRDefault="00965B32" w:rsidP="001A62D4">
      <w:pPr>
        <w:spacing w:after="0" w:line="360" w:lineRule="auto"/>
        <w:rPr>
          <w:rFonts w:ascii="Times New Roman" w:hAnsi="Times New Roman" w:cs="Times New Roman"/>
          <w:b/>
          <w:sz w:val="24"/>
          <w:szCs w:val="24"/>
        </w:rPr>
      </w:pPr>
    </w:p>
    <w:p w:rsidR="00C12080" w:rsidRDefault="00C12080" w:rsidP="005B7E12">
      <w:pPr>
        <w:spacing w:after="0" w:line="360" w:lineRule="auto"/>
        <w:jc w:val="both"/>
        <w:rPr>
          <w:rFonts w:ascii="Times New Roman" w:hAnsi="Times New Roman" w:cs="Times New Roman"/>
          <w:sz w:val="24"/>
          <w:szCs w:val="24"/>
        </w:rPr>
      </w:pPr>
    </w:p>
    <w:p w:rsidR="00B42C05" w:rsidRDefault="00B42C05" w:rsidP="005B7E12">
      <w:pPr>
        <w:spacing w:after="0"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252794986"/>
        <w:docPartObj>
          <w:docPartGallery w:val="Bibliographies"/>
          <w:docPartUnique/>
        </w:docPartObj>
      </w:sdtPr>
      <w:sdtContent>
        <w:p w:rsidR="005607BA" w:rsidRPr="00965B32" w:rsidRDefault="00A44020" w:rsidP="00965B32">
          <w:pPr>
            <w:pStyle w:val="Heading1"/>
            <w:spacing w:line="36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BIBLIOGRAPHY</w:t>
          </w:r>
        </w:p>
        <w:p w:rsidR="000307EE" w:rsidRPr="000307EE" w:rsidRDefault="000307EE" w:rsidP="000307EE">
          <w:pPr>
            <w:rPr>
              <w:lang w:bidi="en-US"/>
            </w:rPr>
          </w:pPr>
        </w:p>
        <w:p w:rsidR="00D80DB3" w:rsidRPr="0032576A" w:rsidRDefault="00D80DB3" w:rsidP="005B7E12">
          <w:pPr>
            <w:pStyle w:val="FootnoteText"/>
            <w:spacing w:line="360" w:lineRule="auto"/>
            <w:jc w:val="both"/>
            <w:rPr>
              <w:rFonts w:ascii="Times New Roman" w:hAnsi="Times New Roman" w:cs="Times New Roman"/>
              <w:b/>
              <w:sz w:val="24"/>
              <w:szCs w:val="24"/>
            </w:rPr>
          </w:pPr>
          <w:r w:rsidRPr="0032576A">
            <w:rPr>
              <w:rFonts w:ascii="Times New Roman" w:hAnsi="Times New Roman" w:cs="Times New Roman"/>
              <w:b/>
              <w:sz w:val="24"/>
              <w:szCs w:val="24"/>
            </w:rPr>
            <w:t>Books</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Angela Roddey Holder, The Meaning of Constitution.</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Awogbade, M. </w:t>
          </w:r>
          <w:r w:rsidRPr="00814EDD">
            <w:rPr>
              <w:rFonts w:ascii="Times New Roman" w:hAnsi="Times New Roman" w:cs="Times New Roman"/>
              <w:i/>
              <w:sz w:val="24"/>
              <w:szCs w:val="24"/>
            </w:rPr>
            <w:t>Grazing Reserve in Nigeria:  Nomadic people</w:t>
          </w:r>
          <w:r w:rsidRPr="00814EDD">
            <w:rPr>
              <w:rFonts w:ascii="Times New Roman" w:hAnsi="Times New Roman" w:cs="Times New Roman"/>
              <w:sz w:val="24"/>
              <w:szCs w:val="24"/>
            </w:rPr>
            <w:t>. (1987) No.23, pp.19-30.</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Azarya V, </w:t>
          </w:r>
          <w:r w:rsidRPr="00814EDD">
            <w:rPr>
              <w:rFonts w:ascii="Times New Roman" w:hAnsi="Times New Roman" w:cs="Times New Roman"/>
              <w:i/>
              <w:sz w:val="24"/>
              <w:szCs w:val="24"/>
            </w:rPr>
            <w:t>Pastoralism and the State in Africa: Marginality or Incorporation. Nomadic peoples</w:t>
          </w:r>
          <w:r w:rsidRPr="00814EDD">
            <w:rPr>
              <w:rFonts w:ascii="Times New Roman" w:hAnsi="Times New Roman" w:cs="Times New Roman"/>
              <w:sz w:val="24"/>
              <w:szCs w:val="24"/>
            </w:rPr>
            <w:t xml:space="preserve"> </w:t>
          </w:r>
          <w:r>
            <w:rPr>
              <w:rFonts w:ascii="Times New Roman" w:hAnsi="Times New Roman" w:cs="Times New Roman"/>
              <w:sz w:val="24"/>
              <w:szCs w:val="24"/>
            </w:rPr>
            <w:tab/>
          </w:r>
          <w:r w:rsidRPr="00814EDD">
            <w:rPr>
              <w:rFonts w:ascii="Times New Roman" w:hAnsi="Times New Roman" w:cs="Times New Roman"/>
              <w:sz w:val="24"/>
              <w:szCs w:val="24"/>
            </w:rPr>
            <w:t>(1996) 38:11-36</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C. Chukwujekwu, </w:t>
          </w:r>
          <w:r w:rsidRPr="00814EDD">
            <w:rPr>
              <w:rFonts w:ascii="Times New Roman" w:hAnsi="Times New Roman" w:cs="Times New Roman"/>
              <w:i/>
              <w:sz w:val="24"/>
              <w:szCs w:val="24"/>
            </w:rPr>
            <w:t>Historical Origin and Evolution of Nigeria Federalism</w:t>
          </w:r>
          <w:r w:rsidRPr="00814EDD">
            <w:rPr>
              <w:rFonts w:ascii="Times New Roman" w:hAnsi="Times New Roman" w:cs="Times New Roman"/>
              <w:sz w:val="24"/>
              <w:szCs w:val="24"/>
            </w:rPr>
            <w:t xml:space="preserve"> in Anthony et al. (eds) </w:t>
          </w:r>
          <w:r>
            <w:rPr>
              <w:rFonts w:ascii="Times New Roman" w:hAnsi="Times New Roman" w:cs="Times New Roman"/>
              <w:sz w:val="24"/>
              <w:szCs w:val="24"/>
            </w:rPr>
            <w:tab/>
          </w:r>
          <w:r w:rsidRPr="00814EDD">
            <w:rPr>
              <w:rFonts w:ascii="Times New Roman" w:hAnsi="Times New Roman" w:cs="Times New Roman"/>
              <w:sz w:val="24"/>
              <w:szCs w:val="24"/>
            </w:rPr>
            <w:t xml:space="preserve">(2004) Federalism and National Integration in Nigeria (Onitsha Book Point Ltd, 2004) p. </w:t>
          </w:r>
          <w:r>
            <w:rPr>
              <w:rFonts w:ascii="Times New Roman" w:hAnsi="Times New Roman" w:cs="Times New Roman"/>
              <w:sz w:val="24"/>
              <w:szCs w:val="24"/>
            </w:rPr>
            <w:tab/>
          </w:r>
          <w:r w:rsidRPr="00814EDD">
            <w:rPr>
              <w:rFonts w:ascii="Times New Roman" w:hAnsi="Times New Roman" w:cs="Times New Roman"/>
              <w:sz w:val="24"/>
              <w:szCs w:val="24"/>
            </w:rPr>
            <w:t>19 (Onitsha Book Point Ltd 2004) p 19</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David (1964) cited by Obamwonyi and Albieyi (2014) Pub</w:t>
          </w:r>
          <w:r>
            <w:rPr>
              <w:rFonts w:ascii="Times New Roman" w:hAnsi="Times New Roman" w:cs="Times New Roman"/>
              <w:sz w:val="24"/>
              <w:szCs w:val="24"/>
            </w:rPr>
            <w:t xml:space="preserve">lic Policy Failures in Nigeria. </w:t>
          </w:r>
          <w:r>
            <w:rPr>
              <w:rFonts w:ascii="Times New Roman" w:hAnsi="Times New Roman" w:cs="Times New Roman"/>
              <w:sz w:val="24"/>
              <w:szCs w:val="24"/>
            </w:rPr>
            <w:tab/>
          </w:r>
          <w:r w:rsidRPr="00814EDD">
            <w:rPr>
              <w:rFonts w:ascii="Times New Roman" w:hAnsi="Times New Roman" w:cs="Times New Roman"/>
              <w:sz w:val="24"/>
              <w:szCs w:val="24"/>
            </w:rPr>
            <w:t>Pathway to Underdevelopment. Public Policy and Administrative Research. 2014; 4(a)</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Dudley B. J, </w:t>
          </w:r>
          <w:r w:rsidRPr="00814EDD">
            <w:rPr>
              <w:rFonts w:ascii="Times New Roman" w:hAnsi="Times New Roman" w:cs="Times New Roman"/>
              <w:i/>
              <w:sz w:val="24"/>
              <w:szCs w:val="24"/>
            </w:rPr>
            <w:t>Instability and Political Order: Political Crises in Nigeria.</w:t>
          </w:r>
          <w:r w:rsidRPr="00814EDD">
            <w:rPr>
              <w:rFonts w:ascii="Times New Roman" w:hAnsi="Times New Roman" w:cs="Times New Roman"/>
              <w:sz w:val="24"/>
              <w:szCs w:val="24"/>
            </w:rPr>
            <w:t xml:space="preserve"> (Ibadan University Press </w:t>
          </w:r>
          <w:r>
            <w:rPr>
              <w:rFonts w:ascii="Times New Roman" w:hAnsi="Times New Roman" w:cs="Times New Roman"/>
              <w:sz w:val="24"/>
              <w:szCs w:val="24"/>
            </w:rPr>
            <w:tab/>
          </w:r>
          <w:r w:rsidRPr="00814EDD">
            <w:rPr>
              <w:rFonts w:ascii="Times New Roman" w:hAnsi="Times New Roman" w:cs="Times New Roman"/>
              <w:sz w:val="24"/>
              <w:szCs w:val="24"/>
            </w:rPr>
            <w:t>1973) p. 25.</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Egonwan J.A, Public policy Analysis-concepts and applications, (Benin City, Reysin Publishers </w:t>
          </w:r>
          <w:r>
            <w:rPr>
              <w:rFonts w:ascii="Times New Roman" w:hAnsi="Times New Roman" w:cs="Times New Roman"/>
              <w:sz w:val="24"/>
              <w:szCs w:val="24"/>
            </w:rPr>
            <w:tab/>
          </w:r>
          <w:r w:rsidRPr="00814EDD">
            <w:rPr>
              <w:rFonts w:ascii="Times New Roman" w:hAnsi="Times New Roman" w:cs="Times New Roman"/>
              <w:sz w:val="24"/>
              <w:szCs w:val="24"/>
            </w:rPr>
            <w:t>2000).</w:t>
          </w:r>
        </w:p>
        <w:p w:rsidR="00D80DB3" w:rsidRPr="00814EDD" w:rsidRDefault="00D80DB3" w:rsidP="005B7E12">
          <w:pPr>
            <w:pStyle w:val="FootnoteText"/>
            <w:spacing w:line="360" w:lineRule="auto"/>
            <w:jc w:val="both"/>
            <w:rPr>
              <w:rFonts w:ascii="Times New Roman" w:hAnsi="Times New Roman" w:cs="Times New Roman"/>
              <w:sz w:val="24"/>
              <w:szCs w:val="24"/>
              <w:lang w:val="en-US"/>
            </w:rPr>
          </w:pPr>
          <w:r w:rsidRPr="00814EDD">
            <w:rPr>
              <w:rFonts w:ascii="Times New Roman" w:hAnsi="Times New Roman" w:cs="Times New Roman"/>
              <w:sz w:val="24"/>
              <w:szCs w:val="24"/>
              <w:lang w:val="en-US"/>
            </w:rPr>
            <w:t>Kehinde Mowoe, Constitutional Law in Nigeria.</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Larry Diamond, </w:t>
          </w:r>
          <w:r w:rsidRPr="00814EDD">
            <w:rPr>
              <w:rFonts w:ascii="Times New Roman" w:hAnsi="Times New Roman" w:cs="Times New Roman"/>
              <w:i/>
              <w:sz w:val="24"/>
              <w:szCs w:val="24"/>
            </w:rPr>
            <w:t>Class, Ethnicity and Democracy in Nigeria. The Failure of the First Republic</w:t>
          </w:r>
          <w:r w:rsidRPr="00814EDD">
            <w:rPr>
              <w:rFonts w:ascii="Times New Roman" w:hAnsi="Times New Roman" w:cs="Times New Roman"/>
              <w:sz w:val="24"/>
              <w:szCs w:val="24"/>
            </w:rPr>
            <w:t xml:space="preserve"> </w:t>
          </w:r>
          <w:r>
            <w:rPr>
              <w:rFonts w:ascii="Times New Roman" w:hAnsi="Times New Roman" w:cs="Times New Roman"/>
              <w:sz w:val="24"/>
              <w:szCs w:val="24"/>
            </w:rPr>
            <w:tab/>
          </w:r>
          <w:r w:rsidRPr="00814EDD">
            <w:rPr>
              <w:rFonts w:ascii="Times New Roman" w:hAnsi="Times New Roman" w:cs="Times New Roman"/>
              <w:sz w:val="24"/>
              <w:szCs w:val="24"/>
            </w:rPr>
            <w:t xml:space="preserve">(London: McMillan </w:t>
          </w:r>
          <w:r w:rsidRPr="00814EDD">
            <w:rPr>
              <w:rFonts w:ascii="Times New Roman" w:hAnsi="Times New Roman" w:cs="Times New Roman"/>
              <w:sz w:val="24"/>
              <w:szCs w:val="24"/>
            </w:rPr>
            <w:tab/>
            <w:t>Press, 1988) p.26.</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M.O. Adediran, “Critical Examination of the Constitutional Provision in the Legislative Power </w:t>
          </w:r>
          <w:r>
            <w:rPr>
              <w:rFonts w:ascii="Times New Roman" w:hAnsi="Times New Roman" w:cs="Times New Roman"/>
              <w:sz w:val="24"/>
              <w:szCs w:val="24"/>
            </w:rPr>
            <w:tab/>
          </w:r>
          <w:r w:rsidRPr="00814EDD">
            <w:rPr>
              <w:rFonts w:ascii="Times New Roman" w:hAnsi="Times New Roman" w:cs="Times New Roman"/>
              <w:sz w:val="24"/>
              <w:szCs w:val="24"/>
            </w:rPr>
            <w:t xml:space="preserve">of the Federal and State” </w:t>
          </w:r>
          <w:r w:rsidRPr="00814EDD">
            <w:rPr>
              <w:rFonts w:ascii="Times New Roman" w:hAnsi="Times New Roman" w:cs="Times New Roman"/>
              <w:i/>
              <w:sz w:val="24"/>
              <w:szCs w:val="24"/>
            </w:rPr>
            <w:t xml:space="preserve">being a chapter in proceeding at the conference on the 1995 </w:t>
          </w:r>
          <w:r>
            <w:rPr>
              <w:rFonts w:ascii="Times New Roman" w:hAnsi="Times New Roman" w:cs="Times New Roman"/>
              <w:i/>
              <w:sz w:val="24"/>
              <w:szCs w:val="24"/>
            </w:rPr>
            <w:tab/>
          </w:r>
          <w:r w:rsidRPr="00814EDD">
            <w:rPr>
              <w:rFonts w:ascii="Times New Roman" w:hAnsi="Times New Roman" w:cs="Times New Roman"/>
              <w:i/>
              <w:sz w:val="24"/>
              <w:szCs w:val="24"/>
            </w:rPr>
            <w:t xml:space="preserve">Nigerian Constitution </w:t>
          </w:r>
          <w:r w:rsidRPr="00814EDD">
            <w:rPr>
              <w:rFonts w:ascii="Times New Roman" w:hAnsi="Times New Roman" w:cs="Times New Roman"/>
              <w:sz w:val="24"/>
              <w:szCs w:val="24"/>
            </w:rPr>
            <w:t xml:space="preserve">(edited by J.O. Ojo) on p. 11, Nwabueze, Nigeria under the </w:t>
          </w:r>
          <w:r>
            <w:rPr>
              <w:rFonts w:ascii="Times New Roman" w:hAnsi="Times New Roman" w:cs="Times New Roman"/>
              <w:sz w:val="24"/>
              <w:szCs w:val="24"/>
            </w:rPr>
            <w:tab/>
          </w:r>
          <w:r w:rsidRPr="00814EDD">
            <w:rPr>
              <w:rFonts w:ascii="Times New Roman" w:hAnsi="Times New Roman" w:cs="Times New Roman"/>
              <w:sz w:val="24"/>
              <w:szCs w:val="24"/>
            </w:rPr>
            <w:t>Presidential Constitution (UK. C Hurst &amp; Co 1973) p. 182.</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Nwabueze B.O., Federalism in Nigeria (London: Sweet and Maxwell 1983).</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Nwabueze B.O., How President</w:t>
          </w:r>
          <w:r w:rsidR="00C12080">
            <w:rPr>
              <w:rFonts w:ascii="Times New Roman" w:hAnsi="Times New Roman" w:cs="Times New Roman"/>
              <w:sz w:val="24"/>
              <w:szCs w:val="24"/>
            </w:rPr>
            <w:t xml:space="preserve"> Obasanjo Subverted Nigeria's</w:t>
          </w:r>
          <w:r w:rsidRPr="00814EDD">
            <w:rPr>
              <w:rFonts w:ascii="Times New Roman" w:hAnsi="Times New Roman" w:cs="Times New Roman"/>
              <w:sz w:val="24"/>
              <w:szCs w:val="24"/>
            </w:rPr>
            <w:t xml:space="preserve"> Federal System (Ibadan: Gold </w:t>
          </w:r>
          <w:r>
            <w:rPr>
              <w:rFonts w:ascii="Times New Roman" w:hAnsi="Times New Roman" w:cs="Times New Roman"/>
              <w:sz w:val="24"/>
              <w:szCs w:val="24"/>
            </w:rPr>
            <w:tab/>
          </w:r>
          <w:r w:rsidRPr="00814EDD">
            <w:rPr>
              <w:rFonts w:ascii="Times New Roman" w:hAnsi="Times New Roman" w:cs="Times New Roman"/>
              <w:sz w:val="24"/>
              <w:szCs w:val="24"/>
            </w:rPr>
            <w:t>Press Ltd., 2007)</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Nwabueze BO., Nigeria under the Presidential Constitution (London: C. Hurst)</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Prof I.O Smith. Practical Approach to Law of Real Property in Nigeria. (Ecowatch publications </w:t>
          </w:r>
          <w:r>
            <w:rPr>
              <w:rFonts w:ascii="Times New Roman" w:hAnsi="Times New Roman" w:cs="Times New Roman"/>
              <w:sz w:val="24"/>
              <w:szCs w:val="24"/>
            </w:rPr>
            <w:tab/>
          </w:r>
          <w:r w:rsidRPr="00814EDD">
            <w:rPr>
              <w:rFonts w:ascii="Times New Roman" w:hAnsi="Times New Roman" w:cs="Times New Roman"/>
              <w:sz w:val="24"/>
              <w:szCs w:val="24"/>
            </w:rPr>
            <w:t>Nigeria Limited, 2013).</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Professor Akin L. Mabogunje, "Land Reform In Nigeria: Progress, Problems &amp; Prospects".</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Waters-Bayers. A and Taylor-Powell, E. </w:t>
          </w:r>
          <w:r w:rsidRPr="00814EDD">
            <w:rPr>
              <w:rFonts w:ascii="Times New Roman" w:hAnsi="Times New Roman" w:cs="Times New Roman"/>
              <w:i/>
              <w:sz w:val="24"/>
              <w:szCs w:val="24"/>
            </w:rPr>
            <w:t xml:space="preserve">Population and land use in the sub-humid zone of </w:t>
          </w:r>
          <w:r>
            <w:rPr>
              <w:rFonts w:ascii="Times New Roman" w:hAnsi="Times New Roman" w:cs="Times New Roman"/>
              <w:i/>
              <w:sz w:val="24"/>
              <w:szCs w:val="24"/>
            </w:rPr>
            <w:tab/>
          </w:r>
          <w:r w:rsidRPr="00814EDD">
            <w:rPr>
              <w:rFonts w:ascii="Times New Roman" w:hAnsi="Times New Roman" w:cs="Times New Roman"/>
              <w:i/>
              <w:sz w:val="24"/>
              <w:szCs w:val="24"/>
            </w:rPr>
            <w:t>Nigeria.</w:t>
          </w:r>
          <w:r w:rsidRPr="00814EDD">
            <w:rPr>
              <w:rFonts w:ascii="Times New Roman" w:hAnsi="Times New Roman" w:cs="Times New Roman"/>
              <w:sz w:val="24"/>
              <w:szCs w:val="24"/>
            </w:rPr>
            <w:t>(1986)</w:t>
          </w:r>
        </w:p>
        <w:p w:rsidR="00D80DB3" w:rsidRPr="00814EDD" w:rsidRDefault="00D80DB3" w:rsidP="005B7E12">
          <w:pPr>
            <w:pStyle w:val="FootnoteText"/>
            <w:spacing w:line="360" w:lineRule="auto"/>
            <w:jc w:val="both"/>
            <w:rPr>
              <w:rFonts w:ascii="Times New Roman" w:hAnsi="Times New Roman" w:cs="Times New Roman"/>
              <w:sz w:val="24"/>
              <w:szCs w:val="24"/>
            </w:rPr>
          </w:pPr>
        </w:p>
        <w:p w:rsidR="00D80DB3" w:rsidRPr="0032576A" w:rsidRDefault="00D80DB3" w:rsidP="005B7E12">
          <w:pPr>
            <w:pStyle w:val="FootnoteText"/>
            <w:spacing w:line="360" w:lineRule="auto"/>
            <w:jc w:val="both"/>
            <w:rPr>
              <w:rFonts w:ascii="Times New Roman" w:hAnsi="Times New Roman" w:cs="Times New Roman"/>
              <w:b/>
              <w:sz w:val="24"/>
              <w:szCs w:val="24"/>
            </w:rPr>
          </w:pPr>
          <w:r w:rsidRPr="0032576A">
            <w:rPr>
              <w:rFonts w:ascii="Times New Roman" w:hAnsi="Times New Roman" w:cs="Times New Roman"/>
              <w:b/>
              <w:sz w:val="24"/>
              <w:szCs w:val="24"/>
            </w:rPr>
            <w:t>Journals</w:t>
          </w:r>
        </w:p>
        <w:p w:rsidR="00D80DB3" w:rsidRPr="00814EDD" w:rsidRDefault="00D80DB3" w:rsidP="005B7E12">
          <w:pPr>
            <w:autoSpaceDE w:val="0"/>
            <w:autoSpaceDN w:val="0"/>
            <w:adjustRightInd w:val="0"/>
            <w:spacing w:after="0" w:line="360" w:lineRule="auto"/>
            <w:jc w:val="both"/>
            <w:rPr>
              <w:rFonts w:ascii="Times New Roman" w:hAnsi="Times New Roman" w:cs="Times New Roman"/>
              <w:bCs/>
              <w:sz w:val="24"/>
              <w:szCs w:val="24"/>
            </w:rPr>
          </w:pPr>
          <w:r w:rsidRPr="00814EDD">
            <w:rPr>
              <w:rFonts w:ascii="Times New Roman" w:hAnsi="Times New Roman" w:cs="Times New Roman"/>
              <w:sz w:val="24"/>
              <w:szCs w:val="24"/>
            </w:rPr>
            <w:t xml:space="preserve">D.J. Elazer, “A Critical Appraisal of the Federal features of the Nigeria Constitution” in Amah </w:t>
          </w:r>
          <w:r>
            <w:rPr>
              <w:rFonts w:ascii="Times New Roman" w:hAnsi="Times New Roman" w:cs="Times New Roman"/>
              <w:sz w:val="24"/>
              <w:szCs w:val="24"/>
            </w:rPr>
            <w:tab/>
          </w:r>
          <w:r w:rsidRPr="00814EDD">
            <w:rPr>
              <w:rFonts w:ascii="Times New Roman" w:hAnsi="Times New Roman" w:cs="Times New Roman"/>
              <w:sz w:val="24"/>
              <w:szCs w:val="24"/>
            </w:rPr>
            <w:t>(Ebonyi State University Law Journal) Vol. 7, No. 2, 2016, p. 122.</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E.I Amah. “Federation, Democracy and Constitutionalism: The Nigerian Experience” </w:t>
          </w:r>
          <w:r w:rsidRPr="00814EDD">
            <w:rPr>
              <w:rFonts w:ascii="Times New Roman" w:hAnsi="Times New Roman" w:cs="Times New Roman"/>
              <w:i/>
              <w:sz w:val="24"/>
              <w:szCs w:val="24"/>
            </w:rPr>
            <w:t xml:space="preserve">Journal of </w:t>
          </w:r>
          <w:r>
            <w:rPr>
              <w:rFonts w:ascii="Times New Roman" w:hAnsi="Times New Roman" w:cs="Times New Roman"/>
              <w:i/>
              <w:sz w:val="24"/>
              <w:szCs w:val="24"/>
            </w:rPr>
            <w:tab/>
          </w:r>
          <w:r w:rsidRPr="00814EDD">
            <w:rPr>
              <w:rFonts w:ascii="Times New Roman" w:hAnsi="Times New Roman" w:cs="Times New Roman"/>
              <w:i/>
              <w:sz w:val="24"/>
              <w:szCs w:val="24"/>
            </w:rPr>
            <w:t>Law Policy and Globalization</w:t>
          </w:r>
          <w:r w:rsidRPr="00814EDD">
            <w:rPr>
              <w:rFonts w:ascii="Times New Roman" w:hAnsi="Times New Roman" w:cs="Times New Roman"/>
              <w:sz w:val="24"/>
              <w:szCs w:val="24"/>
            </w:rPr>
            <w:t>, (2016</w:t>
          </w:r>
          <w:r w:rsidR="00C12080">
            <w:rPr>
              <w:rFonts w:ascii="Times New Roman" w:hAnsi="Times New Roman" w:cs="Times New Roman"/>
              <w:sz w:val="24"/>
              <w:szCs w:val="24"/>
            </w:rPr>
            <w:t>)</w:t>
          </w:r>
          <w:r w:rsidRPr="00814EDD">
            <w:rPr>
              <w:rFonts w:ascii="Times New Roman" w:hAnsi="Times New Roman" w:cs="Times New Roman"/>
              <w:sz w:val="24"/>
              <w:szCs w:val="24"/>
            </w:rPr>
            <w:t>.</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Elaigwu, J.I., Longman &amp; Galadima, H.S. Federalism and Nation Building: National Council of </w:t>
          </w:r>
          <w:r>
            <w:rPr>
              <w:rFonts w:ascii="Times New Roman" w:hAnsi="Times New Roman" w:cs="Times New Roman"/>
              <w:sz w:val="24"/>
              <w:szCs w:val="24"/>
            </w:rPr>
            <w:tab/>
          </w:r>
          <w:r w:rsidRPr="00814EDD">
            <w:rPr>
              <w:rFonts w:ascii="Times New Roman" w:hAnsi="Times New Roman" w:cs="Times New Roman"/>
              <w:sz w:val="24"/>
              <w:szCs w:val="24"/>
            </w:rPr>
            <w:t>Int</w:t>
          </w:r>
          <w:r w:rsidR="00C12080">
            <w:rPr>
              <w:rFonts w:ascii="Times New Roman" w:hAnsi="Times New Roman" w:cs="Times New Roman"/>
              <w:sz w:val="24"/>
              <w:szCs w:val="24"/>
            </w:rPr>
            <w:t xml:space="preserve">er. Page 66. Cited in Amah, E.I </w:t>
          </w:r>
          <w:r w:rsidRPr="00814EDD">
            <w:rPr>
              <w:rFonts w:ascii="Times New Roman" w:hAnsi="Times New Roman" w:cs="Times New Roman"/>
              <w:sz w:val="24"/>
              <w:szCs w:val="24"/>
            </w:rPr>
            <w:t>(2017).</w:t>
          </w:r>
          <w:r>
            <w:rPr>
              <w:rFonts w:ascii="Times New Roman" w:hAnsi="Times New Roman" w:cs="Times New Roman"/>
              <w:sz w:val="24"/>
              <w:szCs w:val="24"/>
            </w:rPr>
            <w:t xml:space="preserve"> “Federation, Democracy and </w:t>
          </w:r>
          <w:r>
            <w:rPr>
              <w:rFonts w:ascii="Times New Roman" w:hAnsi="Times New Roman" w:cs="Times New Roman"/>
              <w:sz w:val="24"/>
              <w:szCs w:val="24"/>
            </w:rPr>
            <w:tab/>
          </w:r>
          <w:r w:rsidRPr="00814EDD">
            <w:rPr>
              <w:rFonts w:ascii="Times New Roman" w:hAnsi="Times New Roman" w:cs="Times New Roman"/>
              <w:sz w:val="24"/>
              <w:szCs w:val="24"/>
            </w:rPr>
            <w:t>Constitutionalism: An Appraisal” Beijing Law Review, 8, 287-310. Op cit. p. 6</w:t>
          </w:r>
        </w:p>
        <w:p w:rsidR="00D80DB3" w:rsidRPr="00814EDD" w:rsidRDefault="00D80DB3" w:rsidP="005B7E12">
          <w:pPr>
            <w:autoSpaceDE w:val="0"/>
            <w:autoSpaceDN w:val="0"/>
            <w:adjustRightInd w:val="0"/>
            <w:spacing w:after="0" w:line="360" w:lineRule="auto"/>
            <w:jc w:val="both"/>
            <w:rPr>
              <w:rFonts w:ascii="Times New Roman" w:hAnsi="Times New Roman" w:cs="Times New Roman"/>
              <w:bCs/>
              <w:i/>
              <w:sz w:val="24"/>
              <w:szCs w:val="24"/>
            </w:rPr>
          </w:pPr>
          <w:r w:rsidRPr="00814EDD">
            <w:rPr>
              <w:rFonts w:ascii="Times New Roman" w:hAnsi="Times New Roman" w:cs="Times New Roman"/>
              <w:sz w:val="24"/>
              <w:szCs w:val="24"/>
              <w:lang w:val="en-US"/>
            </w:rPr>
            <w:t>Hao Bin, “</w:t>
          </w:r>
          <w:r w:rsidRPr="00814EDD">
            <w:rPr>
              <w:rFonts w:ascii="Times New Roman" w:hAnsi="Times New Roman" w:cs="Times New Roman"/>
              <w:bCs/>
              <w:sz w:val="24"/>
              <w:szCs w:val="24"/>
              <w:lang w:val="en-US"/>
            </w:rPr>
            <w:t>Distribution of Powers between Central Governments and</w:t>
          </w:r>
          <w:r w:rsidRPr="00814EDD">
            <w:rPr>
              <w:rFonts w:ascii="Times New Roman" w:hAnsi="Times New Roman" w:cs="Times New Roman"/>
              <w:bCs/>
              <w:sz w:val="24"/>
              <w:szCs w:val="24"/>
            </w:rPr>
            <w:t xml:space="preserve"> </w:t>
          </w:r>
          <w:r w:rsidRPr="00814EDD">
            <w:rPr>
              <w:rFonts w:ascii="Times New Roman" w:hAnsi="Times New Roman" w:cs="Times New Roman"/>
              <w:bCs/>
              <w:sz w:val="24"/>
              <w:szCs w:val="24"/>
              <w:lang w:val="en-US"/>
            </w:rPr>
            <w:t xml:space="preserve">Sub-national Governments” </w:t>
          </w:r>
          <w:r>
            <w:rPr>
              <w:rFonts w:ascii="Times New Roman" w:hAnsi="Times New Roman" w:cs="Times New Roman"/>
              <w:bCs/>
              <w:sz w:val="24"/>
              <w:szCs w:val="24"/>
            </w:rPr>
            <w:tab/>
          </w:r>
          <w:r w:rsidRPr="00814EDD">
            <w:rPr>
              <w:rFonts w:ascii="Times New Roman" w:hAnsi="Times New Roman" w:cs="Times New Roman"/>
              <w:bCs/>
              <w:sz w:val="24"/>
              <w:szCs w:val="24"/>
              <w:lang w:val="en-US"/>
            </w:rPr>
            <w:t>(</w:t>
          </w:r>
          <w:r w:rsidRPr="00814EDD">
            <w:rPr>
              <w:rFonts w:ascii="Times New Roman" w:hAnsi="Times New Roman" w:cs="Times New Roman"/>
              <w:sz w:val="24"/>
              <w:szCs w:val="24"/>
              <w:lang w:val="en-US"/>
            </w:rPr>
            <w:t xml:space="preserve">New York, 16-20 April 2011) </w:t>
          </w:r>
          <w:r w:rsidRPr="00814EDD">
            <w:rPr>
              <w:rFonts w:ascii="Times New Roman" w:hAnsi="Times New Roman" w:cs="Times New Roman"/>
              <w:bCs/>
              <w:i/>
              <w:sz w:val="24"/>
              <w:szCs w:val="24"/>
              <w:lang w:val="en-US"/>
            </w:rPr>
            <w:t>Committee of Experts on Public Administration</w:t>
          </w:r>
        </w:p>
        <w:p w:rsidR="00D80DB3" w:rsidRPr="00814EDD" w:rsidRDefault="00D80DB3" w:rsidP="005B7E12">
          <w:pPr>
            <w:autoSpaceDE w:val="0"/>
            <w:autoSpaceDN w:val="0"/>
            <w:adjustRightInd w:val="0"/>
            <w:spacing w:after="0" w:line="360" w:lineRule="auto"/>
            <w:jc w:val="both"/>
            <w:rPr>
              <w:rFonts w:ascii="Times New Roman" w:hAnsi="Times New Roman" w:cs="Times New Roman"/>
              <w:bCs/>
              <w:i/>
              <w:sz w:val="24"/>
              <w:szCs w:val="24"/>
            </w:rPr>
          </w:pPr>
          <w:r w:rsidRPr="00814EDD">
            <w:rPr>
              <w:rFonts w:ascii="Times New Roman" w:hAnsi="Times New Roman" w:cs="Times New Roman"/>
              <w:sz w:val="24"/>
              <w:szCs w:val="24"/>
              <w:lang w:val="en-US"/>
            </w:rPr>
            <w:t xml:space="preserve">Solomon O. Afolabi, "Legal Impediments to the Proposed Cattle Colonies in Nigeria" (2018) </w:t>
          </w:r>
          <w:r>
            <w:rPr>
              <w:rFonts w:ascii="Times New Roman" w:hAnsi="Times New Roman" w:cs="Times New Roman"/>
              <w:sz w:val="24"/>
              <w:szCs w:val="24"/>
            </w:rPr>
            <w:tab/>
          </w:r>
          <w:r>
            <w:rPr>
              <w:rFonts w:ascii="Times New Roman" w:hAnsi="Times New Roman" w:cs="Times New Roman"/>
              <w:i/>
              <w:sz w:val="24"/>
              <w:szCs w:val="24"/>
            </w:rPr>
            <w:t xml:space="preserve">KIU </w:t>
          </w:r>
          <w:r w:rsidRPr="00814EDD">
            <w:rPr>
              <w:rFonts w:ascii="Times New Roman" w:hAnsi="Times New Roman" w:cs="Times New Roman"/>
              <w:i/>
              <w:sz w:val="24"/>
              <w:szCs w:val="24"/>
              <w:lang w:val="en-US"/>
            </w:rPr>
            <w:t>Journal of Social Sciences.</w:t>
          </w:r>
        </w:p>
        <w:p w:rsidR="00D80DB3" w:rsidRPr="00814EDD" w:rsidRDefault="00D80DB3" w:rsidP="005B7E12">
          <w:pPr>
            <w:autoSpaceDE w:val="0"/>
            <w:autoSpaceDN w:val="0"/>
            <w:adjustRightInd w:val="0"/>
            <w:spacing w:after="0"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Sylvester Ohis </w:t>
          </w:r>
          <w:r w:rsidRPr="00814EDD">
            <w:rPr>
              <w:rFonts w:ascii="Times New Roman" w:hAnsi="Times New Roman" w:cs="Times New Roman"/>
              <w:sz w:val="24"/>
              <w:szCs w:val="24"/>
              <w:lang w:val="en-US"/>
            </w:rPr>
            <w:t xml:space="preserve">Ogo-Oluwa, Anti-Grazing Policy and Conflict Resolution between Fulani </w:t>
          </w:r>
          <w:r>
            <w:rPr>
              <w:rFonts w:ascii="Times New Roman" w:hAnsi="Times New Roman" w:cs="Times New Roman"/>
              <w:sz w:val="24"/>
              <w:szCs w:val="24"/>
            </w:rPr>
            <w:tab/>
          </w:r>
          <w:r w:rsidRPr="00814EDD">
            <w:rPr>
              <w:rFonts w:ascii="Times New Roman" w:hAnsi="Times New Roman" w:cs="Times New Roman"/>
              <w:sz w:val="24"/>
              <w:szCs w:val="24"/>
              <w:lang w:val="en-US"/>
            </w:rPr>
            <w:t xml:space="preserve">Herdsmen and Farmers in Ekiti State" (2017) </w:t>
          </w:r>
          <w:r w:rsidRPr="00814EDD">
            <w:rPr>
              <w:rFonts w:ascii="Times New Roman" w:hAnsi="Times New Roman" w:cs="Times New Roman"/>
              <w:i/>
              <w:sz w:val="24"/>
              <w:szCs w:val="24"/>
              <w:lang w:val="en-US"/>
            </w:rPr>
            <w:t xml:space="preserve">Asian Research Journal of Arts &amp; Social </w:t>
          </w:r>
          <w:r>
            <w:rPr>
              <w:rFonts w:ascii="Times New Roman" w:hAnsi="Times New Roman" w:cs="Times New Roman"/>
              <w:i/>
              <w:sz w:val="24"/>
              <w:szCs w:val="24"/>
            </w:rPr>
            <w:tab/>
          </w:r>
          <w:r w:rsidRPr="00814EDD">
            <w:rPr>
              <w:rFonts w:ascii="Times New Roman" w:hAnsi="Times New Roman" w:cs="Times New Roman"/>
              <w:i/>
              <w:sz w:val="24"/>
              <w:szCs w:val="24"/>
              <w:lang w:val="en-US"/>
            </w:rPr>
            <w:t>Sciences</w:t>
          </w:r>
          <w:r w:rsidRPr="00814EDD">
            <w:rPr>
              <w:rFonts w:ascii="Times New Roman" w:hAnsi="Times New Roman" w:cs="Times New Roman"/>
              <w:sz w:val="24"/>
              <w:szCs w:val="24"/>
              <w:lang w:val="en-US"/>
            </w:rPr>
            <w:t>, p. 4.</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W. Lederman, “On Concurrent Operation of Federal and Provincial Law in Canada; (1963) 9, </w:t>
          </w:r>
          <w:r>
            <w:rPr>
              <w:rFonts w:ascii="Times New Roman" w:hAnsi="Times New Roman" w:cs="Times New Roman"/>
              <w:sz w:val="24"/>
              <w:szCs w:val="24"/>
            </w:rPr>
            <w:tab/>
          </w:r>
          <w:r w:rsidRPr="00814EDD">
            <w:rPr>
              <w:rFonts w:ascii="Times New Roman" w:hAnsi="Times New Roman" w:cs="Times New Roman"/>
              <w:i/>
              <w:sz w:val="24"/>
              <w:szCs w:val="24"/>
            </w:rPr>
            <w:t xml:space="preserve">McGill Law Journal </w:t>
          </w:r>
          <w:r w:rsidRPr="00814EDD">
            <w:rPr>
              <w:rFonts w:ascii="Times New Roman" w:hAnsi="Times New Roman" w:cs="Times New Roman"/>
              <w:i/>
              <w:sz w:val="24"/>
              <w:szCs w:val="24"/>
            </w:rPr>
            <w:tab/>
          </w:r>
          <w:r w:rsidRPr="00814EDD">
            <w:rPr>
              <w:rFonts w:ascii="Times New Roman" w:hAnsi="Times New Roman" w:cs="Times New Roman"/>
              <w:sz w:val="24"/>
              <w:szCs w:val="24"/>
            </w:rPr>
            <w:t>p. 185.</w:t>
          </w:r>
        </w:p>
        <w:p w:rsidR="00D80DB3" w:rsidRPr="00814EDD" w:rsidRDefault="00D80DB3" w:rsidP="005B7E12">
          <w:pPr>
            <w:pStyle w:val="FootnoteText"/>
            <w:spacing w:line="360" w:lineRule="auto"/>
            <w:jc w:val="both"/>
            <w:rPr>
              <w:rFonts w:ascii="Times New Roman" w:hAnsi="Times New Roman" w:cs="Times New Roman"/>
              <w:sz w:val="24"/>
              <w:szCs w:val="24"/>
            </w:rPr>
          </w:pPr>
        </w:p>
        <w:p w:rsidR="00D80DB3" w:rsidRPr="0032576A" w:rsidRDefault="00D80DB3" w:rsidP="005B7E12">
          <w:pPr>
            <w:pStyle w:val="FootnoteText"/>
            <w:spacing w:line="360" w:lineRule="auto"/>
            <w:jc w:val="both"/>
            <w:rPr>
              <w:rFonts w:ascii="Times New Roman" w:hAnsi="Times New Roman" w:cs="Times New Roman"/>
              <w:b/>
              <w:sz w:val="24"/>
              <w:szCs w:val="24"/>
            </w:rPr>
          </w:pPr>
          <w:r w:rsidRPr="0032576A">
            <w:rPr>
              <w:rFonts w:ascii="Times New Roman" w:hAnsi="Times New Roman" w:cs="Times New Roman"/>
              <w:b/>
              <w:sz w:val="24"/>
              <w:szCs w:val="24"/>
            </w:rPr>
            <w:t>Articles on the Internet</w:t>
          </w:r>
        </w:p>
        <w:p w:rsidR="00D80DB3" w:rsidRPr="00814EDD" w:rsidRDefault="00D80DB3" w:rsidP="005B7E12">
          <w:pPr>
            <w:pStyle w:val="FootnoteText"/>
            <w:spacing w:line="360" w:lineRule="auto"/>
            <w:jc w:val="both"/>
            <w:rPr>
              <w:rFonts w:ascii="Times New Roman" w:hAnsi="Times New Roman" w:cs="Times New Roman"/>
              <w:i/>
              <w:sz w:val="24"/>
              <w:szCs w:val="24"/>
            </w:rPr>
          </w:pPr>
          <w:r w:rsidRPr="00814EDD">
            <w:rPr>
              <w:rFonts w:ascii="Times New Roman" w:hAnsi="Times New Roman" w:cs="Times New Roman"/>
              <w:sz w:val="24"/>
              <w:szCs w:val="24"/>
            </w:rPr>
            <w:t>Stefanos Foundation, “Report on the 23</w:t>
          </w:r>
          <w:r w:rsidRPr="00814EDD">
            <w:rPr>
              <w:rFonts w:ascii="Times New Roman" w:hAnsi="Times New Roman" w:cs="Times New Roman"/>
              <w:sz w:val="24"/>
              <w:szCs w:val="24"/>
              <w:vertAlign w:val="superscript"/>
            </w:rPr>
            <w:t>rd</w:t>
          </w:r>
          <w:r w:rsidRPr="00814EDD">
            <w:rPr>
              <w:rFonts w:ascii="Times New Roman" w:hAnsi="Times New Roman" w:cs="Times New Roman"/>
              <w:sz w:val="24"/>
              <w:szCs w:val="24"/>
            </w:rPr>
            <w:t xml:space="preserve"> – 24</w:t>
          </w:r>
          <w:r w:rsidRPr="00814EDD">
            <w:rPr>
              <w:rFonts w:ascii="Times New Roman" w:hAnsi="Times New Roman" w:cs="Times New Roman"/>
              <w:sz w:val="24"/>
              <w:szCs w:val="24"/>
              <w:vertAlign w:val="superscript"/>
            </w:rPr>
            <w:t>th</w:t>
          </w:r>
          <w:r w:rsidRPr="00814EDD">
            <w:rPr>
              <w:rFonts w:ascii="Times New Roman" w:hAnsi="Times New Roman" w:cs="Times New Roman"/>
              <w:sz w:val="24"/>
              <w:szCs w:val="24"/>
            </w:rPr>
            <w:t xml:space="preserve"> of June 2018 Attacks on 15 Communities in </w:t>
          </w:r>
          <w:r>
            <w:rPr>
              <w:rFonts w:ascii="Times New Roman" w:hAnsi="Times New Roman" w:cs="Times New Roman"/>
              <w:sz w:val="24"/>
              <w:szCs w:val="24"/>
            </w:rPr>
            <w:tab/>
          </w:r>
          <w:r w:rsidRPr="00814EDD">
            <w:rPr>
              <w:rFonts w:ascii="Times New Roman" w:hAnsi="Times New Roman" w:cs="Times New Roman"/>
              <w:sz w:val="24"/>
              <w:szCs w:val="24"/>
            </w:rPr>
            <w:t xml:space="preserve">Barkin Ladin, Riyom, Bokkos and Mangu Local Government Area of Plateau State, </w:t>
          </w:r>
          <w:r>
            <w:rPr>
              <w:rFonts w:ascii="Times New Roman" w:hAnsi="Times New Roman" w:cs="Times New Roman"/>
              <w:sz w:val="24"/>
              <w:szCs w:val="24"/>
            </w:rPr>
            <w:tab/>
          </w:r>
          <w:r w:rsidRPr="00814EDD">
            <w:rPr>
              <w:rFonts w:ascii="Times New Roman" w:hAnsi="Times New Roman" w:cs="Times New Roman"/>
              <w:sz w:val="24"/>
              <w:szCs w:val="24"/>
            </w:rPr>
            <w:t>Nigeria” (2018).</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Journal of Alternative Perspective on Social Science (2016) Vol. 2 No. 1-27. Sec 43, 44, 1999 </w:t>
          </w:r>
          <w:r>
            <w:rPr>
              <w:rFonts w:ascii="Times New Roman" w:hAnsi="Times New Roman" w:cs="Times New Roman"/>
              <w:sz w:val="24"/>
              <w:szCs w:val="24"/>
            </w:rPr>
            <w:tab/>
          </w:r>
          <w:r w:rsidRPr="00814EDD">
            <w:rPr>
              <w:rFonts w:ascii="Times New Roman" w:hAnsi="Times New Roman" w:cs="Times New Roman"/>
              <w:sz w:val="24"/>
              <w:szCs w:val="24"/>
            </w:rPr>
            <w:t>Constitution.</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Elazar, </w:t>
          </w:r>
          <w:r w:rsidRPr="00814EDD">
            <w:rPr>
              <w:rFonts w:ascii="Times New Roman" w:hAnsi="Times New Roman" w:cs="Times New Roman"/>
              <w:i/>
              <w:sz w:val="24"/>
              <w:szCs w:val="24"/>
            </w:rPr>
            <w:t xml:space="preserve">Federal System of the World: A Handbook of Federal, Confederal and Autonomy </w:t>
          </w:r>
          <w:r>
            <w:rPr>
              <w:rFonts w:ascii="Times New Roman" w:hAnsi="Times New Roman" w:cs="Times New Roman"/>
              <w:i/>
              <w:sz w:val="24"/>
              <w:szCs w:val="24"/>
            </w:rPr>
            <w:tab/>
          </w:r>
          <w:r w:rsidRPr="00814EDD">
            <w:rPr>
              <w:rFonts w:ascii="Times New Roman" w:hAnsi="Times New Roman" w:cs="Times New Roman"/>
              <w:i/>
              <w:sz w:val="24"/>
              <w:szCs w:val="24"/>
            </w:rPr>
            <w:t>Arrangement.</w:t>
          </w:r>
          <w:r w:rsidRPr="00814EDD">
            <w:rPr>
              <w:rFonts w:ascii="Times New Roman" w:hAnsi="Times New Roman" w:cs="Times New Roman"/>
              <w:sz w:val="24"/>
              <w:szCs w:val="24"/>
            </w:rPr>
            <w:t xml:space="preserve"> (Harlow, Essex: Longman, 1994) p. 3 JCPA. Available: </w:t>
          </w:r>
          <w:r>
            <w:rPr>
              <w:rFonts w:ascii="Times New Roman" w:hAnsi="Times New Roman" w:cs="Times New Roman"/>
              <w:sz w:val="24"/>
              <w:szCs w:val="24"/>
            </w:rPr>
            <w:tab/>
          </w:r>
          <w:r w:rsidRPr="00814EDD">
            <w:rPr>
              <w:rFonts w:ascii="Times New Roman" w:hAnsi="Times New Roman" w:cs="Times New Roman"/>
              <w:sz w:val="24"/>
              <w:szCs w:val="24"/>
            </w:rPr>
            <w:t xml:space="preserve">http://www.jcpa.org/dje/books/fedsysworld-intro.htm. Last </w:t>
          </w:r>
          <w:r w:rsidRPr="00814EDD">
            <w:rPr>
              <w:rFonts w:ascii="Times New Roman" w:hAnsi="Times New Roman" w:cs="Times New Roman"/>
              <w:sz w:val="24"/>
              <w:szCs w:val="24"/>
            </w:rPr>
            <w:tab/>
            <w:t>accessed: March  12, 2017</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Wheare K.C, </w:t>
          </w:r>
          <w:r w:rsidRPr="00814EDD">
            <w:rPr>
              <w:rFonts w:ascii="Times New Roman" w:hAnsi="Times New Roman" w:cs="Times New Roman"/>
              <w:i/>
              <w:sz w:val="24"/>
              <w:szCs w:val="24"/>
            </w:rPr>
            <w:t>Federal Government</w:t>
          </w:r>
          <w:r w:rsidRPr="00814EDD">
            <w:rPr>
              <w:rFonts w:ascii="Times New Roman" w:hAnsi="Times New Roman" w:cs="Times New Roman"/>
              <w:sz w:val="24"/>
              <w:szCs w:val="24"/>
            </w:rPr>
            <w:t xml:space="preserve"> (4</w:t>
          </w:r>
          <w:r w:rsidRPr="00814EDD">
            <w:rPr>
              <w:rFonts w:ascii="Times New Roman" w:hAnsi="Times New Roman" w:cs="Times New Roman"/>
              <w:sz w:val="24"/>
              <w:szCs w:val="24"/>
              <w:vertAlign w:val="superscript"/>
            </w:rPr>
            <w:t>th</w:t>
          </w:r>
          <w:r w:rsidRPr="00814EDD">
            <w:rPr>
              <w:rFonts w:ascii="Times New Roman" w:hAnsi="Times New Roman" w:cs="Times New Roman"/>
              <w:sz w:val="24"/>
              <w:szCs w:val="24"/>
            </w:rPr>
            <w:t xml:space="preserve"> Ed., Oxford University Press 1963) pp. 10-11.</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The Nigeria Watch Database. Available at http://www.nigeriawatch.org/media/docacc/G2007-</w:t>
          </w:r>
          <w:r w:rsidRPr="00814EDD">
            <w:rPr>
              <w:rFonts w:ascii="Times New Roman" w:hAnsi="Times New Roman" w:cs="Times New Roman"/>
              <w:sz w:val="24"/>
              <w:szCs w:val="24"/>
            </w:rPr>
            <w:tab/>
            <w:t xml:space="preserve">12-25.pdf (9 October </w:t>
          </w:r>
          <w:r w:rsidRPr="00814EDD">
            <w:rPr>
              <w:rFonts w:ascii="Times New Roman" w:hAnsi="Times New Roman" w:cs="Times New Roman"/>
              <w:sz w:val="24"/>
              <w:szCs w:val="24"/>
            </w:rPr>
            <w:tab/>
            <w:t>2014)</w:t>
          </w:r>
        </w:p>
        <w:p w:rsidR="00D80DB3"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The News Nigeria, “Herdsmen destroy federal polytechnic Ado-Ekiti farms. Rector cries out for </w:t>
          </w:r>
          <w:r>
            <w:rPr>
              <w:rFonts w:ascii="Times New Roman" w:hAnsi="Times New Roman" w:cs="Times New Roman"/>
              <w:sz w:val="24"/>
              <w:szCs w:val="24"/>
            </w:rPr>
            <w:tab/>
          </w:r>
          <w:r w:rsidRPr="00814EDD">
            <w:rPr>
              <w:rFonts w:ascii="Times New Roman" w:hAnsi="Times New Roman" w:cs="Times New Roman"/>
              <w:sz w:val="24"/>
              <w:szCs w:val="24"/>
            </w:rPr>
            <w:t>help. Ma</w:t>
          </w:r>
          <w:r>
            <w:rPr>
              <w:rFonts w:ascii="Times New Roman" w:hAnsi="Times New Roman" w:cs="Times New Roman"/>
              <w:sz w:val="24"/>
              <w:szCs w:val="24"/>
            </w:rPr>
            <w:t xml:space="preserve">rch 12, </w:t>
          </w:r>
          <w:r w:rsidRPr="00814EDD">
            <w:rPr>
              <w:rFonts w:ascii="Times New Roman" w:hAnsi="Times New Roman" w:cs="Times New Roman"/>
              <w:sz w:val="24"/>
              <w:szCs w:val="24"/>
            </w:rPr>
            <w:t>2016” Available: http://www.thenewsnigeria.com.ng/2016/03/herdsmen-</w:t>
          </w:r>
          <w:r>
            <w:rPr>
              <w:rFonts w:ascii="Times New Roman" w:hAnsi="Times New Roman" w:cs="Times New Roman"/>
              <w:sz w:val="24"/>
              <w:szCs w:val="24"/>
            </w:rPr>
            <w:tab/>
          </w:r>
          <w:r w:rsidRPr="00814EDD">
            <w:rPr>
              <w:rFonts w:ascii="Times New Roman" w:hAnsi="Times New Roman" w:cs="Times New Roman"/>
              <w:sz w:val="24"/>
              <w:szCs w:val="24"/>
            </w:rPr>
            <w:t>destroy-fed-poly-ado-ekiti-farm-rector-cries-for-help</w:t>
          </w:r>
        </w:p>
        <w:p w:rsidR="00D80DB3" w:rsidRDefault="005607BA" w:rsidP="005B7E12">
          <w:pPr>
            <w:pStyle w:val="Footnote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Unini </w:t>
          </w:r>
          <w:r w:rsidR="00D80DB3" w:rsidRPr="00814EDD">
            <w:rPr>
              <w:rFonts w:ascii="Times New Roman" w:hAnsi="Times New Roman" w:cs="Times New Roman"/>
              <w:sz w:val="24"/>
              <w:szCs w:val="24"/>
            </w:rPr>
            <w:t>Chioma,</w:t>
          </w:r>
          <w:r>
            <w:rPr>
              <w:rFonts w:ascii="Times New Roman" w:hAnsi="Times New Roman" w:cs="Times New Roman"/>
              <w:sz w:val="24"/>
              <w:szCs w:val="24"/>
            </w:rPr>
            <w:t xml:space="preserve"> </w:t>
          </w:r>
          <w:r w:rsidR="00D80DB3" w:rsidRPr="005607BA">
            <w:rPr>
              <w:rFonts w:ascii="Times New Roman" w:hAnsi="Times New Roman" w:cs="Times New Roman"/>
              <w:sz w:val="24"/>
              <w:szCs w:val="24"/>
            </w:rPr>
            <w:t>https://thenigerialawyer.com/doctrine-of-covering-the-field/in-the-Supreme-</w:t>
          </w:r>
          <w:r w:rsidR="00D80DB3" w:rsidRPr="005607BA">
            <w:rPr>
              <w:rFonts w:ascii="Times New Roman" w:hAnsi="Times New Roman" w:cs="Times New Roman"/>
              <w:sz w:val="24"/>
              <w:szCs w:val="24"/>
            </w:rPr>
            <w:tab/>
            <w:t>Court-of-Nigeria-Holden-at-Abuja</w:t>
          </w:r>
          <w:r w:rsidR="00D80DB3">
            <w:rPr>
              <w:rFonts w:ascii="Times New Roman" w:hAnsi="Times New Roman" w:cs="Times New Roman"/>
              <w:sz w:val="24"/>
              <w:szCs w:val="24"/>
            </w:rPr>
            <w:t>.</w:t>
          </w:r>
        </w:p>
        <w:p w:rsidR="00D80DB3" w:rsidRPr="00814EDD" w:rsidRDefault="00D80DB3" w:rsidP="005B7E12">
          <w:pPr>
            <w:pStyle w:val="FootnoteText"/>
            <w:spacing w:line="360" w:lineRule="auto"/>
            <w:jc w:val="both"/>
            <w:rPr>
              <w:rFonts w:ascii="Times New Roman" w:hAnsi="Times New Roman" w:cs="Times New Roman"/>
              <w:sz w:val="24"/>
              <w:szCs w:val="24"/>
            </w:rPr>
          </w:pPr>
        </w:p>
        <w:p w:rsidR="00D80DB3" w:rsidRPr="0032576A" w:rsidRDefault="00D80DB3" w:rsidP="005B7E12">
          <w:pPr>
            <w:pStyle w:val="FootnoteText"/>
            <w:spacing w:line="360" w:lineRule="auto"/>
            <w:jc w:val="both"/>
            <w:rPr>
              <w:rFonts w:ascii="Times New Roman" w:hAnsi="Times New Roman" w:cs="Times New Roman"/>
              <w:b/>
              <w:sz w:val="24"/>
              <w:szCs w:val="24"/>
            </w:rPr>
          </w:pPr>
          <w:r w:rsidRPr="0032576A">
            <w:rPr>
              <w:rFonts w:ascii="Times New Roman" w:hAnsi="Times New Roman" w:cs="Times New Roman"/>
              <w:b/>
              <w:sz w:val="24"/>
              <w:szCs w:val="24"/>
            </w:rPr>
            <w:t>N</w:t>
          </w:r>
          <w:r w:rsidR="0032576A" w:rsidRPr="0032576A">
            <w:rPr>
              <w:rFonts w:ascii="Times New Roman" w:hAnsi="Times New Roman" w:cs="Times New Roman"/>
              <w:b/>
              <w:sz w:val="24"/>
              <w:szCs w:val="24"/>
            </w:rPr>
            <w:t>ewpaper</w:t>
          </w:r>
          <w:r w:rsidR="0032576A">
            <w:rPr>
              <w:rFonts w:ascii="Times New Roman" w:hAnsi="Times New Roman" w:cs="Times New Roman"/>
              <w:b/>
              <w:sz w:val="24"/>
              <w:szCs w:val="24"/>
            </w:rPr>
            <w:t>s</w:t>
          </w:r>
        </w:p>
        <w:p w:rsidR="00D80DB3" w:rsidRPr="00814EDD" w:rsidRDefault="00D80DB3" w:rsidP="005B7E12">
          <w:pPr>
            <w:pStyle w:val="FootnoteText"/>
            <w:spacing w:line="360" w:lineRule="auto"/>
            <w:jc w:val="both"/>
            <w:rPr>
              <w:rFonts w:ascii="Times New Roman" w:hAnsi="Times New Roman" w:cs="Times New Roman"/>
              <w:sz w:val="24"/>
              <w:szCs w:val="24"/>
            </w:rPr>
          </w:pPr>
          <w:r w:rsidRPr="00814EDD">
            <w:rPr>
              <w:rFonts w:ascii="Times New Roman" w:hAnsi="Times New Roman" w:cs="Times New Roman"/>
              <w:sz w:val="24"/>
              <w:szCs w:val="24"/>
            </w:rPr>
            <w:t xml:space="preserve">Ashiru T., Nigeria, A Ticking Time Bomb (The Guardian 27 May 2016). Herdsmen Kill </w:t>
          </w:r>
          <w:r>
            <w:rPr>
              <w:rFonts w:ascii="Times New Roman" w:hAnsi="Times New Roman" w:cs="Times New Roman"/>
              <w:sz w:val="24"/>
              <w:szCs w:val="24"/>
            </w:rPr>
            <w:tab/>
          </w:r>
          <w:r w:rsidRPr="00814EDD">
            <w:rPr>
              <w:rFonts w:ascii="Times New Roman" w:hAnsi="Times New Roman" w:cs="Times New Roman"/>
              <w:sz w:val="24"/>
              <w:szCs w:val="24"/>
            </w:rPr>
            <w:t>Villagers in Ado-Ekiti. Soldiers deployed, 2016.</w:t>
          </w:r>
        </w:p>
      </w:sdtContent>
    </w:sdt>
    <w:p w:rsidR="00D80DB3" w:rsidRPr="00D80DB3" w:rsidRDefault="00D80DB3" w:rsidP="005B7E12">
      <w:pPr>
        <w:spacing w:after="0" w:line="360" w:lineRule="auto"/>
        <w:jc w:val="both"/>
        <w:rPr>
          <w:rFonts w:ascii="Times New Roman" w:hAnsi="Times New Roman" w:cs="Times New Roman"/>
          <w:sz w:val="24"/>
          <w:szCs w:val="24"/>
        </w:rPr>
      </w:pPr>
    </w:p>
    <w:p w:rsidR="004F4742" w:rsidRPr="00CE6B9E" w:rsidRDefault="004F4742" w:rsidP="005B7E12">
      <w:pPr>
        <w:spacing w:after="0" w:line="360" w:lineRule="auto"/>
        <w:jc w:val="both"/>
        <w:rPr>
          <w:rFonts w:ascii="Times New Roman" w:hAnsi="Times New Roman" w:cs="Times New Roman"/>
          <w:sz w:val="24"/>
          <w:szCs w:val="24"/>
        </w:rPr>
      </w:pPr>
    </w:p>
    <w:sectPr w:rsidR="004F4742" w:rsidRPr="00CE6B9E" w:rsidSect="00BC18AE">
      <w:footerReference w:type="default" r:id="rId11"/>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6D2" w:rsidRDefault="007226D2" w:rsidP="00350FBE">
      <w:pPr>
        <w:spacing w:after="0" w:line="240" w:lineRule="auto"/>
      </w:pPr>
      <w:r>
        <w:separator/>
      </w:r>
    </w:p>
  </w:endnote>
  <w:endnote w:type="continuationSeparator" w:id="0">
    <w:p w:rsidR="007226D2" w:rsidRDefault="007226D2" w:rsidP="00350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4302687"/>
      <w:docPartObj>
        <w:docPartGallery w:val="Page Numbers (Bottom of Page)"/>
        <w:docPartUnique/>
      </w:docPartObj>
    </w:sdtPr>
    <w:sdtEndPr>
      <w:rPr>
        <w:noProof/>
      </w:rPr>
    </w:sdtEndPr>
    <w:sdtContent>
      <w:p w:rsidR="00854244" w:rsidRDefault="00854244">
        <w:pPr>
          <w:pStyle w:val="Footer"/>
          <w:jc w:val="right"/>
        </w:pPr>
        <w:r>
          <w:fldChar w:fldCharType="begin"/>
        </w:r>
        <w:r>
          <w:instrText xml:space="preserve"> PAGE   \* MERGEFORMAT </w:instrText>
        </w:r>
        <w:r>
          <w:fldChar w:fldCharType="separate"/>
        </w:r>
        <w:r w:rsidR="007226D2">
          <w:rPr>
            <w:noProof/>
          </w:rPr>
          <w:t>1</w:t>
        </w:r>
        <w:r>
          <w:rPr>
            <w:noProof/>
          </w:rPr>
          <w:fldChar w:fldCharType="end"/>
        </w:r>
      </w:p>
    </w:sdtContent>
  </w:sdt>
  <w:p w:rsidR="00854244" w:rsidRDefault="008542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002632"/>
      <w:docPartObj>
        <w:docPartGallery w:val="Page Numbers (Bottom of Page)"/>
        <w:docPartUnique/>
      </w:docPartObj>
    </w:sdtPr>
    <w:sdtEndPr>
      <w:rPr>
        <w:noProof/>
      </w:rPr>
    </w:sdtEndPr>
    <w:sdtContent>
      <w:p w:rsidR="00854244" w:rsidRDefault="00854244">
        <w:pPr>
          <w:pStyle w:val="Footer"/>
          <w:jc w:val="right"/>
        </w:pPr>
        <w:r>
          <w:fldChar w:fldCharType="begin"/>
        </w:r>
        <w:r>
          <w:instrText xml:space="preserve"> PAGE   \* MERGEFORMAT </w:instrText>
        </w:r>
        <w:r>
          <w:fldChar w:fldCharType="separate"/>
        </w:r>
        <w:r w:rsidR="00821A36">
          <w:rPr>
            <w:noProof/>
          </w:rPr>
          <w:t>37</w:t>
        </w:r>
        <w:r>
          <w:rPr>
            <w:noProof/>
          </w:rPr>
          <w:fldChar w:fldCharType="end"/>
        </w:r>
      </w:p>
    </w:sdtContent>
  </w:sdt>
  <w:p w:rsidR="00854244" w:rsidRDefault="008542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6D2" w:rsidRDefault="007226D2" w:rsidP="00350FBE">
      <w:pPr>
        <w:spacing w:after="0" w:line="240" w:lineRule="auto"/>
      </w:pPr>
      <w:r>
        <w:separator/>
      </w:r>
    </w:p>
  </w:footnote>
  <w:footnote w:type="continuationSeparator" w:id="0">
    <w:p w:rsidR="007226D2" w:rsidRDefault="007226D2" w:rsidP="00350FBE">
      <w:pPr>
        <w:spacing w:after="0" w:line="240" w:lineRule="auto"/>
      </w:pPr>
      <w:r>
        <w:continuationSeparator/>
      </w:r>
    </w:p>
  </w:footnote>
  <w:footnote w:id="1">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Pr>
          <w:rFonts w:ascii="Times New Roman" w:hAnsi="Times New Roman" w:cs="Times New Roman"/>
        </w:rPr>
        <w:t xml:space="preserve">A, </w:t>
      </w:r>
      <w:r w:rsidRPr="003928ED">
        <w:rPr>
          <w:rFonts w:ascii="Times New Roman" w:hAnsi="Times New Roman" w:cs="Times New Roman"/>
        </w:rPr>
        <w:t>Waters –</w:t>
      </w:r>
      <w:r>
        <w:rPr>
          <w:rFonts w:ascii="Times New Roman" w:hAnsi="Times New Roman" w:cs="Times New Roman"/>
        </w:rPr>
        <w:t xml:space="preserve"> Bayers and E, Taylor-Powell, “Population and land use in the sub-humid zone of Nigeria” Available </w:t>
      </w:r>
      <w:hyperlink r:id="rId1" w:history="1">
        <w:r w:rsidRPr="00B757F7">
          <w:rPr>
            <w:rStyle w:val="Hyperlink"/>
            <w:rFonts w:ascii="Times New Roman" w:hAnsi="Times New Roman" w:cs="Times New Roman"/>
          </w:rPr>
          <w:t>https://cgspace.cigar.org/handle/10568/50034</w:t>
        </w:r>
      </w:hyperlink>
      <w:r>
        <w:rPr>
          <w:rFonts w:ascii="Times New Roman" w:hAnsi="Times New Roman" w:cs="Times New Roman"/>
        </w:rPr>
        <w:t xml:space="preserve"> (Accessed 20 August, 2018) </w:t>
      </w:r>
    </w:p>
  </w:footnote>
  <w:footnote w:id="2">
    <w:p w:rsidR="00854244" w:rsidRPr="00685049" w:rsidRDefault="00854244" w:rsidP="003928ED">
      <w:pPr>
        <w:pStyle w:val="FootnoteText"/>
        <w:spacing w:line="360" w:lineRule="auto"/>
        <w:rPr>
          <w:rFonts w:ascii="Times New Roman" w:hAnsi="Times New Roman" w:cs="Times New Roman"/>
          <w:i/>
        </w:rPr>
      </w:pPr>
      <w:r w:rsidRPr="003928ED">
        <w:rPr>
          <w:rStyle w:val="FootnoteReference"/>
          <w:rFonts w:ascii="Times New Roman" w:hAnsi="Times New Roman" w:cs="Times New Roman"/>
        </w:rPr>
        <w:footnoteRef/>
      </w:r>
      <w:r>
        <w:rPr>
          <w:rFonts w:ascii="Times New Roman" w:hAnsi="Times New Roman" w:cs="Times New Roman"/>
          <w:i/>
        </w:rPr>
        <w:t>Ibid</w:t>
      </w:r>
    </w:p>
  </w:footnote>
  <w:footnote w:id="3">
    <w:p w:rsidR="00854244" w:rsidRPr="00965B32"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Pr>
          <w:rFonts w:ascii="Times New Roman" w:hAnsi="Times New Roman" w:cs="Times New Roman"/>
          <w:i/>
        </w:rPr>
        <w:t xml:space="preserve">Supra, </w:t>
      </w:r>
      <w:r>
        <w:rPr>
          <w:rFonts w:ascii="Times New Roman" w:hAnsi="Times New Roman" w:cs="Times New Roman"/>
        </w:rPr>
        <w:t>note 1</w:t>
      </w:r>
    </w:p>
  </w:footnote>
  <w:footnote w:id="4">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V. Azarya, “P</w:t>
      </w:r>
      <w:r w:rsidRPr="003928ED">
        <w:rPr>
          <w:rFonts w:ascii="Times New Roman" w:hAnsi="Times New Roman" w:cs="Times New Roman"/>
        </w:rPr>
        <w:t>astoralism and</w:t>
      </w:r>
      <w:r>
        <w:rPr>
          <w:rFonts w:ascii="Times New Roman" w:hAnsi="Times New Roman" w:cs="Times New Roman"/>
        </w:rPr>
        <w:t xml:space="preserve"> the S</w:t>
      </w:r>
      <w:r w:rsidRPr="003928ED">
        <w:rPr>
          <w:rFonts w:ascii="Times New Roman" w:hAnsi="Times New Roman" w:cs="Times New Roman"/>
        </w:rPr>
        <w:t>tate in Africa</w:t>
      </w:r>
      <w:r>
        <w:rPr>
          <w:rFonts w:ascii="Times New Roman" w:hAnsi="Times New Roman" w:cs="Times New Roman"/>
        </w:rPr>
        <w:t>: Marginality or I</w:t>
      </w:r>
      <w:r w:rsidRPr="003928ED">
        <w:rPr>
          <w:rFonts w:ascii="Times New Roman" w:hAnsi="Times New Roman" w:cs="Times New Roman"/>
        </w:rPr>
        <w:t>n</w:t>
      </w:r>
      <w:r>
        <w:rPr>
          <w:rFonts w:ascii="Times New Roman" w:hAnsi="Times New Roman" w:cs="Times New Roman"/>
        </w:rPr>
        <w:t xml:space="preserve">corporation? (1996) 38, Nomads and the State. pp. 11-36. Available: </w:t>
      </w:r>
      <w:hyperlink r:id="rId2" w:history="1">
        <w:r w:rsidRPr="00B757F7">
          <w:rPr>
            <w:rStyle w:val="Hyperlink"/>
            <w:rFonts w:ascii="Times New Roman" w:hAnsi="Times New Roman" w:cs="Times New Roman"/>
          </w:rPr>
          <w:t>http://www.jstor.org/stable/43123471</w:t>
        </w:r>
      </w:hyperlink>
      <w:r>
        <w:rPr>
          <w:rFonts w:ascii="Times New Roman" w:hAnsi="Times New Roman" w:cs="Times New Roman"/>
        </w:rPr>
        <w:t>. (Accessed on 4 September, 2018).</w:t>
      </w:r>
    </w:p>
  </w:footnote>
  <w:footnote w:id="5">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Pr>
          <w:rFonts w:ascii="Times New Roman" w:hAnsi="Times New Roman" w:cs="Times New Roman"/>
        </w:rPr>
        <w:t xml:space="preserve">F.A </w:t>
      </w:r>
      <w:r w:rsidRPr="003928ED">
        <w:rPr>
          <w:rFonts w:ascii="Times New Roman" w:hAnsi="Times New Roman" w:cs="Times New Roman"/>
        </w:rPr>
        <w:t>Okedeji,</w:t>
      </w:r>
      <w:r>
        <w:rPr>
          <w:rFonts w:ascii="Times New Roman" w:hAnsi="Times New Roman" w:cs="Times New Roman"/>
        </w:rPr>
        <w:t xml:space="preserve"> “</w:t>
      </w:r>
      <w:r w:rsidRPr="00556FCD">
        <w:rPr>
          <w:rFonts w:ascii="Times New Roman" w:hAnsi="Times New Roman" w:cs="Times New Roman"/>
          <w:i/>
        </w:rPr>
        <w:t>The Cattle industry in Northern Nigeria 1900-1939</w:t>
      </w:r>
      <w:r>
        <w:rPr>
          <w:rFonts w:ascii="Times New Roman" w:hAnsi="Times New Roman" w:cs="Times New Roman"/>
          <w:i/>
        </w:rPr>
        <w:t>”</w:t>
      </w:r>
      <w:r w:rsidRPr="003928ED">
        <w:rPr>
          <w:rFonts w:ascii="Times New Roman" w:hAnsi="Times New Roman" w:cs="Times New Roman"/>
        </w:rPr>
        <w:t xml:space="preserve"> </w:t>
      </w:r>
      <w:r>
        <w:rPr>
          <w:rFonts w:ascii="Times New Roman" w:hAnsi="Times New Roman" w:cs="Times New Roman"/>
        </w:rPr>
        <w:t xml:space="preserve">Available at </w:t>
      </w:r>
      <w:hyperlink r:id="rId3" w:history="1">
        <w:r w:rsidRPr="00B757F7">
          <w:rPr>
            <w:rStyle w:val="Hyperlink"/>
            <w:rFonts w:ascii="Times New Roman" w:hAnsi="Times New Roman" w:cs="Times New Roman"/>
          </w:rPr>
          <w:t>http://scholarworks.iu.edu/dscpace/bitstream/handle/2022/283/Cattle_Okedeji.pdf</w:t>
        </w:r>
      </w:hyperlink>
      <w:r>
        <w:rPr>
          <w:rFonts w:ascii="Times New Roman" w:hAnsi="Times New Roman" w:cs="Times New Roman"/>
        </w:rPr>
        <w:t xml:space="preserve"> (Accessed on 4 September, 2018)</w:t>
      </w:r>
    </w:p>
  </w:footnote>
  <w:footnote w:id="6">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i/>
        </w:rPr>
        <w:t>Ibid</w:t>
      </w:r>
    </w:p>
  </w:footnote>
  <w:footnote w:id="7">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M. Awogbade, "Grazing Reserve in Nigeria", (1987) 23, Nomads and the State. pp. 19-30.</w:t>
      </w:r>
    </w:p>
  </w:footnote>
  <w:footnote w:id="8">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Bello Shittu, "Why we'll resist cattle colony, ranching - Miyetti Allah", Available: https://www.today.ng/news/nigeria/resist-cattle-colony-ranching-miyetti-allah-67853. (Accessed: August 31, 2018)</w:t>
      </w:r>
    </w:p>
  </w:footnote>
  <w:footnote w:id="9">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w:t>
      </w:r>
      <w:r w:rsidRPr="003928ED">
        <w:rPr>
          <w:rFonts w:ascii="Times New Roman" w:hAnsi="Times New Roman" w:cs="Times New Roman"/>
        </w:rPr>
        <w:t>Grazing Bill, 2017</w:t>
      </w:r>
    </w:p>
  </w:footnote>
  <w:footnote w:id="10">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The Pointer</w:t>
      </w:r>
      <w:r>
        <w:rPr>
          <w:rFonts w:ascii="Times New Roman" w:hAnsi="Times New Roman" w:cs="Times New Roman"/>
        </w:rPr>
        <w:t xml:space="preserve"> Newspaper</w:t>
      </w:r>
      <w:r w:rsidRPr="003928ED">
        <w:rPr>
          <w:rFonts w:ascii="Times New Roman" w:hAnsi="Times New Roman" w:cs="Times New Roman"/>
        </w:rPr>
        <w:t>, Friday June 29 2018 p</w:t>
      </w:r>
      <w:r>
        <w:rPr>
          <w:rFonts w:ascii="Times New Roman" w:hAnsi="Times New Roman" w:cs="Times New Roman"/>
        </w:rPr>
        <w:t>.</w:t>
      </w:r>
      <w:r w:rsidRPr="003928ED">
        <w:rPr>
          <w:rFonts w:ascii="Times New Roman" w:hAnsi="Times New Roman" w:cs="Times New Roman"/>
        </w:rPr>
        <w:t>7</w:t>
      </w:r>
    </w:p>
  </w:footnote>
  <w:footnote w:id="11">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(2016) 2 </w:t>
      </w:r>
      <w:r w:rsidRPr="00BC4221">
        <w:rPr>
          <w:rFonts w:ascii="Times New Roman" w:hAnsi="Times New Roman" w:cs="Times New Roman"/>
          <w:i/>
        </w:rPr>
        <w:t>Journal of Alternative Perspective on Social Science (2016)</w:t>
      </w:r>
      <w:r>
        <w:rPr>
          <w:rFonts w:ascii="Times New Roman" w:hAnsi="Times New Roman" w:cs="Times New Roman"/>
        </w:rPr>
        <w:t>, s.</w:t>
      </w:r>
      <w:r w:rsidRPr="003928ED">
        <w:rPr>
          <w:rFonts w:ascii="Times New Roman" w:hAnsi="Times New Roman" w:cs="Times New Roman"/>
        </w:rPr>
        <w:t xml:space="preserve"> 43, 44, 1999 Constitution.</w:t>
      </w:r>
    </w:p>
  </w:footnote>
  <w:footnote w:id="12">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Ben Nwabueze, “How President Obasanjo </w:t>
      </w:r>
      <w:r>
        <w:rPr>
          <w:rFonts w:ascii="Times New Roman" w:hAnsi="Times New Roman" w:cs="Times New Roman"/>
        </w:rPr>
        <w:t>Subverted</w:t>
      </w:r>
      <w:r w:rsidRPr="003928ED">
        <w:rPr>
          <w:rFonts w:ascii="Times New Roman" w:hAnsi="Times New Roman" w:cs="Times New Roman"/>
        </w:rPr>
        <w:t xml:space="preserve"> Nigeria”, The Guardian (January 26, 2018) p. 4</w:t>
      </w:r>
    </w:p>
  </w:footnote>
  <w:footnote w:id="13">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Merriam-Webster dictionary, </w:t>
      </w:r>
      <w:r w:rsidRPr="003928ED">
        <w:rPr>
          <w:rFonts w:ascii="Times New Roman" w:hAnsi="Times New Roman" w:cs="Times New Roman"/>
          <w:lang w:val="en-US"/>
        </w:rPr>
        <w:t xml:space="preserve">Available </w:t>
      </w:r>
      <w:hyperlink r:id="rId4" w:history="1">
        <w:r w:rsidRPr="003928ED">
          <w:rPr>
            <w:rStyle w:val="Hyperlink"/>
            <w:rFonts w:ascii="Times New Roman" w:hAnsi="Times New Roman" w:cs="Times New Roman"/>
            <w:lang w:val="en-US"/>
          </w:rPr>
          <w:t>https://www.merriam-webster.com/dictionary/constitution</w:t>
        </w:r>
      </w:hyperlink>
      <w:r>
        <w:rPr>
          <w:rFonts w:ascii="Times New Roman" w:hAnsi="Times New Roman" w:cs="Times New Roman"/>
          <w:lang w:val="en-US"/>
        </w:rPr>
        <w:t xml:space="preserve"> Last accessed: </w:t>
      </w:r>
      <w:r w:rsidRPr="003928ED">
        <w:rPr>
          <w:rFonts w:ascii="Times New Roman" w:hAnsi="Times New Roman" w:cs="Times New Roman"/>
          <w:lang w:val="en-US"/>
        </w:rPr>
        <w:t>August 30</w:t>
      </w:r>
      <w:r w:rsidRPr="003928ED">
        <w:rPr>
          <w:rFonts w:ascii="Times New Roman" w:hAnsi="Times New Roman" w:cs="Times New Roman"/>
          <w:vertAlign w:val="superscript"/>
          <w:lang w:val="en-US"/>
        </w:rPr>
        <w:t xml:space="preserve"> </w:t>
      </w:r>
      <w:r w:rsidRPr="003928ED">
        <w:rPr>
          <w:rFonts w:ascii="Times New Roman" w:hAnsi="Times New Roman" w:cs="Times New Roman"/>
          <w:lang w:val="en-US"/>
        </w:rPr>
        <w:t>2018.</w:t>
      </w:r>
    </w:p>
  </w:footnote>
  <w:footnote w:id="14">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Pr>
          <w:rFonts w:ascii="Times New Roman" w:hAnsi="Times New Roman" w:cs="Times New Roman"/>
        </w:rPr>
        <w:t xml:space="preserve">Vocabulary, </w:t>
      </w:r>
      <w:r w:rsidRPr="003928ED">
        <w:rPr>
          <w:rFonts w:ascii="Times New Roman" w:hAnsi="Times New Roman" w:cs="Times New Roman"/>
        </w:rPr>
        <w:t xml:space="preserve">Available: </w:t>
      </w:r>
      <w:hyperlink r:id="rId5" w:history="1">
        <w:r w:rsidRPr="007A6B43">
          <w:rPr>
            <w:rStyle w:val="Hyperlink"/>
            <w:rFonts w:ascii="Times New Roman" w:hAnsi="Times New Roman" w:cs="Times New Roman"/>
          </w:rPr>
          <w:t xml:space="preserve">https://www.vocabulary.com/dictionary/cattle%20ranch </w:t>
        </w:r>
      </w:hyperlink>
      <w:r>
        <w:rPr>
          <w:rFonts w:ascii="Times New Roman" w:hAnsi="Times New Roman" w:cs="Times New Roman"/>
        </w:rPr>
        <w:t xml:space="preserve"> (Accessed: August</w:t>
      </w:r>
      <w:r w:rsidRPr="003928ED">
        <w:rPr>
          <w:rFonts w:ascii="Times New Roman" w:hAnsi="Times New Roman" w:cs="Times New Roman"/>
        </w:rPr>
        <w:t xml:space="preserve"> 30, 2018</w:t>
      </w:r>
      <w:r>
        <w:rPr>
          <w:rFonts w:ascii="Times New Roman" w:hAnsi="Times New Roman" w:cs="Times New Roman"/>
        </w:rPr>
        <w:t>)</w:t>
      </w:r>
      <w:r w:rsidRPr="003928ED">
        <w:rPr>
          <w:rFonts w:ascii="Times New Roman" w:hAnsi="Times New Roman" w:cs="Times New Roman"/>
        </w:rPr>
        <w:t>.</w:t>
      </w:r>
    </w:p>
  </w:footnote>
  <w:footnote w:id="15">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Pr>
          <w:rFonts w:ascii="Times New Roman" w:hAnsi="Times New Roman" w:cs="Times New Roman"/>
        </w:rPr>
        <w:t xml:space="preserve"> Glosbe, Available</w:t>
      </w:r>
      <w:r w:rsidRPr="003928ED">
        <w:rPr>
          <w:rFonts w:ascii="Times New Roman" w:hAnsi="Times New Roman" w:cs="Times New Roman"/>
        </w:rPr>
        <w:t xml:space="preserve">: </w:t>
      </w:r>
      <w:hyperlink r:id="rId6" w:history="1">
        <w:r w:rsidRPr="007A6B43">
          <w:rPr>
            <w:rStyle w:val="Hyperlink"/>
            <w:rFonts w:ascii="Times New Roman" w:hAnsi="Times New Roman" w:cs="Times New Roman"/>
          </w:rPr>
          <w:t>https://www.glosbe.com/en/en/legislative%20competence</w:t>
        </w:r>
      </w:hyperlink>
      <w:r w:rsidRPr="007A6B43">
        <w:rPr>
          <w:rFonts w:ascii="Times New Roman" w:hAnsi="Times New Roman" w:cs="Times New Roman"/>
        </w:rPr>
        <w:t xml:space="preserve"> </w:t>
      </w:r>
      <w:r>
        <w:rPr>
          <w:rFonts w:ascii="Times New Roman" w:hAnsi="Times New Roman" w:cs="Times New Roman"/>
        </w:rPr>
        <w:t>(Accessed: August</w:t>
      </w:r>
      <w:r w:rsidRPr="003928ED">
        <w:rPr>
          <w:rFonts w:ascii="Times New Roman" w:hAnsi="Times New Roman" w:cs="Times New Roman"/>
        </w:rPr>
        <w:t xml:space="preserve"> 30, 2018</w:t>
      </w:r>
      <w:r>
        <w:rPr>
          <w:rFonts w:ascii="Times New Roman" w:hAnsi="Times New Roman" w:cs="Times New Roman"/>
        </w:rPr>
        <w:t>)</w:t>
      </w:r>
      <w:r w:rsidRPr="003928ED">
        <w:rPr>
          <w:rFonts w:ascii="Times New Roman" w:hAnsi="Times New Roman" w:cs="Times New Roman"/>
        </w:rPr>
        <w:t>.</w:t>
      </w:r>
    </w:p>
  </w:footnote>
  <w:footnote w:id="16">
    <w:p w:rsidR="00854244" w:rsidRPr="00556FCD" w:rsidRDefault="00854244" w:rsidP="003928ED">
      <w:pPr>
        <w:spacing w:after="0" w:line="360" w:lineRule="auto"/>
        <w:rPr>
          <w:rFonts w:ascii="Times New Roman" w:hAnsi="Times New Roman" w:cs="Times New Roman"/>
          <w:sz w:val="20"/>
          <w:szCs w:val="20"/>
        </w:rPr>
      </w:pPr>
      <w:r w:rsidRPr="003928ED">
        <w:rPr>
          <w:rStyle w:val="FootnoteReference"/>
          <w:rFonts w:ascii="Times New Roman" w:hAnsi="Times New Roman" w:cs="Times New Roman"/>
          <w:sz w:val="20"/>
          <w:szCs w:val="20"/>
        </w:rPr>
        <w:footnoteRef/>
      </w:r>
      <w:r w:rsidRPr="003928ED">
        <w:rPr>
          <w:rFonts w:ascii="Times New Roman" w:hAnsi="Times New Roman" w:cs="Times New Roman"/>
          <w:sz w:val="20"/>
          <w:szCs w:val="20"/>
        </w:rPr>
        <w:t xml:space="preserve"> </w:t>
      </w:r>
      <w:r>
        <w:rPr>
          <w:rFonts w:ascii="Times New Roman" w:hAnsi="Times New Roman" w:cs="Times New Roman"/>
          <w:i/>
          <w:sz w:val="20"/>
          <w:szCs w:val="20"/>
        </w:rPr>
        <w:t xml:space="preserve">Ibid </w:t>
      </w:r>
      <w:r>
        <w:rPr>
          <w:rFonts w:ascii="Times New Roman" w:hAnsi="Times New Roman" w:cs="Times New Roman"/>
          <w:sz w:val="20"/>
          <w:szCs w:val="20"/>
        </w:rPr>
        <w:t>/policy</w:t>
      </w:r>
    </w:p>
  </w:footnote>
  <w:footnote w:id="17">
    <w:p w:rsidR="00854244" w:rsidRPr="00556FC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Pr>
          <w:rFonts w:ascii="Times New Roman" w:hAnsi="Times New Roman" w:cs="Times New Roman"/>
        </w:rPr>
        <w:t xml:space="preserve"> Merriam-Webster </w:t>
      </w:r>
      <w:r>
        <w:rPr>
          <w:rFonts w:ascii="Times New Roman" w:hAnsi="Times New Roman" w:cs="Times New Roman"/>
          <w:i/>
        </w:rPr>
        <w:t xml:space="preserve">Supra, </w:t>
      </w:r>
      <w:r>
        <w:rPr>
          <w:rFonts w:ascii="Times New Roman" w:hAnsi="Times New Roman" w:cs="Times New Roman"/>
        </w:rPr>
        <w:t>note 13</w:t>
      </w:r>
    </w:p>
  </w:footnote>
  <w:footnote w:id="18">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Pr>
          <w:rFonts w:ascii="Times New Roman" w:hAnsi="Times New Roman" w:cs="Times New Roman"/>
          <w:i/>
        </w:rPr>
        <w:t>Ibid</w:t>
      </w:r>
    </w:p>
  </w:footnote>
  <w:footnote w:id="19">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Unini Chioma, </w:t>
      </w:r>
      <w:hyperlink r:id="rId7" w:history="1">
        <w:r w:rsidRPr="003928ED">
          <w:rPr>
            <w:rStyle w:val="Hyperlink"/>
            <w:rFonts w:ascii="Times New Roman" w:hAnsi="Times New Roman" w:cs="Times New Roman"/>
          </w:rPr>
          <w:t>https://thenigerialawyer.com/doctrine-of-covering-the-field/in-the-Supreme-Court-of-Nigeria-Holden-at-Abuja</w:t>
        </w:r>
      </w:hyperlink>
      <w:r w:rsidRPr="003928ED">
        <w:rPr>
          <w:rFonts w:ascii="Times New Roman" w:hAnsi="Times New Roman" w:cs="Times New Roman"/>
        </w:rPr>
        <w:t>; On Friday the 8th Day of Decembe</w:t>
      </w:r>
      <w:r>
        <w:rPr>
          <w:rFonts w:ascii="Times New Roman" w:hAnsi="Times New Roman" w:cs="Times New Roman"/>
        </w:rPr>
        <w:t>r, 2017 (Accessed: August</w:t>
      </w:r>
      <w:r w:rsidRPr="003928ED">
        <w:rPr>
          <w:rFonts w:ascii="Times New Roman" w:hAnsi="Times New Roman" w:cs="Times New Roman"/>
        </w:rPr>
        <w:t xml:space="preserve"> 30, 2018</w:t>
      </w:r>
      <w:r>
        <w:rPr>
          <w:rFonts w:ascii="Times New Roman" w:hAnsi="Times New Roman" w:cs="Times New Roman"/>
        </w:rPr>
        <w:t>)</w:t>
      </w:r>
      <w:r w:rsidRPr="003928ED">
        <w:rPr>
          <w:rFonts w:ascii="Times New Roman" w:hAnsi="Times New Roman" w:cs="Times New Roman"/>
        </w:rPr>
        <w:t xml:space="preserve">. </w:t>
      </w:r>
    </w:p>
  </w:footnote>
  <w:footnote w:id="20">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hyperlink r:id="rId8" w:history="1">
        <w:r w:rsidRPr="003928ED">
          <w:rPr>
            <w:rStyle w:val="Hyperlink"/>
            <w:rFonts w:ascii="Times New Roman" w:hAnsi="Times New Roman" w:cs="Times New Roman"/>
          </w:rPr>
          <w:t>https://dictionary.cambridge.org/dictionary/english/legitimacy</w:t>
        </w:r>
      </w:hyperlink>
      <w:r>
        <w:rPr>
          <w:rFonts w:ascii="Times New Roman" w:hAnsi="Times New Roman" w:cs="Times New Roman"/>
        </w:rPr>
        <w:t xml:space="preserve">. (Accessed: August </w:t>
      </w:r>
      <w:r w:rsidRPr="003928ED">
        <w:rPr>
          <w:rFonts w:ascii="Times New Roman" w:hAnsi="Times New Roman" w:cs="Times New Roman"/>
        </w:rPr>
        <w:t>30, 2018</w:t>
      </w:r>
      <w:r>
        <w:rPr>
          <w:rFonts w:ascii="Times New Roman" w:hAnsi="Times New Roman" w:cs="Times New Roman"/>
        </w:rPr>
        <w:t>)</w:t>
      </w:r>
      <w:r w:rsidRPr="003928ED">
        <w:rPr>
          <w:rFonts w:ascii="Times New Roman" w:hAnsi="Times New Roman" w:cs="Times New Roman"/>
        </w:rPr>
        <w:t xml:space="preserve">. </w:t>
      </w:r>
    </w:p>
  </w:footnote>
  <w:footnote w:id="21">
    <w:p w:rsidR="00854244" w:rsidRPr="00C35869" w:rsidRDefault="00854244" w:rsidP="00C35869">
      <w:pPr>
        <w:pStyle w:val="FootnoteText"/>
        <w:spacing w:line="360" w:lineRule="auto"/>
        <w:rPr>
          <w:rFonts w:ascii="Times New Roman" w:hAnsi="Times New Roman" w:cs="Times New Roman"/>
          <w:lang w:val="en-US"/>
        </w:rPr>
      </w:pPr>
      <w:r w:rsidRPr="00C35869">
        <w:rPr>
          <w:rStyle w:val="FootnoteReference"/>
          <w:rFonts w:ascii="Times New Roman" w:hAnsi="Times New Roman" w:cs="Times New Roman"/>
        </w:rPr>
        <w:footnoteRef/>
      </w:r>
      <w:r w:rsidRPr="00C35869">
        <w:rPr>
          <w:rFonts w:ascii="Times New Roman" w:hAnsi="Times New Roman" w:cs="Times New Roman"/>
        </w:rPr>
        <w:t xml:space="preserve"> The Law Dictionary. Available: https://thelawdictionary.org/simpliciter/</w:t>
      </w:r>
      <w:r>
        <w:rPr>
          <w:rFonts w:ascii="Times New Roman" w:hAnsi="Times New Roman" w:cs="Times New Roman"/>
        </w:rPr>
        <w:t xml:space="preserve">. (Accessed: </w:t>
      </w:r>
      <w:r w:rsidRPr="00C35869">
        <w:rPr>
          <w:rFonts w:ascii="Times New Roman" w:hAnsi="Times New Roman" w:cs="Times New Roman"/>
        </w:rPr>
        <w:t>September 3, 2018</w:t>
      </w:r>
      <w:r>
        <w:rPr>
          <w:rFonts w:ascii="Times New Roman" w:hAnsi="Times New Roman" w:cs="Times New Roman"/>
        </w:rPr>
        <w:t>).</w:t>
      </w:r>
    </w:p>
  </w:footnote>
  <w:footnote w:id="22">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C. Chukwujekwu, “Historical Origin and Evolution of Nigeria Federalism” in Anthony et al. (eds) (2004) Federalism and National Integration in Nigeria (Onitsh</w:t>
      </w:r>
      <w:r>
        <w:rPr>
          <w:rFonts w:ascii="Times New Roman" w:hAnsi="Times New Roman" w:cs="Times New Roman"/>
        </w:rPr>
        <w:t>a Book Point Ltd, 2004) p. 19</w:t>
      </w:r>
    </w:p>
  </w:footnote>
  <w:footnote w:id="23">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E.I Amah, “Federation, Democracy and Constitutionalism</w:t>
      </w:r>
      <w:r>
        <w:rPr>
          <w:rFonts w:ascii="Times New Roman" w:hAnsi="Times New Roman" w:cs="Times New Roman"/>
        </w:rPr>
        <w:t>: T</w:t>
      </w:r>
      <w:r w:rsidRPr="003928ED">
        <w:rPr>
          <w:rFonts w:ascii="Times New Roman" w:hAnsi="Times New Roman" w:cs="Times New Roman"/>
        </w:rPr>
        <w:t>he Ni</w:t>
      </w:r>
      <w:r>
        <w:rPr>
          <w:rFonts w:ascii="Times New Roman" w:hAnsi="Times New Roman" w:cs="Times New Roman"/>
        </w:rPr>
        <w:t>gerian E</w:t>
      </w:r>
      <w:r w:rsidRPr="003928ED">
        <w:rPr>
          <w:rFonts w:ascii="Times New Roman" w:hAnsi="Times New Roman" w:cs="Times New Roman"/>
        </w:rPr>
        <w:t xml:space="preserve">xperience” </w:t>
      </w:r>
      <w:r>
        <w:rPr>
          <w:rFonts w:ascii="Times New Roman" w:hAnsi="Times New Roman" w:cs="Times New Roman"/>
        </w:rPr>
        <w:t xml:space="preserve">(2016) 53 </w:t>
      </w:r>
      <w:r w:rsidRPr="003E3117">
        <w:rPr>
          <w:rFonts w:ascii="Times New Roman" w:hAnsi="Times New Roman" w:cs="Times New Roman"/>
          <w:i/>
        </w:rPr>
        <w:t xml:space="preserve">Journal of Law Policy and Globalization </w:t>
      </w:r>
      <w:r w:rsidRPr="003928ED">
        <w:rPr>
          <w:rFonts w:ascii="Times New Roman" w:hAnsi="Times New Roman" w:cs="Times New Roman"/>
        </w:rPr>
        <w:t>p</w:t>
      </w:r>
      <w:r>
        <w:rPr>
          <w:rFonts w:ascii="Times New Roman" w:hAnsi="Times New Roman" w:cs="Times New Roman"/>
        </w:rPr>
        <w:t>.</w:t>
      </w:r>
      <w:r w:rsidRPr="003928ED">
        <w:rPr>
          <w:rFonts w:ascii="Times New Roman" w:hAnsi="Times New Roman" w:cs="Times New Roman"/>
        </w:rPr>
        <w:t xml:space="preserve"> 1</w:t>
      </w:r>
    </w:p>
  </w:footnote>
  <w:footnote w:id="24">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Elazar,</w:t>
      </w:r>
      <w:r w:rsidRPr="003928ED">
        <w:rPr>
          <w:rFonts w:ascii="Times New Roman" w:hAnsi="Times New Roman" w:cs="Times New Roman"/>
        </w:rPr>
        <w:t xml:space="preserve"> Federal System of the World: A Handbook of Federal, Confede</w:t>
      </w:r>
      <w:r>
        <w:rPr>
          <w:rFonts w:ascii="Times New Roman" w:hAnsi="Times New Roman" w:cs="Times New Roman"/>
        </w:rPr>
        <w:t>ral and Autonomy Arrangement. (Longman, Ha</w:t>
      </w:r>
      <w:r w:rsidRPr="003928ED">
        <w:rPr>
          <w:rFonts w:ascii="Times New Roman" w:hAnsi="Times New Roman" w:cs="Times New Roman"/>
        </w:rPr>
        <w:t>rlow</w:t>
      </w:r>
      <w:r>
        <w:rPr>
          <w:rFonts w:ascii="Times New Roman" w:hAnsi="Times New Roman" w:cs="Times New Roman"/>
        </w:rPr>
        <w:t>,</w:t>
      </w:r>
      <w:r w:rsidRPr="003928ED">
        <w:rPr>
          <w:rFonts w:ascii="Times New Roman" w:hAnsi="Times New Roman" w:cs="Times New Roman"/>
        </w:rPr>
        <w:t xml:space="preserve"> Essex, 1994</w:t>
      </w:r>
      <w:r>
        <w:rPr>
          <w:rFonts w:ascii="Times New Roman" w:hAnsi="Times New Roman" w:cs="Times New Roman"/>
        </w:rPr>
        <w:t xml:space="preserve">) p. 3 </w:t>
      </w:r>
    </w:p>
  </w:footnote>
  <w:footnote w:id="25">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Wheare, </w:t>
      </w:r>
      <w:r w:rsidRPr="00B85C28">
        <w:rPr>
          <w:rFonts w:ascii="Times New Roman" w:hAnsi="Times New Roman" w:cs="Times New Roman"/>
          <w:i/>
        </w:rPr>
        <w:t>Federal Government</w:t>
      </w:r>
      <w:r>
        <w:rPr>
          <w:rFonts w:ascii="Times New Roman" w:hAnsi="Times New Roman" w:cs="Times New Roman"/>
        </w:rPr>
        <w:t xml:space="preserve"> 4</w:t>
      </w:r>
      <w:r w:rsidRPr="00B85C28">
        <w:rPr>
          <w:rFonts w:ascii="Times New Roman" w:hAnsi="Times New Roman" w:cs="Times New Roman"/>
          <w:vertAlign w:val="superscript"/>
        </w:rPr>
        <w:t>th</w:t>
      </w:r>
      <w:r>
        <w:rPr>
          <w:rFonts w:ascii="Times New Roman" w:hAnsi="Times New Roman" w:cs="Times New Roman"/>
        </w:rPr>
        <w:t xml:space="preserve"> Ed., (</w:t>
      </w:r>
      <w:r w:rsidRPr="003928ED">
        <w:rPr>
          <w:rFonts w:ascii="Times New Roman" w:hAnsi="Times New Roman" w:cs="Times New Roman"/>
        </w:rPr>
        <w:t>Oxford University Press 1963) pp</w:t>
      </w:r>
      <w:r>
        <w:rPr>
          <w:rFonts w:ascii="Times New Roman" w:hAnsi="Times New Roman" w:cs="Times New Roman"/>
        </w:rPr>
        <w:t>.</w:t>
      </w:r>
      <w:r w:rsidRPr="003928ED">
        <w:rPr>
          <w:rFonts w:ascii="Times New Roman" w:hAnsi="Times New Roman" w:cs="Times New Roman"/>
        </w:rPr>
        <w:t xml:space="preserve"> 10-11.</w:t>
      </w:r>
    </w:p>
  </w:footnote>
  <w:footnote w:id="26">
    <w:p w:rsidR="00854244" w:rsidRPr="009D70CC" w:rsidRDefault="00854244" w:rsidP="003928ED">
      <w:pPr>
        <w:pStyle w:val="FootnoteText"/>
        <w:spacing w:line="360" w:lineRule="auto"/>
        <w:rPr>
          <w:rFonts w:ascii="Times New Roman" w:hAnsi="Times New Roman" w:cs="Times New Roman"/>
          <w:i/>
        </w:rPr>
      </w:pPr>
      <w:r w:rsidRPr="003928ED">
        <w:rPr>
          <w:rStyle w:val="FootnoteReference"/>
          <w:rFonts w:ascii="Times New Roman" w:hAnsi="Times New Roman" w:cs="Times New Roman"/>
        </w:rPr>
        <w:footnoteRef/>
      </w:r>
      <w:r>
        <w:rPr>
          <w:rFonts w:ascii="Times New Roman" w:hAnsi="Times New Roman" w:cs="Times New Roman"/>
          <w:i/>
        </w:rPr>
        <w:t>Ibid</w:t>
      </w:r>
    </w:p>
  </w:footnote>
  <w:footnote w:id="27">
    <w:p w:rsidR="00854244" w:rsidRPr="003928ED" w:rsidRDefault="00854244" w:rsidP="003928ED">
      <w:pPr>
        <w:autoSpaceDE w:val="0"/>
        <w:autoSpaceDN w:val="0"/>
        <w:adjustRightInd w:val="0"/>
        <w:spacing w:after="0" w:line="360" w:lineRule="auto"/>
        <w:rPr>
          <w:rFonts w:ascii="Times New Roman" w:hAnsi="Times New Roman" w:cs="Times New Roman"/>
          <w:bCs/>
          <w:sz w:val="20"/>
          <w:szCs w:val="20"/>
          <w:lang w:val="en-US"/>
        </w:rPr>
      </w:pPr>
      <w:r>
        <w:rPr>
          <w:rStyle w:val="FootnoteReference"/>
        </w:rPr>
        <w:footnoteRef/>
      </w:r>
      <w:r>
        <w:t xml:space="preserve"> </w:t>
      </w:r>
      <w:r w:rsidRPr="003928ED">
        <w:rPr>
          <w:rFonts w:ascii="Times New Roman" w:hAnsi="Times New Roman" w:cs="Times New Roman"/>
          <w:sz w:val="20"/>
          <w:szCs w:val="20"/>
          <w:lang w:val="en-US"/>
        </w:rPr>
        <w:t>Hao Bin, “</w:t>
      </w:r>
      <w:r w:rsidRPr="003928ED">
        <w:rPr>
          <w:rFonts w:ascii="Times New Roman" w:hAnsi="Times New Roman" w:cs="Times New Roman"/>
          <w:bCs/>
          <w:sz w:val="20"/>
          <w:szCs w:val="20"/>
          <w:lang w:val="en-US"/>
        </w:rPr>
        <w:t>Distribution of Powers between Central Governments and</w:t>
      </w:r>
    </w:p>
    <w:p w:rsidR="00854244" w:rsidRPr="003928ED" w:rsidRDefault="00854244" w:rsidP="003928ED">
      <w:pPr>
        <w:autoSpaceDE w:val="0"/>
        <w:autoSpaceDN w:val="0"/>
        <w:adjustRightInd w:val="0"/>
        <w:spacing w:after="0" w:line="360" w:lineRule="auto"/>
        <w:rPr>
          <w:rFonts w:ascii="Times New Roman" w:hAnsi="Times New Roman" w:cs="Times New Roman"/>
          <w:bCs/>
          <w:sz w:val="20"/>
          <w:szCs w:val="20"/>
          <w:lang w:val="en-US"/>
        </w:rPr>
      </w:pPr>
      <w:r w:rsidRPr="003928ED">
        <w:rPr>
          <w:rFonts w:ascii="Times New Roman" w:hAnsi="Times New Roman" w:cs="Times New Roman"/>
          <w:bCs/>
          <w:sz w:val="20"/>
          <w:szCs w:val="20"/>
          <w:lang w:val="en-US"/>
        </w:rPr>
        <w:t>Sub-national Governments” (</w:t>
      </w:r>
      <w:r w:rsidRPr="003928ED">
        <w:rPr>
          <w:rFonts w:ascii="Times New Roman" w:hAnsi="Times New Roman" w:cs="Times New Roman"/>
          <w:sz w:val="20"/>
          <w:szCs w:val="20"/>
          <w:lang w:val="en-US"/>
        </w:rPr>
        <w:t xml:space="preserve">New York, 16-20 April 2011) </w:t>
      </w:r>
      <w:r w:rsidRPr="003928ED">
        <w:rPr>
          <w:rFonts w:ascii="Times New Roman" w:hAnsi="Times New Roman" w:cs="Times New Roman"/>
          <w:bCs/>
          <w:sz w:val="20"/>
          <w:szCs w:val="20"/>
          <w:lang w:val="en-US"/>
        </w:rPr>
        <w:t>Committee of Experts on Public Administration Eleventh session.</w:t>
      </w:r>
    </w:p>
  </w:footnote>
  <w:footnote w:id="28">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Dudley</w:t>
      </w:r>
      <w:r w:rsidRPr="003928ED">
        <w:rPr>
          <w:rFonts w:ascii="Times New Roman" w:hAnsi="Times New Roman" w:cs="Times New Roman"/>
        </w:rPr>
        <w:t xml:space="preserve">, </w:t>
      </w:r>
      <w:r w:rsidRPr="00B85C28">
        <w:rPr>
          <w:rFonts w:ascii="Times New Roman" w:hAnsi="Times New Roman" w:cs="Times New Roman"/>
          <w:i/>
        </w:rPr>
        <w:t>“Instability and political circle”</w:t>
      </w:r>
      <w:r w:rsidRPr="003928ED">
        <w:rPr>
          <w:rFonts w:ascii="Times New Roman" w:hAnsi="Times New Roman" w:cs="Times New Roman"/>
        </w:rPr>
        <w:t xml:space="preserve"> (Ibadan University Press 1973) p. 25</w:t>
      </w:r>
    </w:p>
  </w:footnote>
  <w:footnote w:id="29">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Larry Diamond, </w:t>
      </w:r>
      <w:r w:rsidRPr="00B85C28">
        <w:rPr>
          <w:rFonts w:ascii="Times New Roman" w:hAnsi="Times New Roman" w:cs="Times New Roman"/>
          <w:i/>
        </w:rPr>
        <w:t>Class, Ethnicity and Democracy in Nigeria. The Failure of the First Republic,</w:t>
      </w:r>
      <w:r>
        <w:rPr>
          <w:rFonts w:ascii="Times New Roman" w:hAnsi="Times New Roman" w:cs="Times New Roman"/>
        </w:rPr>
        <w:t xml:space="preserve"> </w:t>
      </w:r>
      <w:r w:rsidRPr="003928ED">
        <w:rPr>
          <w:rFonts w:ascii="Times New Roman" w:hAnsi="Times New Roman" w:cs="Times New Roman"/>
        </w:rPr>
        <w:t>(McMillian press</w:t>
      </w:r>
      <w:r>
        <w:rPr>
          <w:rFonts w:ascii="Times New Roman" w:hAnsi="Times New Roman" w:cs="Times New Roman"/>
        </w:rPr>
        <w:t>,</w:t>
      </w:r>
      <w:r w:rsidRPr="003928ED">
        <w:rPr>
          <w:rFonts w:ascii="Times New Roman" w:hAnsi="Times New Roman" w:cs="Times New Roman"/>
        </w:rPr>
        <w:t xml:space="preserve"> London</w:t>
      </w:r>
      <w:r>
        <w:rPr>
          <w:rFonts w:ascii="Times New Roman" w:hAnsi="Times New Roman" w:cs="Times New Roman"/>
        </w:rPr>
        <w:t>, 198</w:t>
      </w:r>
      <w:r w:rsidRPr="003928ED">
        <w:rPr>
          <w:rFonts w:ascii="Times New Roman" w:hAnsi="Times New Roman" w:cs="Times New Roman"/>
        </w:rPr>
        <w:t>8)</w:t>
      </w:r>
      <w:r>
        <w:rPr>
          <w:rFonts w:ascii="Times New Roman" w:hAnsi="Times New Roman" w:cs="Times New Roman"/>
        </w:rPr>
        <w:t>,</w:t>
      </w:r>
      <w:r w:rsidRPr="003928ED">
        <w:rPr>
          <w:rFonts w:ascii="Times New Roman" w:hAnsi="Times New Roman" w:cs="Times New Roman"/>
        </w:rPr>
        <w:t xml:space="preserve"> p.26.</w:t>
      </w:r>
    </w:p>
  </w:footnote>
  <w:footnote w:id="30">
    <w:p w:rsidR="00854244" w:rsidRPr="009062A5" w:rsidRDefault="00854244" w:rsidP="009062A5">
      <w:pPr>
        <w:autoSpaceDE w:val="0"/>
        <w:autoSpaceDN w:val="0"/>
        <w:adjustRightInd w:val="0"/>
        <w:spacing w:after="0" w:line="360" w:lineRule="auto"/>
        <w:rPr>
          <w:rFonts w:ascii="Times New Roman" w:hAnsi="Times New Roman" w:cs="Times New Roman"/>
          <w:bCs/>
          <w:sz w:val="20"/>
          <w:szCs w:val="20"/>
        </w:rPr>
      </w:pPr>
      <w:r w:rsidRPr="003928ED">
        <w:rPr>
          <w:rStyle w:val="FootnoteReference"/>
          <w:rFonts w:ascii="Times New Roman" w:hAnsi="Times New Roman" w:cs="Times New Roman"/>
        </w:rPr>
        <w:footnoteRef/>
      </w:r>
      <w:r w:rsidRPr="003928ED">
        <w:rPr>
          <w:rFonts w:ascii="Times New Roman" w:hAnsi="Times New Roman" w:cs="Times New Roman"/>
        </w:rPr>
        <w:t xml:space="preserve"> D</w:t>
      </w:r>
      <w:r>
        <w:rPr>
          <w:rFonts w:ascii="Times New Roman" w:hAnsi="Times New Roman" w:cs="Times New Roman"/>
        </w:rPr>
        <w:t>.J. Elazer,</w:t>
      </w:r>
      <w:r w:rsidRPr="003928ED">
        <w:rPr>
          <w:rFonts w:ascii="Times New Roman" w:hAnsi="Times New Roman" w:cs="Times New Roman"/>
        </w:rPr>
        <w:t xml:space="preserve"> “A Critical Appraisal of the Federal features of the Nigeria Constitution”</w:t>
      </w:r>
      <w:r>
        <w:rPr>
          <w:rFonts w:ascii="Times New Roman" w:hAnsi="Times New Roman" w:cs="Times New Roman"/>
        </w:rPr>
        <w:t xml:space="preserve"> in Amah (2016) 7 </w:t>
      </w:r>
      <w:r w:rsidRPr="00B85C28">
        <w:rPr>
          <w:rFonts w:ascii="Times New Roman" w:hAnsi="Times New Roman" w:cs="Times New Roman"/>
          <w:i/>
        </w:rPr>
        <w:t>Ebonyi State University Law Journal</w:t>
      </w:r>
      <w:r>
        <w:rPr>
          <w:rFonts w:ascii="Times New Roman" w:hAnsi="Times New Roman" w:cs="Times New Roman"/>
        </w:rPr>
        <w:t xml:space="preserve"> </w:t>
      </w:r>
      <w:r w:rsidRPr="003928ED">
        <w:rPr>
          <w:rFonts w:ascii="Times New Roman" w:hAnsi="Times New Roman" w:cs="Times New Roman"/>
        </w:rPr>
        <w:t>p. 122.</w:t>
      </w:r>
    </w:p>
  </w:footnote>
  <w:footnote w:id="31">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M.O Adediran, “Critical Examination of the Constitutional Provision in the Legislative Power of the Federal and State” </w:t>
      </w:r>
      <w:r w:rsidRPr="009062A5">
        <w:rPr>
          <w:rFonts w:ascii="Times New Roman" w:hAnsi="Times New Roman" w:cs="Times New Roman"/>
          <w:i/>
        </w:rPr>
        <w:t xml:space="preserve">being a chapter in proceeding at the conference on the 1995 Nigerian Constitution </w:t>
      </w:r>
      <w:r>
        <w:rPr>
          <w:rFonts w:ascii="Times New Roman" w:hAnsi="Times New Roman" w:cs="Times New Roman"/>
        </w:rPr>
        <w:t>(</w:t>
      </w:r>
      <w:r w:rsidRPr="003928ED">
        <w:rPr>
          <w:rFonts w:ascii="Times New Roman" w:hAnsi="Times New Roman" w:cs="Times New Roman"/>
        </w:rPr>
        <w:t>edited by J.O. Ojo</w:t>
      </w:r>
      <w:r>
        <w:rPr>
          <w:rFonts w:ascii="Times New Roman" w:hAnsi="Times New Roman" w:cs="Times New Roman"/>
        </w:rPr>
        <w:t xml:space="preserve">) on p. 11, Nwabueze, </w:t>
      </w:r>
      <w:r w:rsidRPr="003928ED">
        <w:rPr>
          <w:rFonts w:ascii="Times New Roman" w:hAnsi="Times New Roman" w:cs="Times New Roman"/>
        </w:rPr>
        <w:t>Nigeria under the Presidential Constitution (</w:t>
      </w:r>
      <w:r>
        <w:rPr>
          <w:rFonts w:ascii="Times New Roman" w:hAnsi="Times New Roman" w:cs="Times New Roman"/>
        </w:rPr>
        <w:t xml:space="preserve">London: </w:t>
      </w:r>
      <w:r w:rsidRPr="003928ED">
        <w:rPr>
          <w:rFonts w:ascii="Times New Roman" w:hAnsi="Times New Roman" w:cs="Times New Roman"/>
        </w:rPr>
        <w:t>C</w:t>
      </w:r>
      <w:r>
        <w:rPr>
          <w:rFonts w:ascii="Times New Roman" w:hAnsi="Times New Roman" w:cs="Times New Roman"/>
        </w:rPr>
        <w:t>.</w:t>
      </w:r>
      <w:r w:rsidRPr="003928ED">
        <w:rPr>
          <w:rFonts w:ascii="Times New Roman" w:hAnsi="Times New Roman" w:cs="Times New Roman"/>
        </w:rPr>
        <w:t xml:space="preserve"> Hurst &amp; Co 1973) p. 182.</w:t>
      </w:r>
    </w:p>
  </w:footnote>
  <w:footnote w:id="32">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Elaigwu, J.I., Longman &amp; Galadima, H.S.</w:t>
      </w:r>
      <w:r w:rsidRPr="003928ED">
        <w:rPr>
          <w:rFonts w:ascii="Times New Roman" w:hAnsi="Times New Roman" w:cs="Times New Roman"/>
        </w:rPr>
        <w:t xml:space="preserve"> Feder</w:t>
      </w:r>
      <w:r>
        <w:rPr>
          <w:rFonts w:ascii="Times New Roman" w:hAnsi="Times New Roman" w:cs="Times New Roman"/>
        </w:rPr>
        <w:t>alism and Nation Building: National Council</w:t>
      </w:r>
      <w:r w:rsidRPr="003928ED">
        <w:rPr>
          <w:rFonts w:ascii="Times New Roman" w:hAnsi="Times New Roman" w:cs="Times New Roman"/>
        </w:rPr>
        <w:t xml:space="preserve"> of </w:t>
      </w:r>
      <w:r>
        <w:rPr>
          <w:rFonts w:ascii="Times New Roman" w:hAnsi="Times New Roman" w:cs="Times New Roman"/>
        </w:rPr>
        <w:t>Inter. Page 66. Cited in Amah, E.I (2017).</w:t>
      </w:r>
      <w:r w:rsidRPr="003928ED">
        <w:rPr>
          <w:rFonts w:ascii="Times New Roman" w:hAnsi="Times New Roman" w:cs="Times New Roman"/>
        </w:rPr>
        <w:t xml:space="preserve"> “Federation, Democracy and Constitutionalism</w:t>
      </w:r>
      <w:r>
        <w:rPr>
          <w:rFonts w:ascii="Times New Roman" w:hAnsi="Times New Roman" w:cs="Times New Roman"/>
        </w:rPr>
        <w:t>: An Appraisal</w:t>
      </w:r>
      <w:r w:rsidRPr="003928ED">
        <w:rPr>
          <w:rFonts w:ascii="Times New Roman" w:hAnsi="Times New Roman" w:cs="Times New Roman"/>
        </w:rPr>
        <w:t>”</w:t>
      </w:r>
      <w:r>
        <w:rPr>
          <w:rFonts w:ascii="Times New Roman" w:hAnsi="Times New Roman" w:cs="Times New Roman"/>
        </w:rPr>
        <w:t xml:space="preserve"> Beijing Law Review, 8, 287-310.</w:t>
      </w:r>
    </w:p>
  </w:footnote>
  <w:footnote w:id="33">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Nwabu</w:t>
      </w:r>
      <w:r>
        <w:rPr>
          <w:rFonts w:ascii="Times New Roman" w:hAnsi="Times New Roman" w:cs="Times New Roman"/>
        </w:rPr>
        <w:t>eze,</w:t>
      </w:r>
      <w:r w:rsidRPr="003928ED">
        <w:rPr>
          <w:rFonts w:ascii="Times New Roman" w:hAnsi="Times New Roman" w:cs="Times New Roman"/>
        </w:rPr>
        <w:t xml:space="preserve"> Federalism in Nigeria</w:t>
      </w:r>
      <w:r>
        <w:rPr>
          <w:rFonts w:ascii="Times New Roman" w:hAnsi="Times New Roman" w:cs="Times New Roman"/>
        </w:rPr>
        <w:t xml:space="preserve"> (London:</w:t>
      </w:r>
      <w:r w:rsidRPr="003928ED">
        <w:rPr>
          <w:rFonts w:ascii="Times New Roman" w:hAnsi="Times New Roman" w:cs="Times New Roman"/>
        </w:rPr>
        <w:t xml:space="preserve"> Sweet and Maxwell 1983) p. 41</w:t>
      </w:r>
    </w:p>
  </w:footnote>
  <w:footnote w:id="34">
    <w:p w:rsidR="00854244" w:rsidRPr="00EF7B6F" w:rsidRDefault="00854244" w:rsidP="003928ED">
      <w:pPr>
        <w:pStyle w:val="FootnoteText"/>
        <w:spacing w:line="360" w:lineRule="auto"/>
        <w:rPr>
          <w:rFonts w:ascii="Times New Roman" w:hAnsi="Times New Roman" w:cs="Times New Roman"/>
          <w:i/>
        </w:rPr>
      </w:pPr>
      <w:r w:rsidRPr="003928ED">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i/>
        </w:rPr>
        <w:t>Ibid</w:t>
      </w:r>
    </w:p>
  </w:footnote>
  <w:footnote w:id="35">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Second s</w:t>
      </w:r>
      <w:r w:rsidRPr="003928ED">
        <w:rPr>
          <w:rFonts w:ascii="Times New Roman" w:hAnsi="Times New Roman" w:cs="Times New Roman"/>
        </w:rPr>
        <w:t xml:space="preserve">chedule part I and II to the 1999 Constitution </w:t>
      </w:r>
      <w:r>
        <w:rPr>
          <w:rFonts w:ascii="Times New Roman" w:hAnsi="Times New Roman" w:cs="Times New Roman"/>
        </w:rPr>
        <w:t>(</w:t>
      </w:r>
      <w:r w:rsidRPr="003928ED">
        <w:rPr>
          <w:rFonts w:ascii="Times New Roman" w:hAnsi="Times New Roman" w:cs="Times New Roman"/>
        </w:rPr>
        <w:t>as amended</w:t>
      </w:r>
      <w:r>
        <w:rPr>
          <w:rFonts w:ascii="Times New Roman" w:hAnsi="Times New Roman" w:cs="Times New Roman"/>
        </w:rPr>
        <w:t>).</w:t>
      </w:r>
      <w:r>
        <w:rPr>
          <w:rFonts w:ascii="Times New Roman" w:hAnsi="Times New Roman" w:cs="Times New Roman"/>
        </w:rPr>
        <w:tab/>
      </w:r>
    </w:p>
  </w:footnote>
  <w:footnote w:id="36">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Land Use Act 1978 Cap L5 L.F.N 2010</w:t>
      </w:r>
    </w:p>
  </w:footnote>
  <w:footnote w:id="37">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Section 4(5) C</w:t>
      </w:r>
      <w:r w:rsidRPr="003928ED">
        <w:rPr>
          <w:rFonts w:ascii="Times New Roman" w:hAnsi="Times New Roman" w:cs="Times New Roman"/>
        </w:rPr>
        <w:t>FRN 1999</w:t>
      </w:r>
    </w:p>
  </w:footnote>
  <w:footnote w:id="38">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Pr>
          <w:rFonts w:ascii="Times New Roman" w:hAnsi="Times New Roman" w:cs="Times New Roman"/>
          <w:i/>
        </w:rPr>
        <w:t>I</w:t>
      </w:r>
      <w:r w:rsidRPr="00685049">
        <w:rPr>
          <w:rFonts w:ascii="Times New Roman" w:hAnsi="Times New Roman" w:cs="Times New Roman"/>
          <w:i/>
        </w:rPr>
        <w:t>bid</w:t>
      </w:r>
    </w:p>
  </w:footnote>
  <w:footnote w:id="39">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Pr>
          <w:rFonts w:ascii="Times New Roman" w:hAnsi="Times New Roman" w:cs="Times New Roman"/>
        </w:rPr>
        <w:t xml:space="preserve">M.O, </w:t>
      </w:r>
      <w:r w:rsidRPr="003928ED">
        <w:rPr>
          <w:rFonts w:ascii="Times New Roman" w:hAnsi="Times New Roman" w:cs="Times New Roman"/>
        </w:rPr>
        <w:t>Awogb</w:t>
      </w:r>
      <w:r>
        <w:rPr>
          <w:rFonts w:ascii="Times New Roman" w:hAnsi="Times New Roman" w:cs="Times New Roman"/>
        </w:rPr>
        <w:t>ade, Journal on Agriculture</w:t>
      </w:r>
      <w:r w:rsidRPr="003928ED">
        <w:rPr>
          <w:rFonts w:ascii="Times New Roman" w:hAnsi="Times New Roman" w:cs="Times New Roman"/>
        </w:rPr>
        <w:t>. (Oxford Publication, 1978)</w:t>
      </w:r>
    </w:p>
  </w:footnote>
  <w:footnote w:id="40">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1999 Constitution</w:t>
      </w:r>
      <w:r>
        <w:rPr>
          <w:rFonts w:ascii="Times New Roman" w:hAnsi="Times New Roman" w:cs="Times New Roman"/>
        </w:rPr>
        <w:t>, s</w:t>
      </w:r>
      <w:r w:rsidRPr="003928ED">
        <w:rPr>
          <w:rFonts w:ascii="Times New Roman" w:hAnsi="Times New Roman" w:cs="Times New Roman"/>
        </w:rPr>
        <w:t>ection 1(1)</w:t>
      </w:r>
    </w:p>
  </w:footnote>
  <w:footnote w:id="41">
    <w:p w:rsidR="00854244" w:rsidRPr="00BC4221"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i/>
        </w:rPr>
        <w:t xml:space="preserve">Ibid, </w:t>
      </w:r>
      <w:r>
        <w:rPr>
          <w:rFonts w:ascii="Times New Roman" w:hAnsi="Times New Roman" w:cs="Times New Roman"/>
        </w:rPr>
        <w:t>s. 4(4)</w:t>
      </w:r>
    </w:p>
  </w:footnote>
  <w:footnote w:id="42">
    <w:p w:rsidR="00854244" w:rsidRPr="00BC4221"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i/>
        </w:rPr>
        <w:t>Ibid,</w:t>
      </w:r>
      <w:r>
        <w:rPr>
          <w:rFonts w:ascii="Times New Roman" w:hAnsi="Times New Roman" w:cs="Times New Roman"/>
        </w:rPr>
        <w:t xml:space="preserve"> s. 4(3)</w:t>
      </w:r>
    </w:p>
  </w:footnote>
  <w:footnote w:id="43">
    <w:p w:rsidR="00854244" w:rsidRPr="00BC4221" w:rsidRDefault="00854244" w:rsidP="00456271">
      <w:pPr>
        <w:pStyle w:val="FootnoteText"/>
        <w:spacing w:line="360" w:lineRule="auto"/>
        <w:jc w:val="both"/>
        <w:rPr>
          <w:rFonts w:ascii="Times New Roman" w:hAnsi="Times New Roman" w:cs="Times New Roman"/>
          <w:lang w:val="en-US"/>
        </w:rPr>
      </w:pPr>
      <w:r w:rsidRPr="00456271">
        <w:rPr>
          <w:rStyle w:val="FootnoteReference"/>
          <w:rFonts w:ascii="Times New Roman" w:hAnsi="Times New Roman" w:cs="Times New Roman"/>
        </w:rPr>
        <w:footnoteRef/>
      </w:r>
      <w:r w:rsidRPr="00456271">
        <w:rPr>
          <w:rFonts w:ascii="Times New Roman" w:hAnsi="Times New Roman" w:cs="Times New Roman"/>
          <w:i/>
          <w:lang w:val="en-US"/>
        </w:rPr>
        <w:t>Ibid</w:t>
      </w:r>
      <w:r>
        <w:rPr>
          <w:rFonts w:ascii="Times New Roman" w:hAnsi="Times New Roman" w:cs="Times New Roman"/>
          <w:i/>
          <w:lang w:val="en-US"/>
        </w:rPr>
        <w:t>,</w:t>
      </w:r>
      <w:r>
        <w:rPr>
          <w:rFonts w:ascii="Times New Roman" w:hAnsi="Times New Roman" w:cs="Times New Roman"/>
          <w:lang w:val="en-US"/>
        </w:rPr>
        <w:t xml:space="preserve"> s. 7(a) (b) (c)</w:t>
      </w:r>
    </w:p>
  </w:footnote>
  <w:footnote w:id="44">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Land Use Act 1978</w:t>
      </w:r>
    </w:p>
  </w:footnote>
  <w:footnote w:id="45">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2F162D">
        <w:rPr>
          <w:rFonts w:ascii="Times New Roman" w:hAnsi="Times New Roman" w:cs="Times New Roman"/>
          <w:i/>
        </w:rPr>
        <w:t xml:space="preserve">Nkwocha </w:t>
      </w:r>
      <w:r w:rsidRPr="002F162D">
        <w:rPr>
          <w:rFonts w:ascii="Times New Roman" w:hAnsi="Times New Roman" w:cs="Times New Roman"/>
        </w:rPr>
        <w:t>v</w:t>
      </w:r>
      <w:r w:rsidRPr="002F162D">
        <w:rPr>
          <w:rFonts w:ascii="Times New Roman" w:hAnsi="Times New Roman" w:cs="Times New Roman"/>
          <w:i/>
        </w:rPr>
        <w:t xml:space="preserve"> Governor of Anambra State</w:t>
      </w:r>
      <w:r w:rsidRPr="003928ED">
        <w:rPr>
          <w:rFonts w:ascii="Times New Roman" w:hAnsi="Times New Roman" w:cs="Times New Roman"/>
        </w:rPr>
        <w:t xml:space="preserve"> (1984) 6 SC 326</w:t>
      </w:r>
    </w:p>
  </w:footnote>
  <w:footnote w:id="46">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2F162D">
        <w:rPr>
          <w:rFonts w:ascii="Times New Roman" w:hAnsi="Times New Roman" w:cs="Times New Roman"/>
          <w:i/>
        </w:rPr>
        <w:t xml:space="preserve">Adisa </w:t>
      </w:r>
      <w:r w:rsidRPr="002F162D">
        <w:rPr>
          <w:rFonts w:ascii="Times New Roman" w:hAnsi="Times New Roman" w:cs="Times New Roman"/>
        </w:rPr>
        <w:t>v</w:t>
      </w:r>
      <w:r w:rsidRPr="002F162D">
        <w:rPr>
          <w:rFonts w:ascii="Times New Roman" w:hAnsi="Times New Roman" w:cs="Times New Roman"/>
          <w:i/>
        </w:rPr>
        <w:t xml:space="preserve"> Oyiwola</w:t>
      </w:r>
      <w:r w:rsidRPr="003928ED">
        <w:rPr>
          <w:rFonts w:ascii="Times New Roman" w:hAnsi="Times New Roman" w:cs="Times New Roman"/>
        </w:rPr>
        <w:t xml:space="preserve"> (2000) 10 NWLR (Pt 674) SC 116</w:t>
      </w:r>
    </w:p>
  </w:footnote>
  <w:footnote w:id="47">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Section 2(2) 1999 CFRN</w:t>
      </w:r>
    </w:p>
  </w:footnote>
  <w:footnote w:id="48">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Nwabueze B.O.</w:t>
      </w:r>
      <w:r>
        <w:rPr>
          <w:rFonts w:ascii="Times New Roman" w:hAnsi="Times New Roman" w:cs="Times New Roman"/>
        </w:rPr>
        <w:t>,</w:t>
      </w:r>
      <w:r w:rsidRPr="003928ED">
        <w:rPr>
          <w:rFonts w:ascii="Times New Roman" w:hAnsi="Times New Roman" w:cs="Times New Roman"/>
        </w:rPr>
        <w:t xml:space="preserve"> How President Obasanjo Subverted Nigeria</w:t>
      </w:r>
      <w:r>
        <w:rPr>
          <w:rFonts w:ascii="Times New Roman" w:hAnsi="Times New Roman" w:cs="Times New Roman"/>
        </w:rPr>
        <w:t>'s Federal System (Ibadan: Gold Press Ltd., 2007)</w:t>
      </w:r>
      <w:r w:rsidR="006C1BA5">
        <w:rPr>
          <w:rFonts w:ascii="Times New Roman" w:hAnsi="Times New Roman" w:cs="Times New Roman"/>
        </w:rPr>
        <w:t xml:space="preserve"> pp. 302-305</w:t>
      </w:r>
    </w:p>
  </w:footnote>
  <w:footnote w:id="49">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Pr>
          <w:rFonts w:ascii="Times New Roman" w:hAnsi="Times New Roman" w:cs="Times New Roman"/>
          <w:i/>
        </w:rPr>
        <w:t>I</w:t>
      </w:r>
      <w:r w:rsidRPr="00E5402A">
        <w:rPr>
          <w:rFonts w:ascii="Times New Roman" w:hAnsi="Times New Roman" w:cs="Times New Roman"/>
          <w:i/>
        </w:rPr>
        <w:t>bid</w:t>
      </w:r>
    </w:p>
  </w:footnote>
  <w:footnote w:id="50">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Angela Roddey Holder, </w:t>
      </w:r>
      <w:r w:rsidRPr="00456271">
        <w:rPr>
          <w:rFonts w:ascii="Times New Roman" w:hAnsi="Times New Roman" w:cs="Times New Roman"/>
          <w:i/>
        </w:rPr>
        <w:t>The Meaning of Constitution</w:t>
      </w:r>
      <w:r>
        <w:rPr>
          <w:rFonts w:ascii="Times New Roman" w:hAnsi="Times New Roman" w:cs="Times New Roman"/>
        </w:rPr>
        <w:t>.</w:t>
      </w:r>
      <w:r w:rsidRPr="003928ED">
        <w:rPr>
          <w:rFonts w:ascii="Times New Roman" w:hAnsi="Times New Roman" w:cs="Times New Roman"/>
        </w:rPr>
        <w:t xml:space="preserve"> p. 2</w:t>
      </w:r>
    </w:p>
  </w:footnote>
  <w:footnote w:id="51">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Pr>
          <w:rFonts w:ascii="Times New Roman" w:hAnsi="Times New Roman" w:cs="Times New Roman"/>
          <w:lang w:val="en-US"/>
        </w:rPr>
        <w:t>Kehinde Mowoe,</w:t>
      </w:r>
      <w:r w:rsidRPr="003928ED">
        <w:rPr>
          <w:rFonts w:ascii="Times New Roman" w:hAnsi="Times New Roman" w:cs="Times New Roman"/>
          <w:lang w:val="en-US"/>
        </w:rPr>
        <w:t xml:space="preserve"> </w:t>
      </w:r>
      <w:r w:rsidRPr="00456271">
        <w:rPr>
          <w:rFonts w:ascii="Times New Roman" w:hAnsi="Times New Roman" w:cs="Times New Roman"/>
          <w:i/>
          <w:lang w:val="en-US"/>
        </w:rPr>
        <w:t>Constitutional Law in Nigeria</w:t>
      </w:r>
      <w:r w:rsidRPr="003928ED">
        <w:rPr>
          <w:rFonts w:ascii="Times New Roman" w:hAnsi="Times New Roman" w:cs="Times New Roman"/>
          <w:lang w:val="en-US"/>
        </w:rPr>
        <w:t xml:space="preserve"> p. 54.</w:t>
      </w:r>
    </w:p>
  </w:footnote>
  <w:footnote w:id="52">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Indian Constitutional Law, (1978) p. 28</w:t>
      </w:r>
    </w:p>
  </w:footnote>
  <w:footnote w:id="53">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Pr>
          <w:rFonts w:ascii="Times New Roman" w:hAnsi="Times New Roman" w:cs="Times New Roman"/>
        </w:rPr>
        <w:t xml:space="preserve"> Nwabueze, </w:t>
      </w:r>
      <w:r w:rsidRPr="00456271">
        <w:rPr>
          <w:rFonts w:ascii="Times New Roman" w:hAnsi="Times New Roman" w:cs="Times New Roman"/>
          <w:i/>
        </w:rPr>
        <w:t>Nigeria under the Presidential Constitution</w:t>
      </w:r>
      <w:r>
        <w:rPr>
          <w:rFonts w:ascii="Times New Roman" w:hAnsi="Times New Roman" w:cs="Times New Roman"/>
        </w:rPr>
        <w:t xml:space="preserve"> (London: C. Hurst</w:t>
      </w:r>
      <w:r w:rsidRPr="003928ED">
        <w:rPr>
          <w:rFonts w:ascii="Times New Roman" w:hAnsi="Times New Roman" w:cs="Times New Roman"/>
        </w:rPr>
        <w:t>) p. 39.</w:t>
      </w:r>
    </w:p>
  </w:footnote>
  <w:footnote w:id="54">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Pr>
          <w:rFonts w:ascii="Times New Roman" w:hAnsi="Times New Roman" w:cs="Times New Roman"/>
        </w:rPr>
        <w:t>Constitution of the Federal Republic of Nigeria (CFRN), 1999, s. 4(1).</w:t>
      </w:r>
      <w:r w:rsidRPr="003928ED">
        <w:rPr>
          <w:rFonts w:ascii="Times New Roman" w:hAnsi="Times New Roman" w:cs="Times New Roman"/>
        </w:rPr>
        <w:t xml:space="preserve"> </w:t>
      </w:r>
    </w:p>
  </w:footnote>
  <w:footnote w:id="55">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1999 CFRN, Section 4(2) and (3)</w:t>
      </w:r>
    </w:p>
  </w:footnote>
  <w:footnote w:id="56">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w:t>
      </w:r>
      <w:r w:rsidRPr="00E16232">
        <w:rPr>
          <w:rFonts w:ascii="Times New Roman" w:hAnsi="Times New Roman" w:cs="Times New Roman"/>
          <w:i/>
        </w:rPr>
        <w:t xml:space="preserve">Akwule </w:t>
      </w:r>
      <w:r w:rsidRPr="00E16232">
        <w:rPr>
          <w:rFonts w:ascii="Times New Roman" w:hAnsi="Times New Roman" w:cs="Times New Roman"/>
        </w:rPr>
        <w:t>v</w:t>
      </w:r>
      <w:r w:rsidRPr="00E16232">
        <w:rPr>
          <w:rFonts w:ascii="Times New Roman" w:hAnsi="Times New Roman" w:cs="Times New Roman"/>
          <w:i/>
        </w:rPr>
        <w:t xml:space="preserve"> Queen</w:t>
      </w:r>
      <w:r>
        <w:rPr>
          <w:rFonts w:ascii="Times New Roman" w:hAnsi="Times New Roman" w:cs="Times New Roman"/>
        </w:rPr>
        <w:t>, ALL NLR 191 (1963) FSC</w:t>
      </w:r>
      <w:r w:rsidRPr="003928ED">
        <w:rPr>
          <w:rFonts w:ascii="Times New Roman" w:hAnsi="Times New Roman" w:cs="Times New Roman"/>
        </w:rPr>
        <w:t>.</w:t>
      </w:r>
    </w:p>
  </w:footnote>
  <w:footnote w:id="57">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sidRPr="00E16232">
        <w:rPr>
          <w:rFonts w:ascii="Times New Roman" w:hAnsi="Times New Roman" w:cs="Times New Roman"/>
          <w:i/>
        </w:rPr>
        <w:t>Gallagher</w:t>
      </w:r>
      <w:r w:rsidRPr="00F1018F">
        <w:rPr>
          <w:rFonts w:ascii="Times New Roman" w:hAnsi="Times New Roman" w:cs="Times New Roman"/>
        </w:rPr>
        <w:t xml:space="preserve"> v </w:t>
      </w:r>
      <w:r w:rsidRPr="00E16232">
        <w:rPr>
          <w:rFonts w:ascii="Times New Roman" w:hAnsi="Times New Roman" w:cs="Times New Roman"/>
          <w:i/>
        </w:rPr>
        <w:t>Lynn</w:t>
      </w:r>
      <w:r>
        <w:rPr>
          <w:rFonts w:ascii="Times New Roman" w:hAnsi="Times New Roman" w:cs="Times New Roman"/>
        </w:rPr>
        <w:t xml:space="preserve">, </w:t>
      </w:r>
      <w:r w:rsidRPr="003928ED">
        <w:rPr>
          <w:rFonts w:ascii="Times New Roman" w:hAnsi="Times New Roman" w:cs="Times New Roman"/>
        </w:rPr>
        <w:t>(1937) AC. 863.</w:t>
      </w:r>
    </w:p>
  </w:footnote>
  <w:footnote w:id="58">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sidRPr="002F162D">
        <w:rPr>
          <w:rFonts w:ascii="Times New Roman" w:hAnsi="Times New Roman" w:cs="Times New Roman"/>
          <w:i/>
        </w:rPr>
        <w:t xml:space="preserve">Oil Palm Company Limited </w:t>
      </w:r>
      <w:r w:rsidRPr="002F162D">
        <w:rPr>
          <w:rFonts w:ascii="Times New Roman" w:hAnsi="Times New Roman" w:cs="Times New Roman"/>
        </w:rPr>
        <w:t>v</w:t>
      </w:r>
      <w:r w:rsidRPr="002F162D">
        <w:rPr>
          <w:rFonts w:ascii="Times New Roman" w:hAnsi="Times New Roman" w:cs="Times New Roman"/>
          <w:i/>
        </w:rPr>
        <w:t xml:space="preserve"> Attorney General Bendel State</w:t>
      </w:r>
      <w:r>
        <w:rPr>
          <w:rFonts w:ascii="Times New Roman" w:hAnsi="Times New Roman" w:cs="Times New Roman"/>
        </w:rPr>
        <w:t xml:space="preserve"> (1988) 6 NCL</w:t>
      </w:r>
      <w:r w:rsidRPr="003928ED">
        <w:rPr>
          <w:rFonts w:ascii="Times New Roman" w:hAnsi="Times New Roman" w:cs="Times New Roman"/>
        </w:rPr>
        <w:t>R 344</w:t>
      </w:r>
    </w:p>
  </w:footnote>
  <w:footnote w:id="59">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Unreported SC 2000/2001 delivered on the 7</w:t>
      </w:r>
      <w:r w:rsidRPr="003928ED">
        <w:rPr>
          <w:rFonts w:ascii="Times New Roman" w:hAnsi="Times New Roman" w:cs="Times New Roman"/>
          <w:vertAlign w:val="superscript"/>
        </w:rPr>
        <w:t>th</w:t>
      </w:r>
      <w:r w:rsidRPr="003928ED">
        <w:rPr>
          <w:rFonts w:ascii="Times New Roman" w:hAnsi="Times New Roman" w:cs="Times New Roman"/>
        </w:rPr>
        <w:t xml:space="preserve"> of June 2002.</w:t>
      </w:r>
    </w:p>
  </w:footnote>
  <w:footnote w:id="60">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sidRPr="00E16232">
        <w:rPr>
          <w:rFonts w:ascii="Times New Roman" w:hAnsi="Times New Roman" w:cs="Times New Roman"/>
          <w:i/>
        </w:rPr>
        <w:t>Mangu</w:t>
      </w:r>
      <w:r w:rsidRPr="00F1018F">
        <w:rPr>
          <w:rFonts w:ascii="Times New Roman" w:hAnsi="Times New Roman" w:cs="Times New Roman"/>
        </w:rPr>
        <w:t xml:space="preserve"> v </w:t>
      </w:r>
      <w:r w:rsidRPr="00E16232">
        <w:rPr>
          <w:rFonts w:ascii="Times New Roman" w:hAnsi="Times New Roman" w:cs="Times New Roman"/>
          <w:i/>
        </w:rPr>
        <w:t>Commissoner of Budge Municipality</w:t>
      </w:r>
      <w:r w:rsidRPr="00F1018F">
        <w:rPr>
          <w:rFonts w:ascii="Times New Roman" w:hAnsi="Times New Roman" w:cs="Times New Roman"/>
        </w:rPr>
        <w:t xml:space="preserve"> </w:t>
      </w:r>
      <w:r w:rsidRPr="003928ED">
        <w:rPr>
          <w:rFonts w:ascii="Times New Roman" w:hAnsi="Times New Roman" w:cs="Times New Roman"/>
        </w:rPr>
        <w:t>(1951) 87 CL 369</w:t>
      </w:r>
    </w:p>
  </w:footnote>
  <w:footnote w:id="61">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sidRPr="00E16232">
        <w:rPr>
          <w:rFonts w:ascii="Times New Roman" w:hAnsi="Times New Roman" w:cs="Times New Roman"/>
          <w:i/>
        </w:rPr>
        <w:t>Balewa</w:t>
      </w:r>
      <w:r>
        <w:rPr>
          <w:rFonts w:ascii="Times New Roman" w:hAnsi="Times New Roman" w:cs="Times New Roman"/>
        </w:rPr>
        <w:t xml:space="preserve"> v </w:t>
      </w:r>
      <w:r w:rsidRPr="00E16232">
        <w:rPr>
          <w:rFonts w:ascii="Times New Roman" w:hAnsi="Times New Roman" w:cs="Times New Roman"/>
          <w:i/>
        </w:rPr>
        <w:t>Doherty</w:t>
      </w:r>
      <w:r>
        <w:rPr>
          <w:rFonts w:ascii="Times New Roman" w:hAnsi="Times New Roman" w:cs="Times New Roman"/>
        </w:rPr>
        <w:t xml:space="preserve">, </w:t>
      </w:r>
      <w:r w:rsidRPr="003928ED">
        <w:rPr>
          <w:rFonts w:ascii="Times New Roman" w:hAnsi="Times New Roman" w:cs="Times New Roman"/>
        </w:rPr>
        <w:t>(1961)</w:t>
      </w:r>
      <w:r>
        <w:rPr>
          <w:rFonts w:ascii="Times New Roman" w:hAnsi="Times New Roman" w:cs="Times New Roman"/>
        </w:rPr>
        <w:t xml:space="preserve"> ANLR </w:t>
      </w:r>
      <w:r w:rsidRPr="003928ED">
        <w:rPr>
          <w:rFonts w:ascii="Times New Roman" w:hAnsi="Times New Roman" w:cs="Times New Roman"/>
        </w:rPr>
        <w:t>604</w:t>
      </w:r>
      <w:r>
        <w:rPr>
          <w:rFonts w:ascii="Times New Roman" w:hAnsi="Times New Roman" w:cs="Times New Roman"/>
        </w:rPr>
        <w:t>.</w:t>
      </w:r>
    </w:p>
  </w:footnote>
  <w:footnote w:id="62">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7</w:t>
      </w:r>
      <w:r w:rsidRPr="003928ED">
        <w:rPr>
          <w:rFonts w:ascii="Times New Roman" w:hAnsi="Times New Roman" w:cs="Times New Roman"/>
          <w:vertAlign w:val="superscript"/>
        </w:rPr>
        <w:t>th</w:t>
      </w:r>
      <w:r w:rsidRPr="003928ED">
        <w:rPr>
          <w:rFonts w:ascii="Times New Roman" w:hAnsi="Times New Roman" w:cs="Times New Roman"/>
        </w:rPr>
        <w:t xml:space="preserve"> Edition</w:t>
      </w:r>
      <w:r>
        <w:rPr>
          <w:rFonts w:ascii="Times New Roman" w:hAnsi="Times New Roman" w:cs="Times New Roman"/>
        </w:rPr>
        <w:t xml:space="preserve"> Black's Law Dictionary.</w:t>
      </w:r>
    </w:p>
  </w:footnote>
  <w:footnote w:id="63">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sidRPr="00E16232">
        <w:rPr>
          <w:rFonts w:ascii="Times New Roman" w:hAnsi="Times New Roman" w:cs="Times New Roman"/>
          <w:i/>
        </w:rPr>
        <w:t>Attorney General Ogun State</w:t>
      </w:r>
      <w:r w:rsidRPr="00E81FBF">
        <w:rPr>
          <w:rFonts w:ascii="Times New Roman" w:hAnsi="Times New Roman" w:cs="Times New Roman"/>
        </w:rPr>
        <w:t xml:space="preserve"> v </w:t>
      </w:r>
      <w:r w:rsidRPr="00E16232">
        <w:rPr>
          <w:rFonts w:ascii="Times New Roman" w:hAnsi="Times New Roman" w:cs="Times New Roman"/>
          <w:i/>
        </w:rPr>
        <w:t>Attorney General of the Federation</w:t>
      </w:r>
      <w:r>
        <w:rPr>
          <w:rFonts w:ascii="Times New Roman" w:hAnsi="Times New Roman" w:cs="Times New Roman"/>
        </w:rPr>
        <w:t xml:space="preserve">, </w:t>
      </w:r>
      <w:r w:rsidRPr="003928ED">
        <w:rPr>
          <w:rFonts w:ascii="Times New Roman" w:hAnsi="Times New Roman" w:cs="Times New Roman"/>
        </w:rPr>
        <w:t>(1982)</w:t>
      </w:r>
      <w:r>
        <w:rPr>
          <w:rFonts w:ascii="Times New Roman" w:hAnsi="Times New Roman" w:cs="Times New Roman"/>
        </w:rPr>
        <w:t xml:space="preserve"> 1-2 SC 13.</w:t>
      </w:r>
    </w:p>
  </w:footnote>
  <w:footnote w:id="64">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sidRPr="00E16232">
        <w:rPr>
          <w:rFonts w:ascii="Times New Roman" w:hAnsi="Times New Roman" w:cs="Times New Roman"/>
          <w:i/>
        </w:rPr>
        <w:t>Ogun State</w:t>
      </w:r>
      <w:r w:rsidRPr="00E81FBF">
        <w:rPr>
          <w:rFonts w:ascii="Times New Roman" w:hAnsi="Times New Roman" w:cs="Times New Roman"/>
        </w:rPr>
        <w:t xml:space="preserve"> v </w:t>
      </w:r>
      <w:r w:rsidRPr="00E16232">
        <w:rPr>
          <w:rFonts w:ascii="Times New Roman" w:hAnsi="Times New Roman" w:cs="Times New Roman"/>
          <w:i/>
        </w:rPr>
        <w:t>Aberuagba</w:t>
      </w:r>
      <w:r>
        <w:rPr>
          <w:rFonts w:ascii="Times New Roman" w:hAnsi="Times New Roman" w:cs="Times New Roman"/>
        </w:rPr>
        <w:t xml:space="preserve">, </w:t>
      </w:r>
      <w:r w:rsidRPr="003928ED">
        <w:rPr>
          <w:rFonts w:ascii="Times New Roman" w:hAnsi="Times New Roman" w:cs="Times New Roman"/>
        </w:rPr>
        <w:t>(1985) 1 NWLR (pt 3) 395, (2002) 2 WRN 52</w:t>
      </w:r>
    </w:p>
  </w:footnote>
  <w:footnote w:id="65">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sidRPr="00E16232">
        <w:rPr>
          <w:rFonts w:ascii="Times New Roman" w:hAnsi="Times New Roman" w:cs="Times New Roman"/>
          <w:i/>
        </w:rPr>
        <w:t>Nigerian Soft Drink Company</w:t>
      </w:r>
      <w:r w:rsidRPr="00E81FBF">
        <w:rPr>
          <w:rFonts w:ascii="Times New Roman" w:hAnsi="Times New Roman" w:cs="Times New Roman"/>
        </w:rPr>
        <w:t xml:space="preserve"> v </w:t>
      </w:r>
      <w:r w:rsidRPr="00E16232">
        <w:rPr>
          <w:rFonts w:ascii="Times New Roman" w:hAnsi="Times New Roman" w:cs="Times New Roman"/>
          <w:i/>
        </w:rPr>
        <w:t>Attorney General, Lagos State</w:t>
      </w:r>
      <w:r>
        <w:rPr>
          <w:rFonts w:ascii="Times New Roman" w:hAnsi="Times New Roman" w:cs="Times New Roman"/>
          <w:b/>
          <w:i/>
          <w:sz w:val="24"/>
          <w:szCs w:val="24"/>
        </w:rPr>
        <w:t>,</w:t>
      </w:r>
      <w:r w:rsidRPr="003928ED">
        <w:rPr>
          <w:rFonts w:ascii="Times New Roman" w:hAnsi="Times New Roman" w:cs="Times New Roman"/>
        </w:rPr>
        <w:t xml:space="preserve"> (1987)</w:t>
      </w:r>
      <w:r>
        <w:rPr>
          <w:rFonts w:ascii="Times New Roman" w:hAnsi="Times New Roman" w:cs="Times New Roman"/>
        </w:rPr>
        <w:t xml:space="preserve">, </w:t>
      </w:r>
      <w:r w:rsidRPr="003928ED">
        <w:rPr>
          <w:rFonts w:ascii="Times New Roman" w:hAnsi="Times New Roman" w:cs="Times New Roman"/>
        </w:rPr>
        <w:t>2 NWLR (pt 57) 444</w:t>
      </w:r>
      <w:r>
        <w:rPr>
          <w:rFonts w:ascii="Times New Roman" w:hAnsi="Times New Roman" w:cs="Times New Roman"/>
        </w:rPr>
        <w:t>.</w:t>
      </w:r>
    </w:p>
  </w:footnote>
  <w:footnote w:id="66">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sidRPr="00E16232">
        <w:rPr>
          <w:rFonts w:ascii="Times New Roman" w:hAnsi="Times New Roman" w:cs="Times New Roman"/>
          <w:i/>
        </w:rPr>
        <w:t>Adewale</w:t>
      </w:r>
      <w:r w:rsidRPr="003928ED">
        <w:rPr>
          <w:rFonts w:ascii="Times New Roman" w:hAnsi="Times New Roman" w:cs="Times New Roman"/>
        </w:rPr>
        <w:t xml:space="preserve"> v </w:t>
      </w:r>
      <w:r w:rsidRPr="00E16232">
        <w:rPr>
          <w:rFonts w:ascii="Times New Roman" w:hAnsi="Times New Roman" w:cs="Times New Roman"/>
          <w:i/>
        </w:rPr>
        <w:t>Attorney General of Lagos State</w:t>
      </w:r>
      <w:r>
        <w:rPr>
          <w:rFonts w:ascii="Times New Roman" w:hAnsi="Times New Roman" w:cs="Times New Roman"/>
        </w:rPr>
        <w:t>,</w:t>
      </w:r>
      <w:r w:rsidRPr="003928ED">
        <w:rPr>
          <w:rFonts w:ascii="Times New Roman" w:hAnsi="Times New Roman" w:cs="Times New Roman"/>
        </w:rPr>
        <w:t xml:space="preserve"> 1977 2/CCHCJ 109, HC Lagos</w:t>
      </w:r>
    </w:p>
  </w:footnote>
  <w:footnote w:id="67">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Tex. G.V App; 110 SW 2d 95, 103</w:t>
      </w:r>
    </w:p>
  </w:footnote>
  <w:footnote w:id="68">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Pr>
          <w:rFonts w:ascii="Times New Roman" w:hAnsi="Times New Roman" w:cs="Times New Roman"/>
          <w:i/>
        </w:rPr>
        <w:t>Supra</w:t>
      </w:r>
      <w:r>
        <w:rPr>
          <w:rFonts w:ascii="Times New Roman" w:hAnsi="Times New Roman" w:cs="Times New Roman"/>
        </w:rPr>
        <w:t>, note 65</w:t>
      </w:r>
      <w:r w:rsidRPr="003928ED">
        <w:rPr>
          <w:rFonts w:ascii="Times New Roman" w:hAnsi="Times New Roman" w:cs="Times New Roman"/>
        </w:rPr>
        <w:t xml:space="preserve">. It seems </w:t>
      </w:r>
      <w:r>
        <w:rPr>
          <w:rFonts w:ascii="Times New Roman" w:hAnsi="Times New Roman" w:cs="Times New Roman"/>
        </w:rPr>
        <w:t>to</w:t>
      </w:r>
      <w:r w:rsidRPr="003928ED">
        <w:rPr>
          <w:rFonts w:ascii="Times New Roman" w:hAnsi="Times New Roman" w:cs="Times New Roman"/>
        </w:rPr>
        <w:t xml:space="preserve"> agree with this position as per Uwais CJN in pp 97-100</w:t>
      </w:r>
    </w:p>
  </w:footnote>
  <w:footnote w:id="69">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w:t>
      </w:r>
      <w:r w:rsidRPr="00BC4221">
        <w:rPr>
          <w:rFonts w:ascii="Times New Roman" w:hAnsi="Times New Roman" w:cs="Times New Roman"/>
          <w:i/>
        </w:rPr>
        <w:t xml:space="preserve">Pardin </w:t>
      </w:r>
      <w:r w:rsidRPr="00BC4221">
        <w:rPr>
          <w:rFonts w:ascii="Times New Roman" w:hAnsi="Times New Roman" w:cs="Times New Roman"/>
        </w:rPr>
        <w:t>v</w:t>
      </w:r>
      <w:r w:rsidRPr="00BC4221">
        <w:rPr>
          <w:rFonts w:ascii="Times New Roman" w:hAnsi="Times New Roman" w:cs="Times New Roman"/>
          <w:i/>
        </w:rPr>
        <w:t xml:space="preserve"> Terminal RY of Ala</w:t>
      </w:r>
      <w:r>
        <w:rPr>
          <w:rFonts w:ascii="Times New Roman" w:hAnsi="Times New Roman" w:cs="Times New Roman"/>
        </w:rPr>
        <w:t xml:space="preserve"> </w:t>
      </w:r>
      <w:r w:rsidRPr="003928ED">
        <w:rPr>
          <w:rFonts w:ascii="Times New Roman" w:hAnsi="Times New Roman" w:cs="Times New Roman"/>
        </w:rPr>
        <w:t xml:space="preserve">(1964)377 U.S 184 </w:t>
      </w:r>
    </w:p>
  </w:footnote>
  <w:footnote w:id="70">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175F29">
        <w:rPr>
          <w:rFonts w:ascii="Times New Roman" w:hAnsi="Times New Roman" w:cs="Times New Roman"/>
        </w:rPr>
        <w:t>Attorney General of Abia State v Attorney General of Federation</w:t>
      </w:r>
      <w:r w:rsidRPr="003928ED">
        <w:rPr>
          <w:rFonts w:ascii="Times New Roman" w:hAnsi="Times New Roman" w:cs="Times New Roman"/>
        </w:rPr>
        <w:t xml:space="preserve"> (2002) 17 WRN 1</w:t>
      </w:r>
    </w:p>
  </w:footnote>
  <w:footnote w:id="71">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175F29">
        <w:rPr>
          <w:rFonts w:ascii="Times New Roman" w:hAnsi="Times New Roman" w:cs="Times New Roman"/>
          <w:i/>
        </w:rPr>
        <w:t xml:space="preserve"> Supra</w:t>
      </w:r>
      <w:r w:rsidRPr="003928ED">
        <w:rPr>
          <w:rFonts w:ascii="Times New Roman" w:hAnsi="Times New Roman" w:cs="Times New Roman"/>
        </w:rPr>
        <w:t xml:space="preserve"> AL p 97-100</w:t>
      </w:r>
    </w:p>
  </w:footnote>
  <w:footnote w:id="72">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 Lederman “On Concurrent Operation of Federal and Pro</w:t>
      </w:r>
      <w:r>
        <w:rPr>
          <w:rFonts w:ascii="Times New Roman" w:hAnsi="Times New Roman" w:cs="Times New Roman"/>
        </w:rPr>
        <w:t>vincial Law in Canada; (1963) 9</w:t>
      </w:r>
      <w:r w:rsidRPr="003928ED">
        <w:rPr>
          <w:rFonts w:ascii="Times New Roman" w:hAnsi="Times New Roman" w:cs="Times New Roman"/>
        </w:rPr>
        <w:t xml:space="preserve"> </w:t>
      </w:r>
      <w:r w:rsidRPr="00E16232">
        <w:rPr>
          <w:rFonts w:ascii="Times New Roman" w:hAnsi="Times New Roman" w:cs="Times New Roman"/>
          <w:i/>
        </w:rPr>
        <w:t>McGill Law Journal</w:t>
      </w:r>
      <w:r w:rsidRPr="003928ED">
        <w:rPr>
          <w:rFonts w:ascii="Times New Roman" w:hAnsi="Times New Roman" w:cs="Times New Roman"/>
        </w:rPr>
        <w:t xml:space="preserve"> </w:t>
      </w:r>
      <w:r w:rsidR="006C1BA5">
        <w:rPr>
          <w:rFonts w:ascii="Times New Roman" w:hAnsi="Times New Roman" w:cs="Times New Roman"/>
        </w:rPr>
        <w:t xml:space="preserve">p. </w:t>
      </w:r>
      <w:r w:rsidRPr="003928ED">
        <w:rPr>
          <w:rFonts w:ascii="Times New Roman" w:hAnsi="Times New Roman" w:cs="Times New Roman"/>
        </w:rPr>
        <w:t>185.</w:t>
      </w:r>
    </w:p>
  </w:footnote>
  <w:footnote w:id="73">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sidRPr="00E16232">
        <w:rPr>
          <w:rFonts w:ascii="Times New Roman" w:hAnsi="Times New Roman" w:cs="Times New Roman"/>
          <w:i/>
        </w:rPr>
        <w:t>Multiple</w:t>
      </w:r>
      <w:r w:rsidRPr="00175F29">
        <w:rPr>
          <w:rFonts w:ascii="Times New Roman" w:hAnsi="Times New Roman" w:cs="Times New Roman"/>
        </w:rPr>
        <w:t xml:space="preserve"> </w:t>
      </w:r>
      <w:r w:rsidRPr="00E16232">
        <w:rPr>
          <w:rFonts w:ascii="Times New Roman" w:hAnsi="Times New Roman" w:cs="Times New Roman"/>
          <w:i/>
        </w:rPr>
        <w:t>Access</w:t>
      </w:r>
      <w:r w:rsidRPr="00175F29">
        <w:rPr>
          <w:rFonts w:ascii="Times New Roman" w:hAnsi="Times New Roman" w:cs="Times New Roman"/>
        </w:rPr>
        <w:t xml:space="preserve"> Ltd v </w:t>
      </w:r>
      <w:r w:rsidRPr="00E16232">
        <w:rPr>
          <w:rFonts w:ascii="Times New Roman" w:hAnsi="Times New Roman" w:cs="Times New Roman"/>
          <w:i/>
        </w:rPr>
        <w:t>McCutcheon</w:t>
      </w:r>
      <w:r>
        <w:rPr>
          <w:rFonts w:ascii="Times New Roman" w:hAnsi="Times New Roman" w:cs="Times New Roman"/>
        </w:rPr>
        <w:t xml:space="preserve"> (1982) 2 SCR 161.</w:t>
      </w:r>
    </w:p>
  </w:footnote>
  <w:footnote w:id="74">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The Nigeria Watch Database. Available at </w:t>
      </w:r>
      <w:hyperlink r:id="rId9" w:history="1">
        <w:r w:rsidRPr="003928ED">
          <w:rPr>
            <w:rStyle w:val="Hyperlink"/>
            <w:rFonts w:ascii="Times New Roman" w:hAnsi="Times New Roman" w:cs="Times New Roman"/>
          </w:rPr>
          <w:t>http://www.nigeriawatch.org/media/docacc/G2007-12-25.pdf</w:t>
        </w:r>
      </w:hyperlink>
      <w:r w:rsidRPr="003928ED">
        <w:rPr>
          <w:rFonts w:ascii="Times New Roman" w:hAnsi="Times New Roman" w:cs="Times New Roman"/>
        </w:rPr>
        <w:t xml:space="preserve"> (9 October 2014)</w:t>
      </w:r>
    </w:p>
  </w:footnote>
  <w:footnote w:id="75">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The News Nigeria, “Herdsmen destroy federal polytechnic Ado-Ekiti farms. Rector cries out for he</w:t>
      </w:r>
      <w:r>
        <w:rPr>
          <w:rFonts w:ascii="Times New Roman" w:hAnsi="Times New Roman" w:cs="Times New Roman"/>
        </w:rPr>
        <w:t>lp. March 12, 2016” http://www.t</w:t>
      </w:r>
      <w:r w:rsidRPr="003928ED">
        <w:rPr>
          <w:rFonts w:ascii="Times New Roman" w:hAnsi="Times New Roman" w:cs="Times New Roman"/>
        </w:rPr>
        <w:t>henewsnigeria.com.ng/2016/03/herdsmen-destroy-fed-poly-ado-ekiti-farm-rector-cries-for-help</w:t>
      </w:r>
    </w:p>
  </w:footnote>
  <w:footnote w:id="76">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Ashiru T., “Nigeria</w:t>
      </w:r>
      <w:r w:rsidR="009C01BE">
        <w:rPr>
          <w:rFonts w:ascii="Times New Roman" w:hAnsi="Times New Roman" w:cs="Times New Roman"/>
        </w:rPr>
        <w:t>, A</w:t>
      </w:r>
      <w:r>
        <w:rPr>
          <w:rFonts w:ascii="Times New Roman" w:hAnsi="Times New Roman" w:cs="Times New Roman"/>
        </w:rPr>
        <w:t xml:space="preserve"> Ticking Time Bomb: </w:t>
      </w:r>
      <w:r w:rsidRPr="003928ED">
        <w:rPr>
          <w:rFonts w:ascii="Times New Roman" w:hAnsi="Times New Roman" w:cs="Times New Roman"/>
        </w:rPr>
        <w:t>Herdsmen Kill Villagers in Ado-Ekiti. Soldiers deployed</w:t>
      </w:r>
      <w:r>
        <w:rPr>
          <w:rFonts w:ascii="Times New Roman" w:hAnsi="Times New Roman" w:cs="Times New Roman"/>
        </w:rPr>
        <w:t>”</w:t>
      </w:r>
      <w:r w:rsidRPr="003928ED">
        <w:rPr>
          <w:rFonts w:ascii="Times New Roman" w:hAnsi="Times New Roman" w:cs="Times New Roman"/>
        </w:rPr>
        <w:t xml:space="preserve"> The Guardian </w:t>
      </w:r>
      <w:r>
        <w:rPr>
          <w:rFonts w:ascii="Times New Roman" w:hAnsi="Times New Roman" w:cs="Times New Roman"/>
        </w:rPr>
        <w:t xml:space="preserve">(Lagos, </w:t>
      </w:r>
      <w:r w:rsidRPr="003928ED">
        <w:rPr>
          <w:rFonts w:ascii="Times New Roman" w:hAnsi="Times New Roman" w:cs="Times New Roman"/>
        </w:rPr>
        <w:t>27 May 2016</w:t>
      </w:r>
      <w:r>
        <w:rPr>
          <w:rFonts w:ascii="Times New Roman" w:hAnsi="Times New Roman" w:cs="Times New Roman"/>
        </w:rPr>
        <w:t>).</w:t>
      </w:r>
    </w:p>
  </w:footnote>
  <w:footnote w:id="77">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Ego</w:t>
      </w:r>
      <w:r>
        <w:rPr>
          <w:rFonts w:ascii="Times New Roman" w:hAnsi="Times New Roman" w:cs="Times New Roman"/>
        </w:rPr>
        <w:t xml:space="preserve">nwan J.A, </w:t>
      </w:r>
      <w:r w:rsidRPr="006C1397">
        <w:rPr>
          <w:rFonts w:ascii="Times New Roman" w:hAnsi="Times New Roman" w:cs="Times New Roman"/>
          <w:i/>
        </w:rPr>
        <w:t>Public Policy Analysis-Concepts and Applications</w:t>
      </w:r>
      <w:r>
        <w:rPr>
          <w:rFonts w:ascii="Times New Roman" w:hAnsi="Times New Roman" w:cs="Times New Roman"/>
        </w:rPr>
        <w:t>,</w:t>
      </w:r>
      <w:r w:rsidRPr="003928ED">
        <w:rPr>
          <w:rFonts w:ascii="Times New Roman" w:hAnsi="Times New Roman" w:cs="Times New Roman"/>
        </w:rPr>
        <w:t xml:space="preserve"> </w:t>
      </w:r>
      <w:r>
        <w:rPr>
          <w:rFonts w:ascii="Times New Roman" w:hAnsi="Times New Roman" w:cs="Times New Roman"/>
        </w:rPr>
        <w:t>(Benin City, Rey</w:t>
      </w:r>
      <w:r w:rsidRPr="003928ED">
        <w:rPr>
          <w:rFonts w:ascii="Times New Roman" w:hAnsi="Times New Roman" w:cs="Times New Roman"/>
        </w:rPr>
        <w:t>sin Publishers 2000</w:t>
      </w:r>
      <w:r>
        <w:rPr>
          <w:rFonts w:ascii="Times New Roman" w:hAnsi="Times New Roman" w:cs="Times New Roman"/>
        </w:rPr>
        <w:t>).</w:t>
      </w:r>
    </w:p>
  </w:footnote>
  <w:footnote w:id="78">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David (1964) cited </w:t>
      </w:r>
      <w:r>
        <w:rPr>
          <w:rFonts w:ascii="Times New Roman" w:hAnsi="Times New Roman" w:cs="Times New Roman"/>
        </w:rPr>
        <w:t xml:space="preserve">by Obamwonyi and Albieyi, </w:t>
      </w:r>
      <w:r w:rsidRPr="003928ED">
        <w:rPr>
          <w:rFonts w:ascii="Times New Roman" w:hAnsi="Times New Roman" w:cs="Times New Roman"/>
        </w:rPr>
        <w:t xml:space="preserve">Public Policy Failures in Nigeria. </w:t>
      </w:r>
      <w:r w:rsidRPr="006C1397">
        <w:rPr>
          <w:rFonts w:ascii="Times New Roman" w:hAnsi="Times New Roman" w:cs="Times New Roman"/>
          <w:i/>
        </w:rPr>
        <w:t>Pathway to Underdevelopment. Public Policy and Administrative Research</w:t>
      </w:r>
      <w:r w:rsidRPr="003928ED">
        <w:rPr>
          <w:rFonts w:ascii="Times New Roman" w:hAnsi="Times New Roman" w:cs="Times New Roman"/>
        </w:rPr>
        <w:t xml:space="preserve">. </w:t>
      </w:r>
      <w:r>
        <w:rPr>
          <w:rFonts w:ascii="Times New Roman" w:hAnsi="Times New Roman" w:cs="Times New Roman"/>
        </w:rPr>
        <w:t>(</w:t>
      </w:r>
      <w:r w:rsidRPr="003928ED">
        <w:rPr>
          <w:rFonts w:ascii="Times New Roman" w:hAnsi="Times New Roman" w:cs="Times New Roman"/>
        </w:rPr>
        <w:t>2014</w:t>
      </w:r>
      <w:r w:rsidR="00540815">
        <w:rPr>
          <w:rFonts w:ascii="Times New Roman" w:hAnsi="Times New Roman" w:cs="Times New Roman"/>
        </w:rPr>
        <w:t xml:space="preserve">) </w:t>
      </w:r>
      <w:r w:rsidRPr="003928ED">
        <w:rPr>
          <w:rFonts w:ascii="Times New Roman" w:hAnsi="Times New Roman" w:cs="Times New Roman"/>
        </w:rPr>
        <w:t xml:space="preserve">4(a) </w:t>
      </w:r>
    </w:p>
  </w:footnote>
  <w:footnote w:id="79">
    <w:p w:rsidR="00854244" w:rsidRPr="003D17A9" w:rsidRDefault="00854244" w:rsidP="00803715">
      <w:pPr>
        <w:pStyle w:val="FootnoteText"/>
        <w:spacing w:line="360" w:lineRule="auto"/>
        <w:rPr>
          <w:rFonts w:ascii="Times New Roman" w:hAnsi="Times New Roman" w:cs="Times New Roman"/>
          <w:i/>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Pr>
          <w:rFonts w:ascii="Times New Roman" w:hAnsi="Times New Roman" w:cs="Times New Roman"/>
          <w:i/>
        </w:rPr>
        <w:t>Ibid</w:t>
      </w:r>
    </w:p>
  </w:footnote>
  <w:footnote w:id="80">
    <w:p w:rsidR="00854244" w:rsidRPr="00803715" w:rsidRDefault="00854244" w:rsidP="00803715">
      <w:pPr>
        <w:pStyle w:val="FootnoteText"/>
        <w:spacing w:line="360" w:lineRule="auto"/>
        <w:rPr>
          <w:rFonts w:ascii="Times New Roman" w:hAnsi="Times New Roman" w:cs="Times New Roman"/>
          <w:lang w:val="en-US"/>
        </w:rPr>
      </w:pPr>
      <w:r w:rsidRPr="00803715">
        <w:rPr>
          <w:rStyle w:val="FootnoteReference"/>
          <w:rFonts w:ascii="Times New Roman" w:hAnsi="Times New Roman" w:cs="Times New Roman"/>
        </w:rPr>
        <w:footnoteRef/>
      </w:r>
      <w:r w:rsidRPr="00803715">
        <w:rPr>
          <w:rFonts w:ascii="Times New Roman" w:hAnsi="Times New Roman" w:cs="Times New Roman"/>
        </w:rPr>
        <w:t xml:space="preserve"> Sylvester Ohis </w:t>
      </w:r>
      <w:r w:rsidRPr="00803715">
        <w:rPr>
          <w:rFonts w:ascii="Times New Roman" w:hAnsi="Times New Roman" w:cs="Times New Roman"/>
          <w:lang w:val="en-US"/>
        </w:rPr>
        <w:t xml:space="preserve">Ogo-Oluwa, </w:t>
      </w:r>
      <w:r>
        <w:rPr>
          <w:rFonts w:ascii="Times New Roman" w:hAnsi="Times New Roman" w:cs="Times New Roman"/>
          <w:lang w:val="en-US"/>
        </w:rPr>
        <w:t>“</w:t>
      </w:r>
      <w:r w:rsidRPr="00803715">
        <w:rPr>
          <w:rFonts w:ascii="Times New Roman" w:hAnsi="Times New Roman" w:cs="Times New Roman"/>
          <w:lang w:val="en-US"/>
        </w:rPr>
        <w:t xml:space="preserve">Anti-Grazing Policy and Conflict Resolution between Fulani Herdsmen and Farmers in Ekiti State" (2017) </w:t>
      </w:r>
      <w:r w:rsidRPr="003D17A9">
        <w:rPr>
          <w:rFonts w:ascii="Times New Roman" w:hAnsi="Times New Roman" w:cs="Times New Roman"/>
          <w:i/>
          <w:lang w:val="en-US"/>
        </w:rPr>
        <w:t>Asian Research Journal of Arts &amp; Social Sciences</w:t>
      </w:r>
      <w:r w:rsidR="00540815">
        <w:rPr>
          <w:rFonts w:ascii="Times New Roman" w:hAnsi="Times New Roman" w:cs="Times New Roman"/>
          <w:lang w:val="en-US"/>
        </w:rPr>
        <w:t xml:space="preserve">  </w:t>
      </w:r>
      <w:r w:rsidRPr="00803715">
        <w:rPr>
          <w:rFonts w:ascii="Times New Roman" w:hAnsi="Times New Roman" w:cs="Times New Roman"/>
          <w:lang w:val="en-US"/>
        </w:rPr>
        <w:t>p. 4.</w:t>
      </w:r>
    </w:p>
  </w:footnote>
  <w:footnote w:id="81">
    <w:p w:rsidR="00854244" w:rsidRPr="003D17A9" w:rsidRDefault="00854244" w:rsidP="003928ED">
      <w:pPr>
        <w:pStyle w:val="FootnoteText"/>
        <w:spacing w:line="360" w:lineRule="auto"/>
        <w:rPr>
          <w:rFonts w:ascii="Times New Roman" w:hAnsi="Times New Roman" w:cs="Times New Roman"/>
          <w:i/>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sidRPr="003928ED">
        <w:rPr>
          <w:rFonts w:ascii="Times New Roman" w:hAnsi="Times New Roman" w:cs="Times New Roman"/>
          <w:lang w:val="en-US"/>
        </w:rPr>
        <w:t xml:space="preserve">Solomon O. Afolabi, "Legal Impediments to the Proposed Cattle Colonies in Nigeria" (2018) </w:t>
      </w:r>
      <w:r w:rsidRPr="003D17A9">
        <w:rPr>
          <w:rFonts w:ascii="Times New Roman" w:hAnsi="Times New Roman" w:cs="Times New Roman"/>
          <w:i/>
          <w:lang w:val="en-US"/>
        </w:rPr>
        <w:t>KIU Journal of Social Sciences.</w:t>
      </w:r>
    </w:p>
  </w:footnote>
  <w:footnote w:id="82">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Professor Akin L. Mabogunje, "Land Reform In Nigeria: P</w:t>
      </w:r>
      <w:r>
        <w:rPr>
          <w:rFonts w:ascii="Times New Roman" w:hAnsi="Times New Roman" w:cs="Times New Roman"/>
        </w:rPr>
        <w:t>rogress, Problems &amp; Prospects".</w:t>
      </w:r>
    </w:p>
  </w:footnote>
  <w:footnote w:id="83">
    <w:p w:rsidR="00854244" w:rsidRPr="008F66AC"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Pr>
          <w:rFonts w:ascii="Times New Roman" w:hAnsi="Times New Roman" w:cs="Times New Roman"/>
          <w:i/>
          <w:lang w:val="en-US"/>
        </w:rPr>
        <w:t>Supra,</w:t>
      </w:r>
      <w:r>
        <w:rPr>
          <w:rFonts w:ascii="Times New Roman" w:hAnsi="Times New Roman" w:cs="Times New Roman"/>
          <w:lang w:val="en-US"/>
        </w:rPr>
        <w:t xml:space="preserve"> note 86.</w:t>
      </w:r>
    </w:p>
  </w:footnote>
  <w:footnote w:id="84">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Pr>
          <w:rFonts w:ascii="Times New Roman" w:hAnsi="Times New Roman" w:cs="Times New Roman"/>
          <w:i/>
          <w:lang w:val="en-US"/>
        </w:rPr>
        <w:t>Ibid</w:t>
      </w:r>
    </w:p>
  </w:footnote>
  <w:footnote w:id="85">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Land Use Act (1978)</w:t>
      </w:r>
    </w:p>
  </w:footnote>
  <w:footnote w:id="86">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Nigerian Grazing Reserve Bill (NGRC), p</w:t>
      </w:r>
      <w:r w:rsidRPr="003928ED">
        <w:rPr>
          <w:rFonts w:ascii="Times New Roman" w:hAnsi="Times New Roman" w:cs="Times New Roman"/>
        </w:rPr>
        <w:t>art I</w:t>
      </w:r>
      <w:r>
        <w:rPr>
          <w:rFonts w:ascii="Times New Roman" w:hAnsi="Times New Roman" w:cs="Times New Roman"/>
        </w:rPr>
        <w:t>, section two.</w:t>
      </w:r>
    </w:p>
  </w:footnote>
  <w:footnote w:id="87">
    <w:p w:rsidR="00854244" w:rsidRPr="003928ED" w:rsidRDefault="00854244" w:rsidP="003928ED">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Land Use Act, 1978.</w:t>
      </w:r>
    </w:p>
  </w:footnote>
  <w:footnote w:id="88">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Oxford Advanced Learning Dictionary, 8</w:t>
      </w:r>
      <w:r w:rsidRPr="003928ED">
        <w:rPr>
          <w:rFonts w:ascii="Times New Roman" w:hAnsi="Times New Roman" w:cs="Times New Roman"/>
          <w:vertAlign w:val="superscript"/>
        </w:rPr>
        <w:t>th</w:t>
      </w:r>
      <w:r w:rsidRPr="003928ED">
        <w:rPr>
          <w:rFonts w:ascii="Times New Roman" w:hAnsi="Times New Roman" w:cs="Times New Roman"/>
        </w:rPr>
        <w:t xml:space="preserve"> Edition.</w:t>
      </w:r>
    </w:p>
  </w:footnote>
  <w:footnote w:id="89">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00637D81">
        <w:rPr>
          <w:rFonts w:ascii="Times New Roman" w:hAnsi="Times New Roman" w:cs="Times New Roman"/>
        </w:rPr>
        <w:t xml:space="preserve"> LUA, </w:t>
      </w:r>
      <w:r w:rsidRPr="003928ED">
        <w:rPr>
          <w:rFonts w:ascii="Times New Roman" w:hAnsi="Times New Roman" w:cs="Times New Roman"/>
        </w:rPr>
        <w:t>1978.</w:t>
      </w:r>
    </w:p>
  </w:footnote>
  <w:footnote w:id="90">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r w:rsidRPr="006C1397">
        <w:rPr>
          <w:rFonts w:ascii="Times New Roman" w:hAnsi="Times New Roman" w:cs="Times New Roman"/>
          <w:i/>
        </w:rPr>
        <w:t>Nkwocha</w:t>
      </w:r>
      <w:r w:rsidRPr="003928ED">
        <w:rPr>
          <w:rFonts w:ascii="Times New Roman" w:hAnsi="Times New Roman" w:cs="Times New Roman"/>
        </w:rPr>
        <w:t xml:space="preserve"> v </w:t>
      </w:r>
      <w:r w:rsidRPr="006C1397">
        <w:rPr>
          <w:rFonts w:ascii="Times New Roman" w:hAnsi="Times New Roman" w:cs="Times New Roman"/>
          <w:i/>
        </w:rPr>
        <w:t>Governor Anambra State and Ors</w:t>
      </w:r>
      <w:r w:rsidRPr="003928ED">
        <w:rPr>
          <w:rFonts w:ascii="Times New Roman" w:hAnsi="Times New Roman" w:cs="Times New Roman"/>
        </w:rPr>
        <w:t xml:space="preserve"> (1984) 6 SC 326</w:t>
      </w:r>
      <w:r>
        <w:rPr>
          <w:rFonts w:ascii="Times New Roman" w:hAnsi="Times New Roman" w:cs="Times New Roman"/>
        </w:rPr>
        <w:t>.</w:t>
      </w:r>
    </w:p>
  </w:footnote>
  <w:footnote w:id="91">
    <w:p w:rsidR="009E5748" w:rsidRPr="009E5748" w:rsidRDefault="009E5748">
      <w:pPr>
        <w:pStyle w:val="FootnoteText"/>
        <w:rPr>
          <w:lang w:val="en-US"/>
        </w:rPr>
      </w:pPr>
      <w:r>
        <w:rPr>
          <w:rStyle w:val="FootnoteReference"/>
        </w:rPr>
        <w:footnoteRef/>
      </w:r>
      <w:r>
        <w:t xml:space="preserve"> </w:t>
      </w:r>
      <w:r w:rsidRPr="009E5748">
        <w:rPr>
          <w:rFonts w:ascii="Times New Roman" w:hAnsi="Times New Roman" w:cs="Times New Roman"/>
        </w:rPr>
        <w:t>A.G Lagos State v A.G Federation &amp; 35 Ors</w:t>
      </w:r>
      <w:r>
        <w:rPr>
          <w:rFonts w:ascii="Times New Roman" w:hAnsi="Times New Roman" w:cs="Times New Roman"/>
        </w:rPr>
        <w:t xml:space="preserve">, </w:t>
      </w:r>
    </w:p>
  </w:footnote>
  <w:footnote w:id="92">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I.O Smith, </w:t>
      </w:r>
      <w:r w:rsidRPr="00760ADC">
        <w:rPr>
          <w:rFonts w:ascii="Times New Roman" w:hAnsi="Times New Roman" w:cs="Times New Roman"/>
          <w:i/>
        </w:rPr>
        <w:t>Practical Approach to Law of Real Property in Nigeria</w:t>
      </w:r>
      <w:r>
        <w:rPr>
          <w:rFonts w:ascii="Times New Roman" w:hAnsi="Times New Roman" w:cs="Times New Roman"/>
        </w:rPr>
        <w:t>,</w:t>
      </w:r>
      <w:r w:rsidRPr="003928ED">
        <w:rPr>
          <w:rFonts w:ascii="Times New Roman" w:hAnsi="Times New Roman" w:cs="Times New Roman"/>
        </w:rPr>
        <w:t xml:space="preserve"> (Revised Edition), </w:t>
      </w:r>
      <w:r>
        <w:rPr>
          <w:rFonts w:ascii="Times New Roman" w:hAnsi="Times New Roman" w:cs="Times New Roman"/>
        </w:rPr>
        <w:t>(</w:t>
      </w:r>
      <w:r w:rsidRPr="003928ED">
        <w:rPr>
          <w:rFonts w:ascii="Times New Roman" w:hAnsi="Times New Roman" w:cs="Times New Roman"/>
        </w:rPr>
        <w:t>E</w:t>
      </w:r>
      <w:r>
        <w:rPr>
          <w:rFonts w:ascii="Times New Roman" w:hAnsi="Times New Roman" w:cs="Times New Roman"/>
        </w:rPr>
        <w:t>cowatch Publication Nigeria, 20</w:t>
      </w:r>
      <w:r w:rsidRPr="003928ED">
        <w:rPr>
          <w:rFonts w:ascii="Times New Roman" w:hAnsi="Times New Roman" w:cs="Times New Roman"/>
        </w:rPr>
        <w:t>13) p</w:t>
      </w:r>
      <w:r>
        <w:rPr>
          <w:rFonts w:ascii="Times New Roman" w:hAnsi="Times New Roman" w:cs="Times New Roman"/>
        </w:rPr>
        <w:t>.</w:t>
      </w:r>
      <w:r w:rsidRPr="003928ED">
        <w:rPr>
          <w:rFonts w:ascii="Times New Roman" w:hAnsi="Times New Roman" w:cs="Times New Roman"/>
        </w:rPr>
        <w:t xml:space="preserve"> 25.</w:t>
      </w:r>
    </w:p>
  </w:footnote>
  <w:footnote w:id="93">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Pr>
          <w:rFonts w:ascii="Times New Roman" w:hAnsi="Times New Roman" w:cs="Times New Roman"/>
        </w:rPr>
        <w:t>Lugard F.D.,</w:t>
      </w:r>
      <w:r w:rsidRPr="003928ED">
        <w:rPr>
          <w:rFonts w:ascii="Times New Roman" w:hAnsi="Times New Roman" w:cs="Times New Roman"/>
        </w:rPr>
        <w:t xml:space="preserve"> </w:t>
      </w:r>
      <w:r w:rsidRPr="00760ADC">
        <w:rPr>
          <w:rFonts w:ascii="Times New Roman" w:hAnsi="Times New Roman" w:cs="Times New Roman"/>
          <w:i/>
        </w:rPr>
        <w:t>Political Memorandum</w:t>
      </w:r>
      <w:r w:rsidRPr="003928ED">
        <w:rPr>
          <w:rFonts w:ascii="Times New Roman" w:hAnsi="Times New Roman" w:cs="Times New Roman"/>
        </w:rPr>
        <w:t>, No 10 – Lands, para</w:t>
      </w:r>
      <w:r>
        <w:rPr>
          <w:rFonts w:ascii="Times New Roman" w:hAnsi="Times New Roman" w:cs="Times New Roman"/>
        </w:rPr>
        <w:t>.</w:t>
      </w:r>
      <w:r w:rsidRPr="003928ED">
        <w:rPr>
          <w:rFonts w:ascii="Times New Roman" w:hAnsi="Times New Roman" w:cs="Times New Roman"/>
        </w:rPr>
        <w:t xml:space="preserve"> 7.</w:t>
      </w:r>
    </w:p>
  </w:footnote>
  <w:footnote w:id="94">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This was made pursuant to Nigeria</w:t>
      </w:r>
      <w:r>
        <w:rPr>
          <w:rFonts w:ascii="Times New Roman" w:hAnsi="Times New Roman" w:cs="Times New Roman"/>
        </w:rPr>
        <w:t>n</w:t>
      </w:r>
      <w:r w:rsidRPr="003928ED">
        <w:rPr>
          <w:rFonts w:ascii="Times New Roman" w:hAnsi="Times New Roman" w:cs="Times New Roman"/>
        </w:rPr>
        <w:t xml:space="preserve"> (Constitution) order in </w:t>
      </w:r>
      <w:r>
        <w:rPr>
          <w:rFonts w:ascii="Times New Roman" w:hAnsi="Times New Roman" w:cs="Times New Roman"/>
        </w:rPr>
        <w:t>Council 1954. See LN 130 of 1954 s</w:t>
      </w:r>
      <w:r w:rsidRPr="003928ED">
        <w:rPr>
          <w:rFonts w:ascii="Times New Roman" w:hAnsi="Times New Roman" w:cs="Times New Roman"/>
        </w:rPr>
        <w:t>ection 51 (1) and (3)</w:t>
      </w:r>
    </w:p>
  </w:footnote>
  <w:footnote w:id="95">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State Crea</w:t>
      </w:r>
      <w:r>
        <w:rPr>
          <w:rFonts w:ascii="Times New Roman" w:hAnsi="Times New Roman" w:cs="Times New Roman"/>
        </w:rPr>
        <w:t>tion and Transitional Provision</w:t>
      </w:r>
      <w:r w:rsidRPr="003928ED">
        <w:rPr>
          <w:rFonts w:ascii="Times New Roman" w:hAnsi="Times New Roman" w:cs="Times New Roman"/>
        </w:rPr>
        <w:t xml:space="preserve"> Decree No. 14 of 1967 </w:t>
      </w:r>
      <w:r>
        <w:rPr>
          <w:rFonts w:ascii="Times New Roman" w:hAnsi="Times New Roman" w:cs="Times New Roman"/>
        </w:rPr>
        <w:t>(</w:t>
      </w:r>
      <w:r w:rsidRPr="003928ED">
        <w:rPr>
          <w:rFonts w:ascii="Times New Roman" w:hAnsi="Times New Roman" w:cs="Times New Roman"/>
        </w:rPr>
        <w:t>as amended</w:t>
      </w:r>
      <w:r>
        <w:rPr>
          <w:rFonts w:ascii="Times New Roman" w:hAnsi="Times New Roman" w:cs="Times New Roman"/>
        </w:rPr>
        <w:t>)</w:t>
      </w:r>
      <w:r w:rsidRPr="003928ED">
        <w:rPr>
          <w:rFonts w:ascii="Times New Roman" w:hAnsi="Times New Roman" w:cs="Times New Roman"/>
        </w:rPr>
        <w:t xml:space="preserve"> by No. 25 of 1967.</w:t>
      </w:r>
    </w:p>
  </w:footnote>
  <w:footnote w:id="96">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For example, such misconceptions have resulted in illegitimate cl</w:t>
      </w:r>
      <w:r>
        <w:rPr>
          <w:rFonts w:ascii="Times New Roman" w:hAnsi="Times New Roman" w:cs="Times New Roman"/>
        </w:rPr>
        <w:t xml:space="preserve">aims by the Federal Government </w:t>
      </w:r>
      <w:r w:rsidRPr="003928ED">
        <w:rPr>
          <w:rFonts w:ascii="Times New Roman" w:hAnsi="Times New Roman" w:cs="Times New Roman"/>
        </w:rPr>
        <w:t>o</w:t>
      </w:r>
      <w:r>
        <w:rPr>
          <w:rFonts w:ascii="Times New Roman" w:hAnsi="Times New Roman" w:cs="Times New Roman"/>
        </w:rPr>
        <w:t>n</w:t>
      </w:r>
      <w:r w:rsidRPr="003928ED">
        <w:rPr>
          <w:rFonts w:ascii="Times New Roman" w:hAnsi="Times New Roman" w:cs="Times New Roman"/>
        </w:rPr>
        <w:t xml:space="preserve"> parcels of land in the former federal capital territory of Lagos.</w:t>
      </w:r>
    </w:p>
  </w:footnote>
  <w:footnote w:id="97">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Pr>
          <w:rFonts w:ascii="Times New Roman" w:hAnsi="Times New Roman" w:cs="Times New Roman"/>
          <w:i/>
        </w:rPr>
        <w:t>I</w:t>
      </w:r>
      <w:r w:rsidRPr="00C67C4F">
        <w:rPr>
          <w:rFonts w:ascii="Times New Roman" w:hAnsi="Times New Roman" w:cs="Times New Roman"/>
          <w:i/>
        </w:rPr>
        <w:t>bid</w:t>
      </w:r>
      <w:r w:rsidRPr="003928ED">
        <w:rPr>
          <w:rFonts w:ascii="Times New Roman" w:hAnsi="Times New Roman" w:cs="Times New Roman"/>
        </w:rPr>
        <w:t>.</w:t>
      </w:r>
    </w:p>
  </w:footnote>
  <w:footnote w:id="98">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Pr>
          <w:rFonts w:ascii="Times New Roman" w:hAnsi="Times New Roman" w:cs="Times New Roman"/>
          <w:i/>
        </w:rPr>
        <w:t>I</w:t>
      </w:r>
      <w:r w:rsidRPr="00C67C4F">
        <w:rPr>
          <w:rFonts w:ascii="Times New Roman" w:hAnsi="Times New Roman" w:cs="Times New Roman"/>
          <w:i/>
        </w:rPr>
        <w:t>bid</w:t>
      </w:r>
      <w:r w:rsidRPr="003928ED">
        <w:rPr>
          <w:rFonts w:ascii="Times New Roman" w:hAnsi="Times New Roman" w:cs="Times New Roman"/>
        </w:rPr>
        <w:t xml:space="preserve"> S</w:t>
      </w:r>
      <w:r>
        <w:rPr>
          <w:rFonts w:ascii="Times New Roman" w:hAnsi="Times New Roman" w:cs="Times New Roman"/>
        </w:rPr>
        <w:t>.</w:t>
      </w:r>
      <w:r w:rsidRPr="003928ED">
        <w:rPr>
          <w:rFonts w:ascii="Times New Roman" w:hAnsi="Times New Roman" w:cs="Times New Roman"/>
        </w:rPr>
        <w:t xml:space="preserve"> 1(3)</w:t>
      </w:r>
    </w:p>
  </w:footnote>
  <w:footnote w:id="99">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I.O Smith, </w:t>
      </w:r>
      <w:r w:rsidRPr="00AA1A74">
        <w:rPr>
          <w:rFonts w:ascii="Times New Roman" w:hAnsi="Times New Roman" w:cs="Times New Roman"/>
          <w:i/>
        </w:rPr>
        <w:t>Supra</w:t>
      </w:r>
      <w:r>
        <w:rPr>
          <w:rFonts w:ascii="Times New Roman" w:hAnsi="Times New Roman" w:cs="Times New Roman"/>
        </w:rPr>
        <w:t>, note 96.</w:t>
      </w:r>
    </w:p>
  </w:footnote>
  <w:footnote w:id="100">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760ADC">
        <w:rPr>
          <w:rFonts w:ascii="Times New Roman" w:hAnsi="Times New Roman" w:cs="Times New Roman"/>
          <w:i/>
        </w:rPr>
        <w:t>Osho</w:t>
      </w:r>
      <w:r w:rsidRPr="003928ED">
        <w:rPr>
          <w:rFonts w:ascii="Times New Roman" w:hAnsi="Times New Roman" w:cs="Times New Roman"/>
        </w:rPr>
        <w:t xml:space="preserve"> v </w:t>
      </w:r>
      <w:r w:rsidRPr="00760ADC">
        <w:rPr>
          <w:rFonts w:ascii="Times New Roman" w:hAnsi="Times New Roman" w:cs="Times New Roman"/>
          <w:i/>
        </w:rPr>
        <w:t>Foreign Finance Corporation</w:t>
      </w:r>
      <w:r>
        <w:rPr>
          <w:rFonts w:ascii="Times New Roman" w:hAnsi="Times New Roman" w:cs="Times New Roman"/>
        </w:rPr>
        <w:t xml:space="preserve"> (1991)</w:t>
      </w:r>
      <w:r w:rsidRPr="003928ED">
        <w:rPr>
          <w:rFonts w:ascii="Times New Roman" w:hAnsi="Times New Roman" w:cs="Times New Roman"/>
        </w:rPr>
        <w:t xml:space="preserve"> 4 NWLR (pt 184) 157</w:t>
      </w:r>
    </w:p>
  </w:footnote>
  <w:footnote w:id="101">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Pr>
          <w:rFonts w:ascii="Times New Roman" w:hAnsi="Times New Roman" w:cs="Times New Roman"/>
          <w:i/>
        </w:rPr>
        <w:t>I</w:t>
      </w:r>
      <w:r w:rsidRPr="00C553D9">
        <w:rPr>
          <w:rFonts w:ascii="Times New Roman" w:hAnsi="Times New Roman" w:cs="Times New Roman"/>
          <w:i/>
        </w:rPr>
        <w:t>bid</w:t>
      </w:r>
    </w:p>
  </w:footnote>
  <w:footnote w:id="102">
    <w:p w:rsidR="00854244" w:rsidRPr="00C553D9" w:rsidRDefault="00854244" w:rsidP="003928ED">
      <w:pPr>
        <w:pStyle w:val="FootnoteText"/>
        <w:spacing w:line="360" w:lineRule="auto"/>
        <w:rPr>
          <w:rFonts w:ascii="Times New Roman" w:hAnsi="Times New Roman" w:cs="Times New Roman"/>
          <w:i/>
          <w:lang w:val="en-US"/>
        </w:rPr>
      </w:pPr>
      <w:r w:rsidRPr="003928ED">
        <w:rPr>
          <w:rStyle w:val="FootnoteReference"/>
          <w:rFonts w:ascii="Times New Roman" w:hAnsi="Times New Roman" w:cs="Times New Roman"/>
        </w:rPr>
        <w:footnoteRef/>
      </w:r>
      <w:r>
        <w:rPr>
          <w:rFonts w:ascii="Times New Roman" w:hAnsi="Times New Roman" w:cs="Times New Roman"/>
          <w:i/>
        </w:rPr>
        <w:t>Ibid</w:t>
      </w:r>
    </w:p>
  </w:footnote>
  <w:footnote w:id="103">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Pr>
          <w:rFonts w:ascii="Times New Roman" w:hAnsi="Times New Roman" w:cs="Times New Roman"/>
        </w:rPr>
        <w:t>See s.</w:t>
      </w:r>
      <w:r w:rsidRPr="003928ED">
        <w:rPr>
          <w:rFonts w:ascii="Times New Roman" w:hAnsi="Times New Roman" w:cs="Times New Roman"/>
        </w:rPr>
        <w:t xml:space="preserve"> 28(3) at LUA.</w:t>
      </w:r>
      <w:r w:rsidRPr="003928ED">
        <w:rPr>
          <w:rFonts w:ascii="Times New Roman" w:hAnsi="Times New Roman" w:cs="Times New Roman"/>
        </w:rPr>
        <w:tab/>
        <w:t xml:space="preserve"> </w:t>
      </w:r>
      <w:r w:rsidRPr="003928ED">
        <w:rPr>
          <w:rFonts w:ascii="Times New Roman" w:hAnsi="Times New Roman" w:cs="Times New Roman"/>
        </w:rPr>
        <w:tab/>
      </w:r>
    </w:p>
  </w:footnote>
  <w:footnote w:id="104">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760ADC">
        <w:rPr>
          <w:rFonts w:ascii="Times New Roman" w:hAnsi="Times New Roman" w:cs="Times New Roman"/>
          <w:i/>
        </w:rPr>
        <w:t>Ereku</w:t>
      </w:r>
      <w:r w:rsidRPr="003928ED">
        <w:rPr>
          <w:rFonts w:ascii="Times New Roman" w:hAnsi="Times New Roman" w:cs="Times New Roman"/>
        </w:rPr>
        <w:t xml:space="preserve"> v </w:t>
      </w:r>
      <w:r w:rsidRPr="00760ADC">
        <w:rPr>
          <w:rFonts w:ascii="Times New Roman" w:hAnsi="Times New Roman" w:cs="Times New Roman"/>
          <w:i/>
        </w:rPr>
        <w:t>Military Governor of Mid-Western State</w:t>
      </w:r>
      <w:r>
        <w:rPr>
          <w:rFonts w:ascii="Times New Roman" w:hAnsi="Times New Roman" w:cs="Times New Roman"/>
        </w:rPr>
        <w:t xml:space="preserve"> (1974) 10 SC 59; </w:t>
      </w:r>
      <w:r w:rsidRPr="00760ADC">
        <w:rPr>
          <w:rFonts w:ascii="Times New Roman" w:hAnsi="Times New Roman" w:cs="Times New Roman"/>
          <w:i/>
        </w:rPr>
        <w:t>Supra</w:t>
      </w:r>
    </w:p>
  </w:footnote>
  <w:footnote w:id="105">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760ADC">
        <w:rPr>
          <w:rFonts w:ascii="Times New Roman" w:hAnsi="Times New Roman" w:cs="Times New Roman"/>
          <w:i/>
        </w:rPr>
        <w:t>Osho</w:t>
      </w:r>
      <w:r w:rsidRPr="003928ED">
        <w:rPr>
          <w:rFonts w:ascii="Times New Roman" w:hAnsi="Times New Roman" w:cs="Times New Roman"/>
        </w:rPr>
        <w:t xml:space="preserve"> v </w:t>
      </w:r>
      <w:r w:rsidRPr="00760ADC">
        <w:rPr>
          <w:rFonts w:ascii="Times New Roman" w:hAnsi="Times New Roman" w:cs="Times New Roman"/>
          <w:i/>
        </w:rPr>
        <w:t>Foreign Finance Corporation</w:t>
      </w:r>
      <w:r w:rsidRPr="003928ED">
        <w:rPr>
          <w:rFonts w:ascii="Times New Roman" w:hAnsi="Times New Roman" w:cs="Times New Roman"/>
        </w:rPr>
        <w:t xml:space="preserve"> (1991) 4 NWLR (pt 184), 187 para F-H 195 para G.</w:t>
      </w:r>
    </w:p>
  </w:footnote>
  <w:footnote w:id="106">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760ADC">
        <w:rPr>
          <w:rFonts w:ascii="Times New Roman" w:hAnsi="Times New Roman" w:cs="Times New Roman"/>
          <w:i/>
        </w:rPr>
        <w:t>AG. Lagos State</w:t>
      </w:r>
      <w:r w:rsidRPr="003928ED">
        <w:rPr>
          <w:rFonts w:ascii="Times New Roman" w:hAnsi="Times New Roman" w:cs="Times New Roman"/>
        </w:rPr>
        <w:t xml:space="preserve"> v </w:t>
      </w:r>
      <w:r w:rsidRPr="00760ADC">
        <w:rPr>
          <w:rFonts w:ascii="Times New Roman" w:hAnsi="Times New Roman" w:cs="Times New Roman"/>
          <w:i/>
        </w:rPr>
        <w:t>Sowande</w:t>
      </w:r>
      <w:r w:rsidRPr="003928ED">
        <w:rPr>
          <w:rFonts w:ascii="Times New Roman" w:hAnsi="Times New Roman" w:cs="Times New Roman"/>
        </w:rPr>
        <w:t xml:space="preserve"> (1992) 8 NWLR (Pt. 26) 589 at 601-602 para F-H.</w:t>
      </w:r>
    </w:p>
  </w:footnote>
  <w:footnote w:id="107">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Pr>
          <w:rFonts w:ascii="Times New Roman" w:hAnsi="Times New Roman" w:cs="Times New Roman"/>
        </w:rPr>
        <w:t>Cap. L</w:t>
      </w:r>
      <w:r w:rsidRPr="003928ED">
        <w:rPr>
          <w:rFonts w:ascii="Times New Roman" w:hAnsi="Times New Roman" w:cs="Times New Roman"/>
        </w:rPr>
        <w:t>5</w:t>
      </w:r>
      <w:r>
        <w:rPr>
          <w:rFonts w:ascii="Times New Roman" w:hAnsi="Times New Roman" w:cs="Times New Roman"/>
        </w:rPr>
        <w:t>,</w:t>
      </w:r>
      <w:r w:rsidRPr="003928ED">
        <w:rPr>
          <w:rFonts w:ascii="Times New Roman" w:hAnsi="Times New Roman" w:cs="Times New Roman"/>
        </w:rPr>
        <w:t xml:space="preserve"> LFN</w:t>
      </w:r>
      <w:r>
        <w:rPr>
          <w:rFonts w:ascii="Times New Roman" w:hAnsi="Times New Roman" w:cs="Times New Roman"/>
        </w:rPr>
        <w:t>,</w:t>
      </w:r>
      <w:r w:rsidRPr="003928ED">
        <w:rPr>
          <w:rFonts w:ascii="Times New Roman" w:hAnsi="Times New Roman" w:cs="Times New Roman"/>
        </w:rPr>
        <w:t xml:space="preserve"> 2004; S 28(7) LUA.</w:t>
      </w:r>
    </w:p>
  </w:footnote>
  <w:footnote w:id="108">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4 All NLR 695</w:t>
      </w:r>
      <w:r>
        <w:rPr>
          <w:rFonts w:ascii="Times New Roman" w:hAnsi="Times New Roman" w:cs="Times New Roman"/>
        </w:rPr>
        <w:t xml:space="preserve"> </w:t>
      </w:r>
      <w:r w:rsidRPr="003928ED">
        <w:rPr>
          <w:rFonts w:ascii="Times New Roman" w:hAnsi="Times New Roman" w:cs="Times New Roman"/>
        </w:rPr>
        <w:t>(1974)</w:t>
      </w:r>
    </w:p>
  </w:footnote>
  <w:footnote w:id="109">
    <w:p w:rsidR="00854244" w:rsidRPr="003928ED" w:rsidRDefault="00854244" w:rsidP="00253D96">
      <w:pPr>
        <w:pStyle w:val="FootnoteText"/>
        <w:tabs>
          <w:tab w:val="left" w:pos="5695"/>
        </w:tabs>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760ADC">
        <w:rPr>
          <w:rFonts w:ascii="Times New Roman" w:hAnsi="Times New Roman" w:cs="Times New Roman"/>
          <w:i/>
        </w:rPr>
        <w:t>Lawson</w:t>
      </w:r>
      <w:r w:rsidRPr="003928ED">
        <w:rPr>
          <w:rFonts w:ascii="Times New Roman" w:hAnsi="Times New Roman" w:cs="Times New Roman"/>
        </w:rPr>
        <w:t xml:space="preserve"> </w:t>
      </w:r>
      <w:r w:rsidRPr="00760ADC">
        <w:rPr>
          <w:rFonts w:ascii="Times New Roman" w:hAnsi="Times New Roman" w:cs="Times New Roman"/>
          <w:i/>
        </w:rPr>
        <w:t>and Anor</w:t>
      </w:r>
      <w:r w:rsidRPr="003928ED">
        <w:rPr>
          <w:rFonts w:ascii="Times New Roman" w:hAnsi="Times New Roman" w:cs="Times New Roman"/>
        </w:rPr>
        <w:t xml:space="preserve"> v </w:t>
      </w:r>
      <w:r w:rsidRPr="00760ADC">
        <w:rPr>
          <w:rFonts w:ascii="Times New Roman" w:hAnsi="Times New Roman" w:cs="Times New Roman"/>
          <w:i/>
        </w:rPr>
        <w:t>Ajibulu</w:t>
      </w:r>
      <w:r w:rsidRPr="003928ED">
        <w:rPr>
          <w:rFonts w:ascii="Times New Roman" w:hAnsi="Times New Roman" w:cs="Times New Roman"/>
        </w:rPr>
        <w:t>, (1991) 6 NWLR (Pt. 195) 44; 180</w:t>
      </w:r>
      <w:r>
        <w:rPr>
          <w:rFonts w:ascii="Times New Roman" w:hAnsi="Times New Roman" w:cs="Times New Roman"/>
        </w:rPr>
        <w:tab/>
      </w:r>
    </w:p>
  </w:footnote>
  <w:footnote w:id="110">
    <w:p w:rsidR="00854244" w:rsidRPr="0070152C"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AA1A74">
        <w:rPr>
          <w:rFonts w:ascii="Times New Roman" w:hAnsi="Times New Roman" w:cs="Times New Roman"/>
          <w:i/>
        </w:rPr>
        <w:t>Supra</w:t>
      </w:r>
      <w:r>
        <w:rPr>
          <w:rFonts w:ascii="Times New Roman" w:hAnsi="Times New Roman" w:cs="Times New Roman"/>
          <w:i/>
        </w:rPr>
        <w:t>,</w:t>
      </w:r>
      <w:r>
        <w:rPr>
          <w:rFonts w:ascii="Times New Roman" w:hAnsi="Times New Roman" w:cs="Times New Roman"/>
        </w:rPr>
        <w:t xml:space="preserve"> note 111.</w:t>
      </w:r>
    </w:p>
  </w:footnote>
  <w:footnote w:id="111">
    <w:p w:rsidR="00854244" w:rsidRPr="003928ED" w:rsidRDefault="00854244" w:rsidP="003928ED">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760ADC">
        <w:rPr>
          <w:rFonts w:ascii="Times New Roman" w:hAnsi="Times New Roman" w:cs="Times New Roman"/>
          <w:i/>
        </w:rPr>
        <w:t>Chief  Ibikunle Fafunwa Onikoyi</w:t>
      </w:r>
      <w:r w:rsidRPr="003928ED">
        <w:rPr>
          <w:rFonts w:ascii="Times New Roman" w:hAnsi="Times New Roman" w:cs="Times New Roman"/>
        </w:rPr>
        <w:t xml:space="preserve"> </w:t>
      </w:r>
      <w:r w:rsidRPr="00760ADC">
        <w:rPr>
          <w:rFonts w:ascii="Times New Roman" w:hAnsi="Times New Roman" w:cs="Times New Roman"/>
          <w:i/>
        </w:rPr>
        <w:t xml:space="preserve">&amp; Ors </w:t>
      </w:r>
      <w:r w:rsidRPr="003928ED">
        <w:rPr>
          <w:rFonts w:ascii="Times New Roman" w:hAnsi="Times New Roman" w:cs="Times New Roman"/>
        </w:rPr>
        <w:t xml:space="preserve">v </w:t>
      </w:r>
      <w:r w:rsidRPr="00760ADC">
        <w:rPr>
          <w:rFonts w:ascii="Times New Roman" w:hAnsi="Times New Roman" w:cs="Times New Roman"/>
          <w:i/>
        </w:rPr>
        <w:t>AG Federation &amp; Ors</w:t>
      </w:r>
      <w:r w:rsidRPr="003928ED">
        <w:rPr>
          <w:rFonts w:ascii="Times New Roman" w:hAnsi="Times New Roman" w:cs="Times New Roman"/>
        </w:rPr>
        <w:t>. Suit No. LD/1172/93 at 178</w:t>
      </w:r>
    </w:p>
  </w:footnote>
  <w:footnote w:id="112">
    <w:p w:rsidR="00854244" w:rsidRPr="00760ADC" w:rsidRDefault="00854244" w:rsidP="000817B0">
      <w:pPr>
        <w:pStyle w:val="FootnoteText"/>
        <w:rPr>
          <w:lang w:val="en-US"/>
        </w:rPr>
      </w:pPr>
      <w:r>
        <w:rPr>
          <w:rStyle w:val="FootnoteReference"/>
        </w:rPr>
        <w:footnoteRef/>
      </w:r>
      <w:r>
        <w:t xml:space="preserve"> </w:t>
      </w:r>
      <w:r w:rsidRPr="00760ADC">
        <w:rPr>
          <w:rFonts w:ascii="Times New Roman" w:hAnsi="Times New Roman" w:cs="Times New Roman"/>
          <w:i/>
        </w:rPr>
        <w:t>Attorney General of Lagos v Attorney General of the Federation</w:t>
      </w:r>
      <w:r>
        <w:rPr>
          <w:rFonts w:ascii="Times New Roman" w:hAnsi="Times New Roman" w:cs="Times New Roman"/>
          <w:i/>
        </w:rPr>
        <w:t xml:space="preserve"> </w:t>
      </w:r>
      <w:r>
        <w:rPr>
          <w:rFonts w:ascii="Times New Roman" w:hAnsi="Times New Roman" w:cs="Times New Roman"/>
        </w:rPr>
        <w:t>(2003) 12 NWLR (pt. 833) p.1</w:t>
      </w:r>
    </w:p>
  </w:footnote>
  <w:footnote w:id="113">
    <w:p w:rsidR="00854244" w:rsidRPr="003045DD" w:rsidRDefault="00854244" w:rsidP="000817B0">
      <w:pPr>
        <w:pStyle w:val="FootnoteText"/>
        <w:rPr>
          <w:rFonts w:ascii="Times New Roman" w:hAnsi="Times New Roman" w:cs="Times New Roman"/>
          <w:lang w:val="en-US"/>
        </w:rPr>
      </w:pPr>
      <w:r>
        <w:rPr>
          <w:rStyle w:val="FootnoteReference"/>
        </w:rPr>
        <w:footnoteRef/>
      </w:r>
      <w:r>
        <w:t xml:space="preserve"> </w:t>
      </w:r>
      <w:r>
        <w:rPr>
          <w:rFonts w:ascii="Times New Roman" w:hAnsi="Times New Roman" w:cs="Times New Roman"/>
        </w:rPr>
        <w:t>CFRN, 1999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244" w:rsidRDefault="008542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4E42"/>
    <w:multiLevelType w:val="multilevel"/>
    <w:tmpl w:val="8B94309C"/>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1FA71A2"/>
    <w:multiLevelType w:val="hybridMultilevel"/>
    <w:tmpl w:val="4E0C9C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843C0"/>
    <w:multiLevelType w:val="hybridMultilevel"/>
    <w:tmpl w:val="FC20F2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A135F"/>
    <w:multiLevelType w:val="multilevel"/>
    <w:tmpl w:val="D8363F80"/>
    <w:lvl w:ilvl="0">
      <w:start w:val="1"/>
      <w:numFmt w:val="lowerLetter"/>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nsid w:val="08597A70"/>
    <w:multiLevelType w:val="hybridMultilevel"/>
    <w:tmpl w:val="B38CB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B77F1E"/>
    <w:multiLevelType w:val="hybridMultilevel"/>
    <w:tmpl w:val="09FC66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55A2E"/>
    <w:multiLevelType w:val="hybridMultilevel"/>
    <w:tmpl w:val="CFB622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64332AF"/>
    <w:multiLevelType w:val="hybridMultilevel"/>
    <w:tmpl w:val="4C8C01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9F681A"/>
    <w:multiLevelType w:val="hybridMultilevel"/>
    <w:tmpl w:val="A83451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C80F80"/>
    <w:multiLevelType w:val="hybridMultilevel"/>
    <w:tmpl w:val="B532EA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772970"/>
    <w:multiLevelType w:val="hybridMultilevel"/>
    <w:tmpl w:val="D7BA9A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CE66CEA"/>
    <w:multiLevelType w:val="hybridMultilevel"/>
    <w:tmpl w:val="37ECB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FA76F1"/>
    <w:multiLevelType w:val="hybridMultilevel"/>
    <w:tmpl w:val="0EFA06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45F4E"/>
    <w:multiLevelType w:val="hybridMultilevel"/>
    <w:tmpl w:val="1772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6F21FE"/>
    <w:multiLevelType w:val="hybridMultilevel"/>
    <w:tmpl w:val="BF084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5B01F5"/>
    <w:multiLevelType w:val="hybridMultilevel"/>
    <w:tmpl w:val="31BC7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D101CA"/>
    <w:multiLevelType w:val="hybridMultilevel"/>
    <w:tmpl w:val="4876676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41ED7370"/>
    <w:multiLevelType w:val="hybridMultilevel"/>
    <w:tmpl w:val="2E7E24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A332A5"/>
    <w:multiLevelType w:val="hybridMultilevel"/>
    <w:tmpl w:val="4F0016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5231523"/>
    <w:multiLevelType w:val="hybridMultilevel"/>
    <w:tmpl w:val="D71009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115BB7"/>
    <w:multiLevelType w:val="hybridMultilevel"/>
    <w:tmpl w:val="4E0C9C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3224BC"/>
    <w:multiLevelType w:val="hybridMultilevel"/>
    <w:tmpl w:val="664E3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AA3814"/>
    <w:multiLevelType w:val="multilevel"/>
    <w:tmpl w:val="2ED4E6C0"/>
    <w:styleLink w:val="Style1"/>
    <w:lvl w:ilvl="0">
      <w:start w:val="2"/>
      <w:numFmt w:val="none"/>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6A550F6C"/>
    <w:multiLevelType w:val="multilevel"/>
    <w:tmpl w:val="739C924A"/>
    <w:lvl w:ilvl="0">
      <w:start w:val="1"/>
      <w:numFmt w:val="decimal"/>
      <w:lvlText w:val="%1."/>
      <w:lvlJc w:val="left"/>
      <w:pPr>
        <w:ind w:left="360" w:hanging="360"/>
      </w:pPr>
      <w:rPr>
        <w:rFonts w:hint="default"/>
        <w:b w:val="0"/>
      </w:rPr>
    </w:lvl>
    <w:lvl w:ilvl="1">
      <w:start w:val="1"/>
      <w:numFmt w:val="decimal"/>
      <w:lvlText w:val="%1.%2."/>
      <w:lvlJc w:val="left"/>
      <w:pPr>
        <w:ind w:left="43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2027B1F"/>
    <w:multiLevelType w:val="hybridMultilevel"/>
    <w:tmpl w:val="CFB6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EC70C2"/>
    <w:multiLevelType w:val="hybridMultilevel"/>
    <w:tmpl w:val="8354A7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5031A5"/>
    <w:multiLevelType w:val="hybridMultilevel"/>
    <w:tmpl w:val="9F2031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EA13F66"/>
    <w:multiLevelType w:val="hybridMultilevel"/>
    <w:tmpl w:val="9DCA00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19"/>
  </w:num>
  <w:num w:numId="4">
    <w:abstractNumId w:val="22"/>
  </w:num>
  <w:num w:numId="5">
    <w:abstractNumId w:val="27"/>
  </w:num>
  <w:num w:numId="6">
    <w:abstractNumId w:val="0"/>
  </w:num>
  <w:num w:numId="7">
    <w:abstractNumId w:val="18"/>
  </w:num>
  <w:num w:numId="8">
    <w:abstractNumId w:val="2"/>
  </w:num>
  <w:num w:numId="9">
    <w:abstractNumId w:val="5"/>
  </w:num>
  <w:num w:numId="10">
    <w:abstractNumId w:val="12"/>
  </w:num>
  <w:num w:numId="11">
    <w:abstractNumId w:val="13"/>
  </w:num>
  <w:num w:numId="12">
    <w:abstractNumId w:val="9"/>
  </w:num>
  <w:num w:numId="13">
    <w:abstractNumId w:val="20"/>
  </w:num>
  <w:num w:numId="14">
    <w:abstractNumId w:val="1"/>
  </w:num>
  <w:num w:numId="15">
    <w:abstractNumId w:val="15"/>
  </w:num>
  <w:num w:numId="16">
    <w:abstractNumId w:val="8"/>
  </w:num>
  <w:num w:numId="17">
    <w:abstractNumId w:val="26"/>
  </w:num>
  <w:num w:numId="18">
    <w:abstractNumId w:val="21"/>
  </w:num>
  <w:num w:numId="19">
    <w:abstractNumId w:val="10"/>
  </w:num>
  <w:num w:numId="20">
    <w:abstractNumId w:val="11"/>
  </w:num>
  <w:num w:numId="21">
    <w:abstractNumId w:val="17"/>
  </w:num>
  <w:num w:numId="22">
    <w:abstractNumId w:val="25"/>
  </w:num>
  <w:num w:numId="23">
    <w:abstractNumId w:val="24"/>
  </w:num>
  <w:num w:numId="24">
    <w:abstractNumId w:val="16"/>
  </w:num>
  <w:num w:numId="25">
    <w:abstractNumId w:val="7"/>
  </w:num>
  <w:num w:numId="26">
    <w:abstractNumId w:val="14"/>
  </w:num>
  <w:num w:numId="27">
    <w:abstractNumId w:val="4"/>
  </w:num>
  <w:num w:numId="28">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67F63"/>
    <w:rsid w:val="00002913"/>
    <w:rsid w:val="00011E4A"/>
    <w:rsid w:val="00012892"/>
    <w:rsid w:val="00014E36"/>
    <w:rsid w:val="000269F8"/>
    <w:rsid w:val="000307EE"/>
    <w:rsid w:val="00032BEA"/>
    <w:rsid w:val="000345AD"/>
    <w:rsid w:val="000416F9"/>
    <w:rsid w:val="00045481"/>
    <w:rsid w:val="00054153"/>
    <w:rsid w:val="00055302"/>
    <w:rsid w:val="0006286D"/>
    <w:rsid w:val="000644F4"/>
    <w:rsid w:val="00080E89"/>
    <w:rsid w:val="000817B0"/>
    <w:rsid w:val="00095EE2"/>
    <w:rsid w:val="000A0EC8"/>
    <w:rsid w:val="000A2A63"/>
    <w:rsid w:val="000A6282"/>
    <w:rsid w:val="000D37D9"/>
    <w:rsid w:val="000D54E6"/>
    <w:rsid w:val="000E0E95"/>
    <w:rsid w:val="000E3723"/>
    <w:rsid w:val="000E3A82"/>
    <w:rsid w:val="000E4F3E"/>
    <w:rsid w:val="000E50B8"/>
    <w:rsid w:val="00106B0F"/>
    <w:rsid w:val="00111005"/>
    <w:rsid w:val="001111E4"/>
    <w:rsid w:val="00120C35"/>
    <w:rsid w:val="001307C5"/>
    <w:rsid w:val="00141098"/>
    <w:rsid w:val="00145CC3"/>
    <w:rsid w:val="00154E17"/>
    <w:rsid w:val="00160112"/>
    <w:rsid w:val="00174C4B"/>
    <w:rsid w:val="00175F29"/>
    <w:rsid w:val="0019054E"/>
    <w:rsid w:val="0019324D"/>
    <w:rsid w:val="00197E8D"/>
    <w:rsid w:val="001A62D4"/>
    <w:rsid w:val="001B194D"/>
    <w:rsid w:val="001B2980"/>
    <w:rsid w:val="001B3049"/>
    <w:rsid w:val="001C09F5"/>
    <w:rsid w:val="001C1143"/>
    <w:rsid w:val="001C51A9"/>
    <w:rsid w:val="001C57D6"/>
    <w:rsid w:val="001C7E19"/>
    <w:rsid w:val="001D6145"/>
    <w:rsid w:val="001D72A1"/>
    <w:rsid w:val="001E5F83"/>
    <w:rsid w:val="001F3495"/>
    <w:rsid w:val="001F73A0"/>
    <w:rsid w:val="0020263E"/>
    <w:rsid w:val="00203CAF"/>
    <w:rsid w:val="00221016"/>
    <w:rsid w:val="002243EB"/>
    <w:rsid w:val="0022773E"/>
    <w:rsid w:val="00232B6C"/>
    <w:rsid w:val="00232DF5"/>
    <w:rsid w:val="00245CC3"/>
    <w:rsid w:val="00247621"/>
    <w:rsid w:val="002502A9"/>
    <w:rsid w:val="00253D96"/>
    <w:rsid w:val="00260941"/>
    <w:rsid w:val="0026388A"/>
    <w:rsid w:val="00264137"/>
    <w:rsid w:val="0026753B"/>
    <w:rsid w:val="002751F2"/>
    <w:rsid w:val="00277925"/>
    <w:rsid w:val="00283084"/>
    <w:rsid w:val="00284238"/>
    <w:rsid w:val="002A47C4"/>
    <w:rsid w:val="002C4250"/>
    <w:rsid w:val="002D77C8"/>
    <w:rsid w:val="002E3F09"/>
    <w:rsid w:val="002E6C2D"/>
    <w:rsid w:val="002F162D"/>
    <w:rsid w:val="002F2D28"/>
    <w:rsid w:val="003024D3"/>
    <w:rsid w:val="0030392F"/>
    <w:rsid w:val="003045DD"/>
    <w:rsid w:val="00311EA7"/>
    <w:rsid w:val="00312579"/>
    <w:rsid w:val="00320640"/>
    <w:rsid w:val="00320F0F"/>
    <w:rsid w:val="0032576A"/>
    <w:rsid w:val="003448E8"/>
    <w:rsid w:val="00350216"/>
    <w:rsid w:val="00350FBE"/>
    <w:rsid w:val="00353E2E"/>
    <w:rsid w:val="00360B68"/>
    <w:rsid w:val="00362903"/>
    <w:rsid w:val="00364A05"/>
    <w:rsid w:val="003737E2"/>
    <w:rsid w:val="00380477"/>
    <w:rsid w:val="00384776"/>
    <w:rsid w:val="0039287E"/>
    <w:rsid w:val="003928ED"/>
    <w:rsid w:val="003A3446"/>
    <w:rsid w:val="003B1FB3"/>
    <w:rsid w:val="003B3F7C"/>
    <w:rsid w:val="003C0DBA"/>
    <w:rsid w:val="003C6762"/>
    <w:rsid w:val="003D0A16"/>
    <w:rsid w:val="003D17A9"/>
    <w:rsid w:val="003E3117"/>
    <w:rsid w:val="003F1047"/>
    <w:rsid w:val="003F1BF9"/>
    <w:rsid w:val="003F3FE9"/>
    <w:rsid w:val="003F59E0"/>
    <w:rsid w:val="00403D65"/>
    <w:rsid w:val="00404DD5"/>
    <w:rsid w:val="00420E51"/>
    <w:rsid w:val="00425E95"/>
    <w:rsid w:val="0042770C"/>
    <w:rsid w:val="00430C0E"/>
    <w:rsid w:val="00433ABA"/>
    <w:rsid w:val="00435918"/>
    <w:rsid w:val="00436454"/>
    <w:rsid w:val="00454BFC"/>
    <w:rsid w:val="00456271"/>
    <w:rsid w:val="00462144"/>
    <w:rsid w:val="00474D46"/>
    <w:rsid w:val="004811F7"/>
    <w:rsid w:val="004823F2"/>
    <w:rsid w:val="00484C83"/>
    <w:rsid w:val="004A2BFF"/>
    <w:rsid w:val="004A5BA8"/>
    <w:rsid w:val="004B0315"/>
    <w:rsid w:val="004B0EF2"/>
    <w:rsid w:val="004B2A50"/>
    <w:rsid w:val="004B48EE"/>
    <w:rsid w:val="004D018F"/>
    <w:rsid w:val="004D1633"/>
    <w:rsid w:val="004D23D8"/>
    <w:rsid w:val="004D34E5"/>
    <w:rsid w:val="004E7FB9"/>
    <w:rsid w:val="004F4742"/>
    <w:rsid w:val="00501149"/>
    <w:rsid w:val="005026BC"/>
    <w:rsid w:val="00503E11"/>
    <w:rsid w:val="00521456"/>
    <w:rsid w:val="00524635"/>
    <w:rsid w:val="00540815"/>
    <w:rsid w:val="00545004"/>
    <w:rsid w:val="00545A3C"/>
    <w:rsid w:val="005542A6"/>
    <w:rsid w:val="00556FCD"/>
    <w:rsid w:val="00557817"/>
    <w:rsid w:val="005607BA"/>
    <w:rsid w:val="00567CB5"/>
    <w:rsid w:val="005716EA"/>
    <w:rsid w:val="005750FD"/>
    <w:rsid w:val="00576633"/>
    <w:rsid w:val="00583FC0"/>
    <w:rsid w:val="005870B7"/>
    <w:rsid w:val="00593C9E"/>
    <w:rsid w:val="00593CAA"/>
    <w:rsid w:val="005960AC"/>
    <w:rsid w:val="00597DFA"/>
    <w:rsid w:val="005B5313"/>
    <w:rsid w:val="005B5F3B"/>
    <w:rsid w:val="005B7E12"/>
    <w:rsid w:val="005C6302"/>
    <w:rsid w:val="005D12C8"/>
    <w:rsid w:val="005D2B0A"/>
    <w:rsid w:val="005E2FF0"/>
    <w:rsid w:val="005E5D9A"/>
    <w:rsid w:val="005F28C7"/>
    <w:rsid w:val="00614E45"/>
    <w:rsid w:val="006174B2"/>
    <w:rsid w:val="0062062C"/>
    <w:rsid w:val="00627054"/>
    <w:rsid w:val="00631100"/>
    <w:rsid w:val="00637D81"/>
    <w:rsid w:val="00645375"/>
    <w:rsid w:val="00650040"/>
    <w:rsid w:val="006557E7"/>
    <w:rsid w:val="006610F3"/>
    <w:rsid w:val="006670B3"/>
    <w:rsid w:val="00673E38"/>
    <w:rsid w:val="00676EF4"/>
    <w:rsid w:val="0068303B"/>
    <w:rsid w:val="00685049"/>
    <w:rsid w:val="00692F69"/>
    <w:rsid w:val="00697D4F"/>
    <w:rsid w:val="006B2B3C"/>
    <w:rsid w:val="006C1397"/>
    <w:rsid w:val="006C1459"/>
    <w:rsid w:val="006C1BA5"/>
    <w:rsid w:val="006C2E5A"/>
    <w:rsid w:val="006D06FF"/>
    <w:rsid w:val="006D1C0E"/>
    <w:rsid w:val="006D25F4"/>
    <w:rsid w:val="006D3790"/>
    <w:rsid w:val="006D753D"/>
    <w:rsid w:val="006D79F3"/>
    <w:rsid w:val="006E760F"/>
    <w:rsid w:val="00700AF8"/>
    <w:rsid w:val="0070152C"/>
    <w:rsid w:val="0072145C"/>
    <w:rsid w:val="007226D2"/>
    <w:rsid w:val="0072649C"/>
    <w:rsid w:val="00730D29"/>
    <w:rsid w:val="00732B08"/>
    <w:rsid w:val="007359CC"/>
    <w:rsid w:val="007449CE"/>
    <w:rsid w:val="007479FA"/>
    <w:rsid w:val="00756819"/>
    <w:rsid w:val="00760ADC"/>
    <w:rsid w:val="007873E4"/>
    <w:rsid w:val="007A6631"/>
    <w:rsid w:val="007A66A3"/>
    <w:rsid w:val="007A6B43"/>
    <w:rsid w:val="007B7DDF"/>
    <w:rsid w:val="007C2B33"/>
    <w:rsid w:val="007C4C03"/>
    <w:rsid w:val="007E29F7"/>
    <w:rsid w:val="007E7408"/>
    <w:rsid w:val="007F1002"/>
    <w:rsid w:val="007F4B35"/>
    <w:rsid w:val="00801467"/>
    <w:rsid w:val="00801A48"/>
    <w:rsid w:val="00803715"/>
    <w:rsid w:val="00805AA9"/>
    <w:rsid w:val="00821A36"/>
    <w:rsid w:val="0083019E"/>
    <w:rsid w:val="00840358"/>
    <w:rsid w:val="008414D6"/>
    <w:rsid w:val="0084713A"/>
    <w:rsid w:val="00852B2F"/>
    <w:rsid w:val="00854244"/>
    <w:rsid w:val="008544DB"/>
    <w:rsid w:val="00855074"/>
    <w:rsid w:val="0087034A"/>
    <w:rsid w:val="00882371"/>
    <w:rsid w:val="00883F83"/>
    <w:rsid w:val="008858A6"/>
    <w:rsid w:val="008904E0"/>
    <w:rsid w:val="00894287"/>
    <w:rsid w:val="008A5950"/>
    <w:rsid w:val="008A69FB"/>
    <w:rsid w:val="008A6C90"/>
    <w:rsid w:val="008A7E3E"/>
    <w:rsid w:val="008B1A52"/>
    <w:rsid w:val="008B6767"/>
    <w:rsid w:val="008C1414"/>
    <w:rsid w:val="008C1B5E"/>
    <w:rsid w:val="008C76DD"/>
    <w:rsid w:val="008E69FD"/>
    <w:rsid w:val="008F11FD"/>
    <w:rsid w:val="008F66AC"/>
    <w:rsid w:val="0090374B"/>
    <w:rsid w:val="00905D68"/>
    <w:rsid w:val="00906179"/>
    <w:rsid w:val="009062A5"/>
    <w:rsid w:val="0091455B"/>
    <w:rsid w:val="00925100"/>
    <w:rsid w:val="00931CA7"/>
    <w:rsid w:val="00936DD0"/>
    <w:rsid w:val="0094305B"/>
    <w:rsid w:val="00945340"/>
    <w:rsid w:val="009576CB"/>
    <w:rsid w:val="00965B32"/>
    <w:rsid w:val="00967EC2"/>
    <w:rsid w:val="00967F63"/>
    <w:rsid w:val="00982879"/>
    <w:rsid w:val="00987484"/>
    <w:rsid w:val="00990D29"/>
    <w:rsid w:val="009973FC"/>
    <w:rsid w:val="00997BA0"/>
    <w:rsid w:val="009B73AE"/>
    <w:rsid w:val="009C01BE"/>
    <w:rsid w:val="009C4F5B"/>
    <w:rsid w:val="009C7050"/>
    <w:rsid w:val="009D70CC"/>
    <w:rsid w:val="009E5748"/>
    <w:rsid w:val="009E7AFA"/>
    <w:rsid w:val="009F2708"/>
    <w:rsid w:val="009F3624"/>
    <w:rsid w:val="009F7DBD"/>
    <w:rsid w:val="00A04D7D"/>
    <w:rsid w:val="00A05CE3"/>
    <w:rsid w:val="00A076AE"/>
    <w:rsid w:val="00A2294B"/>
    <w:rsid w:val="00A265A2"/>
    <w:rsid w:val="00A27B2E"/>
    <w:rsid w:val="00A302E1"/>
    <w:rsid w:val="00A32836"/>
    <w:rsid w:val="00A359DD"/>
    <w:rsid w:val="00A36A43"/>
    <w:rsid w:val="00A44020"/>
    <w:rsid w:val="00A47CAD"/>
    <w:rsid w:val="00A56D51"/>
    <w:rsid w:val="00A706F5"/>
    <w:rsid w:val="00A723A5"/>
    <w:rsid w:val="00A83720"/>
    <w:rsid w:val="00A8640A"/>
    <w:rsid w:val="00A87105"/>
    <w:rsid w:val="00A932E3"/>
    <w:rsid w:val="00A93EAB"/>
    <w:rsid w:val="00AA188E"/>
    <w:rsid w:val="00AA1A74"/>
    <w:rsid w:val="00AB6F9B"/>
    <w:rsid w:val="00AB78ED"/>
    <w:rsid w:val="00AC7722"/>
    <w:rsid w:val="00AD1CFC"/>
    <w:rsid w:val="00AD254B"/>
    <w:rsid w:val="00AF25CD"/>
    <w:rsid w:val="00B04750"/>
    <w:rsid w:val="00B13F31"/>
    <w:rsid w:val="00B3380D"/>
    <w:rsid w:val="00B37A89"/>
    <w:rsid w:val="00B416E0"/>
    <w:rsid w:val="00B42C05"/>
    <w:rsid w:val="00B43223"/>
    <w:rsid w:val="00B446D7"/>
    <w:rsid w:val="00B50B5C"/>
    <w:rsid w:val="00B52A9B"/>
    <w:rsid w:val="00B532DD"/>
    <w:rsid w:val="00B60F86"/>
    <w:rsid w:val="00B673B8"/>
    <w:rsid w:val="00B82BD0"/>
    <w:rsid w:val="00B85C28"/>
    <w:rsid w:val="00B91A74"/>
    <w:rsid w:val="00B93C9E"/>
    <w:rsid w:val="00B954FA"/>
    <w:rsid w:val="00B969D6"/>
    <w:rsid w:val="00B97818"/>
    <w:rsid w:val="00BA7A5F"/>
    <w:rsid w:val="00BC179C"/>
    <w:rsid w:val="00BC18AE"/>
    <w:rsid w:val="00BC2819"/>
    <w:rsid w:val="00BC2A79"/>
    <w:rsid w:val="00BC3ACA"/>
    <w:rsid w:val="00BC4221"/>
    <w:rsid w:val="00BD5C51"/>
    <w:rsid w:val="00BE3B77"/>
    <w:rsid w:val="00BF0153"/>
    <w:rsid w:val="00BF4F7F"/>
    <w:rsid w:val="00BF6DD6"/>
    <w:rsid w:val="00C06CF3"/>
    <w:rsid w:val="00C10261"/>
    <w:rsid w:val="00C11153"/>
    <w:rsid w:val="00C12080"/>
    <w:rsid w:val="00C179E5"/>
    <w:rsid w:val="00C253DE"/>
    <w:rsid w:val="00C319FB"/>
    <w:rsid w:val="00C35869"/>
    <w:rsid w:val="00C37CAF"/>
    <w:rsid w:val="00C409BA"/>
    <w:rsid w:val="00C452CA"/>
    <w:rsid w:val="00C4558C"/>
    <w:rsid w:val="00C50856"/>
    <w:rsid w:val="00C553D9"/>
    <w:rsid w:val="00C61B87"/>
    <w:rsid w:val="00C61D50"/>
    <w:rsid w:val="00C627B2"/>
    <w:rsid w:val="00C63AFC"/>
    <w:rsid w:val="00C652BA"/>
    <w:rsid w:val="00C67C4F"/>
    <w:rsid w:val="00C76272"/>
    <w:rsid w:val="00C77340"/>
    <w:rsid w:val="00C83B78"/>
    <w:rsid w:val="00C965D4"/>
    <w:rsid w:val="00CA1E1E"/>
    <w:rsid w:val="00CA26CB"/>
    <w:rsid w:val="00CB2474"/>
    <w:rsid w:val="00CB39C5"/>
    <w:rsid w:val="00CB5AFD"/>
    <w:rsid w:val="00CB64F0"/>
    <w:rsid w:val="00CC347E"/>
    <w:rsid w:val="00CC35ED"/>
    <w:rsid w:val="00CD7232"/>
    <w:rsid w:val="00CE1B7D"/>
    <w:rsid w:val="00CE6B9E"/>
    <w:rsid w:val="00D026F3"/>
    <w:rsid w:val="00D12696"/>
    <w:rsid w:val="00D37FF7"/>
    <w:rsid w:val="00D5282D"/>
    <w:rsid w:val="00D52CB1"/>
    <w:rsid w:val="00D53E9F"/>
    <w:rsid w:val="00D5499F"/>
    <w:rsid w:val="00D657C2"/>
    <w:rsid w:val="00D70568"/>
    <w:rsid w:val="00D730DF"/>
    <w:rsid w:val="00D75F45"/>
    <w:rsid w:val="00D80DB3"/>
    <w:rsid w:val="00D97796"/>
    <w:rsid w:val="00DA2879"/>
    <w:rsid w:val="00DA59C6"/>
    <w:rsid w:val="00DA602D"/>
    <w:rsid w:val="00DB248D"/>
    <w:rsid w:val="00DB3B7E"/>
    <w:rsid w:val="00DD5EBE"/>
    <w:rsid w:val="00DD6113"/>
    <w:rsid w:val="00DE2BCE"/>
    <w:rsid w:val="00E118DB"/>
    <w:rsid w:val="00E16023"/>
    <w:rsid w:val="00E16232"/>
    <w:rsid w:val="00E16417"/>
    <w:rsid w:val="00E30CA7"/>
    <w:rsid w:val="00E33020"/>
    <w:rsid w:val="00E4203A"/>
    <w:rsid w:val="00E42541"/>
    <w:rsid w:val="00E45AFA"/>
    <w:rsid w:val="00E5261D"/>
    <w:rsid w:val="00E5402A"/>
    <w:rsid w:val="00E7632C"/>
    <w:rsid w:val="00E81FBF"/>
    <w:rsid w:val="00E943BB"/>
    <w:rsid w:val="00EB4C9C"/>
    <w:rsid w:val="00EC1246"/>
    <w:rsid w:val="00EC2D9E"/>
    <w:rsid w:val="00EE2F44"/>
    <w:rsid w:val="00EE450E"/>
    <w:rsid w:val="00EE4A66"/>
    <w:rsid w:val="00EF57FC"/>
    <w:rsid w:val="00EF6CC3"/>
    <w:rsid w:val="00EF76BC"/>
    <w:rsid w:val="00EF7B6F"/>
    <w:rsid w:val="00F046F5"/>
    <w:rsid w:val="00F1018F"/>
    <w:rsid w:val="00F14E2C"/>
    <w:rsid w:val="00F23D0C"/>
    <w:rsid w:val="00F25C8A"/>
    <w:rsid w:val="00F51C7A"/>
    <w:rsid w:val="00F54FFE"/>
    <w:rsid w:val="00F6123B"/>
    <w:rsid w:val="00F70CC7"/>
    <w:rsid w:val="00F842AB"/>
    <w:rsid w:val="00F944BE"/>
    <w:rsid w:val="00F97D09"/>
    <w:rsid w:val="00FC3AC9"/>
    <w:rsid w:val="00FD1DAE"/>
    <w:rsid w:val="00FE67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E6"/>
    <w:rPr>
      <w:lang w:val="en-GB"/>
    </w:rPr>
  </w:style>
  <w:style w:type="paragraph" w:styleId="Heading1">
    <w:name w:val="heading 1"/>
    <w:basedOn w:val="Normal"/>
    <w:next w:val="Normal"/>
    <w:link w:val="Heading1Char"/>
    <w:uiPriority w:val="9"/>
    <w:qFormat/>
    <w:rsid w:val="00174C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0F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F63"/>
    <w:pPr>
      <w:ind w:left="720"/>
      <w:contextualSpacing/>
    </w:pPr>
  </w:style>
  <w:style w:type="paragraph" w:styleId="FootnoteText">
    <w:name w:val="footnote text"/>
    <w:basedOn w:val="Normal"/>
    <w:link w:val="FootnoteTextChar"/>
    <w:uiPriority w:val="99"/>
    <w:unhideWhenUsed/>
    <w:rsid w:val="00350FBE"/>
    <w:pPr>
      <w:spacing w:after="0" w:line="240" w:lineRule="auto"/>
    </w:pPr>
    <w:rPr>
      <w:sz w:val="20"/>
      <w:szCs w:val="20"/>
    </w:rPr>
  </w:style>
  <w:style w:type="character" w:customStyle="1" w:styleId="FootnoteTextChar">
    <w:name w:val="Footnote Text Char"/>
    <w:basedOn w:val="DefaultParagraphFont"/>
    <w:link w:val="FootnoteText"/>
    <w:uiPriority w:val="99"/>
    <w:rsid w:val="00350FBE"/>
    <w:rPr>
      <w:sz w:val="20"/>
      <w:szCs w:val="20"/>
    </w:rPr>
  </w:style>
  <w:style w:type="character" w:styleId="FootnoteReference">
    <w:name w:val="footnote reference"/>
    <w:basedOn w:val="DefaultParagraphFont"/>
    <w:uiPriority w:val="99"/>
    <w:semiHidden/>
    <w:unhideWhenUsed/>
    <w:rsid w:val="00350FBE"/>
    <w:rPr>
      <w:vertAlign w:val="superscript"/>
    </w:rPr>
  </w:style>
  <w:style w:type="paragraph" w:styleId="EndnoteText">
    <w:name w:val="endnote text"/>
    <w:basedOn w:val="Normal"/>
    <w:link w:val="EndnoteTextChar"/>
    <w:uiPriority w:val="99"/>
    <w:semiHidden/>
    <w:unhideWhenUsed/>
    <w:rsid w:val="00BC3A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3ACA"/>
    <w:rPr>
      <w:sz w:val="20"/>
      <w:szCs w:val="20"/>
    </w:rPr>
  </w:style>
  <w:style w:type="character" w:styleId="EndnoteReference">
    <w:name w:val="endnote reference"/>
    <w:basedOn w:val="DefaultParagraphFont"/>
    <w:uiPriority w:val="99"/>
    <w:semiHidden/>
    <w:unhideWhenUsed/>
    <w:rsid w:val="00BC3ACA"/>
    <w:rPr>
      <w:vertAlign w:val="superscript"/>
    </w:rPr>
  </w:style>
  <w:style w:type="character" w:customStyle="1" w:styleId="Heading2Char">
    <w:name w:val="Heading 2 Char"/>
    <w:basedOn w:val="DefaultParagraphFont"/>
    <w:link w:val="Heading2"/>
    <w:uiPriority w:val="9"/>
    <w:rsid w:val="00320F0F"/>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320F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F0F"/>
    <w:rPr>
      <w:rFonts w:asciiTheme="majorHAnsi" w:eastAsiaTheme="majorEastAsia" w:hAnsiTheme="majorHAnsi" w:cstheme="majorBidi"/>
      <w:spacing w:val="-10"/>
      <w:kern w:val="28"/>
      <w:sz w:val="56"/>
      <w:szCs w:val="56"/>
    </w:rPr>
  </w:style>
  <w:style w:type="paragraph" w:styleId="NoSpacing">
    <w:name w:val="No Spacing"/>
    <w:uiPriority w:val="1"/>
    <w:qFormat/>
    <w:rsid w:val="00320F0F"/>
    <w:pPr>
      <w:spacing w:after="0" w:line="240" w:lineRule="auto"/>
    </w:pPr>
  </w:style>
  <w:style w:type="numbering" w:customStyle="1" w:styleId="Style1">
    <w:name w:val="Style1"/>
    <w:uiPriority w:val="99"/>
    <w:rsid w:val="009576CB"/>
    <w:pPr>
      <w:numPr>
        <w:numId w:val="4"/>
      </w:numPr>
    </w:pPr>
  </w:style>
  <w:style w:type="character" w:customStyle="1" w:styleId="Heading1Char">
    <w:name w:val="Heading 1 Char"/>
    <w:basedOn w:val="DefaultParagraphFont"/>
    <w:link w:val="Heading1"/>
    <w:uiPriority w:val="9"/>
    <w:rsid w:val="00174C4B"/>
    <w:rPr>
      <w:rFonts w:asciiTheme="majorHAnsi" w:eastAsiaTheme="majorEastAsia" w:hAnsiTheme="majorHAnsi" w:cstheme="majorBidi"/>
      <w:color w:val="365F91" w:themeColor="accent1" w:themeShade="BF"/>
      <w:sz w:val="32"/>
      <w:szCs w:val="32"/>
      <w:lang w:val="en-GB"/>
    </w:rPr>
  </w:style>
  <w:style w:type="paragraph" w:styleId="TOCHeading">
    <w:name w:val="TOC Heading"/>
    <w:basedOn w:val="Heading1"/>
    <w:next w:val="Normal"/>
    <w:uiPriority w:val="39"/>
    <w:unhideWhenUsed/>
    <w:qFormat/>
    <w:rsid w:val="00174C4B"/>
    <w:pPr>
      <w:spacing w:line="259" w:lineRule="auto"/>
      <w:outlineLvl w:val="9"/>
    </w:pPr>
    <w:rPr>
      <w:lang w:val="en-US"/>
    </w:rPr>
  </w:style>
  <w:style w:type="character" w:styleId="CommentReference">
    <w:name w:val="annotation reference"/>
    <w:basedOn w:val="DefaultParagraphFont"/>
    <w:uiPriority w:val="99"/>
    <w:semiHidden/>
    <w:unhideWhenUsed/>
    <w:rsid w:val="00260941"/>
    <w:rPr>
      <w:sz w:val="16"/>
      <w:szCs w:val="16"/>
    </w:rPr>
  </w:style>
  <w:style w:type="paragraph" w:styleId="CommentText">
    <w:name w:val="annotation text"/>
    <w:basedOn w:val="Normal"/>
    <w:link w:val="CommentTextChar"/>
    <w:uiPriority w:val="99"/>
    <w:semiHidden/>
    <w:unhideWhenUsed/>
    <w:rsid w:val="00260941"/>
    <w:pPr>
      <w:spacing w:line="240" w:lineRule="auto"/>
    </w:pPr>
    <w:rPr>
      <w:sz w:val="20"/>
      <w:szCs w:val="20"/>
    </w:rPr>
  </w:style>
  <w:style w:type="character" w:customStyle="1" w:styleId="CommentTextChar">
    <w:name w:val="Comment Text Char"/>
    <w:basedOn w:val="DefaultParagraphFont"/>
    <w:link w:val="CommentText"/>
    <w:uiPriority w:val="99"/>
    <w:semiHidden/>
    <w:rsid w:val="00260941"/>
    <w:rPr>
      <w:sz w:val="20"/>
      <w:szCs w:val="20"/>
      <w:lang w:val="en-GB"/>
    </w:rPr>
  </w:style>
  <w:style w:type="paragraph" w:styleId="CommentSubject">
    <w:name w:val="annotation subject"/>
    <w:basedOn w:val="CommentText"/>
    <w:next w:val="CommentText"/>
    <w:link w:val="CommentSubjectChar"/>
    <w:uiPriority w:val="99"/>
    <w:semiHidden/>
    <w:unhideWhenUsed/>
    <w:rsid w:val="00260941"/>
    <w:rPr>
      <w:b/>
      <w:bCs/>
    </w:rPr>
  </w:style>
  <w:style w:type="character" w:customStyle="1" w:styleId="CommentSubjectChar">
    <w:name w:val="Comment Subject Char"/>
    <w:basedOn w:val="CommentTextChar"/>
    <w:link w:val="CommentSubject"/>
    <w:uiPriority w:val="99"/>
    <w:semiHidden/>
    <w:rsid w:val="00260941"/>
    <w:rPr>
      <w:b/>
      <w:bCs/>
      <w:sz w:val="20"/>
      <w:szCs w:val="20"/>
      <w:lang w:val="en-GB"/>
    </w:rPr>
  </w:style>
  <w:style w:type="paragraph" w:styleId="BalloonText">
    <w:name w:val="Balloon Text"/>
    <w:basedOn w:val="Normal"/>
    <w:link w:val="BalloonTextChar"/>
    <w:uiPriority w:val="99"/>
    <w:semiHidden/>
    <w:unhideWhenUsed/>
    <w:rsid w:val="00260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941"/>
    <w:rPr>
      <w:rFonts w:ascii="Segoe UI" w:hAnsi="Segoe UI" w:cs="Segoe UI"/>
      <w:sz w:val="18"/>
      <w:szCs w:val="18"/>
      <w:lang w:val="en-GB"/>
    </w:rPr>
  </w:style>
  <w:style w:type="paragraph" w:customStyle="1" w:styleId="Default">
    <w:name w:val="Default"/>
    <w:rsid w:val="002502A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076AE"/>
    <w:rPr>
      <w:color w:val="0000FF" w:themeColor="hyperlink"/>
      <w:u w:val="single"/>
    </w:rPr>
  </w:style>
  <w:style w:type="paragraph" w:styleId="Header">
    <w:name w:val="header"/>
    <w:basedOn w:val="Normal"/>
    <w:link w:val="HeaderChar"/>
    <w:uiPriority w:val="99"/>
    <w:unhideWhenUsed/>
    <w:rsid w:val="00596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0AC"/>
    <w:rPr>
      <w:lang w:val="en-GB"/>
    </w:rPr>
  </w:style>
  <w:style w:type="paragraph" w:styleId="Footer">
    <w:name w:val="footer"/>
    <w:basedOn w:val="Normal"/>
    <w:link w:val="FooterChar"/>
    <w:uiPriority w:val="99"/>
    <w:unhideWhenUsed/>
    <w:rsid w:val="00596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0AC"/>
    <w:rPr>
      <w:lang w:val="en-GB"/>
    </w:rPr>
  </w:style>
  <w:style w:type="character" w:customStyle="1" w:styleId="f">
    <w:name w:val="f"/>
    <w:basedOn w:val="DefaultParagraphFont"/>
    <w:rsid w:val="00997BA0"/>
  </w:style>
  <w:style w:type="character" w:styleId="Emphasis">
    <w:name w:val="Emphasis"/>
    <w:basedOn w:val="DefaultParagraphFont"/>
    <w:uiPriority w:val="20"/>
    <w:qFormat/>
    <w:rsid w:val="00997BA0"/>
    <w:rPr>
      <w:i/>
      <w:iCs/>
    </w:rPr>
  </w:style>
  <w:style w:type="character" w:styleId="LineNumber">
    <w:name w:val="line number"/>
    <w:basedOn w:val="DefaultParagraphFont"/>
    <w:uiPriority w:val="99"/>
    <w:semiHidden/>
    <w:unhideWhenUsed/>
    <w:rsid w:val="00BC18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86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dictionary.cambridge.org/dictionary/english/legitimacy" TargetMode="External"/><Relationship Id="rId3" Type="http://schemas.openxmlformats.org/officeDocument/2006/relationships/hyperlink" Target="http://scholarworks.iu.edu/dscpace/bitstream/handle/2022/283/Cattle_Okedeji.pdf" TargetMode="External"/><Relationship Id="rId7" Type="http://schemas.openxmlformats.org/officeDocument/2006/relationships/hyperlink" Target="https://thenigerialawyer.com/doctrine-of-covering-the-field/in-the-Supreme-Court-of-Nigeria-Holden-at-Abuja" TargetMode="External"/><Relationship Id="rId2" Type="http://schemas.openxmlformats.org/officeDocument/2006/relationships/hyperlink" Target="http://www.jstor.org/stable/43123471" TargetMode="External"/><Relationship Id="rId1" Type="http://schemas.openxmlformats.org/officeDocument/2006/relationships/hyperlink" Target="https://cgspace.cigar.org/handle/10568/50034" TargetMode="External"/><Relationship Id="rId6" Type="http://schemas.openxmlformats.org/officeDocument/2006/relationships/hyperlink" Target="https://www.glosbe.com/en/en/legislative%20competence%20" TargetMode="External"/><Relationship Id="rId5" Type="http://schemas.openxmlformats.org/officeDocument/2006/relationships/hyperlink" Target="https://www.vocabulary.com/dictionary/cattle%20ranch%20%20" TargetMode="External"/><Relationship Id="rId4" Type="http://schemas.openxmlformats.org/officeDocument/2006/relationships/hyperlink" Target="https://www.merriam-webster.com/dictionary/constitution" TargetMode="External"/><Relationship Id="rId9" Type="http://schemas.openxmlformats.org/officeDocument/2006/relationships/hyperlink" Target="http://www.nigeriawatch.org/media/docacc/G2007-12-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d</b:Tag>
    <b:SourceType>DocumentFromInternetSite</b:SourceType>
    <b:Guid>{F4BB73EC-3604-4300-AED6-781C6864AF09}</b:Guid>
    <b:Title>www.ff.com</b:Title>
    <b:Author>
      <b:Author>
        <b:NameList>
          <b:Person>
            <b:Last>d</b:Last>
          </b:Person>
        </b:NameList>
      </b:Author>
    </b:Author>
    <b:InternetSiteTitle>A dd</b:InternetSiteTitle>
    <b:RefOrder>1</b:RefOrder>
  </b:Source>
</b:Sources>
</file>

<file path=customXml/itemProps1.xml><?xml version="1.0" encoding="utf-8"?>
<ds:datastoreItem xmlns:ds="http://schemas.openxmlformats.org/officeDocument/2006/customXml" ds:itemID="{1C9C188C-C6B9-456D-A75F-62A672EDD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7953</TotalTime>
  <Pages>68</Pages>
  <Words>18386</Words>
  <Characters>104804</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RCCG Solution Parish</dc:creator>
  <cp:keywords/>
  <dc:description/>
  <cp:lastModifiedBy>Engr-segun</cp:lastModifiedBy>
  <cp:revision>40</cp:revision>
  <cp:lastPrinted>2018-09-14T15:40:00Z</cp:lastPrinted>
  <dcterms:created xsi:type="dcterms:W3CDTF">2018-07-25T12:36:00Z</dcterms:created>
  <dcterms:modified xsi:type="dcterms:W3CDTF">2018-09-14T18:17:00Z</dcterms:modified>
</cp:coreProperties>
</file>