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AD" w:rsidRDefault="00E011B0" w:rsidP="00E011B0">
      <w:pPr>
        <w:jc w:val="center"/>
        <w:rPr>
          <w:b/>
          <w:sz w:val="32"/>
          <w:szCs w:val="32"/>
        </w:rPr>
      </w:pPr>
      <w:r w:rsidRPr="00E011B0">
        <w:rPr>
          <w:b/>
          <w:sz w:val="32"/>
          <w:szCs w:val="32"/>
        </w:rPr>
        <w:t>Optimization of an RBM Network for Change Detection in SAR images</w:t>
      </w:r>
    </w:p>
    <w:p w:rsidR="001121A5" w:rsidRPr="00E011B0" w:rsidRDefault="001121A5" w:rsidP="00E011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Santarem</w:t>
      </w:r>
    </w:p>
    <w:p w:rsidR="001121A5" w:rsidRDefault="00E011B0" w:rsidP="00E011B0">
      <w:r>
        <w:t xml:space="preserve">The biggest factor in the accuracy of a network seems to be the distribution and size of the pixels being tested. Thus, for every network, I tested many different sizes of labels. </w:t>
      </w:r>
    </w:p>
    <w:p w:rsidR="00E011B0" w:rsidRDefault="00E011B0" w:rsidP="00E011B0">
      <w:pPr>
        <w:jc w:val="center"/>
        <w:rPr>
          <w:b/>
          <w:sz w:val="32"/>
          <w:szCs w:val="32"/>
        </w:rPr>
      </w:pPr>
      <w:r w:rsidRPr="00E011B0">
        <w:rPr>
          <w:b/>
          <w:sz w:val="32"/>
          <w:szCs w:val="32"/>
        </w:rPr>
        <w:t>Networks Tested:</w:t>
      </w:r>
    </w:p>
    <w:p w:rsidR="00820F61" w:rsidRPr="00E011B0" w:rsidRDefault="00820F61" w:rsidP="00820F6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COMPARING FILTERED LABELS:</w:t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>Network Structure: [50 250 200 100 1], 100 batch size, 50 iterations</w:t>
      </w:r>
    </w:p>
    <w:p w:rsidR="00E011B0" w:rsidRDefault="00CE027C" w:rsidP="00E011B0">
      <w:r>
        <w:rPr>
          <w:noProof/>
        </w:rPr>
        <w:drawing>
          <wp:inline distT="0" distB="0" distL="0" distR="0" wp14:anchorId="6491198D" wp14:editId="42243848">
            <wp:extent cx="4481080" cy="2743200"/>
            <wp:effectExtent l="0" t="0" r="1524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50% changed, 90,000 pixels</w:t>
      </w:r>
    </w:p>
    <w:p w:rsidR="00E011B0" w:rsidRDefault="00E011B0" w:rsidP="00E011B0">
      <w:r>
        <w:t>Network Structure: [50 250 200 100 1], 100 batch size, 50 iterations</w:t>
      </w:r>
    </w:p>
    <w:p w:rsidR="00E011B0" w:rsidRDefault="00CE027C" w:rsidP="00CE027C">
      <w:pPr>
        <w:tabs>
          <w:tab w:val="left" w:pos="21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7938E1A" wp14:editId="36ACA46A">
            <wp:extent cx="4793061" cy="3003177"/>
            <wp:effectExtent l="0" t="0" r="26670" b="2603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25% changed, 180,000 pixels</w:t>
      </w:r>
    </w:p>
    <w:p w:rsidR="00E011B0" w:rsidRDefault="00E011B0" w:rsidP="00E011B0">
      <w:r>
        <w:t>Network Structure: [50 250 200 100 1], 100 batch size, 50 iterations</w:t>
      </w:r>
    </w:p>
    <w:p w:rsidR="00E011B0" w:rsidRDefault="00CE027C" w:rsidP="00E011B0">
      <w:r>
        <w:rPr>
          <w:noProof/>
        </w:rPr>
        <w:drawing>
          <wp:inline distT="0" distB="0" distL="0" distR="0" wp14:anchorId="2DB432BF" wp14:editId="5A36FD1A">
            <wp:extent cx="4961149" cy="2879912"/>
            <wp:effectExtent l="0" t="0" r="11430" b="1587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10% changed, 180,000 pixels</w:t>
      </w:r>
    </w:p>
    <w:p w:rsidR="00E011B0" w:rsidRDefault="00E011B0" w:rsidP="00E011B0">
      <w:r>
        <w:t>Network Structure: [50 250 200 100 1], 100 batch size, 50 iterations</w:t>
      </w:r>
    </w:p>
    <w:p w:rsidR="00E011B0" w:rsidRDefault="00CE027C" w:rsidP="00E011B0">
      <w:r>
        <w:rPr>
          <w:noProof/>
        </w:rPr>
        <w:lastRenderedPageBreak/>
        <w:drawing>
          <wp:inline distT="0" distB="0" distL="0" distR="0" wp14:anchorId="112879F3" wp14:editId="66A7D094">
            <wp:extent cx="4949944" cy="3070411"/>
            <wp:effectExtent l="0" t="0" r="22225" b="158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9% changed, 180,000 pixels</w:t>
      </w:r>
    </w:p>
    <w:p w:rsidR="00E011B0" w:rsidRDefault="00E011B0" w:rsidP="00E011B0">
      <w:r>
        <w:t>Network Structure: [50 250 200 100 1], 100 batch size, 50 iterations</w:t>
      </w:r>
    </w:p>
    <w:p w:rsidR="001121A5" w:rsidRDefault="00CE027C" w:rsidP="00E011B0">
      <w:r>
        <w:rPr>
          <w:noProof/>
        </w:rPr>
        <w:drawing>
          <wp:inline distT="0" distB="0" distL="0" distR="0" wp14:anchorId="1F29E089" wp14:editId="67764E32">
            <wp:extent cx="5106825" cy="3003176"/>
            <wp:effectExtent l="0" t="0" r="17780" b="260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121A5" w:rsidRPr="00E011B0" w:rsidRDefault="001121A5" w:rsidP="001121A5">
      <w:pPr>
        <w:rPr>
          <w:b/>
        </w:rPr>
      </w:pPr>
      <w:r w:rsidRPr="00E011B0">
        <w:rPr>
          <w:b/>
        </w:rPr>
        <w:t>ORIGINAL NETWORK WITH FILTERED TRAINING SET:</w:t>
      </w:r>
    </w:p>
    <w:p w:rsidR="001121A5" w:rsidRDefault="001121A5" w:rsidP="001121A5">
      <w:r>
        <w:t>Training Set: 30 sets of images, filtered to 5% changed, 180,000 pixels</w:t>
      </w:r>
    </w:p>
    <w:p w:rsidR="001121A5" w:rsidRDefault="001121A5" w:rsidP="001121A5">
      <w:r>
        <w:t>Network Structure: [50 250 200 100 1], 100 batch size, 50 iterations</w:t>
      </w:r>
    </w:p>
    <w:p w:rsidR="00820F61" w:rsidRDefault="00820F61" w:rsidP="00E011B0">
      <w:pPr>
        <w:rPr>
          <w:b/>
          <w:sz w:val="32"/>
          <w:szCs w:val="32"/>
        </w:rPr>
      </w:pPr>
    </w:p>
    <w:p w:rsidR="00820F61" w:rsidRDefault="00820F61" w:rsidP="00E011B0">
      <w:pPr>
        <w:rPr>
          <w:b/>
          <w:sz w:val="32"/>
          <w:szCs w:val="32"/>
        </w:rPr>
      </w:pPr>
    </w:p>
    <w:p w:rsidR="00820F61" w:rsidRDefault="00820F61" w:rsidP="00E011B0">
      <w:pPr>
        <w:rPr>
          <w:b/>
          <w:sz w:val="32"/>
          <w:szCs w:val="32"/>
        </w:rPr>
      </w:pPr>
    </w:p>
    <w:p w:rsidR="00820F61" w:rsidRDefault="00820F61" w:rsidP="00E011B0">
      <w:r>
        <w:rPr>
          <w:b/>
          <w:sz w:val="32"/>
          <w:szCs w:val="32"/>
        </w:rPr>
        <w:t>COMPARING TRAINING SET SIZES:</w:t>
      </w:r>
    </w:p>
    <w:p w:rsidR="00820F61" w:rsidRPr="00E011B0" w:rsidRDefault="00820F61" w:rsidP="00820F61">
      <w:pPr>
        <w:rPr>
          <w:b/>
        </w:rPr>
      </w:pPr>
      <w:r w:rsidRPr="00E011B0">
        <w:rPr>
          <w:b/>
        </w:rPr>
        <w:t>ORIGINAL NETWORK:</w:t>
      </w:r>
    </w:p>
    <w:p w:rsidR="00820F61" w:rsidRDefault="00820F61" w:rsidP="00820F61">
      <w:r>
        <w:t>Training Set: 10 sets of images, 180,000 pixels</w:t>
      </w:r>
    </w:p>
    <w:p w:rsidR="00820F61" w:rsidRDefault="00820F61" w:rsidP="00820F61">
      <w:r>
        <w:t>Network Structure: [50 250 200 100 1], 100 batch size, 50 iterations</w:t>
      </w:r>
    </w:p>
    <w:p w:rsidR="00E011B0" w:rsidRDefault="00CE027C" w:rsidP="00E011B0">
      <w:r>
        <w:rPr>
          <w:noProof/>
        </w:rPr>
        <w:drawing>
          <wp:inline distT="0" distB="0" distL="0" distR="0" wp14:anchorId="4C1DF5E2" wp14:editId="1926AB4A">
            <wp:extent cx="4481080" cy="2743200"/>
            <wp:effectExtent l="0" t="0" r="1524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11B0" w:rsidRDefault="00E011B0" w:rsidP="00E011B0">
      <w:pPr>
        <w:rPr>
          <w:b/>
        </w:rPr>
      </w:pPr>
      <w:r>
        <w:rPr>
          <w:b/>
        </w:rPr>
        <w:t>ORIGINAL NETWORK WITH LARGE TRAINING SET:</w:t>
      </w:r>
    </w:p>
    <w:p w:rsidR="00E011B0" w:rsidRDefault="00E011B0" w:rsidP="00E011B0">
      <w:r>
        <w:t>Training Set: 30 sets of images, 700,000 pixels</w:t>
      </w:r>
    </w:p>
    <w:p w:rsidR="00E011B0" w:rsidRDefault="00E011B0" w:rsidP="00E011B0">
      <w:r>
        <w:t>Network Structure: [50 250 200 100 1], 100 batch size, 50 iterations</w:t>
      </w:r>
    </w:p>
    <w:p w:rsidR="00E011B0" w:rsidRPr="00E011B0" w:rsidRDefault="00CE027C" w:rsidP="00E011B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1100AA4" wp14:editId="328DD63A">
            <wp:extent cx="4481080" cy="2743200"/>
            <wp:effectExtent l="0" t="0" r="1524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011B0" w:rsidRDefault="00E011B0" w:rsidP="00E011B0"/>
    <w:p w:rsidR="00820F61" w:rsidRDefault="00820F61" w:rsidP="00820F61">
      <w:r>
        <w:rPr>
          <w:b/>
          <w:sz w:val="32"/>
          <w:szCs w:val="32"/>
        </w:rPr>
        <w:t>COMPARING DIFFERENT LAYERS:</w:t>
      </w:r>
    </w:p>
    <w:p w:rsidR="00820F61" w:rsidRPr="00E011B0" w:rsidRDefault="00820F61" w:rsidP="00820F61">
      <w:pPr>
        <w:rPr>
          <w:b/>
        </w:rPr>
      </w:pPr>
      <w:r w:rsidRPr="00E011B0">
        <w:rPr>
          <w:b/>
        </w:rPr>
        <w:t>ORIGINAL NETWORK:</w:t>
      </w:r>
    </w:p>
    <w:p w:rsidR="00820F61" w:rsidRDefault="00820F61" w:rsidP="00820F61">
      <w:r>
        <w:t>Training Set: 10 sets of images, 180,000 pixels</w:t>
      </w:r>
    </w:p>
    <w:p w:rsidR="00820F61" w:rsidRDefault="00820F61" w:rsidP="00820F61">
      <w:r>
        <w:t>Network Structure: [50 250 200 100 1], 100 batch size, 50 iterations</w:t>
      </w:r>
    </w:p>
    <w:p w:rsidR="00E011B0" w:rsidRDefault="00CE027C" w:rsidP="00E011B0">
      <w:r>
        <w:rPr>
          <w:noProof/>
        </w:rPr>
        <w:drawing>
          <wp:inline distT="0" distB="0" distL="0" distR="0" wp14:anchorId="582AFDB6" wp14:editId="2977D331">
            <wp:extent cx="4481080" cy="2743200"/>
            <wp:effectExtent l="0" t="0" r="1524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3 LAYER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>Network Structure: [50 250 1], 100 batch size, 50 iterations</w:t>
      </w:r>
    </w:p>
    <w:p w:rsidR="00CE027C" w:rsidRDefault="00CE027C" w:rsidP="00E011B0">
      <w:r>
        <w:rPr>
          <w:noProof/>
        </w:rPr>
        <w:lastRenderedPageBreak/>
        <w:drawing>
          <wp:inline distT="0" distB="0" distL="0" distR="0" wp14:anchorId="5137BDF1" wp14:editId="2F23CAC5">
            <wp:extent cx="4481080" cy="2743200"/>
            <wp:effectExtent l="0" t="0" r="1524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011B0" w:rsidRDefault="00E011B0" w:rsidP="00E011B0"/>
    <w:p w:rsidR="00820F61" w:rsidRDefault="00820F61" w:rsidP="00E011B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COMPARING DIFFERENT ITERATIONS:</w:t>
      </w:r>
    </w:p>
    <w:p w:rsidR="00820F61" w:rsidRPr="00E011B0" w:rsidRDefault="00820F61" w:rsidP="00820F61">
      <w:pPr>
        <w:rPr>
          <w:b/>
        </w:rPr>
      </w:pPr>
      <w:r w:rsidRPr="00E011B0">
        <w:rPr>
          <w:b/>
        </w:rPr>
        <w:t>ORIGINAL NETWORK:</w:t>
      </w:r>
    </w:p>
    <w:p w:rsidR="00820F61" w:rsidRDefault="00820F61" w:rsidP="00820F61">
      <w:r>
        <w:t>Training Set: 10 sets of images, 180,000 pixels</w:t>
      </w:r>
    </w:p>
    <w:p w:rsidR="00820F61" w:rsidRDefault="00820F61" w:rsidP="00820F61">
      <w:r>
        <w:t>Network Structure: [50 250 200 100 1], 100 batch size, 50 iterations</w:t>
      </w:r>
    </w:p>
    <w:p w:rsidR="00820F61" w:rsidRDefault="00CE027C" w:rsidP="00E011B0">
      <w:r>
        <w:rPr>
          <w:noProof/>
        </w:rPr>
        <w:drawing>
          <wp:inline distT="0" distB="0" distL="0" distR="0" wp14:anchorId="0C2586CA" wp14:editId="136E070B">
            <wp:extent cx="4481080" cy="2743200"/>
            <wp:effectExtent l="0" t="0" r="1524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>
        <w:rPr>
          <w:b/>
        </w:rPr>
        <w:t>FEWER ITERATIONS</w:t>
      </w:r>
      <w:r w:rsidRPr="00E011B0">
        <w:rPr>
          <w:b/>
        </w:rPr>
        <w:t xml:space="preserve">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>Network Structure: [50 250 200 100 1], 100 batch size, 25 iterations</w:t>
      </w:r>
    </w:p>
    <w:p w:rsidR="00CE027C" w:rsidRDefault="00CE027C" w:rsidP="00E011B0"/>
    <w:p w:rsidR="00E011B0" w:rsidRDefault="00CE027C" w:rsidP="00E011B0">
      <w:r>
        <w:rPr>
          <w:noProof/>
        </w:rPr>
        <w:drawing>
          <wp:inline distT="0" distB="0" distL="0" distR="0" wp14:anchorId="2A89A132" wp14:editId="13096B9B">
            <wp:extent cx="4481079" cy="2743200"/>
            <wp:effectExtent l="0" t="0" r="1524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>
        <w:rPr>
          <w:b/>
        </w:rPr>
        <w:t>LARGER ITERATIONS</w:t>
      </w:r>
      <w:r w:rsidRPr="00E011B0">
        <w:rPr>
          <w:b/>
        </w:rPr>
        <w:t xml:space="preserve">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 xml:space="preserve">Network Structure: [50 250 200 100 </w:t>
      </w:r>
      <w:r w:rsidR="00D03022">
        <w:t>1], 100 batch size, 100</w:t>
      </w:r>
      <w:r>
        <w:t xml:space="preserve"> iterations</w:t>
      </w:r>
    </w:p>
    <w:p w:rsidR="00E011B0" w:rsidRDefault="00CE027C" w:rsidP="00E011B0">
      <w:r>
        <w:rPr>
          <w:noProof/>
        </w:rPr>
        <w:drawing>
          <wp:inline distT="0" distB="0" distL="0" distR="0" wp14:anchorId="54033775" wp14:editId="56F06938">
            <wp:extent cx="5134841" cy="3224893"/>
            <wp:effectExtent l="0" t="0" r="27940" b="1397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20F61" w:rsidRDefault="00820F61" w:rsidP="00D0302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COMPARING BATCH SIZE:</w:t>
      </w:r>
    </w:p>
    <w:p w:rsidR="00CE027C" w:rsidRPr="00E011B0" w:rsidRDefault="00CE027C" w:rsidP="00CE027C">
      <w:pPr>
        <w:rPr>
          <w:b/>
        </w:rPr>
      </w:pPr>
      <w:r w:rsidRPr="00E011B0">
        <w:rPr>
          <w:b/>
        </w:rPr>
        <w:t xml:space="preserve">ORIGINAL </w:t>
      </w:r>
      <w:r>
        <w:rPr>
          <w:b/>
        </w:rPr>
        <w:t xml:space="preserve">BERNOULLI-BERNOULLI </w:t>
      </w:r>
      <w:r w:rsidRPr="00E011B0">
        <w:rPr>
          <w:b/>
        </w:rPr>
        <w:t>NETWORK:</w:t>
      </w:r>
    </w:p>
    <w:p w:rsidR="00CE027C" w:rsidRDefault="00CE027C" w:rsidP="00CE027C">
      <w:r>
        <w:t>Training Set: 10 sets of images, 180,000 pixels</w:t>
      </w:r>
    </w:p>
    <w:p w:rsidR="00CE027C" w:rsidRDefault="00CE027C" w:rsidP="00CE027C">
      <w:r>
        <w:lastRenderedPageBreak/>
        <w:t>Network Structure: [50 250 200 100 1], 100 batch size, 50 iterations</w:t>
      </w:r>
    </w:p>
    <w:p w:rsidR="00CE027C" w:rsidRDefault="00CE027C" w:rsidP="00D03022">
      <w:pPr>
        <w:rPr>
          <w:b/>
          <w:sz w:val="32"/>
          <w:szCs w:val="32"/>
        </w:rPr>
      </w:pPr>
    </w:p>
    <w:p w:rsidR="00CE027C" w:rsidRPr="00820F61" w:rsidRDefault="00CE027C" w:rsidP="00D03022">
      <w:r>
        <w:rPr>
          <w:noProof/>
        </w:rPr>
        <w:drawing>
          <wp:inline distT="0" distB="0" distL="0" distR="0" wp14:anchorId="72751E84" wp14:editId="07EEC6ED">
            <wp:extent cx="4481080" cy="2743200"/>
            <wp:effectExtent l="0" t="0" r="1524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03022" w:rsidRPr="00E011B0" w:rsidRDefault="00D03022" w:rsidP="00D03022">
      <w:pPr>
        <w:rPr>
          <w:b/>
        </w:rPr>
      </w:pPr>
      <w:r>
        <w:rPr>
          <w:b/>
        </w:rPr>
        <w:t xml:space="preserve">LARGE BATCH </w:t>
      </w:r>
      <w:r w:rsidRPr="00E011B0">
        <w:rPr>
          <w:b/>
        </w:rPr>
        <w:t>NETWORK:</w:t>
      </w:r>
    </w:p>
    <w:p w:rsidR="00D03022" w:rsidRDefault="00D03022" w:rsidP="00D03022">
      <w:r>
        <w:t>Training Set: 10 sets of images, 180,000 pixels</w:t>
      </w:r>
    </w:p>
    <w:p w:rsidR="00D03022" w:rsidRDefault="00D03022" w:rsidP="00D03022">
      <w:r>
        <w:t xml:space="preserve">Network Structure: [50 250 200 100 1], 1000 </w:t>
      </w:r>
      <w:r w:rsidR="00820F61">
        <w:t>batch size, 50</w:t>
      </w:r>
      <w:r>
        <w:t xml:space="preserve"> iterations</w:t>
      </w:r>
    </w:p>
    <w:p w:rsidR="00CE027C" w:rsidRDefault="00CE027C" w:rsidP="00D03022">
      <w:r>
        <w:rPr>
          <w:noProof/>
        </w:rPr>
        <w:drawing>
          <wp:inline distT="0" distB="0" distL="0" distR="0" wp14:anchorId="6CA323E0" wp14:editId="3B454CC2">
            <wp:extent cx="4481081" cy="2743200"/>
            <wp:effectExtent l="0" t="0" r="1524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E027C" w:rsidRPr="00820F61" w:rsidRDefault="00CE027C" w:rsidP="00CE027C">
      <w:r>
        <w:rPr>
          <w:b/>
          <w:sz w:val="32"/>
          <w:szCs w:val="32"/>
        </w:rPr>
        <w:t>COMPARING NETWORK TYPE:</w:t>
      </w:r>
    </w:p>
    <w:p w:rsidR="00CE027C" w:rsidRPr="00E011B0" w:rsidRDefault="00CE027C" w:rsidP="00CE027C">
      <w:pPr>
        <w:rPr>
          <w:b/>
        </w:rPr>
      </w:pPr>
      <w:r w:rsidRPr="00E011B0">
        <w:rPr>
          <w:b/>
        </w:rPr>
        <w:t xml:space="preserve">ORIGINAL </w:t>
      </w:r>
      <w:r>
        <w:rPr>
          <w:b/>
        </w:rPr>
        <w:t xml:space="preserve">BERNOULLI-BERNOULLI </w:t>
      </w:r>
      <w:r w:rsidRPr="00E011B0">
        <w:rPr>
          <w:b/>
        </w:rPr>
        <w:t>NETWORK:</w:t>
      </w:r>
    </w:p>
    <w:p w:rsidR="00CE027C" w:rsidRDefault="00CE027C" w:rsidP="00CE027C">
      <w:r>
        <w:t>Training Set: 10 sets of images, 180,000 pixels</w:t>
      </w:r>
    </w:p>
    <w:p w:rsidR="00CE027C" w:rsidRDefault="00CE027C" w:rsidP="00CE027C">
      <w:r>
        <w:lastRenderedPageBreak/>
        <w:t>Network Structure: [50 250 200 100 1], 100 batch size, 50 iterations</w:t>
      </w:r>
    </w:p>
    <w:p w:rsidR="00CE027C" w:rsidRDefault="00CE027C" w:rsidP="00CE027C">
      <w:r>
        <w:rPr>
          <w:noProof/>
        </w:rPr>
        <w:drawing>
          <wp:inline distT="0" distB="0" distL="0" distR="0" wp14:anchorId="6566A4E5" wp14:editId="2DD0DC7B">
            <wp:extent cx="4481080" cy="2743200"/>
            <wp:effectExtent l="0" t="0" r="1524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E027C" w:rsidRPr="00E011B0" w:rsidRDefault="00CE027C" w:rsidP="00CE027C">
      <w:pPr>
        <w:rPr>
          <w:b/>
        </w:rPr>
      </w:pPr>
      <w:r w:rsidRPr="00E011B0">
        <w:rPr>
          <w:b/>
        </w:rPr>
        <w:t xml:space="preserve">ORIGINAL </w:t>
      </w:r>
      <w:r>
        <w:rPr>
          <w:b/>
        </w:rPr>
        <w:t xml:space="preserve">GAUSSIAN-BERNOULLI </w:t>
      </w:r>
      <w:r w:rsidRPr="00E011B0">
        <w:rPr>
          <w:b/>
        </w:rPr>
        <w:t>NETWORK:</w:t>
      </w:r>
    </w:p>
    <w:p w:rsidR="00CE027C" w:rsidRDefault="00CE027C" w:rsidP="00CE027C">
      <w:r>
        <w:t>Training Set: 10 sets of images, 180,000 pixels</w:t>
      </w:r>
    </w:p>
    <w:p w:rsidR="00CE027C" w:rsidRDefault="00CE027C" w:rsidP="00CE027C">
      <w:r>
        <w:t>Network Structure: [50 250 200 100 1], 100 batch size, 50 iterations</w:t>
      </w:r>
    </w:p>
    <w:p w:rsidR="00E011B0" w:rsidRDefault="00CE027C" w:rsidP="00E011B0">
      <w:r>
        <w:rPr>
          <w:noProof/>
        </w:rPr>
        <w:drawing>
          <wp:inline distT="0" distB="0" distL="0" distR="0" wp14:anchorId="5BC973A5" wp14:editId="25422A7C">
            <wp:extent cx="5051816" cy="2835089"/>
            <wp:effectExtent l="0" t="0" r="15875" b="2286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Start w:id="0" w:name="_GoBack"/>
      <w:bookmarkEnd w:id="0"/>
    </w:p>
    <w:sectPr w:rsidR="00E0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B0"/>
    <w:rsid w:val="001121A5"/>
    <w:rsid w:val="003A729D"/>
    <w:rsid w:val="004709AD"/>
    <w:rsid w:val="00820F61"/>
    <w:rsid w:val="00CE027C"/>
    <w:rsid w:val="00D03022"/>
    <w:rsid w:val="00E011B0"/>
    <w:rsid w:val="00F1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santarem%20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0.29215781227745302</c:v>
                </c:pt>
                <c:pt idx="1">
                  <c:v>0.19736219911693501</c:v>
                </c:pt>
                <c:pt idx="2">
                  <c:v>0.75228599914542105</c:v>
                </c:pt>
                <c:pt idx="3">
                  <c:v>0.56425580401652198</c:v>
                </c:pt>
                <c:pt idx="4">
                  <c:v>0.82269192422731796</c:v>
                </c:pt>
                <c:pt idx="5">
                  <c:v>0.85713146275459295</c:v>
                </c:pt>
                <c:pt idx="6">
                  <c:v>0.87635949294972204</c:v>
                </c:pt>
                <c:pt idx="7">
                  <c:v>0.30012818686796799</c:v>
                </c:pt>
                <c:pt idx="8">
                  <c:v>0.12725252812989599</c:v>
                </c:pt>
                <c:pt idx="9">
                  <c:v>0.87931063951004096</c:v>
                </c:pt>
                <c:pt idx="10">
                  <c:v>0.88778236718416204</c:v>
                </c:pt>
                <c:pt idx="11">
                  <c:v>0.88913260219342005</c:v>
                </c:pt>
                <c:pt idx="12">
                  <c:v>0.88362341546788203</c:v>
                </c:pt>
                <c:pt idx="13">
                  <c:v>0.88318473151972698</c:v>
                </c:pt>
                <c:pt idx="14">
                  <c:v>0.87825665859564195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400896"/>
        <c:axId val="150514688"/>
      </c:scatterChart>
      <c:valAx>
        <c:axId val="136400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50514688"/>
        <c:crosses val="autoZero"/>
        <c:crossBetween val="midCat"/>
      </c:valAx>
      <c:valAx>
        <c:axId val="1505146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64008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0.29215781227745302</c:v>
                </c:pt>
                <c:pt idx="1">
                  <c:v>0.19736219911693501</c:v>
                </c:pt>
                <c:pt idx="2">
                  <c:v>0.75228599914542105</c:v>
                </c:pt>
                <c:pt idx="3">
                  <c:v>0.56425580401652198</c:v>
                </c:pt>
                <c:pt idx="4">
                  <c:v>0.82269192422731796</c:v>
                </c:pt>
                <c:pt idx="5">
                  <c:v>0.85713146275459295</c:v>
                </c:pt>
                <c:pt idx="6">
                  <c:v>0.87635949294972204</c:v>
                </c:pt>
                <c:pt idx="7">
                  <c:v>0.30012818686796799</c:v>
                </c:pt>
                <c:pt idx="8">
                  <c:v>0.12725252812989599</c:v>
                </c:pt>
                <c:pt idx="9">
                  <c:v>0.87931063951004096</c:v>
                </c:pt>
                <c:pt idx="10">
                  <c:v>0.88778236718416204</c:v>
                </c:pt>
                <c:pt idx="11">
                  <c:v>0.88913260219342005</c:v>
                </c:pt>
                <c:pt idx="12">
                  <c:v>0.88362341546788203</c:v>
                </c:pt>
                <c:pt idx="13">
                  <c:v>0.88318473151972698</c:v>
                </c:pt>
                <c:pt idx="14">
                  <c:v>0.87825665859564195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491840"/>
        <c:axId val="172948864"/>
      </c:scatterChart>
      <c:valAx>
        <c:axId val="169491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2948864"/>
        <c:crosses val="autoZero"/>
        <c:crossBetween val="midCat"/>
      </c:valAx>
      <c:valAx>
        <c:axId val="172948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694918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25 Iterations PCC v. Traning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Sheet1!$T$95:$T$96</c:f>
              <c:numCache>
                <c:formatCode>General</c:formatCode>
                <c:ptCount val="2"/>
                <c:pt idx="0">
                  <c:v>10000</c:v>
                </c:pt>
                <c:pt idx="1">
                  <c:v>20000</c:v>
                </c:pt>
              </c:numCache>
            </c:numRef>
          </c:xVal>
          <c:yVal>
            <c:numRef>
              <c:f>Sheet1!$U$95:$U$96</c:f>
              <c:numCache>
                <c:formatCode>General</c:formatCode>
                <c:ptCount val="2"/>
                <c:pt idx="0">
                  <c:v>0.16590799031476999</c:v>
                </c:pt>
                <c:pt idx="1">
                  <c:v>0.15344252955419499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>
              <a:noFill/>
            </a:ln>
          </c:spPr>
          <c:xVal>
            <c:numRef>
              <c:f>(Sheet1!$T$94,Sheet1!$T$97:$T$112)</c:f>
              <c:numCache>
                <c:formatCode>General</c:formatCode>
                <c:ptCount val="17"/>
                <c:pt idx="0">
                  <c:v>1000</c:v>
                </c:pt>
                <c:pt idx="1">
                  <c:v>30000</c:v>
                </c:pt>
                <c:pt idx="2">
                  <c:v>40000</c:v>
                </c:pt>
                <c:pt idx="3">
                  <c:v>50000</c:v>
                </c:pt>
                <c:pt idx="4">
                  <c:v>60000</c:v>
                </c:pt>
                <c:pt idx="5">
                  <c:v>70000</c:v>
                </c:pt>
                <c:pt idx="6">
                  <c:v>80000</c:v>
                </c:pt>
                <c:pt idx="7">
                  <c:v>90000</c:v>
                </c:pt>
                <c:pt idx="8">
                  <c:v>100000</c:v>
                </c:pt>
                <c:pt idx="9">
                  <c:v>110000</c:v>
                </c:pt>
                <c:pt idx="10">
                  <c:v>120000</c:v>
                </c:pt>
                <c:pt idx="11">
                  <c:v>130000</c:v>
                </c:pt>
                <c:pt idx="12">
                  <c:v>140000</c:v>
                </c:pt>
                <c:pt idx="13">
                  <c:v>150000</c:v>
                </c:pt>
                <c:pt idx="14">
                  <c:v>160000</c:v>
                </c:pt>
                <c:pt idx="15">
                  <c:v>170000</c:v>
                </c:pt>
                <c:pt idx="16">
                  <c:v>180000</c:v>
                </c:pt>
              </c:numCache>
            </c:numRef>
          </c:xVal>
          <c:yVal>
            <c:numRef>
              <c:f>(Sheet1!$U$94,Sheet1!$U$97:$U$112)</c:f>
              <c:numCache>
                <c:formatCode>General</c:formatCode>
                <c:ptCount val="17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  <c:pt idx="4">
                  <c:v>0.95463324312775999</c:v>
                </c:pt>
                <c:pt idx="5">
                  <c:v>0.95463324312775999</c:v>
                </c:pt>
                <c:pt idx="6">
                  <c:v>0.95463324312775999</c:v>
                </c:pt>
                <c:pt idx="7">
                  <c:v>0.95463324312775999</c:v>
                </c:pt>
                <c:pt idx="8">
                  <c:v>0.95463324312775999</c:v>
                </c:pt>
                <c:pt idx="9">
                  <c:v>0.95463324312775999</c:v>
                </c:pt>
                <c:pt idx="10">
                  <c:v>0.95463324312775999</c:v>
                </c:pt>
                <c:pt idx="11">
                  <c:v>0.95463324312775999</c:v>
                </c:pt>
                <c:pt idx="12">
                  <c:v>0.95463324312775999</c:v>
                </c:pt>
                <c:pt idx="13">
                  <c:v>0.95463324312775999</c:v>
                </c:pt>
                <c:pt idx="14">
                  <c:v>0.95463324312775999</c:v>
                </c:pt>
                <c:pt idx="15">
                  <c:v>0.95463324312775999</c:v>
                </c:pt>
                <c:pt idx="16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553920"/>
        <c:axId val="175650304"/>
      </c:scatterChart>
      <c:valAx>
        <c:axId val="175553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5650304"/>
        <c:crosses val="autoZero"/>
        <c:crossBetween val="midCat"/>
      </c:valAx>
      <c:valAx>
        <c:axId val="175650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555392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Hundred</a:t>
            </a:r>
            <a:r>
              <a:rPr lang="en-US" baseline="0"/>
              <a:t> Iterations </a:t>
            </a:r>
            <a:r>
              <a:rPr lang="en-US"/>
              <a:t>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Sheet1!$B$94:$B$111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Sheet1!$C$94:$C$111</c:f>
              <c:numCache>
                <c:formatCode>General</c:formatCode>
                <c:ptCount val="18"/>
                <c:pt idx="0">
                  <c:v>0.45783791482694802</c:v>
                </c:pt>
                <c:pt idx="1">
                  <c:v>0.31240564022219097</c:v>
                </c:pt>
                <c:pt idx="2">
                  <c:v>0.63418886198547197</c:v>
                </c:pt>
                <c:pt idx="3">
                  <c:v>0.68256943455348196</c:v>
                </c:pt>
                <c:pt idx="4">
                  <c:v>0.78928927503204704</c:v>
                </c:pt>
                <c:pt idx="5">
                  <c:v>0.77554764278592803</c:v>
                </c:pt>
                <c:pt idx="6">
                  <c:v>0.863198974505056</c:v>
                </c:pt>
                <c:pt idx="7">
                  <c:v>0.93473864121920003</c:v>
                </c:pt>
                <c:pt idx="8">
                  <c:v>0.85927360774818395</c:v>
                </c:pt>
                <c:pt idx="9">
                  <c:v>0.86532402791625096</c:v>
                </c:pt>
                <c:pt idx="10">
                  <c:v>0.87137444808431896</c:v>
                </c:pt>
                <c:pt idx="11">
                  <c:v>0.89286426434980803</c:v>
                </c:pt>
                <c:pt idx="12">
                  <c:v>0.92549779233727403</c:v>
                </c:pt>
                <c:pt idx="13">
                  <c:v>0.95229739353368503</c:v>
                </c:pt>
                <c:pt idx="14">
                  <c:v>0.96341831647913401</c:v>
                </c:pt>
                <c:pt idx="15">
                  <c:v>0.95905996296823803</c:v>
                </c:pt>
                <c:pt idx="16">
                  <c:v>0.90787067369320595</c:v>
                </c:pt>
                <c:pt idx="17">
                  <c:v>0.81916536105967797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80192"/>
        <c:axId val="183329536"/>
      </c:scatterChart>
      <c:valAx>
        <c:axId val="175480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83329536"/>
        <c:crosses val="autoZero"/>
        <c:crossBetween val="midCat"/>
      </c:valAx>
      <c:valAx>
        <c:axId val="1833295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548019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0.29215781227745302</c:v>
                </c:pt>
                <c:pt idx="1">
                  <c:v>0.19736219911693501</c:v>
                </c:pt>
                <c:pt idx="2">
                  <c:v>0.75228599914542105</c:v>
                </c:pt>
                <c:pt idx="3">
                  <c:v>0.56425580401652198</c:v>
                </c:pt>
                <c:pt idx="4">
                  <c:v>0.82269192422731796</c:v>
                </c:pt>
                <c:pt idx="5">
                  <c:v>0.85713146275459295</c:v>
                </c:pt>
                <c:pt idx="6">
                  <c:v>0.87635949294972204</c:v>
                </c:pt>
                <c:pt idx="7">
                  <c:v>0.30012818686796799</c:v>
                </c:pt>
                <c:pt idx="8">
                  <c:v>0.12725252812989599</c:v>
                </c:pt>
                <c:pt idx="9">
                  <c:v>0.87931063951004096</c:v>
                </c:pt>
                <c:pt idx="10">
                  <c:v>0.88778236718416204</c:v>
                </c:pt>
                <c:pt idx="11">
                  <c:v>0.88913260219342005</c:v>
                </c:pt>
                <c:pt idx="12">
                  <c:v>0.88362341546788203</c:v>
                </c:pt>
                <c:pt idx="13">
                  <c:v>0.88318473151972698</c:v>
                </c:pt>
                <c:pt idx="14">
                  <c:v>0.87825665859564195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996096"/>
        <c:axId val="172998016"/>
      </c:scatterChart>
      <c:valAx>
        <c:axId val="172996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2998016"/>
        <c:crosses val="autoZero"/>
        <c:crossBetween val="midCat"/>
      </c:valAx>
      <c:valAx>
        <c:axId val="1729980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29960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1000 Batch PCC v. Training</a:t>
            </a:r>
            <a:r>
              <a:rPr lang="en-US" baseline="0"/>
              <a:t> Size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(Sheet1!$B$48:$B$50,Sheet1!$B$53:$B$65)</c:f>
              <c:numCache>
                <c:formatCode>General</c:formatCode>
                <c:ptCount val="16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60000</c:v>
                </c:pt>
                <c:pt idx="4">
                  <c:v>70000</c:v>
                </c:pt>
                <c:pt idx="5">
                  <c:v>80000</c:v>
                </c:pt>
                <c:pt idx="6">
                  <c:v>90000</c:v>
                </c:pt>
                <c:pt idx="7">
                  <c:v>100000</c:v>
                </c:pt>
                <c:pt idx="8">
                  <c:v>110000</c:v>
                </c:pt>
                <c:pt idx="9">
                  <c:v>120000</c:v>
                </c:pt>
                <c:pt idx="10">
                  <c:v>130000</c:v>
                </c:pt>
                <c:pt idx="11">
                  <c:v>140000</c:v>
                </c:pt>
                <c:pt idx="12">
                  <c:v>150000</c:v>
                </c:pt>
                <c:pt idx="13">
                  <c:v>160000</c:v>
                </c:pt>
                <c:pt idx="14">
                  <c:v>170000</c:v>
                </c:pt>
                <c:pt idx="15">
                  <c:v>180000</c:v>
                </c:pt>
              </c:numCache>
            </c:numRef>
          </c:xVal>
          <c:yVal>
            <c:numRef>
              <c:f>(Sheet1!$C$48:$C$50,Sheet1!$C$53:$C$61)</c:f>
              <c:numCache>
                <c:formatCode>General</c:formatCode>
                <c:ptCount val="12"/>
                <c:pt idx="0">
                  <c:v>8.1766130180885896E-2</c:v>
                </c:pt>
                <c:pt idx="1">
                  <c:v>0.15608033043726</c:v>
                </c:pt>
                <c:pt idx="2">
                  <c:v>9.6669990029910294E-2</c:v>
                </c:pt>
                <c:pt idx="3">
                  <c:v>0.129987181313203</c:v>
                </c:pt>
                <c:pt idx="4">
                  <c:v>9.9022931206380893E-2</c:v>
                </c:pt>
                <c:pt idx="5">
                  <c:v>0.10351232018231001</c:v>
                </c:pt>
                <c:pt idx="6">
                  <c:v>0.10479988605611699</c:v>
                </c:pt>
                <c:pt idx="7">
                  <c:v>9.5974932345819705E-2</c:v>
                </c:pt>
                <c:pt idx="8">
                  <c:v>8.3025210084033602E-2</c:v>
                </c:pt>
                <c:pt idx="9">
                  <c:v>8.0404500783364197E-2</c:v>
                </c:pt>
                <c:pt idx="10">
                  <c:v>7.7083036604472299E-2</c:v>
                </c:pt>
                <c:pt idx="11">
                  <c:v>0.230007121492665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>
              <a:noFill/>
            </a:ln>
          </c:spPr>
          <c:xVal>
            <c:numRef>
              <c:f>(Sheet1!$B$47,Sheet1!$B$51:$B$52,Sheet1!$B$62:$B$65)</c:f>
              <c:numCache>
                <c:formatCode>General</c:formatCode>
                <c:ptCount val="7"/>
                <c:pt idx="0">
                  <c:v>1000</c:v>
                </c:pt>
                <c:pt idx="1">
                  <c:v>40000</c:v>
                </c:pt>
                <c:pt idx="2">
                  <c:v>50000</c:v>
                </c:pt>
                <c:pt idx="3">
                  <c:v>150000</c:v>
                </c:pt>
                <c:pt idx="4">
                  <c:v>160000</c:v>
                </c:pt>
                <c:pt idx="5">
                  <c:v>170000</c:v>
                </c:pt>
                <c:pt idx="6">
                  <c:v>180000</c:v>
                </c:pt>
              </c:numCache>
            </c:numRef>
          </c:xVal>
          <c:yVal>
            <c:numRef>
              <c:f>(Sheet1!$C$47,Sheet1!$C$51:$C$52,Sheet1!$C$62:$C$65)</c:f>
              <c:numCache>
                <c:formatCode>General</c:formatCode>
                <c:ptCount val="7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  <c:pt idx="4">
                  <c:v>0.95463324312775999</c:v>
                </c:pt>
                <c:pt idx="5">
                  <c:v>0.95463324312775999</c:v>
                </c:pt>
                <c:pt idx="6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989760"/>
        <c:axId val="181997568"/>
      </c:scatterChart>
      <c:valAx>
        <c:axId val="183989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81997568"/>
        <c:crosses val="autoZero"/>
        <c:crossBetween val="midCat"/>
      </c:valAx>
      <c:valAx>
        <c:axId val="1819975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839897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0.29215781227745302</c:v>
                </c:pt>
                <c:pt idx="1">
                  <c:v>0.19736219911693501</c:v>
                </c:pt>
                <c:pt idx="2">
                  <c:v>0.75228599914542105</c:v>
                </c:pt>
                <c:pt idx="3">
                  <c:v>0.56425580401652198</c:v>
                </c:pt>
                <c:pt idx="4">
                  <c:v>0.82269192422731796</c:v>
                </c:pt>
                <c:pt idx="5">
                  <c:v>0.85713146275459295</c:v>
                </c:pt>
                <c:pt idx="6">
                  <c:v>0.87635949294972204</c:v>
                </c:pt>
                <c:pt idx="7">
                  <c:v>0.30012818686796799</c:v>
                </c:pt>
                <c:pt idx="8">
                  <c:v>0.12725252812989599</c:v>
                </c:pt>
                <c:pt idx="9">
                  <c:v>0.87931063951004096</c:v>
                </c:pt>
                <c:pt idx="10">
                  <c:v>0.88778236718416204</c:v>
                </c:pt>
                <c:pt idx="11">
                  <c:v>0.88913260219342005</c:v>
                </c:pt>
                <c:pt idx="12">
                  <c:v>0.88362341546788203</c:v>
                </c:pt>
                <c:pt idx="13">
                  <c:v>0.88318473151972698</c:v>
                </c:pt>
                <c:pt idx="14">
                  <c:v>0.87825665859564195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768768"/>
        <c:axId val="168842752"/>
      </c:scatterChart>
      <c:valAx>
        <c:axId val="180768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68842752"/>
        <c:crosses val="autoZero"/>
        <c:crossBetween val="midCat"/>
      </c:valAx>
      <c:valAx>
        <c:axId val="168842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8076876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Gaussian</a:t>
            </a:r>
            <a:r>
              <a:rPr lang="en-US" baseline="0"/>
              <a:t> Network PCC v. Training Size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 w="28575">
              <a:noFill/>
            </a:ln>
          </c:spPr>
          <c:xVal>
            <c:numRef>
              <c:f>Sheet1!$T$47:$T$64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Sheet1!$U$47:$U$64</c:f>
              <c:numCache>
                <c:formatCode>General</c:formatCode>
                <c:ptCount val="18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  <c:pt idx="4">
                  <c:v>0.95463324312775999</c:v>
                </c:pt>
                <c:pt idx="5">
                  <c:v>0.95463324312775999</c:v>
                </c:pt>
                <c:pt idx="6">
                  <c:v>0.95463324312775999</c:v>
                </c:pt>
                <c:pt idx="7">
                  <c:v>0.95463324312775999</c:v>
                </c:pt>
                <c:pt idx="8">
                  <c:v>0.95463324312775999</c:v>
                </c:pt>
                <c:pt idx="9">
                  <c:v>0.95463324312775999</c:v>
                </c:pt>
                <c:pt idx="10">
                  <c:v>0.95463324312775999</c:v>
                </c:pt>
                <c:pt idx="11">
                  <c:v>0.95463324312775999</c:v>
                </c:pt>
                <c:pt idx="12">
                  <c:v>0.95463324312775999</c:v>
                </c:pt>
                <c:pt idx="13">
                  <c:v>0.95463324312775999</c:v>
                </c:pt>
                <c:pt idx="14">
                  <c:v>0.95463324312775999</c:v>
                </c:pt>
                <c:pt idx="15">
                  <c:v>0.95463324312775999</c:v>
                </c:pt>
                <c:pt idx="16">
                  <c:v>0.95463324312775999</c:v>
                </c:pt>
                <c:pt idx="17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357312"/>
        <c:axId val="175458560"/>
      </c:scatterChart>
      <c:valAx>
        <c:axId val="175357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5458560"/>
        <c:crosses val="autoZero"/>
        <c:crossBetween val="midCat"/>
      </c:valAx>
      <c:valAx>
        <c:axId val="1754585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53573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50% Sorted Labels 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(Sheet1!$AM$3,Sheet1!$AM$5,Sheet1!$AM$8:$AM$11)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60000</c:v>
                </c:pt>
                <c:pt idx="3">
                  <c:v>70000</c:v>
                </c:pt>
                <c:pt idx="4">
                  <c:v>80000</c:v>
                </c:pt>
                <c:pt idx="5">
                  <c:v>90000</c:v>
                </c:pt>
              </c:numCache>
            </c:numRef>
          </c:xVal>
          <c:yVal>
            <c:numRef>
              <c:f>(Sheet1!$AN$3,Sheet1!$AN$5,Sheet1!$AN$8:$AN$11)</c:f>
              <c:numCache>
                <c:formatCode>General</c:formatCode>
                <c:ptCount val="6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  <c:pt idx="4">
                  <c:v>0.95463324312775999</c:v>
                </c:pt>
                <c:pt idx="5">
                  <c:v>0.95463324312775999</c:v>
                </c:pt>
              </c:numCache>
            </c:numRef>
          </c:yVal>
          <c:smooth val="0"/>
        </c:ser>
        <c:ser>
          <c:idx val="1"/>
          <c:order val="1"/>
          <c:tx>
            <c:v>White Box</c:v>
          </c:tx>
          <c:spPr>
            <a:ln>
              <a:noFill/>
            </a:ln>
          </c:spPr>
          <c:xVal>
            <c:numRef>
              <c:f>(Sheet1!$AM$4,Sheet1!$AM$6:$AM$7)</c:f>
              <c:numCache>
                <c:formatCode>General</c:formatCode>
                <c:ptCount val="3"/>
                <c:pt idx="0">
                  <c:v>20000</c:v>
                </c:pt>
                <c:pt idx="1">
                  <c:v>40000</c:v>
                </c:pt>
                <c:pt idx="2">
                  <c:v>50000</c:v>
                </c:pt>
              </c:numCache>
            </c:numRef>
          </c:xVal>
          <c:yVal>
            <c:numRef>
              <c:f>(Sheet1!$AN$4,Sheet1!$AN$6:$AN$7)</c:f>
              <c:numCache>
                <c:formatCode>General</c:formatCode>
                <c:ptCount val="3"/>
                <c:pt idx="0">
                  <c:v>4.5366756872240399E-2</c:v>
                </c:pt>
                <c:pt idx="1">
                  <c:v>4.5366756872240399E-2</c:v>
                </c:pt>
                <c:pt idx="2">
                  <c:v>4.5366756872240399E-2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90144"/>
        <c:axId val="164810752"/>
      </c:scatterChart>
      <c:valAx>
        <c:axId val="181990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64810752"/>
        <c:crosses val="autoZero"/>
        <c:crossBetween val="midCat"/>
      </c:valAx>
      <c:valAx>
        <c:axId val="1648107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8199014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25% Sorted Labels PCC v. Training Size 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Sheet1!$AC$3:$AC$21</c:f>
              <c:numCache>
                <c:formatCode>General</c:formatCode>
                <c:ptCount val="19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  <c:pt idx="11">
                  <c:v>110000</c:v>
                </c:pt>
                <c:pt idx="12">
                  <c:v>120000</c:v>
                </c:pt>
                <c:pt idx="13">
                  <c:v>130000</c:v>
                </c:pt>
                <c:pt idx="14">
                  <c:v>140000</c:v>
                </c:pt>
                <c:pt idx="15">
                  <c:v>150000</c:v>
                </c:pt>
                <c:pt idx="16">
                  <c:v>160000</c:v>
                </c:pt>
                <c:pt idx="17">
                  <c:v>170000</c:v>
                </c:pt>
                <c:pt idx="18">
                  <c:v>180000</c:v>
                </c:pt>
              </c:numCache>
            </c:numRef>
          </c:xVal>
          <c:yVal>
            <c:numRef>
              <c:f>Sheet1!$AD$3:$AD$21</c:f>
              <c:numCache>
                <c:formatCode>General</c:formatCode>
                <c:ptCount val="19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  <c:pt idx="4">
                  <c:v>0.95463324312775999</c:v>
                </c:pt>
                <c:pt idx="5">
                  <c:v>0.95463324312775999</c:v>
                </c:pt>
                <c:pt idx="6">
                  <c:v>0.95463324312775999</c:v>
                </c:pt>
                <c:pt idx="7">
                  <c:v>0.95463324312775999</c:v>
                </c:pt>
                <c:pt idx="8">
                  <c:v>0.95463324312775999</c:v>
                </c:pt>
                <c:pt idx="9">
                  <c:v>0.95463324312775999</c:v>
                </c:pt>
                <c:pt idx="10">
                  <c:v>0.95463324312775999</c:v>
                </c:pt>
                <c:pt idx="11">
                  <c:v>0.95463324312775999</c:v>
                </c:pt>
                <c:pt idx="12">
                  <c:v>0.95463324312775999</c:v>
                </c:pt>
                <c:pt idx="13">
                  <c:v>0.95463324312775999</c:v>
                </c:pt>
                <c:pt idx="14">
                  <c:v>0.95463324312775999</c:v>
                </c:pt>
                <c:pt idx="15">
                  <c:v>0.95463324312775999</c:v>
                </c:pt>
                <c:pt idx="16">
                  <c:v>0.95463324312775999</c:v>
                </c:pt>
                <c:pt idx="17">
                  <c:v>0.95463324312775999</c:v>
                </c:pt>
                <c:pt idx="18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35712"/>
        <c:axId val="183237632"/>
      </c:scatterChart>
      <c:valAx>
        <c:axId val="183235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Labels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83237632"/>
        <c:crosses val="autoZero"/>
        <c:crossBetween val="midCat"/>
      </c:valAx>
      <c:valAx>
        <c:axId val="1832376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832357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10% Sorted Labels PCC v. Training 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Sheet1!$T$3:$T$20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Sheet1!$U$3:$U$20</c:f>
              <c:numCache>
                <c:formatCode>General</c:formatCode>
                <c:ptCount val="18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  <c:pt idx="4">
                  <c:v>0.95463324312775999</c:v>
                </c:pt>
                <c:pt idx="5">
                  <c:v>0.95463324312775999</c:v>
                </c:pt>
                <c:pt idx="6">
                  <c:v>0.95463324312775999</c:v>
                </c:pt>
                <c:pt idx="7">
                  <c:v>0.95463324312775999</c:v>
                </c:pt>
                <c:pt idx="8">
                  <c:v>0.95463324312775999</c:v>
                </c:pt>
                <c:pt idx="9">
                  <c:v>0.95463324312775999</c:v>
                </c:pt>
                <c:pt idx="10">
                  <c:v>0.95463324312775999</c:v>
                </c:pt>
                <c:pt idx="11">
                  <c:v>0.95463324312775999</c:v>
                </c:pt>
                <c:pt idx="12">
                  <c:v>0.95463324312775999</c:v>
                </c:pt>
                <c:pt idx="13">
                  <c:v>0.95463324312775999</c:v>
                </c:pt>
                <c:pt idx="14">
                  <c:v>0.95463324312775999</c:v>
                </c:pt>
                <c:pt idx="15">
                  <c:v>0.95463324312775999</c:v>
                </c:pt>
                <c:pt idx="16">
                  <c:v>0.95463324312775999</c:v>
                </c:pt>
                <c:pt idx="17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064960"/>
        <c:axId val="173067648"/>
      </c:scatterChart>
      <c:valAx>
        <c:axId val="173064960"/>
        <c:scaling>
          <c:orientation val="minMax"/>
        </c:scaling>
        <c:delete val="0"/>
        <c:axPos val="b"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73067648"/>
        <c:crosses val="autoZero"/>
        <c:crossBetween val="midCat"/>
      </c:valAx>
      <c:valAx>
        <c:axId val="173067648"/>
        <c:scaling>
          <c:orientation val="minMax"/>
        </c:scaling>
        <c:delete val="0"/>
        <c:axPos val="l"/>
        <c:majorGridlines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730649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9.1% Sorted</a:t>
            </a:r>
            <a:r>
              <a:rPr lang="en-US" baseline="0"/>
              <a:t> Labels </a:t>
            </a:r>
            <a:r>
              <a:rPr lang="en-US" sz="1800" b="1" i="0" u="none" strike="noStrike" baseline="0">
                <a:effectLst/>
              </a:rPr>
              <a:t>PCC v. Training Size 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Sheet1!$K$3:$K$20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Sheet1!$L$3:$L$20</c:f>
              <c:numCache>
                <c:formatCode>General</c:formatCode>
                <c:ptCount val="18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  <c:pt idx="4">
                  <c:v>0.95463324312775999</c:v>
                </c:pt>
                <c:pt idx="5">
                  <c:v>0.95463324312775999</c:v>
                </c:pt>
                <c:pt idx="6">
                  <c:v>0.95463324312775999</c:v>
                </c:pt>
                <c:pt idx="7">
                  <c:v>0.95463324312775999</c:v>
                </c:pt>
                <c:pt idx="8">
                  <c:v>0.95463324312775999</c:v>
                </c:pt>
                <c:pt idx="9">
                  <c:v>0.95463324312775999</c:v>
                </c:pt>
                <c:pt idx="10">
                  <c:v>0.95463324312775999</c:v>
                </c:pt>
                <c:pt idx="11">
                  <c:v>0.95463324312775999</c:v>
                </c:pt>
                <c:pt idx="12">
                  <c:v>0.95463324312775999</c:v>
                </c:pt>
                <c:pt idx="13">
                  <c:v>0.95463324312775999</c:v>
                </c:pt>
                <c:pt idx="14">
                  <c:v>0.95463324312775999</c:v>
                </c:pt>
                <c:pt idx="15">
                  <c:v>0.95463324312775999</c:v>
                </c:pt>
                <c:pt idx="16">
                  <c:v>0.95463324312775999</c:v>
                </c:pt>
                <c:pt idx="17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306880"/>
        <c:axId val="179335936"/>
      </c:scatterChart>
      <c:valAx>
        <c:axId val="179306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9335936"/>
        <c:crosses val="autoZero"/>
        <c:crossBetween val="midCat"/>
      </c:valAx>
      <c:valAx>
        <c:axId val="1793359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7930688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0.29215781227745302</c:v>
                </c:pt>
                <c:pt idx="1">
                  <c:v>0.19736219911693501</c:v>
                </c:pt>
                <c:pt idx="2">
                  <c:v>0.75228599914542105</c:v>
                </c:pt>
                <c:pt idx="3">
                  <c:v>0.56425580401652198</c:v>
                </c:pt>
                <c:pt idx="4">
                  <c:v>0.82269192422731796</c:v>
                </c:pt>
                <c:pt idx="5">
                  <c:v>0.85713146275459295</c:v>
                </c:pt>
                <c:pt idx="6">
                  <c:v>0.87635949294972204</c:v>
                </c:pt>
                <c:pt idx="7">
                  <c:v>0.30012818686796799</c:v>
                </c:pt>
                <c:pt idx="8">
                  <c:v>0.12725252812989599</c:v>
                </c:pt>
                <c:pt idx="9">
                  <c:v>0.87931063951004096</c:v>
                </c:pt>
                <c:pt idx="10">
                  <c:v>0.88778236718416204</c:v>
                </c:pt>
                <c:pt idx="11">
                  <c:v>0.88913260219342005</c:v>
                </c:pt>
                <c:pt idx="12">
                  <c:v>0.88362341546788203</c:v>
                </c:pt>
                <c:pt idx="13">
                  <c:v>0.88318473151972698</c:v>
                </c:pt>
                <c:pt idx="14">
                  <c:v>0.87825665859564195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036224"/>
        <c:axId val="150512768"/>
      </c:scatterChart>
      <c:valAx>
        <c:axId val="148036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50512768"/>
        <c:crosses val="autoZero"/>
        <c:crossBetween val="midCat"/>
      </c:valAx>
      <c:valAx>
        <c:axId val="1505127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4803622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Large Set 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(Sheet1!$AM$47,Sheet1!$AM$54:$AM$55)</c:f>
              <c:numCache>
                <c:formatCode>#,##0</c:formatCode>
                <c:ptCount val="3"/>
                <c:pt idx="0">
                  <c:v>10000</c:v>
                </c:pt>
                <c:pt idx="1">
                  <c:v>600000</c:v>
                </c:pt>
                <c:pt idx="2">
                  <c:v>700000</c:v>
                </c:pt>
              </c:numCache>
            </c:numRef>
          </c:xVal>
          <c:yVal>
            <c:numRef>
              <c:f>(Sheet1!$AN$47,Sheet1!$AN$54:$AN$55)</c:f>
              <c:numCache>
                <c:formatCode>General</c:formatCode>
                <c:ptCount val="3"/>
                <c:pt idx="0">
                  <c:v>0.248352086597351</c:v>
                </c:pt>
                <c:pt idx="1">
                  <c:v>0.818253809998576</c:v>
                </c:pt>
                <c:pt idx="2">
                  <c:v>0.759829084176043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>
              <a:noFill/>
            </a:ln>
          </c:spPr>
          <c:xVal>
            <c:numRef>
              <c:f>Sheet1!$AM$48:$AM$53</c:f>
              <c:numCache>
                <c:formatCode>#,##0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</c:numCache>
            </c:numRef>
          </c:xVal>
          <c:yVal>
            <c:numRef>
              <c:f>Sheet1!$AN$48:$AN$53</c:f>
              <c:numCache>
                <c:formatCode>General</c:formatCode>
                <c:ptCount val="6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930176"/>
        <c:axId val="154969216"/>
      </c:scatterChart>
      <c:valAx>
        <c:axId val="154930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#,##0" sourceLinked="1"/>
        <c:majorTickMark val="none"/>
        <c:minorTickMark val="none"/>
        <c:tickLblPos val="nextTo"/>
        <c:crossAx val="154969216"/>
        <c:crosses val="autoZero"/>
        <c:crossBetween val="midCat"/>
      </c:valAx>
      <c:valAx>
        <c:axId val="1549692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549301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Original</a:t>
            </a:r>
            <a:r>
              <a:rPr lang="en-US" baseline="0"/>
              <a:t> </a:t>
            </a:r>
            <a:r>
              <a:rPr lang="en-US"/>
              <a:t>PCC v. Training</a:t>
            </a:r>
            <a:r>
              <a:rPr lang="en-US" baseline="0"/>
              <a:t> </a:t>
            </a:r>
            <a:r>
              <a:rPr lang="en-US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0.29215781227745302</c:v>
                </c:pt>
                <c:pt idx="1">
                  <c:v>0.19736219911693501</c:v>
                </c:pt>
                <c:pt idx="2">
                  <c:v>0.75228599914542105</c:v>
                </c:pt>
                <c:pt idx="3">
                  <c:v>0.56425580401652198</c:v>
                </c:pt>
                <c:pt idx="4">
                  <c:v>0.82269192422731796</c:v>
                </c:pt>
                <c:pt idx="5">
                  <c:v>0.85713146275459295</c:v>
                </c:pt>
                <c:pt idx="6">
                  <c:v>0.87635949294972204</c:v>
                </c:pt>
                <c:pt idx="7">
                  <c:v>0.30012818686796799</c:v>
                </c:pt>
                <c:pt idx="8">
                  <c:v>0.12725252812989599</c:v>
                </c:pt>
                <c:pt idx="9">
                  <c:v>0.87931063951004096</c:v>
                </c:pt>
                <c:pt idx="10">
                  <c:v>0.88778236718416204</c:v>
                </c:pt>
                <c:pt idx="11">
                  <c:v>0.88913260219342005</c:v>
                </c:pt>
                <c:pt idx="12">
                  <c:v>0.88362341546788203</c:v>
                </c:pt>
                <c:pt idx="13">
                  <c:v>0.88318473151972698</c:v>
                </c:pt>
                <c:pt idx="14">
                  <c:v>0.87825665859564195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0.95463324312775999</c:v>
                </c:pt>
                <c:pt idx="1">
                  <c:v>0.95463324312775999</c:v>
                </c:pt>
                <c:pt idx="2">
                  <c:v>0.95463324312775999</c:v>
                </c:pt>
                <c:pt idx="3">
                  <c:v>0.95463324312775999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802176"/>
        <c:axId val="167710720"/>
      </c:scatterChart>
      <c:valAx>
        <c:axId val="168802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67710720"/>
        <c:crosses val="autoZero"/>
        <c:crossBetween val="midCat"/>
      </c:valAx>
      <c:valAx>
        <c:axId val="1677107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688021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Three Layer 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Sheet1!$K$47:$K$65</c:f>
              <c:numCache>
                <c:formatCode>General</c:formatCode>
                <c:ptCount val="19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  <c:pt idx="11">
                  <c:v>110000</c:v>
                </c:pt>
                <c:pt idx="12">
                  <c:v>120000</c:v>
                </c:pt>
                <c:pt idx="13">
                  <c:v>130000</c:v>
                </c:pt>
                <c:pt idx="14">
                  <c:v>140000</c:v>
                </c:pt>
                <c:pt idx="15">
                  <c:v>150000</c:v>
                </c:pt>
                <c:pt idx="16">
                  <c:v>160000</c:v>
                </c:pt>
                <c:pt idx="17">
                  <c:v>170000</c:v>
                </c:pt>
                <c:pt idx="18">
                  <c:v>180000</c:v>
                </c:pt>
              </c:numCache>
            </c:numRef>
          </c:xVal>
          <c:yVal>
            <c:numRef>
              <c:f>Sheet1!$L$47:$L$65</c:f>
              <c:numCache>
                <c:formatCode>General</c:formatCode>
                <c:ptCount val="19"/>
                <c:pt idx="0">
                  <c:v>0.21918814983620599</c:v>
                </c:pt>
                <c:pt idx="1">
                  <c:v>0.33487537387836502</c:v>
                </c:pt>
                <c:pt idx="2">
                  <c:v>0.79119783506622998</c:v>
                </c:pt>
                <c:pt idx="3">
                  <c:v>0.76414755732801598</c:v>
                </c:pt>
                <c:pt idx="4">
                  <c:v>0.76709300669420299</c:v>
                </c:pt>
                <c:pt idx="5">
                  <c:v>0.78110240706452105</c:v>
                </c:pt>
                <c:pt idx="6">
                  <c:v>0.79894601908560003</c:v>
                </c:pt>
                <c:pt idx="7">
                  <c:v>0.81253382709015798</c:v>
                </c:pt>
                <c:pt idx="8">
                  <c:v>0.84172624982196298</c:v>
                </c:pt>
                <c:pt idx="9">
                  <c:v>0.86523857000427296</c:v>
                </c:pt>
                <c:pt idx="10">
                  <c:v>0.879031476997579</c:v>
                </c:pt>
                <c:pt idx="11">
                  <c:v>0.87656459193847003</c:v>
                </c:pt>
                <c:pt idx="12">
                  <c:v>0.88340692209087002</c:v>
                </c:pt>
                <c:pt idx="13">
                  <c:v>0.88893889759293498</c:v>
                </c:pt>
                <c:pt idx="14">
                  <c:v>0.88283720267768095</c:v>
                </c:pt>
                <c:pt idx="15">
                  <c:v>0.88826662868537198</c:v>
                </c:pt>
                <c:pt idx="16">
                  <c:v>0.88475715710012803</c:v>
                </c:pt>
                <c:pt idx="17">
                  <c:v>0.87920239282153501</c:v>
                </c:pt>
                <c:pt idx="18">
                  <c:v>0.88034183164791302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42560"/>
        <c:axId val="175514752"/>
      </c:scatterChart>
      <c:valAx>
        <c:axId val="175442560"/>
        <c:scaling>
          <c:orientation val="minMax"/>
        </c:scaling>
        <c:delete val="0"/>
        <c:axPos val="b"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75514752"/>
        <c:crosses val="autoZero"/>
        <c:crossBetween val="midCat"/>
      </c:valAx>
      <c:valAx>
        <c:axId val="175514752"/>
        <c:scaling>
          <c:orientation val="minMax"/>
        </c:scaling>
        <c:delete val="0"/>
        <c:axPos val="l"/>
        <c:majorGridlines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754425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Koshelev</dc:creator>
  <cp:lastModifiedBy>Elizabeth Koshelev</cp:lastModifiedBy>
  <cp:revision>3</cp:revision>
  <dcterms:created xsi:type="dcterms:W3CDTF">2016-08-03T18:26:00Z</dcterms:created>
  <dcterms:modified xsi:type="dcterms:W3CDTF">2016-08-03T20:35:00Z</dcterms:modified>
</cp:coreProperties>
</file>