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ARDM; major parts</w:t>
      </w:r>
    </w:p>
    <w:p w:rsidR="00000000" w:rsidDel="00000000" w:rsidP="00000000" w:rsidRDefault="00000000" w:rsidRPr="00000000" w14:paraId="00000002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Theories</w:t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Papers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Practical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Limitations</w:t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Reinforcement Learning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Explainable AI</w:t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Causality</w:t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Active Inference</w:t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Goal-Directed</w:t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Modal Logics</w:t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Satisfiability</w:t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List any five types of reasoning tasks. Explain any two in detail with models, theories and examples.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454545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Discuss benchmarking for logical, mathematical, autonomous and multimodal reasoning.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List multiple types of lobes and cells in the brain. Define their structure and function.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454545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Explain the determinants, features and content of counterfactual thinking. Give two examples each of any property you explain.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Define a computational and psychological model which encapsulates reasoning. You can also construct a reasoning experiment to elicit your approach to testing.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Define normative and descriptive theories of decision making. Elicit major differences between the two in detail.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Define evidential and probabilistic theories of reasoning. Elicit major differences between the two in detail.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Define core differences in rationalism, empiricism and idealism. Why are post logical philosophers different from language philosophers? Explain any one theory of a rationalist philosopher and tell us why you like it.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What Large Action Model and Large Behavioral Model might look like? Explain major limitations in large models, at least four in detail in reference to ARDM.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Craft any one problem in ARDM and show its solution roadmap/approach.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What is white noise, two system models and signal to noise ratio?</w:t>
      </w:r>
    </w:p>
    <w:p w:rsidR="00000000" w:rsidDel="00000000" w:rsidP="00000000" w:rsidRDefault="00000000" w:rsidRPr="00000000" w14:paraId="00000019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List of topics: </w:t>
      </w:r>
    </w:p>
    <w:p w:rsidR="00000000" w:rsidDel="00000000" w:rsidP="00000000" w:rsidRDefault="00000000" w:rsidRPr="00000000" w14:paraId="0000001C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Mid I: Three introductions (Reasoning, Neuroscience, Philosophy), Model Checking, Counterfactual Thinking, Nudge, Decision Making (Normative/Descriptive Theory, Decision Transformers).</w:t>
      </w:r>
    </w:p>
    <w:p w:rsidR="00000000" w:rsidDel="00000000" w:rsidP="00000000" w:rsidRDefault="00000000" w:rsidRPr="00000000" w14:paraId="0000001D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Mid II: Probabilistic and Evidential Reasoning, Algorithms in Model Checking, Modal Logics, Meta-RL.</w:t>
      </w:r>
    </w:p>
    <w:p w:rsidR="00000000" w:rsidDel="00000000" w:rsidP="00000000" w:rsidRDefault="00000000" w:rsidRPr="00000000" w14:paraId="0000001E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Final:</w:t>
      </w:r>
    </w:p>
    <w:p w:rsidR="00000000" w:rsidDel="00000000" w:rsidP="00000000" w:rsidRDefault="00000000" w:rsidRPr="00000000" w14:paraId="0000001F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Marking Distribution:</w:t>
      </w:r>
    </w:p>
    <w:p w:rsidR="00000000" w:rsidDel="00000000" w:rsidP="00000000" w:rsidRDefault="00000000" w:rsidRPr="00000000" w14:paraId="00000021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10*2 Mids (Concepts) </w:t>
      </w:r>
    </w:p>
    <w:p w:rsidR="00000000" w:rsidDel="00000000" w:rsidP="00000000" w:rsidRDefault="00000000" w:rsidRPr="00000000" w14:paraId="00000022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20 Essay (Creativity/Craft)</w:t>
      </w:r>
    </w:p>
    <w:p w:rsidR="00000000" w:rsidDel="00000000" w:rsidP="00000000" w:rsidRDefault="00000000" w:rsidRPr="00000000" w14:paraId="00000023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15*2 Presentation (Learning) </w:t>
      </w:r>
    </w:p>
    <w:p w:rsidR="00000000" w:rsidDel="00000000" w:rsidP="00000000" w:rsidRDefault="00000000" w:rsidRPr="00000000" w14:paraId="00000024">
      <w:pPr>
        <w:shd w:fill="ffffff" w:val="clear"/>
        <w:rPr>
          <w:rFonts w:ascii="Georgia" w:cs="Georgia" w:eastAsia="Georgia" w:hAnsi="Georgia"/>
          <w:color w:val="454545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454545"/>
          <w:sz w:val="20"/>
          <w:szCs w:val="20"/>
          <w:rtl w:val="0"/>
        </w:rPr>
        <w:t xml:space="preserve">30 Final (Problem Solving)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