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DC59C" w14:textId="62AC6A32" w:rsidR="00004074" w:rsidRPr="00004074" w:rsidRDefault="00004074">
      <w:pPr>
        <w:rPr>
          <w:b/>
          <w:bCs/>
          <w:sz w:val="40"/>
          <w:szCs w:val="40"/>
        </w:rPr>
      </w:pPr>
      <w:r w:rsidRPr="00004074">
        <w:rPr>
          <w:b/>
          <w:bCs/>
          <w:sz w:val="40"/>
          <w:szCs w:val="40"/>
        </w:rPr>
        <w:t>Syllabus for final exam:</w:t>
      </w:r>
    </w:p>
    <w:p w14:paraId="0B72E505" w14:textId="51C8B706" w:rsidR="00004074" w:rsidRPr="00004074" w:rsidRDefault="00004074">
      <w:pPr>
        <w:rPr>
          <w:sz w:val="28"/>
          <w:szCs w:val="28"/>
        </w:rPr>
      </w:pPr>
    </w:p>
    <w:p w14:paraId="1C224297" w14:textId="1F3ADA2D" w:rsidR="00004074" w:rsidRPr="00004074" w:rsidRDefault="00004074">
      <w:pPr>
        <w:rPr>
          <w:b/>
          <w:bCs/>
          <w:sz w:val="28"/>
          <w:szCs w:val="28"/>
        </w:rPr>
      </w:pPr>
      <w:r w:rsidRPr="00004074">
        <w:rPr>
          <w:b/>
          <w:bCs/>
          <w:sz w:val="28"/>
          <w:szCs w:val="28"/>
        </w:rPr>
        <w:t>Chapter no 1:    1.10(</w:t>
      </w:r>
      <w:r w:rsidRPr="00004074">
        <w:rPr>
          <w:b/>
          <w:bCs/>
          <w:color w:val="FF0000"/>
          <w:sz w:val="28"/>
          <w:szCs w:val="28"/>
        </w:rPr>
        <w:t>1-4</w:t>
      </w:r>
      <w:r w:rsidRPr="00004074">
        <w:rPr>
          <w:b/>
          <w:bCs/>
          <w:sz w:val="28"/>
          <w:szCs w:val="28"/>
        </w:rPr>
        <w:t>)</w:t>
      </w:r>
    </w:p>
    <w:p w14:paraId="509C314C" w14:textId="0E9C1D02" w:rsidR="00004074" w:rsidRPr="00004074" w:rsidRDefault="00004074">
      <w:pPr>
        <w:rPr>
          <w:b/>
          <w:bCs/>
          <w:sz w:val="28"/>
          <w:szCs w:val="28"/>
        </w:rPr>
      </w:pPr>
      <w:r w:rsidRPr="00004074">
        <w:rPr>
          <w:b/>
          <w:bCs/>
          <w:sz w:val="28"/>
          <w:szCs w:val="28"/>
        </w:rPr>
        <w:t>Chapter no 4:    4.1-4.6 and 4.8-4.9</w:t>
      </w:r>
    </w:p>
    <w:p w14:paraId="161180F7" w14:textId="66931EE9" w:rsidR="00004074" w:rsidRPr="00004074" w:rsidRDefault="00004074">
      <w:pPr>
        <w:rPr>
          <w:b/>
          <w:bCs/>
          <w:sz w:val="28"/>
          <w:szCs w:val="28"/>
        </w:rPr>
      </w:pPr>
      <w:r w:rsidRPr="00004074">
        <w:rPr>
          <w:b/>
          <w:bCs/>
          <w:sz w:val="28"/>
          <w:szCs w:val="28"/>
        </w:rPr>
        <w:t>Chapter no 5:    5.1 and 5.2</w:t>
      </w:r>
    </w:p>
    <w:p w14:paraId="3515B9FF" w14:textId="20C52C24" w:rsidR="00004074" w:rsidRPr="00004074" w:rsidRDefault="00004074">
      <w:pPr>
        <w:rPr>
          <w:b/>
          <w:bCs/>
          <w:sz w:val="28"/>
          <w:szCs w:val="28"/>
        </w:rPr>
      </w:pPr>
      <w:r w:rsidRPr="00004074">
        <w:rPr>
          <w:b/>
          <w:bCs/>
          <w:sz w:val="28"/>
          <w:szCs w:val="28"/>
        </w:rPr>
        <w:t>Chapter no 6:    6.1, 6.2 and 6.3</w:t>
      </w:r>
    </w:p>
    <w:p w14:paraId="473B28C9" w14:textId="2A367605" w:rsidR="00004074" w:rsidRPr="00004074" w:rsidRDefault="00004074">
      <w:pPr>
        <w:rPr>
          <w:b/>
          <w:bCs/>
          <w:sz w:val="28"/>
          <w:szCs w:val="28"/>
        </w:rPr>
      </w:pPr>
      <w:r w:rsidRPr="00004074">
        <w:rPr>
          <w:b/>
          <w:bCs/>
          <w:sz w:val="28"/>
          <w:szCs w:val="28"/>
        </w:rPr>
        <w:t>Chapter no 7:     7.1, 7.2 and 7.3(</w:t>
      </w:r>
      <w:r w:rsidRPr="00004074">
        <w:rPr>
          <w:b/>
          <w:bCs/>
          <w:color w:val="FF0000"/>
          <w:sz w:val="28"/>
          <w:szCs w:val="28"/>
        </w:rPr>
        <w:t>1-4</w:t>
      </w:r>
      <w:r w:rsidRPr="00004074">
        <w:rPr>
          <w:b/>
          <w:bCs/>
          <w:sz w:val="28"/>
          <w:szCs w:val="28"/>
        </w:rPr>
        <w:t>)</w:t>
      </w:r>
    </w:p>
    <w:p w14:paraId="2E721E84" w14:textId="6B0970B6" w:rsidR="00004074" w:rsidRPr="00004074" w:rsidRDefault="00004074">
      <w:pPr>
        <w:rPr>
          <w:b/>
          <w:bCs/>
          <w:sz w:val="28"/>
          <w:szCs w:val="28"/>
        </w:rPr>
      </w:pPr>
    </w:p>
    <w:p w14:paraId="6435F040" w14:textId="76FD292D" w:rsidR="00004074" w:rsidRPr="00004074" w:rsidRDefault="00004074">
      <w:pPr>
        <w:rPr>
          <w:b/>
          <w:bCs/>
          <w:color w:val="FF0000"/>
          <w:sz w:val="28"/>
          <w:szCs w:val="28"/>
        </w:rPr>
      </w:pPr>
      <w:r w:rsidRPr="00004074">
        <w:rPr>
          <w:b/>
          <w:bCs/>
          <w:color w:val="FF0000"/>
          <w:sz w:val="28"/>
          <w:szCs w:val="28"/>
        </w:rPr>
        <w:t xml:space="preserve">For Question numbers kindly see the outline if some questions have already been cancelled in </w:t>
      </w:r>
      <w:r>
        <w:rPr>
          <w:b/>
          <w:bCs/>
          <w:color w:val="FF0000"/>
          <w:sz w:val="28"/>
          <w:szCs w:val="28"/>
        </w:rPr>
        <w:t>M</w:t>
      </w:r>
      <w:r w:rsidRPr="00004074">
        <w:rPr>
          <w:b/>
          <w:bCs/>
          <w:color w:val="FF0000"/>
          <w:sz w:val="28"/>
          <w:szCs w:val="28"/>
        </w:rPr>
        <w:t>id2 from outline then no need to those questions.</w:t>
      </w:r>
    </w:p>
    <w:p w14:paraId="57F9BBDA" w14:textId="4A8A7926" w:rsidR="00004074" w:rsidRPr="00004074" w:rsidRDefault="00004074">
      <w:pPr>
        <w:rPr>
          <w:b/>
          <w:bCs/>
          <w:color w:val="FF0000"/>
          <w:sz w:val="36"/>
          <w:szCs w:val="36"/>
        </w:rPr>
      </w:pPr>
    </w:p>
    <w:p w14:paraId="3D568DAF" w14:textId="03532AEC" w:rsidR="00004074" w:rsidRPr="00004074" w:rsidRDefault="00004074">
      <w:pPr>
        <w:rPr>
          <w:b/>
          <w:bCs/>
          <w:color w:val="FF0000"/>
          <w:sz w:val="36"/>
          <w:szCs w:val="36"/>
        </w:rPr>
      </w:pPr>
      <w:r w:rsidRPr="00004074">
        <w:rPr>
          <w:b/>
          <w:bCs/>
          <w:color w:val="FF0000"/>
          <w:sz w:val="36"/>
          <w:szCs w:val="36"/>
        </w:rPr>
        <w:t xml:space="preserve">All concepts related to above questions will be included. </w:t>
      </w:r>
      <w:bookmarkStart w:id="0" w:name="_GoBack"/>
      <w:bookmarkEnd w:id="0"/>
    </w:p>
    <w:sectPr w:rsidR="00004074" w:rsidRPr="00004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74"/>
    <w:rsid w:val="0000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DCDD3"/>
  <w15:chartTrackingRefBased/>
  <w15:docId w15:val="{12AA64C2-C860-4111-B432-D42A63136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2021-12-17T06:25:00Z</dcterms:created>
  <dcterms:modified xsi:type="dcterms:W3CDTF">2021-12-17T06:35:00Z</dcterms:modified>
</cp:coreProperties>
</file>