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33" w:rsidRDefault="002B07B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  <w:szCs w:val="24"/>
        </w:rPr>
        <w:br/>
      </w:r>
      <w:r w:rsidRPr="003A2998">
        <w:rPr>
          <w:rFonts w:ascii="Arial" w:eastAsia="Arial" w:hAnsi="Arial" w:cs="Arial"/>
          <w:b/>
        </w:rPr>
        <w:t>Spring 202</w:t>
      </w:r>
      <w:r w:rsidR="005610A0" w:rsidRPr="003A2998">
        <w:rPr>
          <w:rFonts w:ascii="Arial" w:eastAsia="Arial" w:hAnsi="Arial" w:cs="Arial"/>
          <w:b/>
        </w:rPr>
        <w:t>1</w:t>
      </w:r>
      <w:r w:rsidRPr="003A2998">
        <w:rPr>
          <w:rFonts w:ascii="Arial" w:eastAsia="Arial" w:hAnsi="Arial" w:cs="Arial"/>
          <w:b/>
        </w:rPr>
        <w:t xml:space="preserve"> CS-Department</w:t>
      </w:r>
      <w:r>
        <w:rPr>
          <w:rFonts w:ascii="Arial" w:eastAsia="Arial" w:hAnsi="Arial" w:cs="Arial"/>
          <w:b/>
        </w:rPr>
        <w:br/>
      </w:r>
      <w:r w:rsidRPr="00D67BD7">
        <w:rPr>
          <w:rFonts w:ascii="Arial" w:eastAsia="Arial" w:hAnsi="Arial" w:cs="Arial"/>
          <w:b/>
          <w:color w:val="0070C0"/>
          <w:u w:val="single"/>
        </w:rPr>
        <w:t>CS 217 – Object-oriented Programming</w:t>
      </w:r>
      <w:r w:rsidRPr="00D67BD7">
        <w:rPr>
          <w:noProof/>
          <w:color w:val="0070C0"/>
        </w:rPr>
        <w:drawing>
          <wp:anchor distT="0" distB="0" distL="0" distR="0" simplePos="0" relativeHeight="251658240" behindDoc="1" locked="0" layoutInCell="1" hidden="0" allowOverlap="1" wp14:anchorId="72ECE387" wp14:editId="04E19C72">
            <wp:simplePos x="0" y="0"/>
            <wp:positionH relativeFrom="column">
              <wp:posOffset>-161924</wp:posOffset>
            </wp:positionH>
            <wp:positionV relativeFrom="paragraph">
              <wp:posOffset>4445</wp:posOffset>
            </wp:positionV>
            <wp:extent cx="657225" cy="285750"/>
            <wp:effectExtent l="0" t="0" r="0" b="0"/>
            <wp:wrapNone/>
            <wp:docPr id="2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67BD7">
        <w:rPr>
          <w:noProof/>
          <w:color w:val="0070C0"/>
        </w:rPr>
        <w:drawing>
          <wp:anchor distT="0" distB="0" distL="114300" distR="114300" simplePos="0" relativeHeight="251659264" behindDoc="0" locked="0" layoutInCell="1" hidden="0" allowOverlap="1" wp14:anchorId="3C9531F6" wp14:editId="42AA767F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7433" w:rsidRPr="003A2998" w:rsidRDefault="002B07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2998">
        <w:rPr>
          <w:rFonts w:ascii="Arial" w:eastAsia="Arial" w:hAnsi="Arial" w:cs="Arial"/>
          <w:b/>
        </w:rPr>
        <w:t>Course Outline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"/>
        <w:gridCol w:w="5192"/>
        <w:gridCol w:w="2880"/>
        <w:gridCol w:w="1710"/>
      </w:tblGrid>
      <w:tr w:rsidR="002F4EA0" w:rsidTr="00F34E97">
        <w:tc>
          <w:tcPr>
            <w:tcW w:w="743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Week</w:t>
            </w:r>
          </w:p>
        </w:tc>
        <w:tc>
          <w:tcPr>
            <w:tcW w:w="5192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288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Lab Topic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Assessment</w:t>
            </w: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2F4EA0" w:rsidRDefault="002F4EA0"/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OO paradigm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IDE, skeleton of C++ program, pointers, array, basic I/O in C++</w:t>
            </w:r>
          </w:p>
        </w:tc>
        <w:tc>
          <w:tcPr>
            <w:tcW w:w="1710" w:type="dxa"/>
            <w:vMerge w:val="restart"/>
          </w:tcPr>
          <w:p w:rsidR="00E965C3" w:rsidRPr="00F34E97" w:rsidRDefault="00F34E97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 w:rsidRPr="00F34E97">
              <w:rPr>
                <w:b/>
                <w:color w:val="000000"/>
              </w:rPr>
              <w:t>Announce project proposals in 2</w:t>
            </w:r>
            <w:r w:rsidRPr="00F34E97">
              <w:rPr>
                <w:b/>
                <w:color w:val="000000"/>
                <w:vertAlign w:val="superscript"/>
              </w:rPr>
              <w:t>nd</w:t>
            </w:r>
            <w:r w:rsidRPr="00F34E97">
              <w:rPr>
                <w:b/>
                <w:color w:val="000000"/>
              </w:rPr>
              <w:t xml:space="preserve"> week and submissions in 3</w:t>
            </w:r>
            <w:r w:rsidRPr="00F34E97">
              <w:rPr>
                <w:b/>
                <w:color w:val="000000"/>
                <w:vertAlign w:val="superscript"/>
              </w:rPr>
              <w:t>rd</w:t>
            </w:r>
            <w:r w:rsidRPr="00F34E97">
              <w:rPr>
                <w:b/>
                <w:color w:val="000000"/>
              </w:rPr>
              <w:t xml:space="preserve"> week</w:t>
            </w:r>
          </w:p>
          <w:p w:rsidR="00F34E97" w:rsidRDefault="00F34E97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2F4EA0" w:rsidRDefault="00DD4796" w:rsidP="00F34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 Assignments</w:t>
            </w: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Comparison from sequential &amp; procedural paradigms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Data Abstraction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92" w:type="dxa"/>
            <w:tcBorders>
              <w:bottom w:val="single" w:sz="4" w:space="0" w:color="000000"/>
            </w:tcBorders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Encapsulation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C++ data types,  functions, </w:t>
            </w:r>
            <w:proofErr w:type="spellStart"/>
            <w:r>
              <w:rPr>
                <w:color w:val="000000"/>
              </w:rPr>
              <w:t>struct</w:t>
            </w:r>
            <w:proofErr w:type="spellEnd"/>
            <w:r>
              <w:rPr>
                <w:color w:val="000000"/>
              </w:rPr>
              <w:t xml:space="preserve"> revisited 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  <w:tcBorders>
              <w:bottom w:val="nil"/>
            </w:tcBorders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Objects in real world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055"/>
              </w:tabs>
              <w:rPr>
                <w:color w:val="000000"/>
              </w:rPr>
            </w:pPr>
            <w:r>
              <w:rPr>
                <w:color w:val="000000"/>
              </w:rPr>
              <w:t>Introduction to classes and objects</w:t>
            </w:r>
          </w:p>
        </w:tc>
        <w:tc>
          <w:tcPr>
            <w:tcW w:w="2880" w:type="dxa"/>
            <w:vMerge w:val="restart"/>
          </w:tcPr>
          <w:p w:rsidR="002F4EA0" w:rsidRDefault="002F4EA0" w:rsidP="00D6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Declaring classes &amp; creating objects</w:t>
            </w:r>
            <w:r w:rsidR="00D62B6D">
              <w:rPr>
                <w:color w:val="000000"/>
              </w:rPr>
              <w:t xml:space="preserve"> 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05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Access Control 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055"/>
              </w:tabs>
              <w:rPr>
                <w:color w:val="000000"/>
              </w:rPr>
            </w:pPr>
            <w:r>
              <w:rPr>
                <w:color w:val="000000"/>
              </w:rPr>
              <w:t>Constructors &amp; its types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Destructor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Working with classes and</w:t>
            </w:r>
          </w:p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constructors (initializing class data members)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Implicit and explicit casting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Member initialization list &amp; constants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Static data and member functions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Access modifiers with data and functions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rPr>
          <w:trHeight w:val="547"/>
        </w:trPr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480"/>
              </w:tabs>
              <w:rPr>
                <w:color w:val="000000"/>
              </w:rPr>
            </w:pPr>
            <w:r>
              <w:rPr>
                <w:color w:val="000000"/>
              </w:rPr>
              <w:t>Inline functions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F4EA0" w:rsidTr="002F4EA0">
        <w:tc>
          <w:tcPr>
            <w:tcW w:w="8815" w:type="dxa"/>
            <w:gridSpan w:val="3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Mid I Exam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Working with constants and member initialization list</w:t>
            </w:r>
          </w:p>
        </w:tc>
        <w:tc>
          <w:tcPr>
            <w:tcW w:w="1710" w:type="dxa"/>
            <w:vMerge w:val="restart"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 Assignments</w:t>
            </w: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Types of inheritance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Data and code hiding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Polymorphism in OOP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Working with static variables and functions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Function overloading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Function overriding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Friend function  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Operator overloading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Multiple inheritance &amp; its issues (Diamond Problem) 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Function overloading and overriding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Virtual inheritance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Virtual functions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Abstract classes &amp; Interfaces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Friend function, operator overloading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filing</w:t>
            </w:r>
          </w:p>
        </w:tc>
        <w:tc>
          <w:tcPr>
            <w:tcW w:w="2880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Multiple inheritance, virtual keyword, abstract class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2F4EA0" w:rsidTr="002F4EA0">
        <w:tc>
          <w:tcPr>
            <w:tcW w:w="8815" w:type="dxa"/>
            <w:gridSpan w:val="3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Mid II Exam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Generics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Project Submission &amp; Project demo</w:t>
            </w:r>
          </w:p>
        </w:tc>
        <w:tc>
          <w:tcPr>
            <w:tcW w:w="1710" w:type="dxa"/>
            <w:vMerge w:val="restart"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 Assignment</w:t>
            </w:r>
          </w:p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  <w:p w:rsidR="00E965C3" w:rsidRDefault="00E965C3" w:rsidP="00F34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Project Submission</w:t>
            </w:r>
            <w:r w:rsidR="00F34E97">
              <w:rPr>
                <w:color w:val="000000"/>
              </w:rPr>
              <w:t xml:space="preserve"> in LAB</w:t>
            </w: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exception handling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C#</w:t>
            </w:r>
          </w:p>
        </w:tc>
        <w:tc>
          <w:tcPr>
            <w:tcW w:w="2880" w:type="dxa"/>
            <w:vMerge w:val="restart"/>
          </w:tcPr>
          <w:p w:rsidR="00E965C3" w:rsidRDefault="00E965C3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Filing and I/O stream, </w:t>
            </w:r>
          </w:p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Working with template functions and template classes</w:t>
            </w:r>
          </w:p>
        </w:tc>
        <w:tc>
          <w:tcPr>
            <w:tcW w:w="1710" w:type="dxa"/>
            <w:vMerge/>
          </w:tcPr>
          <w:p w:rsidR="00E965C3" w:rsidRDefault="00E965C3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Properties in C#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GUI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Linking window forms &amp; Exception handling in C#</w:t>
            </w:r>
          </w:p>
        </w:tc>
        <w:tc>
          <w:tcPr>
            <w:tcW w:w="2880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Final lab exam</w:t>
            </w:r>
          </w:p>
        </w:tc>
        <w:tc>
          <w:tcPr>
            <w:tcW w:w="1710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Revision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  <w:tc>
          <w:tcPr>
            <w:tcW w:w="1710" w:type="dxa"/>
            <w:vMerge w:val="restart"/>
          </w:tcPr>
          <w:p w:rsidR="00E965C3" w:rsidRP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b/>
                <w:color w:val="000000"/>
              </w:rPr>
            </w:pPr>
            <w:r w:rsidRPr="00E965C3">
              <w:rPr>
                <w:b/>
                <w:color w:val="000000"/>
              </w:rPr>
              <w:t xml:space="preserve">Finalized Sessional Marks </w:t>
            </w:r>
            <w:r w:rsidRPr="00E965C3">
              <w:rPr>
                <w:b/>
                <w:color w:val="000000"/>
              </w:rPr>
              <w:lastRenderedPageBreak/>
              <w:t>for both Theory and Labs</w:t>
            </w: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F4EA0" w:rsidTr="002F4EA0">
        <w:tc>
          <w:tcPr>
            <w:tcW w:w="8815" w:type="dxa"/>
            <w:gridSpan w:val="3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Final Exam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</w:p>
        </w:tc>
      </w:tr>
    </w:tbl>
    <w:p w:rsidR="00C76CD4" w:rsidRDefault="00C76CD4" w:rsidP="002B07B1">
      <w:pPr>
        <w:rPr>
          <w:rFonts w:ascii="Times New Roman" w:hAnsi="Times New Roman" w:cs="Times New Roman"/>
          <w:b/>
          <w:sz w:val="24"/>
          <w:szCs w:val="24"/>
        </w:rPr>
      </w:pPr>
    </w:p>
    <w:p w:rsidR="001A51AB" w:rsidRDefault="002B07B1" w:rsidP="002B07B1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Instructor: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67FA">
        <w:rPr>
          <w:rFonts w:ascii="Times New Roman" w:hAnsi="Times New Roman" w:cs="Times New Roman"/>
          <w:b/>
          <w:sz w:val="24"/>
          <w:szCs w:val="24"/>
        </w:rPr>
        <w:t xml:space="preserve">Mr. Behraj Khan                   email: </w:t>
      </w:r>
      <w:hyperlink r:id="rId7" w:history="1">
        <w:r w:rsidR="001767FA" w:rsidRPr="006351D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Behraj.khan@nu.edu.pk</w:t>
        </w:r>
      </w:hyperlink>
      <w:r w:rsidR="002355B3"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51BC" w:rsidRDefault="004851BC" w:rsidP="002B07B1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Pr="004851BC">
        <w:rPr>
          <w:rFonts w:ascii="Arial" w:hAnsi="Arial" w:cs="Arial"/>
          <w:b/>
          <w:sz w:val="20"/>
          <w:szCs w:val="20"/>
        </w:rPr>
        <w:t>Google meet code</w:t>
      </w:r>
      <w:r w:rsidRPr="004851BC">
        <w:rPr>
          <w:rFonts w:ascii="Arial" w:hAnsi="Arial" w:cs="Arial"/>
          <w:b/>
          <w:sz w:val="20"/>
          <w:szCs w:val="20"/>
        </w:rPr>
        <w:t>:</w:t>
      </w:r>
      <w:r w:rsidRPr="004851BC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F00517">
        <w:rPr>
          <w:rFonts w:ascii="Arial" w:hAnsi="Arial" w:cs="Arial"/>
          <w:b/>
          <w:color w:val="FF0000"/>
          <w:sz w:val="24"/>
          <w:szCs w:val="24"/>
        </w:rPr>
        <w:t>df26zlbbxa</w:t>
      </w:r>
      <w:r w:rsidRPr="00F00517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A85715" w:rsidRDefault="00A85715" w:rsidP="002B07B1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</w:t>
      </w:r>
      <w:r w:rsidRPr="00A85715">
        <w:rPr>
          <w:rFonts w:ascii="Arial" w:hAnsi="Arial" w:cs="Arial"/>
          <w:b/>
          <w:color w:val="000000" w:themeColor="text1"/>
          <w:sz w:val="20"/>
          <w:szCs w:val="20"/>
        </w:rPr>
        <w:t>Google class code:</w:t>
      </w:r>
      <w:r w:rsidRPr="00A857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0517" w:rsidRPr="00F00517">
        <w:rPr>
          <w:rFonts w:ascii="Arial" w:hAnsi="Arial" w:cs="Arial"/>
          <w:b/>
          <w:color w:val="1967D2"/>
          <w:spacing w:val="3"/>
          <w:sz w:val="24"/>
          <w:szCs w:val="24"/>
          <w:shd w:val="clear" w:color="auto" w:fill="FFFFFF"/>
        </w:rPr>
        <w:t>2amrzuo</w:t>
      </w:r>
      <w:bookmarkStart w:id="0" w:name="_GoBack"/>
      <w:bookmarkEnd w:id="0"/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Books:</w:t>
      </w:r>
    </w:p>
    <w:p w:rsidR="00FF7433" w:rsidRDefault="002B07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"Problem Solving with C++", 9e Global Edition, Walter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ISBN-13:9781292018249, Addison-Wesley, 2015.</w:t>
      </w:r>
    </w:p>
    <w:p w:rsidR="00FF7433" w:rsidRDefault="002B07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C++ How to program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Deitel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Deitel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 Books:</w:t>
      </w:r>
    </w:p>
    <w:p w:rsidR="00FF7433" w:rsidRDefault="002B0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C++ Programming Language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Bjarne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Stroustrup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7433" w:rsidRDefault="002B07B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Oriented Software Engineering by Jacobson.</w:t>
      </w:r>
    </w:p>
    <w:p w:rsidR="00FF7433" w:rsidRDefault="002B0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C# 4.0: The Complete Reference by Herbert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Schildt</w:t>
      </w:r>
      <w:proofErr w:type="spellEnd"/>
    </w:p>
    <w:p w:rsidR="00FF7433" w:rsidRDefault="00FF74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Marks Distribution </w:t>
      </w:r>
    </w:p>
    <w:p w:rsidR="00FF7433" w:rsidRDefault="002B07B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 Theory: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FF7433" w:rsidRDefault="002B07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Assignments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D1CCF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F7433" w:rsidRDefault="00CD1CCF" w:rsidP="002B07B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15-20</w:t>
      </w:r>
      <w:r w:rsidR="002B07B1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F7433" w:rsidRDefault="002B07B1" w:rsidP="002B07B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 Exam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20% (10% each)</w:t>
      </w:r>
    </w:p>
    <w:p w:rsidR="00FF7433" w:rsidRDefault="002B07B1" w:rsidP="002B07B1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Fina</w:t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>l Exam</w:t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50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FF7433" w:rsidRDefault="002B07B1" w:rsidP="00C76CD4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100 </w:t>
      </w:r>
    </w:p>
    <w:sectPr w:rsidR="00FF74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C6F"/>
    <w:multiLevelType w:val="multilevel"/>
    <w:tmpl w:val="2332915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C19FF"/>
    <w:multiLevelType w:val="multilevel"/>
    <w:tmpl w:val="1B7231A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3"/>
    <w:rsid w:val="000431D8"/>
    <w:rsid w:val="0012205D"/>
    <w:rsid w:val="001767FA"/>
    <w:rsid w:val="001A51AB"/>
    <w:rsid w:val="002355B3"/>
    <w:rsid w:val="002B07B1"/>
    <w:rsid w:val="002F4EA0"/>
    <w:rsid w:val="003A2998"/>
    <w:rsid w:val="004851BC"/>
    <w:rsid w:val="005610A0"/>
    <w:rsid w:val="00A85715"/>
    <w:rsid w:val="00BA7A9C"/>
    <w:rsid w:val="00C76CD4"/>
    <w:rsid w:val="00CD1CCF"/>
    <w:rsid w:val="00D62B6D"/>
    <w:rsid w:val="00D67BD7"/>
    <w:rsid w:val="00DD4796"/>
    <w:rsid w:val="00E77A0C"/>
    <w:rsid w:val="00E80789"/>
    <w:rsid w:val="00E965C3"/>
    <w:rsid w:val="00EC5E12"/>
    <w:rsid w:val="00F00517"/>
    <w:rsid w:val="00F34E97"/>
    <w:rsid w:val="00FC7869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1EAFA-70B8-4D24-82B9-407340C4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hraj.khan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Behraj Khan</cp:lastModifiedBy>
  <cp:revision>17</cp:revision>
  <dcterms:created xsi:type="dcterms:W3CDTF">2021-02-02T07:14:00Z</dcterms:created>
  <dcterms:modified xsi:type="dcterms:W3CDTF">2021-02-07T10:49:00Z</dcterms:modified>
</cp:coreProperties>
</file>