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F63" w:rsidRPr="00915F63" w:rsidRDefault="003D3B3A" w:rsidP="00915F63">
      <w:pPr>
        <w:shd w:val="clear" w:color="auto" w:fill="FFFFFF"/>
        <w:spacing w:before="360"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A</w:t>
      </w:r>
      <w:r w:rsidR="00915F63" w:rsidRPr="003D3B3A">
        <w:rPr>
          <w:rFonts w:ascii="Times New Roman" w:eastAsia="Times New Roman" w:hAnsi="Times New Roman" w:cs="Times New Roman"/>
          <w:b/>
          <w:bCs/>
          <w:color w:val="222222"/>
          <w:sz w:val="24"/>
          <w:szCs w:val="24"/>
        </w:rPr>
        <w:t>bstracts:</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are short, usually less than 150 or 200 words, or 4-10 sentences.</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contain only the most important information.</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contain stand-alone qualities: they are like a miniature version of your work and can be understood without reading the paper.</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 xml:space="preserve">are mostly written in an impersonal </w:t>
      </w:r>
      <w:proofErr w:type="gramStart"/>
      <w:r w:rsidRPr="00915F63">
        <w:rPr>
          <w:rFonts w:ascii="Times New Roman" w:eastAsia="Times New Roman" w:hAnsi="Times New Roman" w:cs="Times New Roman"/>
          <w:color w:val="222222"/>
          <w:sz w:val="24"/>
          <w:szCs w:val="24"/>
        </w:rPr>
        <w:t>style.</w:t>
      </w:r>
      <w:proofErr w:type="gramEnd"/>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do </w:t>
      </w:r>
      <w:r w:rsidRPr="003D3B3A">
        <w:rPr>
          <w:rFonts w:ascii="Times New Roman" w:eastAsia="Times New Roman" w:hAnsi="Times New Roman" w:cs="Times New Roman"/>
          <w:i/>
          <w:iCs/>
          <w:color w:val="222222"/>
          <w:sz w:val="24"/>
          <w:szCs w:val="24"/>
        </w:rPr>
        <w:t>not</w:t>
      </w:r>
      <w:r w:rsidRPr="00915F63">
        <w:rPr>
          <w:rFonts w:ascii="Times New Roman" w:eastAsia="Times New Roman" w:hAnsi="Times New Roman" w:cs="Times New Roman"/>
          <w:color w:val="222222"/>
          <w:sz w:val="24"/>
          <w:szCs w:val="24"/>
        </w:rPr>
        <w:t> contain figures, tables or quotations or references.</w:t>
      </w:r>
    </w:p>
    <w:p w:rsidR="00915F63" w:rsidRPr="00915F63"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do </w:t>
      </w:r>
      <w:r w:rsidRPr="003D3B3A">
        <w:rPr>
          <w:rFonts w:ascii="Times New Roman" w:eastAsia="Times New Roman" w:hAnsi="Times New Roman" w:cs="Times New Roman"/>
          <w:i/>
          <w:iCs/>
          <w:color w:val="222222"/>
          <w:sz w:val="24"/>
          <w:szCs w:val="24"/>
        </w:rPr>
        <w:t>not</w:t>
      </w:r>
      <w:r w:rsidRPr="00915F63">
        <w:rPr>
          <w:rFonts w:ascii="Times New Roman" w:eastAsia="Times New Roman" w:hAnsi="Times New Roman" w:cs="Times New Roman"/>
          <w:color w:val="222222"/>
          <w:sz w:val="24"/>
          <w:szCs w:val="24"/>
        </w:rPr>
        <w:t> contain abbreviations and acronyms.</w:t>
      </w:r>
    </w:p>
    <w:p w:rsidR="00915F63" w:rsidRPr="003D3B3A" w:rsidRDefault="00915F63" w:rsidP="00915F6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never</w:t>
      </w:r>
      <w:r w:rsidRPr="00915F63">
        <w:rPr>
          <w:rFonts w:ascii="Times New Roman" w:eastAsia="Times New Roman" w:hAnsi="Times New Roman" w:cs="Times New Roman"/>
          <w:color w:val="222222"/>
          <w:sz w:val="24"/>
          <w:szCs w:val="24"/>
        </w:rPr>
        <w:t> refer to chapters, figures or tables contained within the report.</w:t>
      </w:r>
    </w:p>
    <w:p w:rsidR="00915F63" w:rsidRPr="003D3B3A" w:rsidRDefault="00915F63" w:rsidP="00915F63">
      <w:pPr>
        <w:shd w:val="clear" w:color="auto" w:fill="FFFFFF"/>
        <w:spacing w:before="360" w:after="100" w:afterAutospacing="1" w:line="240" w:lineRule="auto"/>
        <w:ind w:left="360"/>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color w:val="222222"/>
          <w:sz w:val="24"/>
          <w:szCs w:val="24"/>
        </w:rPr>
        <w:t xml:space="preserve">Overall </w:t>
      </w:r>
      <w:r w:rsidR="00C608F4">
        <w:rPr>
          <w:rFonts w:ascii="Times New Roman" w:eastAsia="Times New Roman" w:hAnsi="Times New Roman" w:cs="Times New Roman"/>
          <w:b/>
          <w:bCs/>
          <w:color w:val="222222"/>
          <w:sz w:val="24"/>
          <w:szCs w:val="24"/>
        </w:rPr>
        <w:t xml:space="preserve">Abstract </w:t>
      </w:r>
      <w:r w:rsidRPr="003D3B3A">
        <w:rPr>
          <w:rFonts w:ascii="Times New Roman" w:eastAsia="Times New Roman" w:hAnsi="Times New Roman" w:cs="Times New Roman"/>
          <w:b/>
          <w:bCs/>
          <w:color w:val="222222"/>
          <w:sz w:val="24"/>
          <w:szCs w:val="24"/>
        </w:rPr>
        <w:t>structure</w:t>
      </w:r>
      <w:r w:rsidR="00C608F4">
        <w:rPr>
          <w:rFonts w:ascii="Times New Roman" w:eastAsia="Times New Roman" w:hAnsi="Times New Roman" w:cs="Times New Roman"/>
          <w:b/>
          <w:bCs/>
          <w:color w:val="222222"/>
          <w:sz w:val="24"/>
          <w:szCs w:val="24"/>
        </w:rPr>
        <w:t>:</w:t>
      </w:r>
    </w:p>
    <w:p w:rsidR="00915F63" w:rsidRPr="003D3B3A" w:rsidRDefault="00915F63" w:rsidP="00915F63">
      <w:pPr>
        <w:pStyle w:val="ListParagraph"/>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Since abstracts are mostly parts of scientific papers or reports they follow this model:</w:t>
      </w:r>
    </w:p>
    <w:tbl>
      <w:tblPr>
        <w:tblW w:w="12170"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3071"/>
        <w:gridCol w:w="9099"/>
      </w:tblGrid>
      <w:tr w:rsidR="00915F63" w:rsidRPr="00915F63" w:rsidTr="00C608F4">
        <w:trPr>
          <w:trHeight w:val="421"/>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915F63" w:rsidRPr="003D3B3A">
              <w:rPr>
                <w:rFonts w:ascii="Times New Roman" w:eastAsia="Times New Roman" w:hAnsi="Times New Roman" w:cs="Times New Roman"/>
                <w:b/>
                <w:bCs/>
                <w:color w:val="222222"/>
                <w:sz w:val="24"/>
                <w:szCs w:val="24"/>
              </w:rPr>
              <w:t>Background</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1-2 introductory sentences place the work in context.</w:t>
            </w:r>
          </w:p>
        </w:tc>
      </w:tr>
      <w:tr w:rsidR="00915F63" w:rsidRPr="00915F63" w:rsidTr="00C608F4">
        <w:trPr>
          <w:trHeight w:val="440"/>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915F63" w:rsidRPr="003D3B3A">
              <w:rPr>
                <w:rFonts w:ascii="Times New Roman" w:eastAsia="Times New Roman" w:hAnsi="Times New Roman" w:cs="Times New Roman"/>
                <w:b/>
                <w:bCs/>
                <w:color w:val="222222"/>
                <w:sz w:val="24"/>
                <w:szCs w:val="24"/>
              </w:rPr>
              <w:t>Problem/ Purpose</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Brief description of the problem of the investigation and on the objectives of the work.</w:t>
            </w:r>
          </w:p>
        </w:tc>
      </w:tr>
      <w:tr w:rsidR="00915F63" w:rsidRPr="00915F63" w:rsidTr="00C608F4">
        <w:trPr>
          <w:trHeight w:val="421"/>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915F63" w:rsidRPr="003D3B3A">
              <w:rPr>
                <w:rFonts w:ascii="Times New Roman" w:eastAsia="Times New Roman" w:hAnsi="Times New Roman" w:cs="Times New Roman"/>
                <w:b/>
                <w:bCs/>
                <w:color w:val="222222"/>
                <w:sz w:val="24"/>
                <w:szCs w:val="24"/>
              </w:rPr>
              <w:t>Method/materials</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Ou</w:t>
            </w:r>
            <w:bookmarkStart w:id="0" w:name="_GoBack"/>
            <w:bookmarkEnd w:id="0"/>
            <w:r w:rsidRPr="00915F63">
              <w:rPr>
                <w:rFonts w:ascii="Times New Roman" w:eastAsia="Times New Roman" w:hAnsi="Times New Roman" w:cs="Times New Roman"/>
                <w:color w:val="222222"/>
                <w:sz w:val="24"/>
                <w:szCs w:val="24"/>
              </w:rPr>
              <w:t>tline of the methodology and tools used, how the study was undertaken.</w:t>
            </w:r>
          </w:p>
        </w:tc>
      </w:tr>
      <w:tr w:rsidR="00915F63" w:rsidRPr="00915F63" w:rsidTr="00C608F4">
        <w:trPr>
          <w:trHeight w:val="867"/>
        </w:trPr>
        <w:tc>
          <w:tcPr>
            <w:tcW w:w="3071" w:type="dxa"/>
            <w:shd w:val="clear" w:color="auto" w:fill="FFFFFF"/>
            <w:vAlign w:val="center"/>
            <w:hideMark/>
          </w:tcPr>
          <w:p w:rsidR="00915F63" w:rsidRPr="00915F63" w:rsidRDefault="00C608F4" w:rsidP="00915F63">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Results/ implications</w:t>
            </w:r>
          </w:p>
        </w:tc>
        <w:tc>
          <w:tcPr>
            <w:tcW w:w="9099" w:type="dxa"/>
            <w:shd w:val="clear" w:color="auto" w:fill="FFFFFF"/>
            <w:vAlign w:val="center"/>
            <w:hideMark/>
          </w:tcPr>
          <w:p w:rsidR="00915F63" w:rsidRPr="00915F63" w:rsidRDefault="00915F63" w:rsidP="00915F63">
            <w:pPr>
              <w:spacing w:after="0" w:line="240" w:lineRule="auto"/>
              <w:rPr>
                <w:rFonts w:ascii="Times New Roman" w:eastAsia="Times New Roman" w:hAnsi="Times New Roman" w:cs="Times New Roman"/>
                <w:color w:val="222222"/>
                <w:sz w:val="24"/>
                <w:szCs w:val="24"/>
              </w:rPr>
            </w:pPr>
            <w:r w:rsidRPr="00915F63">
              <w:rPr>
                <w:rFonts w:ascii="Times New Roman" w:eastAsia="Times New Roman" w:hAnsi="Times New Roman" w:cs="Times New Roman"/>
                <w:color w:val="222222"/>
                <w:sz w:val="24"/>
                <w:szCs w:val="24"/>
              </w:rPr>
              <w:t>1-2 sentences stating the most important results and conclusions and/or recommendations and/or applications.</w:t>
            </w:r>
          </w:p>
        </w:tc>
      </w:tr>
    </w:tbl>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color w:val="222222"/>
          <w:sz w:val="24"/>
          <w:szCs w:val="24"/>
        </w:rPr>
        <w:t>Language focus</w:t>
      </w:r>
    </w:p>
    <w:p w:rsidR="003D3B3A" w:rsidRPr="003D3B3A" w:rsidRDefault="003D3B3A" w:rsidP="003D3B3A">
      <w:pPr>
        <w:shd w:val="clear" w:color="auto" w:fill="FFFFFF"/>
        <w:spacing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Abstracts use </w:t>
      </w:r>
      <w:r w:rsidRPr="003D3B3A">
        <w:rPr>
          <w:rFonts w:ascii="Times New Roman" w:eastAsia="Times New Roman" w:hAnsi="Times New Roman" w:cs="Times New Roman"/>
          <w:i/>
          <w:iCs/>
          <w:color w:val="222222"/>
          <w:sz w:val="24"/>
          <w:szCs w:val="24"/>
        </w:rPr>
        <w:t>impersonal</w:t>
      </w:r>
      <w:r w:rsidRPr="003D3B3A">
        <w:rPr>
          <w:rFonts w:ascii="Times New Roman" w:eastAsia="Times New Roman" w:hAnsi="Times New Roman" w:cs="Times New Roman"/>
          <w:color w:val="222222"/>
          <w:sz w:val="24"/>
          <w:szCs w:val="24"/>
        </w:rPr>
        <w:t> language using either phrases such as ‘</w:t>
      </w:r>
      <w:r w:rsidRPr="003D3B3A">
        <w:rPr>
          <w:rFonts w:ascii="Times New Roman" w:eastAsia="Times New Roman" w:hAnsi="Times New Roman" w:cs="Times New Roman"/>
          <w:i/>
          <w:iCs/>
          <w:color w:val="222222"/>
          <w:sz w:val="24"/>
          <w:szCs w:val="24"/>
        </w:rPr>
        <w:t>this paper investigates</w:t>
      </w:r>
      <w:r w:rsidRPr="003D3B3A">
        <w:rPr>
          <w:rFonts w:ascii="Times New Roman" w:eastAsia="Times New Roman" w:hAnsi="Times New Roman" w:cs="Times New Roman"/>
          <w:color w:val="222222"/>
          <w:sz w:val="24"/>
          <w:szCs w:val="24"/>
        </w:rPr>
        <w:t> (</w:t>
      </w:r>
      <w:r w:rsidRPr="003D3B3A">
        <w:rPr>
          <w:rFonts w:ascii="Times New Roman" w:eastAsia="Times New Roman" w:hAnsi="Times New Roman" w:cs="Times New Roman"/>
          <w:i/>
          <w:iCs/>
          <w:color w:val="222222"/>
          <w:sz w:val="24"/>
          <w:szCs w:val="24"/>
        </w:rPr>
        <w:t>not</w:t>
      </w:r>
      <w:r w:rsidRPr="003D3B3A">
        <w:rPr>
          <w:rFonts w:ascii="Times New Roman" w:eastAsia="Times New Roman" w:hAnsi="Times New Roman" w:cs="Times New Roman"/>
          <w:color w:val="222222"/>
          <w:sz w:val="24"/>
          <w:szCs w:val="24"/>
        </w:rPr>
        <w:t>: we investigated), or </w:t>
      </w:r>
      <w:r w:rsidRPr="003D3B3A">
        <w:rPr>
          <w:rFonts w:ascii="Times New Roman" w:eastAsia="Times New Roman" w:hAnsi="Times New Roman" w:cs="Times New Roman"/>
          <w:i/>
          <w:iCs/>
          <w:color w:val="222222"/>
          <w:sz w:val="24"/>
          <w:szCs w:val="24"/>
        </w:rPr>
        <w:t>passive voice.</w:t>
      </w: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Start the abstract with </w:t>
      </w:r>
      <w:r w:rsidRPr="003D3B3A">
        <w:rPr>
          <w:rFonts w:ascii="Times New Roman" w:eastAsia="Times New Roman" w:hAnsi="Times New Roman" w:cs="Times New Roman"/>
          <w:b/>
          <w:bCs/>
          <w:i/>
          <w:iCs/>
          <w:color w:val="222222"/>
          <w:sz w:val="24"/>
          <w:szCs w:val="24"/>
        </w:rPr>
        <w:t>present tense</w:t>
      </w:r>
      <w:r w:rsidRPr="003D3B3A">
        <w:rPr>
          <w:rFonts w:ascii="Times New Roman" w:eastAsia="Times New Roman" w:hAnsi="Times New Roman" w:cs="Times New Roman"/>
          <w:color w:val="222222"/>
          <w:sz w:val="24"/>
          <w:szCs w:val="24"/>
        </w:rPr>
        <w:t> (this paper </w:t>
      </w:r>
      <w:r w:rsidRPr="003D3B3A">
        <w:rPr>
          <w:rFonts w:ascii="Times New Roman" w:eastAsia="Times New Roman" w:hAnsi="Times New Roman" w:cs="Times New Roman"/>
          <w:i/>
          <w:iCs/>
          <w:color w:val="222222"/>
          <w:sz w:val="24"/>
          <w:szCs w:val="24"/>
        </w:rPr>
        <w:t>investigates, aims at…)</w:t>
      </w: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For the </w:t>
      </w:r>
      <w:r w:rsidRPr="003D3B3A">
        <w:rPr>
          <w:rFonts w:ascii="Times New Roman" w:eastAsia="Times New Roman" w:hAnsi="Times New Roman" w:cs="Times New Roman"/>
          <w:b/>
          <w:bCs/>
          <w:color w:val="222222"/>
          <w:sz w:val="24"/>
          <w:szCs w:val="24"/>
        </w:rPr>
        <w:t>methodology</w:t>
      </w:r>
      <w:r w:rsidRPr="003D3B3A">
        <w:rPr>
          <w:rFonts w:ascii="Times New Roman" w:eastAsia="Times New Roman" w:hAnsi="Times New Roman" w:cs="Times New Roman"/>
          <w:color w:val="222222"/>
          <w:sz w:val="24"/>
          <w:szCs w:val="24"/>
        </w:rPr>
        <w:t> you can use </w:t>
      </w:r>
      <w:r w:rsidRPr="003D3B3A">
        <w:rPr>
          <w:rFonts w:ascii="Times New Roman" w:eastAsia="Times New Roman" w:hAnsi="Times New Roman" w:cs="Times New Roman"/>
          <w:b/>
          <w:bCs/>
          <w:i/>
          <w:iCs/>
          <w:color w:val="222222"/>
          <w:sz w:val="24"/>
          <w:szCs w:val="24"/>
        </w:rPr>
        <w:t>present tense </w:t>
      </w:r>
      <w:r w:rsidRPr="003D3B3A">
        <w:rPr>
          <w:rFonts w:ascii="Times New Roman" w:eastAsia="Times New Roman" w:hAnsi="Times New Roman" w:cs="Times New Roman"/>
          <w:color w:val="222222"/>
          <w:sz w:val="24"/>
          <w:szCs w:val="24"/>
        </w:rPr>
        <w:t>but it is more common to use</w:t>
      </w:r>
      <w:r w:rsidRPr="003D3B3A">
        <w:rPr>
          <w:rFonts w:ascii="Times New Roman" w:eastAsia="Times New Roman" w:hAnsi="Times New Roman" w:cs="Times New Roman"/>
          <w:i/>
          <w:iCs/>
          <w:color w:val="222222"/>
          <w:sz w:val="24"/>
          <w:szCs w:val="24"/>
        </w:rPr>
        <w:t> </w:t>
      </w:r>
      <w:r w:rsidRPr="003D3B3A">
        <w:rPr>
          <w:rFonts w:ascii="Times New Roman" w:eastAsia="Times New Roman" w:hAnsi="Times New Roman" w:cs="Times New Roman"/>
          <w:b/>
          <w:bCs/>
          <w:i/>
          <w:iCs/>
          <w:color w:val="222222"/>
          <w:sz w:val="24"/>
          <w:szCs w:val="24"/>
        </w:rPr>
        <w:t>past tense (</w:t>
      </w:r>
      <w:r w:rsidRPr="003D3B3A">
        <w:rPr>
          <w:rFonts w:ascii="Times New Roman" w:eastAsia="Times New Roman" w:hAnsi="Times New Roman" w:cs="Times New Roman"/>
          <w:color w:val="222222"/>
          <w:sz w:val="24"/>
          <w:szCs w:val="24"/>
        </w:rPr>
        <w:t>a comparison </w:t>
      </w:r>
      <w:r w:rsidR="00767626" w:rsidRPr="003D3B3A">
        <w:rPr>
          <w:rFonts w:ascii="Times New Roman" w:eastAsia="Times New Roman" w:hAnsi="Times New Roman" w:cs="Times New Roman"/>
          <w:i/>
          <w:iCs/>
          <w:color w:val="222222"/>
          <w:sz w:val="24"/>
          <w:szCs w:val="24"/>
        </w:rPr>
        <w:t>is, was</w:t>
      </w:r>
      <w:r w:rsidRPr="003D3B3A">
        <w:rPr>
          <w:rFonts w:ascii="Times New Roman" w:eastAsia="Times New Roman" w:hAnsi="Times New Roman" w:cs="Times New Roman"/>
          <w:i/>
          <w:iCs/>
          <w:color w:val="222222"/>
          <w:sz w:val="24"/>
          <w:szCs w:val="24"/>
        </w:rPr>
        <w:t xml:space="preserve"> made… </w:t>
      </w:r>
      <w:r w:rsidRPr="003D3B3A">
        <w:rPr>
          <w:rFonts w:ascii="Times New Roman" w:eastAsia="Times New Roman" w:hAnsi="Times New Roman" w:cs="Times New Roman"/>
          <w:color w:val="222222"/>
          <w:sz w:val="24"/>
          <w:szCs w:val="24"/>
        </w:rPr>
        <w:t>The data obtained are, </w:t>
      </w:r>
      <w:r w:rsidRPr="003D3B3A">
        <w:rPr>
          <w:rFonts w:ascii="Times New Roman" w:eastAsia="Times New Roman" w:hAnsi="Times New Roman" w:cs="Times New Roman"/>
          <w:i/>
          <w:iCs/>
          <w:color w:val="222222"/>
          <w:sz w:val="24"/>
          <w:szCs w:val="24"/>
        </w:rPr>
        <w:t>were evaluated using…)</w:t>
      </w: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color w:val="222222"/>
          <w:sz w:val="24"/>
          <w:szCs w:val="24"/>
        </w:rPr>
        <w:t>Results </w:t>
      </w:r>
      <w:r w:rsidRPr="003D3B3A">
        <w:rPr>
          <w:rFonts w:ascii="Times New Roman" w:eastAsia="Times New Roman" w:hAnsi="Times New Roman" w:cs="Times New Roman"/>
          <w:color w:val="222222"/>
          <w:sz w:val="24"/>
          <w:szCs w:val="24"/>
        </w:rPr>
        <w:t>are expressed either in </w:t>
      </w:r>
      <w:r w:rsidRPr="003D3B3A">
        <w:rPr>
          <w:rFonts w:ascii="Times New Roman" w:eastAsia="Times New Roman" w:hAnsi="Times New Roman" w:cs="Times New Roman"/>
          <w:b/>
          <w:bCs/>
          <w:i/>
          <w:iCs/>
          <w:color w:val="222222"/>
          <w:sz w:val="24"/>
          <w:szCs w:val="24"/>
        </w:rPr>
        <w:t>present</w:t>
      </w:r>
      <w:r w:rsidRPr="003D3B3A">
        <w:rPr>
          <w:rFonts w:ascii="Times New Roman" w:eastAsia="Times New Roman" w:hAnsi="Times New Roman" w:cs="Times New Roman"/>
          <w:color w:val="222222"/>
          <w:sz w:val="24"/>
          <w:szCs w:val="24"/>
        </w:rPr>
        <w:t> or</w:t>
      </w:r>
      <w:r w:rsidRPr="003D3B3A">
        <w:rPr>
          <w:rFonts w:ascii="Times New Roman" w:eastAsia="Times New Roman" w:hAnsi="Times New Roman" w:cs="Times New Roman"/>
          <w:b/>
          <w:bCs/>
          <w:i/>
          <w:iCs/>
          <w:color w:val="222222"/>
          <w:sz w:val="24"/>
          <w:szCs w:val="24"/>
        </w:rPr>
        <w:t> past tense</w:t>
      </w:r>
      <w:r w:rsidRPr="003D3B3A">
        <w:rPr>
          <w:rFonts w:ascii="Times New Roman" w:eastAsia="Times New Roman" w:hAnsi="Times New Roman" w:cs="Times New Roman"/>
          <w:color w:val="222222"/>
          <w:sz w:val="24"/>
          <w:szCs w:val="24"/>
        </w:rPr>
        <w:t> (a significant difference between XY </w:t>
      </w:r>
      <w:r w:rsidRPr="003D3B3A">
        <w:rPr>
          <w:rFonts w:ascii="Times New Roman" w:eastAsia="Times New Roman" w:hAnsi="Times New Roman" w:cs="Times New Roman"/>
          <w:i/>
          <w:iCs/>
          <w:color w:val="222222"/>
          <w:sz w:val="24"/>
          <w:szCs w:val="24"/>
        </w:rPr>
        <w:t>shows</w:t>
      </w:r>
      <w:r w:rsidRPr="003D3B3A">
        <w:rPr>
          <w:rFonts w:ascii="Times New Roman" w:eastAsia="Times New Roman" w:hAnsi="Times New Roman" w:cs="Times New Roman"/>
          <w:color w:val="222222"/>
          <w:sz w:val="24"/>
          <w:szCs w:val="24"/>
        </w:rPr>
        <w:t>, This </w:t>
      </w:r>
      <w:r w:rsidRPr="003D3B3A">
        <w:rPr>
          <w:rFonts w:ascii="Times New Roman" w:eastAsia="Times New Roman" w:hAnsi="Times New Roman" w:cs="Times New Roman"/>
          <w:i/>
          <w:iCs/>
          <w:color w:val="222222"/>
          <w:sz w:val="24"/>
          <w:szCs w:val="24"/>
        </w:rPr>
        <w:t>correlated </w:t>
      </w:r>
      <w:r w:rsidRPr="003D3B3A">
        <w:rPr>
          <w:rFonts w:ascii="Times New Roman" w:eastAsia="Times New Roman" w:hAnsi="Times New Roman" w:cs="Times New Roman"/>
          <w:color w:val="222222"/>
          <w:sz w:val="24"/>
          <w:szCs w:val="24"/>
        </w:rPr>
        <w:t>with</w:t>
      </w:r>
      <w:r w:rsidR="00767626" w:rsidRPr="003D3B3A">
        <w:rPr>
          <w:rFonts w:ascii="Times New Roman" w:eastAsia="Times New Roman" w:hAnsi="Times New Roman" w:cs="Times New Roman"/>
          <w:color w:val="222222"/>
          <w:sz w:val="24"/>
          <w:szCs w:val="24"/>
        </w:rPr>
        <w:t>…)</w:t>
      </w:r>
      <w:r w:rsidRPr="003D3B3A">
        <w:rPr>
          <w:rFonts w:ascii="Times New Roman" w:eastAsia="Times New Roman" w:hAnsi="Times New Roman" w:cs="Times New Roman"/>
          <w:color w:val="222222"/>
          <w:sz w:val="24"/>
          <w:szCs w:val="24"/>
        </w:rPr>
        <w:t>; often a combination of present and past tense is adequate when pointing to conclusions (the results </w:t>
      </w:r>
      <w:r w:rsidRPr="003D3B3A">
        <w:rPr>
          <w:rFonts w:ascii="Times New Roman" w:eastAsia="Times New Roman" w:hAnsi="Times New Roman" w:cs="Times New Roman"/>
          <w:i/>
          <w:iCs/>
          <w:color w:val="222222"/>
          <w:sz w:val="24"/>
          <w:szCs w:val="24"/>
        </w:rPr>
        <w:t>showed</w:t>
      </w:r>
      <w:r w:rsidRPr="003D3B3A">
        <w:rPr>
          <w:rFonts w:ascii="Times New Roman" w:eastAsia="Times New Roman" w:hAnsi="Times New Roman" w:cs="Times New Roman"/>
          <w:color w:val="222222"/>
          <w:sz w:val="24"/>
          <w:szCs w:val="24"/>
        </w:rPr>
        <w:t> that there</w:t>
      </w:r>
      <w:r w:rsidRPr="003D3B3A">
        <w:rPr>
          <w:rFonts w:ascii="Times New Roman" w:eastAsia="Times New Roman" w:hAnsi="Times New Roman" w:cs="Times New Roman"/>
          <w:i/>
          <w:iCs/>
          <w:color w:val="222222"/>
          <w:sz w:val="24"/>
          <w:szCs w:val="24"/>
        </w:rPr>
        <w:t> is</w:t>
      </w:r>
      <w:r w:rsidRPr="003D3B3A">
        <w:rPr>
          <w:rFonts w:ascii="Times New Roman" w:eastAsia="Times New Roman" w:hAnsi="Times New Roman" w:cs="Times New Roman"/>
          <w:color w:val="222222"/>
          <w:sz w:val="24"/>
          <w:szCs w:val="24"/>
        </w:rPr>
        <w:t>…)</w:t>
      </w:r>
    </w:p>
    <w:p w:rsidR="003D3B3A" w:rsidRDefault="003D3B3A" w:rsidP="003D3B3A">
      <w:pPr>
        <w:shd w:val="clear" w:color="auto" w:fill="FFFFFF"/>
        <w:spacing w:before="360" w:after="100" w:afterAutospacing="1" w:line="240" w:lineRule="auto"/>
        <w:rPr>
          <w:rFonts w:ascii="Times New Roman" w:eastAsia="Times New Roman" w:hAnsi="Times New Roman" w:cs="Times New Roman"/>
          <w:i/>
          <w:iCs/>
          <w:color w:val="222222"/>
          <w:sz w:val="24"/>
          <w:szCs w:val="24"/>
        </w:rPr>
      </w:pPr>
      <w:r w:rsidRPr="003D3B3A">
        <w:rPr>
          <w:rFonts w:ascii="Times New Roman" w:eastAsia="Times New Roman" w:hAnsi="Times New Roman" w:cs="Times New Roman"/>
          <w:b/>
          <w:bCs/>
          <w:color w:val="222222"/>
          <w:sz w:val="24"/>
          <w:szCs w:val="24"/>
        </w:rPr>
        <w:t>Applications</w:t>
      </w:r>
      <w:r w:rsidRPr="003D3B3A">
        <w:rPr>
          <w:rFonts w:ascii="Times New Roman" w:eastAsia="Times New Roman" w:hAnsi="Times New Roman" w:cs="Times New Roman"/>
          <w:color w:val="222222"/>
          <w:sz w:val="24"/>
          <w:szCs w:val="24"/>
        </w:rPr>
        <w:t> are often stated in </w:t>
      </w:r>
      <w:r w:rsidRPr="003D3B3A">
        <w:rPr>
          <w:rFonts w:ascii="Times New Roman" w:eastAsia="Times New Roman" w:hAnsi="Times New Roman" w:cs="Times New Roman"/>
          <w:b/>
          <w:bCs/>
          <w:i/>
          <w:iCs/>
          <w:color w:val="222222"/>
          <w:sz w:val="24"/>
          <w:szCs w:val="24"/>
        </w:rPr>
        <w:t>present tense </w:t>
      </w:r>
      <w:r w:rsidRPr="003D3B3A">
        <w:rPr>
          <w:rFonts w:ascii="Times New Roman" w:eastAsia="Times New Roman" w:hAnsi="Times New Roman" w:cs="Times New Roman"/>
          <w:color w:val="222222"/>
          <w:sz w:val="24"/>
          <w:szCs w:val="24"/>
        </w:rPr>
        <w:t>(this result</w:t>
      </w:r>
      <w:r w:rsidRPr="003D3B3A">
        <w:rPr>
          <w:rFonts w:ascii="Times New Roman" w:eastAsia="Times New Roman" w:hAnsi="Times New Roman" w:cs="Times New Roman"/>
          <w:i/>
          <w:iCs/>
          <w:color w:val="222222"/>
          <w:sz w:val="24"/>
          <w:szCs w:val="24"/>
        </w:rPr>
        <w:t> can be applied to-…)</w:t>
      </w:r>
    </w:p>
    <w:p w:rsidR="00767626" w:rsidRPr="003D3B3A" w:rsidRDefault="00767626"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p>
    <w:p w:rsidR="003D3B3A" w:rsidRPr="003D3B3A" w:rsidRDefault="003D3B3A" w:rsidP="003D3B3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b/>
          <w:bCs/>
          <w:noProof/>
          <w:color w:val="222222"/>
          <w:sz w:val="24"/>
          <w:szCs w:val="24"/>
        </w:rPr>
        <w:lastRenderedPageBreak/>
        <mc:AlternateContent>
          <mc:Choice Requires="wps">
            <w:drawing>
              <wp:inline distT="0" distB="0" distL="0" distR="0">
                <wp:extent cx="230505" cy="230505"/>
                <wp:effectExtent l="0" t="0" r="0" b="0"/>
                <wp:docPr id="1" name="Rectangle 1" descr="https://ebooks.hslu.ch/academicwriting/wp-content/uploads/52/2018/07/tip-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050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B3CD89" id="Rectangle 1" o:spid="_x0000_s1026" alt="https://ebooks.hslu.ch/academicwriting/wp-content/uploads/52/2018/07/tip-1.png" style="width:18.1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" filled="f" stroked="f">
                <o:lock v:ext="edit" aspectratio="t"/>
                <w10:anchorlock/>
              </v:rect>
            </w:pict>
          </mc:Fallback>
        </mc:AlternateContent>
      </w:r>
      <w:r w:rsidRPr="003D3B3A">
        <w:rPr>
          <w:rFonts w:ascii="Times New Roman" w:eastAsia="Times New Roman" w:hAnsi="Times New Roman" w:cs="Times New Roman"/>
          <w:b/>
          <w:bCs/>
          <w:color w:val="222222"/>
          <w:sz w:val="24"/>
          <w:szCs w:val="24"/>
        </w:rPr>
        <w:t>Vocabulary for abstracts </w:t>
      </w:r>
      <w:r w:rsidRPr="003D3B3A">
        <w:rPr>
          <w:rFonts w:ascii="Times New Roman" w:eastAsia="Times New Roman" w:hAnsi="Times New Roman" w:cs="Times New Roman"/>
          <w:color w:val="222222"/>
          <w:sz w:val="24"/>
          <w:szCs w:val="24"/>
        </w:rPr>
        <w:t xml:space="preserve">(adapted from </w:t>
      </w:r>
      <w:proofErr w:type="spellStart"/>
      <w:r w:rsidRPr="003D3B3A">
        <w:rPr>
          <w:rFonts w:ascii="Times New Roman" w:eastAsia="Times New Roman" w:hAnsi="Times New Roman" w:cs="Times New Roman"/>
          <w:color w:val="222222"/>
          <w:sz w:val="24"/>
          <w:szCs w:val="24"/>
        </w:rPr>
        <w:t>Glasman</w:t>
      </w:r>
      <w:proofErr w:type="spellEnd"/>
      <w:r w:rsidRPr="003D3B3A">
        <w:rPr>
          <w:rFonts w:ascii="Times New Roman" w:eastAsia="Times New Roman" w:hAnsi="Times New Roman" w:cs="Times New Roman"/>
          <w:color w:val="222222"/>
          <w:sz w:val="24"/>
          <w:szCs w:val="24"/>
        </w:rPr>
        <w:t>-Deal, 2010)</w:t>
      </w:r>
    </w:p>
    <w:tbl>
      <w:tblPr>
        <w:tblW w:w="10203" w:type="dxa"/>
        <w:shd w:val="clear" w:color="auto" w:fill="FFFFFF"/>
        <w:tblCellMar>
          <w:top w:w="15" w:type="dxa"/>
          <w:left w:w="15" w:type="dxa"/>
          <w:bottom w:w="15" w:type="dxa"/>
          <w:right w:w="15" w:type="dxa"/>
        </w:tblCellMar>
        <w:tblLook w:val="04A0" w:firstRow="1" w:lastRow="0" w:firstColumn="1" w:lastColumn="0" w:noHBand="0" w:noVBand="1"/>
      </w:tblPr>
      <w:tblGrid>
        <w:gridCol w:w="1723"/>
        <w:gridCol w:w="8480"/>
      </w:tblGrid>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Background</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a number of studies/ it is assumed/ it is widely known/ recent research</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Aim</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the aim of this study/ with the aim of/ to investigate, compare, examine</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Problem</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a need for/ drawback, disadvantage/ inaccurate, impractical, limited, time-consuming</w:t>
            </w:r>
          </w:p>
        </w:tc>
      </w:tr>
      <w:tr w:rsidR="003D3B3A" w:rsidRPr="003D3B3A" w:rsidTr="00767626">
        <w:trPr>
          <w:trHeight w:val="1144"/>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What the paper does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 xml:space="preserve">(in) this study/paper/investigation/ </w:t>
            </w:r>
            <w:proofErr w:type="spellStart"/>
            <w:r w:rsidRPr="003D3B3A">
              <w:rPr>
                <w:rFonts w:ascii="Times New Roman" w:eastAsia="Times New Roman" w:hAnsi="Times New Roman" w:cs="Times New Roman"/>
                <w:i/>
                <w:iCs/>
                <w:color w:val="222222"/>
                <w:sz w:val="24"/>
                <w:szCs w:val="24"/>
              </w:rPr>
              <w:t>adress</w:t>
            </w:r>
            <w:proofErr w:type="spellEnd"/>
            <w:r w:rsidRPr="003D3B3A">
              <w:rPr>
                <w:rFonts w:ascii="Times New Roman" w:eastAsia="Times New Roman" w:hAnsi="Times New Roman" w:cs="Times New Roman"/>
                <w:i/>
                <w:iCs/>
                <w:color w:val="222222"/>
                <w:sz w:val="24"/>
                <w:szCs w:val="24"/>
              </w:rPr>
              <w:t>(</w:t>
            </w:r>
            <w:proofErr w:type="spellStart"/>
            <w:r w:rsidRPr="003D3B3A">
              <w:rPr>
                <w:rFonts w:ascii="Times New Roman" w:eastAsia="Times New Roman" w:hAnsi="Times New Roman" w:cs="Times New Roman"/>
                <w:i/>
                <w:iCs/>
                <w:color w:val="222222"/>
                <w:sz w:val="24"/>
                <w:szCs w:val="24"/>
              </w:rPr>
              <w:t>es</w:t>
            </w:r>
            <w:proofErr w:type="spellEnd"/>
            <w:r w:rsidRPr="003D3B3A">
              <w:rPr>
                <w:rFonts w:ascii="Times New Roman" w:eastAsia="Times New Roman" w:hAnsi="Times New Roman" w:cs="Times New Roman"/>
                <w:i/>
                <w:iCs/>
                <w:color w:val="222222"/>
                <w:sz w:val="24"/>
                <w:szCs w:val="24"/>
              </w:rPr>
              <w:t xml:space="preserve">), </w:t>
            </w:r>
            <w:proofErr w:type="spellStart"/>
            <w:r w:rsidRPr="003D3B3A">
              <w:rPr>
                <w:rFonts w:ascii="Times New Roman" w:eastAsia="Times New Roman" w:hAnsi="Times New Roman" w:cs="Times New Roman"/>
                <w:i/>
                <w:iCs/>
                <w:color w:val="222222"/>
                <w:sz w:val="24"/>
                <w:szCs w:val="24"/>
              </w:rPr>
              <w:t>analyse</w:t>
            </w:r>
            <w:proofErr w:type="spellEnd"/>
            <w:r w:rsidRPr="003D3B3A">
              <w:rPr>
                <w:rFonts w:ascii="Times New Roman" w:eastAsia="Times New Roman" w:hAnsi="Times New Roman" w:cs="Times New Roman"/>
                <w:i/>
                <w:iCs/>
                <w:color w:val="222222"/>
                <w:sz w:val="24"/>
                <w:szCs w:val="24"/>
              </w:rPr>
              <w:t xml:space="preserve">(s), argue(s), compare(s), consider(s), </w:t>
            </w:r>
            <w:proofErr w:type="spellStart"/>
            <w:r w:rsidRPr="003D3B3A">
              <w:rPr>
                <w:rFonts w:ascii="Times New Roman" w:eastAsia="Times New Roman" w:hAnsi="Times New Roman" w:cs="Times New Roman"/>
                <w:i/>
                <w:iCs/>
                <w:color w:val="222222"/>
                <w:sz w:val="24"/>
                <w:szCs w:val="24"/>
              </w:rPr>
              <w:t>dicuss</w:t>
            </w:r>
            <w:proofErr w:type="spellEnd"/>
            <w:r w:rsidRPr="003D3B3A">
              <w:rPr>
                <w:rFonts w:ascii="Times New Roman" w:eastAsia="Times New Roman" w:hAnsi="Times New Roman" w:cs="Times New Roman"/>
                <w:i/>
                <w:iCs/>
                <w:color w:val="222222"/>
                <w:sz w:val="24"/>
                <w:szCs w:val="24"/>
              </w:rPr>
              <w:t>(</w:t>
            </w:r>
            <w:proofErr w:type="spellStart"/>
            <w:r w:rsidRPr="003D3B3A">
              <w:rPr>
                <w:rFonts w:ascii="Times New Roman" w:eastAsia="Times New Roman" w:hAnsi="Times New Roman" w:cs="Times New Roman"/>
                <w:i/>
                <w:iCs/>
                <w:color w:val="222222"/>
                <w:sz w:val="24"/>
                <w:szCs w:val="24"/>
              </w:rPr>
              <w:t>es</w:t>
            </w:r>
            <w:proofErr w:type="spellEnd"/>
            <w:r w:rsidRPr="003D3B3A">
              <w:rPr>
                <w:rFonts w:ascii="Times New Roman" w:eastAsia="Times New Roman" w:hAnsi="Times New Roman" w:cs="Times New Roman"/>
                <w:i/>
                <w:iCs/>
                <w:color w:val="222222"/>
                <w:sz w:val="24"/>
                <w:szCs w:val="24"/>
              </w:rPr>
              <w:t>), examine(s), extend(s), introduce(s), present(s), proposes(s), show(s)</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Method/materials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was/were assembled, calculated, constructed, evaluated, formulated, measured, modelled, performed, studied, treated, used</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Results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caused/decreased/had no effect/ it was noted, observed that…/ was/were achieved, found, identical, observed, present, unaffected</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Implications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the evidence/ these results indicate(s), mean(s), suggest(s)</w:t>
            </w:r>
          </w:p>
        </w:tc>
      </w:tr>
      <w:tr w:rsidR="003D3B3A" w:rsidRPr="003D3B3A" w:rsidTr="00767626">
        <w:trPr>
          <w:trHeight w:val="381"/>
        </w:trPr>
        <w:tc>
          <w:tcPr>
            <w:tcW w:w="1630" w:type="dxa"/>
            <w:shd w:val="clear" w:color="auto" w:fill="FFFFFF"/>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Applications</w:t>
            </w:r>
          </w:p>
        </w:tc>
        <w:tc>
          <w:tcPr>
            <w:tcW w:w="8573" w:type="dxa"/>
            <w:shd w:val="clear" w:color="auto" w:fill="FFFFFF"/>
            <w:tcMar>
              <w:top w:w="15" w:type="dxa"/>
              <w:left w:w="450" w:type="dxa"/>
              <w:bottom w:w="15" w:type="dxa"/>
              <w:right w:w="15" w:type="dxa"/>
            </w:tcMar>
            <w:vAlign w:val="center"/>
            <w:hideMark/>
          </w:tcPr>
          <w:p w:rsidR="003D3B3A" w:rsidRPr="003D3B3A" w:rsidRDefault="003D3B3A" w:rsidP="003D3B3A">
            <w:pPr>
              <w:spacing w:after="0"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i/>
                <w:iCs/>
                <w:color w:val="222222"/>
                <w:sz w:val="24"/>
                <w:szCs w:val="24"/>
              </w:rPr>
              <w:t xml:space="preserve">applicability/ can be applied, used/ make it possible to/ potential use/ relevant </w:t>
            </w:r>
            <w:proofErr w:type="spellStart"/>
            <w:r w:rsidRPr="003D3B3A">
              <w:rPr>
                <w:rFonts w:ascii="Times New Roman" w:eastAsia="Times New Roman" w:hAnsi="Times New Roman" w:cs="Times New Roman"/>
                <w:i/>
                <w:iCs/>
                <w:color w:val="222222"/>
                <w:sz w:val="24"/>
                <w:szCs w:val="24"/>
              </w:rPr>
              <w:t>for,in</w:t>
            </w:r>
            <w:proofErr w:type="spellEnd"/>
          </w:p>
        </w:tc>
      </w:tr>
    </w:tbl>
    <w:p w:rsidR="00915F63" w:rsidRPr="003D3B3A" w:rsidRDefault="00915F63" w:rsidP="003D3B3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455426" w:rsidRDefault="00455426" w:rsidP="009642BA">
      <w:pPr>
        <w:shd w:val="clear" w:color="auto" w:fill="FFFFFF"/>
        <w:spacing w:before="360" w:after="100" w:afterAutospacing="1" w:line="240" w:lineRule="auto"/>
        <w:rPr>
          <w:rFonts w:ascii="Times New Roman" w:eastAsia="Times New Roman" w:hAnsi="Times New Roman" w:cs="Times New Roman"/>
          <w:b/>
          <w:bCs/>
          <w:color w:val="222222"/>
          <w:sz w:val="24"/>
          <w:szCs w:val="24"/>
        </w:rPr>
      </w:pPr>
      <w:r w:rsidRPr="003D3B3A">
        <w:rPr>
          <w:rFonts w:ascii="Times New Roman" w:eastAsia="Times New Roman" w:hAnsi="Times New Roman" w:cs="Times New Roman"/>
          <w:b/>
          <w:bCs/>
          <w:color w:val="222222"/>
          <w:sz w:val="24"/>
          <w:szCs w:val="24"/>
        </w:rPr>
        <w:t>Executive summary</w:t>
      </w:r>
    </w:p>
    <w:p w:rsidR="00C820B4" w:rsidRPr="00C820B4" w:rsidRDefault="00C820B4"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The executive summary is a brief version of the report; it restates each section of the report in abbreviated form with emphasis on findings, conclusions, and recommendations. Executive summaries </w:t>
      </w:r>
      <w:r w:rsidRPr="003D3B3A">
        <w:rPr>
          <w:rFonts w:ascii="Times New Roman" w:eastAsia="Times New Roman" w:hAnsi="Times New Roman" w:cs="Times New Roman"/>
          <w:i/>
          <w:iCs/>
          <w:color w:val="222222"/>
          <w:sz w:val="24"/>
          <w:szCs w:val="24"/>
        </w:rPr>
        <w:t>are standalone</w:t>
      </w:r>
      <w:r>
        <w:rPr>
          <w:rFonts w:ascii="Times New Roman" w:eastAsia="Times New Roman" w:hAnsi="Times New Roman" w:cs="Times New Roman"/>
          <w:color w:val="222222"/>
          <w:sz w:val="24"/>
          <w:szCs w:val="24"/>
        </w:rPr>
        <w:t> documents.</w:t>
      </w:r>
    </w:p>
    <w:p w:rsidR="00C820B4" w:rsidRDefault="009642BA"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hAnsi="Times New Roman" w:cs="Times New Roman"/>
          <w:color w:val="0F0F0F"/>
          <w:sz w:val="24"/>
          <w:szCs w:val="24"/>
          <w:shd w:val="clear" w:color="auto" w:fill="FFFFFF"/>
        </w:rPr>
        <w:t>Your executive summary should be comprehensive enough to cover all the pertinent information the reader will need to make a decision about you while staying within 1–2 pages (preferably just a single page).</w:t>
      </w:r>
    </w:p>
    <w:p w:rsidR="003D3B3A" w:rsidRPr="003D3B3A" w:rsidRDefault="003D3B3A"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Style w:val="Emphasis"/>
          <w:rFonts w:ascii="Times New Roman" w:hAnsi="Times New Roman" w:cs="Times New Roman"/>
          <w:color w:val="222222"/>
          <w:sz w:val="24"/>
          <w:szCs w:val="24"/>
          <w:shd w:val="clear" w:color="auto" w:fill="FFFFFF"/>
        </w:rPr>
        <w:t>E</w:t>
      </w:r>
      <w:r w:rsidRPr="003D3B3A">
        <w:rPr>
          <w:rStyle w:val="Emphasis"/>
          <w:rFonts w:ascii="Times New Roman" w:hAnsi="Times New Roman" w:cs="Times New Roman"/>
          <w:color w:val="222222"/>
          <w:sz w:val="24"/>
          <w:szCs w:val="24"/>
          <w:shd w:val="clear" w:color="auto" w:fill="FFFFFF"/>
        </w:rPr>
        <w:t>xecutive summary</w:t>
      </w:r>
      <w:r w:rsidRPr="003D3B3A">
        <w:rPr>
          <w:rFonts w:ascii="Times New Roman" w:hAnsi="Times New Roman" w:cs="Times New Roman"/>
          <w:color w:val="222222"/>
          <w:sz w:val="24"/>
          <w:szCs w:val="24"/>
          <w:shd w:val="clear" w:color="auto" w:fill="FFFFFF"/>
        </w:rPr>
        <w:t> </w:t>
      </w:r>
      <w:r w:rsidRPr="003D3B3A">
        <w:rPr>
          <w:rFonts w:ascii="Times New Roman" w:hAnsi="Times New Roman" w:cs="Times New Roman"/>
          <w:color w:val="222222"/>
          <w:sz w:val="24"/>
          <w:szCs w:val="24"/>
          <w:shd w:val="clear" w:color="auto" w:fill="FFFFFF"/>
        </w:rPr>
        <w:t>includes</w:t>
      </w:r>
      <w:r w:rsidRPr="003D3B3A">
        <w:rPr>
          <w:rFonts w:ascii="Times New Roman" w:hAnsi="Times New Roman" w:cs="Times New Roman"/>
          <w:color w:val="222222"/>
          <w:sz w:val="24"/>
          <w:szCs w:val="24"/>
          <w:shd w:val="clear" w:color="auto" w:fill="FFFFFF"/>
        </w:rPr>
        <w:t xml:space="preserve"> an outline of the situation, how the problem is being solved, planned activities, findings and recommendations. The remainder of the report contains the detailed analysis enabling the reader to gain more insight into any of the summary points, including flowcharts, tables, charts and other graphical means.</w:t>
      </w:r>
    </w:p>
    <w:p w:rsidR="009642BA" w:rsidRPr="003D3B3A" w:rsidRDefault="009642BA" w:rsidP="009642BA">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A </w:t>
      </w:r>
      <w:r w:rsidRPr="003D3B3A">
        <w:rPr>
          <w:rFonts w:ascii="Times New Roman" w:eastAsia="Times New Roman" w:hAnsi="Times New Roman" w:cs="Times New Roman"/>
          <w:b/>
          <w:bCs/>
          <w:color w:val="222222"/>
          <w:sz w:val="24"/>
          <w:szCs w:val="24"/>
        </w:rPr>
        <w:t>typical</w:t>
      </w:r>
      <w:r w:rsidRPr="003D3B3A">
        <w:rPr>
          <w:rFonts w:ascii="Times New Roman" w:eastAsia="Times New Roman" w:hAnsi="Times New Roman" w:cs="Times New Roman"/>
          <w:color w:val="222222"/>
          <w:sz w:val="24"/>
          <w:szCs w:val="24"/>
        </w:rPr>
        <w:t> executive summary will:</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be possibly 5-10% or so of the length of the main report (this can be 10 pages for a report of 200 pages)</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be written in language appropriate for the target audience</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consist of short and concise paragraphs</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often have similar headings as the full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lastRenderedPageBreak/>
        <w:t>be written in the same order as the main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only include material present in the main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make recommendations</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have a conclusion</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be able to be read separately from the main report</w:t>
      </w:r>
    </w:p>
    <w:p w:rsidR="009642BA" w:rsidRPr="003D3B3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exclude references</w:t>
      </w:r>
    </w:p>
    <w:p w:rsidR="009642BA" w:rsidRDefault="009642BA" w:rsidP="009642B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D3B3A">
        <w:rPr>
          <w:rFonts w:ascii="Times New Roman" w:eastAsia="Times New Roman" w:hAnsi="Times New Roman" w:cs="Times New Roman"/>
          <w:color w:val="222222"/>
          <w:sz w:val="24"/>
          <w:szCs w:val="24"/>
        </w:rPr>
        <w:t>mostly exclude tables/ figures (maybe 1 or 2 are ok)</w:t>
      </w:r>
    </w:p>
    <w:p w:rsidR="00E177C9" w:rsidRPr="00E177C9" w:rsidRDefault="00E177C9" w:rsidP="00E177C9">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b/>
          <w:bCs/>
          <w:color w:val="222222"/>
          <w:sz w:val="24"/>
          <w:szCs w:val="24"/>
        </w:rPr>
        <w:t>Overall structure of executive summary</w:t>
      </w:r>
    </w:p>
    <w:p w:rsidR="00E177C9" w:rsidRPr="00E177C9" w:rsidRDefault="00E177C9" w:rsidP="00E177C9">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 xml:space="preserve"> It </w:t>
      </w:r>
      <w:r w:rsidRPr="00E177C9">
        <w:rPr>
          <w:rFonts w:ascii="Times New Roman" w:eastAsia="Times New Roman" w:hAnsi="Times New Roman" w:cs="Times New Roman"/>
          <w:i/>
          <w:iCs/>
          <w:color w:val="222222"/>
          <w:sz w:val="24"/>
          <w:szCs w:val="24"/>
        </w:rPr>
        <w:t>could </w:t>
      </w:r>
      <w:r w:rsidRPr="00E177C9">
        <w:rPr>
          <w:rFonts w:ascii="Times New Roman" w:eastAsia="Times New Roman" w:hAnsi="Times New Roman" w:cs="Times New Roman"/>
          <w:color w:val="222222"/>
          <w:sz w:val="24"/>
          <w:szCs w:val="24"/>
        </w:rPr>
        <w:t>be similar to an abstract but mostly contains more information:</w:t>
      </w:r>
    </w:p>
    <w:p w:rsidR="00E177C9" w:rsidRPr="00E177C9" w:rsidRDefault="00E177C9" w:rsidP="00E177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situation, context, background (what is the document about? Why is it important?)</w:t>
      </w:r>
    </w:p>
    <w:p w:rsidR="00E177C9" w:rsidRPr="00E177C9" w:rsidRDefault="00E177C9" w:rsidP="00E177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procedures/ methods/ materials</w:t>
      </w:r>
    </w:p>
    <w:p w:rsidR="00E177C9" w:rsidRPr="00E177C9" w:rsidRDefault="00E177C9" w:rsidP="00E177C9">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findings/ solutions to a problem/ implications/ applications/ recommendations</w:t>
      </w:r>
    </w:p>
    <w:p w:rsidR="00E177C9" w:rsidRPr="00E177C9" w:rsidRDefault="00E177C9" w:rsidP="00E177C9">
      <w:pPr>
        <w:shd w:val="clear" w:color="auto" w:fill="FFFFFF"/>
        <w:spacing w:before="360"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b/>
          <w:bCs/>
          <w:color w:val="222222"/>
          <w:sz w:val="24"/>
          <w:szCs w:val="24"/>
        </w:rPr>
        <w:t>Process for writing an executive summary</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think about your </w:t>
      </w:r>
      <w:r w:rsidRPr="00E177C9">
        <w:rPr>
          <w:rFonts w:ascii="Times New Roman" w:eastAsia="Times New Roman" w:hAnsi="Times New Roman" w:cs="Times New Roman"/>
          <w:b/>
          <w:bCs/>
          <w:color w:val="222222"/>
          <w:sz w:val="24"/>
          <w:szCs w:val="24"/>
        </w:rPr>
        <w:t>audience</w:t>
      </w:r>
      <w:r w:rsidRPr="00E177C9">
        <w:rPr>
          <w:rFonts w:ascii="Times New Roman" w:eastAsia="Times New Roman" w:hAnsi="Times New Roman" w:cs="Times New Roman"/>
          <w:color w:val="222222"/>
          <w:sz w:val="24"/>
          <w:szCs w:val="24"/>
        </w:rPr>
        <w:t> (knowledge, interest)</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identify key sentences in the report</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extract them</w:t>
      </w:r>
    </w:p>
    <w:p w:rsidR="00E177C9" w:rsidRPr="00E177C9" w:rsidRDefault="00E177C9" w:rsidP="00E177C9">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177C9">
        <w:rPr>
          <w:rFonts w:ascii="Times New Roman" w:eastAsia="Times New Roman" w:hAnsi="Times New Roman" w:cs="Times New Roman"/>
          <w:color w:val="222222"/>
          <w:sz w:val="24"/>
          <w:szCs w:val="24"/>
        </w:rPr>
        <w:t>edit them for readability</w:t>
      </w:r>
    </w:p>
    <w:p w:rsidR="00DE3BFF" w:rsidRPr="003D3B3A" w:rsidRDefault="00DE3BFF">
      <w:pPr>
        <w:rPr>
          <w:rFonts w:ascii="Times New Roman" w:hAnsi="Times New Roman" w:cs="Times New Roman"/>
          <w:sz w:val="24"/>
          <w:szCs w:val="24"/>
        </w:rPr>
      </w:pPr>
    </w:p>
    <w:sectPr w:rsidR="00DE3BFF" w:rsidRPr="003D3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31FC2"/>
    <w:multiLevelType w:val="multilevel"/>
    <w:tmpl w:val="2218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E0B3F"/>
    <w:multiLevelType w:val="multilevel"/>
    <w:tmpl w:val="44F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22739"/>
    <w:multiLevelType w:val="multilevel"/>
    <w:tmpl w:val="E00A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D230A"/>
    <w:multiLevelType w:val="multilevel"/>
    <w:tmpl w:val="D974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BA"/>
    <w:rsid w:val="003D3B3A"/>
    <w:rsid w:val="00455426"/>
    <w:rsid w:val="00767626"/>
    <w:rsid w:val="00915F63"/>
    <w:rsid w:val="009642BA"/>
    <w:rsid w:val="00C608F4"/>
    <w:rsid w:val="00C820B4"/>
    <w:rsid w:val="00DE3BFF"/>
    <w:rsid w:val="00E17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47C75"/>
  <w15:chartTrackingRefBased/>
  <w15:docId w15:val="{46CED7A1-A3E2-4259-88E2-3A5F031C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42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42BA"/>
    <w:rPr>
      <w:b/>
      <w:bCs/>
    </w:rPr>
  </w:style>
  <w:style w:type="character" w:styleId="Emphasis">
    <w:name w:val="Emphasis"/>
    <w:basedOn w:val="DefaultParagraphFont"/>
    <w:uiPriority w:val="20"/>
    <w:qFormat/>
    <w:rsid w:val="009642BA"/>
    <w:rPr>
      <w:i/>
      <w:iCs/>
    </w:rPr>
  </w:style>
  <w:style w:type="paragraph" w:styleId="ListParagraph">
    <w:name w:val="List Paragraph"/>
    <w:basedOn w:val="Normal"/>
    <w:uiPriority w:val="34"/>
    <w:qFormat/>
    <w:rsid w:val="00915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34235">
      <w:bodyDiv w:val="1"/>
      <w:marLeft w:val="0"/>
      <w:marRight w:val="0"/>
      <w:marTop w:val="0"/>
      <w:marBottom w:val="0"/>
      <w:divBdr>
        <w:top w:val="none" w:sz="0" w:space="0" w:color="auto"/>
        <w:left w:val="none" w:sz="0" w:space="0" w:color="auto"/>
        <w:bottom w:val="none" w:sz="0" w:space="0" w:color="auto"/>
        <w:right w:val="none" w:sz="0" w:space="0" w:color="auto"/>
      </w:divBdr>
    </w:div>
    <w:div w:id="713893794">
      <w:bodyDiv w:val="1"/>
      <w:marLeft w:val="0"/>
      <w:marRight w:val="0"/>
      <w:marTop w:val="0"/>
      <w:marBottom w:val="0"/>
      <w:divBdr>
        <w:top w:val="none" w:sz="0" w:space="0" w:color="auto"/>
        <w:left w:val="none" w:sz="0" w:space="0" w:color="auto"/>
        <w:bottom w:val="none" w:sz="0" w:space="0" w:color="auto"/>
        <w:right w:val="none" w:sz="0" w:space="0" w:color="auto"/>
      </w:divBdr>
    </w:div>
    <w:div w:id="1408846654">
      <w:bodyDiv w:val="1"/>
      <w:marLeft w:val="0"/>
      <w:marRight w:val="0"/>
      <w:marTop w:val="0"/>
      <w:marBottom w:val="0"/>
      <w:divBdr>
        <w:top w:val="none" w:sz="0" w:space="0" w:color="auto"/>
        <w:left w:val="none" w:sz="0" w:space="0" w:color="auto"/>
        <w:bottom w:val="none" w:sz="0" w:space="0" w:color="auto"/>
        <w:right w:val="none" w:sz="0" w:space="0" w:color="auto"/>
      </w:divBdr>
    </w:div>
    <w:div w:id="1441217426">
      <w:bodyDiv w:val="1"/>
      <w:marLeft w:val="0"/>
      <w:marRight w:val="0"/>
      <w:marTop w:val="0"/>
      <w:marBottom w:val="0"/>
      <w:divBdr>
        <w:top w:val="none" w:sz="0" w:space="0" w:color="auto"/>
        <w:left w:val="none" w:sz="0" w:space="0" w:color="auto"/>
        <w:bottom w:val="none" w:sz="0" w:space="0" w:color="auto"/>
        <w:right w:val="none" w:sz="0" w:space="0" w:color="auto"/>
      </w:divBdr>
    </w:div>
    <w:div w:id="164843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2022-10-25T03:48:00Z</dcterms:created>
  <dcterms:modified xsi:type="dcterms:W3CDTF">2022-10-25T04:03:00Z</dcterms:modified>
</cp:coreProperties>
</file>