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AD17A" w14:textId="69621CE3" w:rsidR="00AA01F9" w:rsidRDefault="001C49BB">
      <w:r>
        <w:rPr>
          <w:noProof/>
        </w:rPr>
        <w:drawing>
          <wp:inline distT="0" distB="0" distL="0" distR="0" wp14:anchorId="57FB74F1" wp14:editId="60681278">
            <wp:extent cx="5943600" cy="7207885"/>
            <wp:effectExtent l="0" t="0" r="0" b="0"/>
            <wp:docPr id="1" name="Picture 1" descr="Difference Between Thematic Analysis and Content Analysis - Comparison Summ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Thematic Analysis and Content Analysis - Comparison Summar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0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0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BB"/>
    <w:rsid w:val="001C49BB"/>
    <w:rsid w:val="00A76C2D"/>
    <w:rsid w:val="00AA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ACE0"/>
  <w15:chartTrackingRefBased/>
  <w15:docId w15:val="{23A57B28-19DD-4D29-A819-94BCD220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sabeen.amjad100@gmail.com</dc:creator>
  <cp:keywords/>
  <dc:description/>
  <cp:lastModifiedBy>sabeen.amjad100@gmail.com</cp:lastModifiedBy>
  <cp:revision>1</cp:revision>
  <dcterms:created xsi:type="dcterms:W3CDTF">2023-02-08T07:20:00Z</dcterms:created>
  <dcterms:modified xsi:type="dcterms:W3CDTF">2023-02-08T07:21:00Z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f45c1ce9-8442-4a09-8ebf-ccf7f0be7ad5</vt:lpwstr>
  </property>
</Properties>
</file>