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7174C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49FD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4A5B08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174C">
            <w:r>
              <w:t>24</w:t>
            </w:r>
            <w:bookmarkStart w:id="0" w:name="_GoBack"/>
            <w:bookmarkEnd w:id="0"/>
            <w:r w:rsidR="004A5B08">
              <w:t>/04/2022</w:t>
            </w:r>
          </w:p>
        </w:tc>
        <w:tc>
          <w:tcPr>
            <w:tcW w:w="3240" w:type="dxa"/>
          </w:tcPr>
          <w:p w:rsidR="00745F3C" w:rsidRDefault="00FE6139">
            <w:r>
              <w:t>13</w:t>
            </w:r>
          </w:p>
        </w:tc>
        <w:tc>
          <w:tcPr>
            <w:tcW w:w="2695" w:type="dxa"/>
          </w:tcPr>
          <w:p w:rsidR="00745F3C" w:rsidRDefault="004E27FC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45F3C" w:rsidRDefault="00CA3657">
            <w:r>
              <w:t>By continuing with the dataset that I made with the gender and race it doesn’t have any correlated value or h</w:t>
            </w:r>
            <w:r w:rsidR="000B02B9">
              <w:t>ave mean distribution to make an accurate model</w:t>
            </w:r>
            <w:r>
              <w:t>. So tried changing the data set the dataset from today</w:t>
            </w:r>
            <w:r w:rsidR="000B02B9">
              <w:t xml:space="preserve"> onwards </w:t>
            </w:r>
            <w:r>
              <w:t>will be the ucl repo dataset</w:t>
            </w:r>
            <w:r w:rsidR="000B02B9">
              <w:t xml:space="preserve"> which is </w:t>
            </w:r>
            <w:hyperlink r:id="rId6" w:history="1">
              <w:r w:rsidR="000B02B9" w:rsidRPr="003839F2">
                <w:rPr>
                  <w:rStyle w:val="Hyperlink"/>
                </w:rPr>
                <w:t>https://archive.ics.uci.edu/ml/datasets/Drug+Review+Dataset+%28Druglib.com%29</w:t>
              </w:r>
            </w:hyperlink>
            <w:r w:rsidR="000B02B9" w:rsidRPr="003839F2">
              <w:rPr>
                <w:szCs w:val="20"/>
              </w:rPr>
              <w:t xml:space="preserve"> </w:t>
            </w:r>
            <w:r w:rsidR="000B02B9" w:rsidRPr="003839F2">
              <w:rPr>
                <w:rFonts w:eastAsia="Helvetica"/>
                <w:szCs w:val="20"/>
              </w:rPr>
              <w:t>.</w:t>
            </w: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0F" w:rsidRDefault="009A070F" w:rsidP="000D200A">
      <w:pPr>
        <w:spacing w:after="0" w:line="240" w:lineRule="auto"/>
      </w:pPr>
      <w:r>
        <w:separator/>
      </w:r>
    </w:p>
  </w:endnote>
  <w:end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7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0F" w:rsidRDefault="009A070F" w:rsidP="000D200A">
      <w:pPr>
        <w:spacing w:after="0" w:line="240" w:lineRule="auto"/>
      </w:pPr>
      <w:r>
        <w:separator/>
      </w:r>
    </w:p>
  </w:footnote>
  <w:foot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7174C"/>
    <w:rsid w:val="00382CB7"/>
    <w:rsid w:val="00385106"/>
    <w:rsid w:val="003A6124"/>
    <w:rsid w:val="003B0159"/>
    <w:rsid w:val="003D2A23"/>
    <w:rsid w:val="0044040D"/>
    <w:rsid w:val="004A5B08"/>
    <w:rsid w:val="004D4D12"/>
    <w:rsid w:val="004E27FC"/>
    <w:rsid w:val="00505E4B"/>
    <w:rsid w:val="005649FD"/>
    <w:rsid w:val="005C253D"/>
    <w:rsid w:val="00612E08"/>
    <w:rsid w:val="00624C18"/>
    <w:rsid w:val="00745F3C"/>
    <w:rsid w:val="008828A0"/>
    <w:rsid w:val="00885AA7"/>
    <w:rsid w:val="008E7712"/>
    <w:rsid w:val="009A070F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5DB2"/>
    <w:rsid w:val="00E1781E"/>
    <w:rsid w:val="00E3377E"/>
    <w:rsid w:val="00E6246F"/>
    <w:rsid w:val="00EC44AD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Drug+Review+Dataset+%28Druglib.com%2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2021-03-22T17:21:00Z</dcterms:created>
  <dcterms:modified xsi:type="dcterms:W3CDTF">2022-05-16T08:42:00Z</dcterms:modified>
</cp:coreProperties>
</file>