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5944" w14:textId="718501C9" w:rsidR="00CE5981" w:rsidRDefault="00CE5981" w:rsidP="00CE5981">
      <w:pPr>
        <w:pStyle w:val="Title"/>
      </w:pPr>
      <w:r>
        <w:t xml:space="preserve">Lab </w:t>
      </w:r>
      <w:r w:rsidR="00BD7FCA">
        <w:t>2</w:t>
      </w:r>
    </w:p>
    <w:p w14:paraId="34D363F2" w14:textId="129E176A" w:rsidR="00CE5981" w:rsidRDefault="00CE5981" w:rsidP="00CE1F08">
      <w:pPr>
        <w:pStyle w:val="Subtitle"/>
      </w:pPr>
      <w:r>
        <w:t>CS321</w:t>
      </w:r>
      <w:r w:rsidR="00B17F74">
        <w:t>L</w:t>
      </w:r>
      <w:r>
        <w:t xml:space="preserve"> Winter 2023, Professor Christopher Diggins </w:t>
      </w:r>
    </w:p>
    <w:p w14:paraId="15333A38" w14:textId="2A05F6D5" w:rsidR="0017643F" w:rsidRDefault="0017643F" w:rsidP="00B17F74">
      <w:pPr>
        <w:pStyle w:val="Heading2"/>
      </w:pPr>
      <w:r>
        <w:t>Overview</w:t>
      </w:r>
    </w:p>
    <w:p w14:paraId="41DAFFB4" w14:textId="5C9D8C2A" w:rsidR="0017643F" w:rsidRDefault="0017643F" w:rsidP="00CE5981">
      <w:r>
        <w:t xml:space="preserve">This lab </w:t>
      </w:r>
      <w:r w:rsidR="0033529F">
        <w:t xml:space="preserve">will explore creating solutions with multiple projects, sharing code between projects, and using visual studio. </w:t>
      </w:r>
    </w:p>
    <w:p w14:paraId="2D81803C" w14:textId="110E0F74" w:rsidR="00CE5981" w:rsidRPr="00CE5981" w:rsidRDefault="00CE5981" w:rsidP="00B17F74">
      <w:pPr>
        <w:pStyle w:val="Heading2"/>
      </w:pPr>
      <w:r>
        <w:t>Tasks</w:t>
      </w:r>
    </w:p>
    <w:p w14:paraId="2BA0D8F1" w14:textId="77777777" w:rsidR="00BD7FCA" w:rsidRDefault="00BD7FCA" w:rsidP="00BD7FCA">
      <w:pPr>
        <w:pStyle w:val="ListParagraph"/>
        <w:numPr>
          <w:ilvl w:val="0"/>
          <w:numId w:val="6"/>
        </w:numPr>
      </w:pPr>
      <w:r>
        <w:t xml:space="preserve">Create a solution file named </w:t>
      </w:r>
      <w:proofErr w:type="gramStart"/>
      <w:r>
        <w:t>Lab2.sln</w:t>
      </w:r>
      <w:proofErr w:type="gramEnd"/>
    </w:p>
    <w:p w14:paraId="0731A1F0" w14:textId="4C3F2D62" w:rsidR="00BD7FCA" w:rsidRDefault="00BD7FCA" w:rsidP="00BD7FCA">
      <w:pPr>
        <w:pStyle w:val="ListParagraph"/>
        <w:numPr>
          <w:ilvl w:val="0"/>
          <w:numId w:val="6"/>
        </w:numPr>
      </w:pPr>
      <w:r>
        <w:t xml:space="preserve">Add an </w:t>
      </w:r>
      <w:proofErr w:type="spellStart"/>
      <w:r>
        <w:t>NUnit</w:t>
      </w:r>
      <w:proofErr w:type="spellEnd"/>
      <w:r>
        <w:t xml:space="preserve"> test project named: </w:t>
      </w:r>
      <w:proofErr w:type="gramStart"/>
      <w:r>
        <w:t>Lab2UnitTests.csproj</w:t>
      </w:r>
      <w:proofErr w:type="gramEnd"/>
    </w:p>
    <w:p w14:paraId="2A034E63" w14:textId="1F05F469" w:rsidR="00925F97" w:rsidRDefault="00BD7FCA" w:rsidP="00BD7FCA">
      <w:pPr>
        <w:pStyle w:val="ListParagraph"/>
        <w:numPr>
          <w:ilvl w:val="0"/>
          <w:numId w:val="6"/>
        </w:numPr>
      </w:pPr>
      <w:r>
        <w:t xml:space="preserve">Add a class library named: </w:t>
      </w:r>
      <w:proofErr w:type="gramStart"/>
      <w:r>
        <w:t>Lab2Common.csproj</w:t>
      </w:r>
      <w:proofErr w:type="gramEnd"/>
    </w:p>
    <w:p w14:paraId="280B46A3" w14:textId="75E35EA2" w:rsidR="00BD7FCA" w:rsidRDefault="00BD7FCA" w:rsidP="0033529F">
      <w:pPr>
        <w:pStyle w:val="ListParagraph"/>
        <w:numPr>
          <w:ilvl w:val="0"/>
          <w:numId w:val="6"/>
        </w:numPr>
      </w:pPr>
      <w:r>
        <w:t xml:space="preserve">Add the following </w:t>
      </w:r>
      <w:r w:rsidR="0033529F">
        <w:t xml:space="preserve">Console </w:t>
      </w:r>
      <w:r>
        <w:t xml:space="preserve">projects: </w:t>
      </w:r>
    </w:p>
    <w:p w14:paraId="171A244B" w14:textId="6ADB3B42" w:rsidR="0033529F" w:rsidRDefault="0033529F" w:rsidP="0033529F">
      <w:pPr>
        <w:pStyle w:val="ListParagraph"/>
        <w:numPr>
          <w:ilvl w:val="1"/>
          <w:numId w:val="6"/>
        </w:numPr>
      </w:pPr>
      <w:r>
        <w:t xml:space="preserve">Lab2Type – </w:t>
      </w:r>
      <w:r w:rsidR="0013095E">
        <w:t xml:space="preserve">echoes the contents of </w:t>
      </w:r>
      <w:r>
        <w:t>standard-in</w:t>
      </w:r>
      <w:r w:rsidR="0013095E">
        <w:t xml:space="preserve"> to standard-</w:t>
      </w:r>
      <w:proofErr w:type="gramStart"/>
      <w:r w:rsidR="0013095E">
        <w:t>output</w:t>
      </w:r>
      <w:proofErr w:type="gramEnd"/>
      <w:r>
        <w:t xml:space="preserve"> </w:t>
      </w:r>
    </w:p>
    <w:p w14:paraId="126B7C18" w14:textId="77554CA3" w:rsidR="0033529F" w:rsidRDefault="0033529F" w:rsidP="0033529F">
      <w:pPr>
        <w:pStyle w:val="ListParagraph"/>
        <w:numPr>
          <w:ilvl w:val="1"/>
          <w:numId w:val="6"/>
        </w:numPr>
      </w:pPr>
      <w:r>
        <w:t>Lab2Sort – outputs lines from standard-in, in sorted order to standard-out</w:t>
      </w:r>
    </w:p>
    <w:p w14:paraId="2B879B3E" w14:textId="33BD0A75" w:rsidR="0033529F" w:rsidRDefault="0033529F" w:rsidP="00F57C58">
      <w:pPr>
        <w:pStyle w:val="ListParagraph"/>
        <w:numPr>
          <w:ilvl w:val="1"/>
          <w:numId w:val="6"/>
        </w:numPr>
      </w:pPr>
      <w:r>
        <w:t xml:space="preserve">Lab2Find – outputs lines from standard-in that contain the specified </w:t>
      </w:r>
      <w:proofErr w:type="gramStart"/>
      <w:r>
        <w:t>string</w:t>
      </w:r>
      <w:proofErr w:type="gramEnd"/>
    </w:p>
    <w:p w14:paraId="1AA26101" w14:textId="7FE4CA49" w:rsidR="0033529F" w:rsidRDefault="0033529F" w:rsidP="0033529F">
      <w:pPr>
        <w:pStyle w:val="ListParagraph"/>
        <w:numPr>
          <w:ilvl w:val="0"/>
          <w:numId w:val="6"/>
        </w:numPr>
      </w:pPr>
      <w:r>
        <w:t xml:space="preserve">Add a reference to Lab2Common.csproj from each console </w:t>
      </w:r>
      <w:proofErr w:type="gramStart"/>
      <w:r>
        <w:t>project</w:t>
      </w:r>
      <w:proofErr w:type="gramEnd"/>
    </w:p>
    <w:p w14:paraId="07314CA8" w14:textId="214F8942" w:rsidR="00061DED" w:rsidRDefault="00061DED" w:rsidP="0033529F">
      <w:pPr>
        <w:pStyle w:val="ListParagraph"/>
        <w:numPr>
          <w:ilvl w:val="0"/>
          <w:numId w:val="6"/>
        </w:numPr>
      </w:pPr>
      <w:r>
        <w:t xml:space="preserve">Place </w:t>
      </w:r>
      <w:r w:rsidR="002515B3">
        <w:t xml:space="preserve">some of the </w:t>
      </w:r>
      <w:r>
        <w:t xml:space="preserve">implementation code in Lab2Common </w:t>
      </w:r>
    </w:p>
    <w:p w14:paraId="76E9D4D0" w14:textId="77777777" w:rsidR="00061DED" w:rsidRDefault="0033529F" w:rsidP="0033529F">
      <w:pPr>
        <w:pStyle w:val="ListParagraph"/>
        <w:numPr>
          <w:ilvl w:val="0"/>
          <w:numId w:val="6"/>
        </w:numPr>
      </w:pPr>
      <w:r>
        <w:t>Add a reference</w:t>
      </w:r>
      <w:r w:rsidR="00061DED">
        <w:t xml:space="preserve"> to Lab2Common.csproj from Lab2UnitTests.csproj </w:t>
      </w:r>
    </w:p>
    <w:p w14:paraId="12726123" w14:textId="4764CBC1" w:rsidR="00061DED" w:rsidRDefault="00061DED" w:rsidP="00061DED">
      <w:pPr>
        <w:pStyle w:val="ListParagraph"/>
        <w:numPr>
          <w:ilvl w:val="0"/>
          <w:numId w:val="6"/>
        </w:numPr>
      </w:pPr>
      <w:r>
        <w:t xml:space="preserve">Write some unit tests that test the </w:t>
      </w:r>
      <w:proofErr w:type="gramStart"/>
      <w:r>
        <w:t>functionality</w:t>
      </w:r>
      <w:proofErr w:type="gramEnd"/>
    </w:p>
    <w:p w14:paraId="00E97E96" w14:textId="15923F7E" w:rsidR="00061DED" w:rsidRDefault="00061DED" w:rsidP="00061DED">
      <w:pPr>
        <w:pStyle w:val="ListParagraph"/>
        <w:numPr>
          <w:ilvl w:val="0"/>
          <w:numId w:val="6"/>
        </w:numPr>
      </w:pPr>
      <w:r>
        <w:t xml:space="preserve">Compile and run the tests in Debug </w:t>
      </w:r>
      <w:proofErr w:type="gramStart"/>
      <w:r>
        <w:t>mode</w:t>
      </w:r>
      <w:proofErr w:type="gramEnd"/>
    </w:p>
    <w:p w14:paraId="32E80333" w14:textId="6C030610" w:rsidR="00061DED" w:rsidRDefault="00061DED" w:rsidP="00061DED">
      <w:pPr>
        <w:pStyle w:val="ListParagraph"/>
        <w:numPr>
          <w:ilvl w:val="0"/>
          <w:numId w:val="6"/>
        </w:numPr>
      </w:pPr>
      <w:r>
        <w:t xml:space="preserve">Compile and run the tests in Release </w:t>
      </w:r>
      <w:proofErr w:type="gramStart"/>
      <w:r>
        <w:t>mode</w:t>
      </w:r>
      <w:proofErr w:type="gramEnd"/>
    </w:p>
    <w:p w14:paraId="5615764A" w14:textId="4D3B1B84" w:rsidR="0013095E" w:rsidRDefault="0013095E" w:rsidP="0033529F">
      <w:r>
        <w:t>About the console programs:</w:t>
      </w:r>
    </w:p>
    <w:p w14:paraId="2A1EBCAF" w14:textId="777D47DD" w:rsidR="0013095E" w:rsidRDefault="0013095E" w:rsidP="0013095E">
      <w:pPr>
        <w:pStyle w:val="Heading2"/>
      </w:pPr>
      <w:r>
        <w:t>Lab2Type</w:t>
      </w:r>
      <w:r>
        <w:t xml:space="preserve"> </w:t>
      </w:r>
    </w:p>
    <w:p w14:paraId="1B6BEE34" w14:textId="3E7639A1" w:rsidR="00F5734D" w:rsidRDefault="0013095E" w:rsidP="0013095E">
      <w:r>
        <w:t xml:space="preserve">Echoes the contents of </w:t>
      </w:r>
      <w:r w:rsidR="00F5734D">
        <w:t xml:space="preserve">the </w:t>
      </w:r>
      <w:r>
        <w:t>standard in</w:t>
      </w:r>
      <w:r w:rsidR="00F5734D">
        <w:t xml:space="preserve">put </w:t>
      </w:r>
      <w:r>
        <w:t xml:space="preserve">to </w:t>
      </w:r>
      <w:r w:rsidR="00F5734D">
        <w:t xml:space="preserve">the </w:t>
      </w:r>
      <w:r>
        <w:t>standard out</w:t>
      </w:r>
      <w:r w:rsidR="00F5734D">
        <w:t>put</w:t>
      </w:r>
      <w:r w:rsidR="004527B0">
        <w:t>.</w:t>
      </w:r>
    </w:p>
    <w:p w14:paraId="06F34372" w14:textId="77F386F1" w:rsidR="00F5734D" w:rsidRDefault="00F5734D" w:rsidP="00F5734D">
      <w:pPr>
        <w:pStyle w:val="Heading2"/>
      </w:pPr>
      <w:r>
        <w:t>Lab2Sort</w:t>
      </w:r>
    </w:p>
    <w:p w14:paraId="548CB8CC" w14:textId="6C5281E7" w:rsidR="00F5734D" w:rsidRDefault="00F5734D" w:rsidP="0033529F">
      <w:r>
        <w:t xml:space="preserve">Reads lines of inputs from standard input, until there is no more input. Once there is no more input, it will output the lines in alphabetical order. </w:t>
      </w:r>
    </w:p>
    <w:p w14:paraId="344E5AFA" w14:textId="3E75A410" w:rsidR="00F5734D" w:rsidRDefault="00F5734D" w:rsidP="00F5734D">
      <w:pPr>
        <w:pStyle w:val="Heading2"/>
      </w:pPr>
      <w:r>
        <w:t>Lab2Find</w:t>
      </w:r>
    </w:p>
    <w:p w14:paraId="4223DA8C" w14:textId="204DBFFC" w:rsidR="00F5734D" w:rsidRDefault="00F5734D" w:rsidP="0033529F">
      <w:r>
        <w:t xml:space="preserve">Reads lines of inputs from standard input. It requires a string as the first command line argument. It will output to standard output lines of text which contain the given string. </w:t>
      </w:r>
    </w:p>
    <w:p w14:paraId="608A45FC" w14:textId="63D4DDCE" w:rsidR="00F5734D" w:rsidRDefault="00F5734D" w:rsidP="00F5734D">
      <w:pPr>
        <w:pStyle w:val="Heading2"/>
      </w:pPr>
      <w:r>
        <w:t>For All programs</w:t>
      </w:r>
    </w:p>
    <w:p w14:paraId="6EDC4A73" w14:textId="1DA45CC7" w:rsidR="00F5734D" w:rsidRDefault="00F5734D" w:rsidP="00F5734D">
      <w:pPr>
        <w:pStyle w:val="ListParagraph"/>
        <w:numPr>
          <w:ilvl w:val="0"/>
          <w:numId w:val="11"/>
        </w:numPr>
      </w:pPr>
      <w:r>
        <w:t>If a file is passed as a command-line argument</w:t>
      </w:r>
      <w:r w:rsidR="004527B0">
        <w:t xml:space="preserve"> </w:t>
      </w:r>
      <w:r>
        <w:t>it will instead open that file as the standard-inpu</w:t>
      </w:r>
      <w:r>
        <w:t>t.</w:t>
      </w:r>
      <w:r w:rsidR="004527B0">
        <w:t xml:space="preserve"> </w:t>
      </w:r>
    </w:p>
    <w:p w14:paraId="4B345EA6" w14:textId="2CE3E930" w:rsidR="00F5734D" w:rsidRDefault="00F5734D" w:rsidP="00F5734D">
      <w:pPr>
        <w:pStyle w:val="ListParagraph"/>
        <w:numPr>
          <w:ilvl w:val="0"/>
          <w:numId w:val="11"/>
        </w:numPr>
      </w:pPr>
      <w:r>
        <w:t xml:space="preserve">If the </w:t>
      </w:r>
      <w:r>
        <w:t xml:space="preserve">string </w:t>
      </w:r>
      <w:r>
        <w:t xml:space="preserve">“/?” is passed </w:t>
      </w:r>
      <w:r>
        <w:t xml:space="preserve">as a </w:t>
      </w:r>
      <w:r>
        <w:t xml:space="preserve">command-line </w:t>
      </w:r>
      <w:r>
        <w:t xml:space="preserve">argument </w:t>
      </w:r>
      <w:r>
        <w:t>it will output a help message</w:t>
      </w:r>
    </w:p>
    <w:p w14:paraId="5E1F3702" w14:textId="1F705600" w:rsidR="0017643F" w:rsidRDefault="0017643F" w:rsidP="00B17F74">
      <w:pPr>
        <w:pStyle w:val="Heading2"/>
      </w:pPr>
      <w:r>
        <w:t>Submission</w:t>
      </w:r>
    </w:p>
    <w:p w14:paraId="339FFA8B" w14:textId="3E8AA556" w:rsidR="00B17F74" w:rsidRPr="00B17F74" w:rsidRDefault="00B17F74" w:rsidP="00B17F74">
      <w:r>
        <w:t xml:space="preserve">Submit a zip file containing the following: </w:t>
      </w:r>
    </w:p>
    <w:p w14:paraId="11C84E3F" w14:textId="1831F93F" w:rsidR="00E0685F" w:rsidRDefault="00E0685F" w:rsidP="00E0685F">
      <w:pPr>
        <w:pStyle w:val="ListParagraph"/>
        <w:numPr>
          <w:ilvl w:val="0"/>
          <w:numId w:val="5"/>
        </w:numPr>
      </w:pPr>
      <w:r>
        <w:t xml:space="preserve">Solution file, projects, source files, and </w:t>
      </w:r>
      <w:r w:rsidR="00770B88">
        <w:t xml:space="preserve">release mode </w:t>
      </w:r>
      <w:r>
        <w:t>executables</w:t>
      </w:r>
    </w:p>
    <w:p w14:paraId="0C707F23" w14:textId="17C580CA" w:rsidR="00E0685F" w:rsidRDefault="00E0685F" w:rsidP="00E0685F">
      <w:pPr>
        <w:pStyle w:val="ListParagraph"/>
        <w:numPr>
          <w:ilvl w:val="0"/>
          <w:numId w:val="5"/>
        </w:numPr>
      </w:pPr>
      <w:r>
        <w:t>Screen shots (.PNG) demonstrating that each program works:</w:t>
      </w:r>
    </w:p>
    <w:p w14:paraId="0EEA8D2B" w14:textId="24D9BD5D" w:rsidR="00E0685F" w:rsidRDefault="00E0685F" w:rsidP="00E0685F">
      <w:pPr>
        <w:pStyle w:val="ListParagraph"/>
        <w:numPr>
          <w:ilvl w:val="1"/>
          <w:numId w:val="5"/>
        </w:numPr>
      </w:pPr>
      <w:r>
        <w:t>With a /? On command line</w:t>
      </w:r>
    </w:p>
    <w:p w14:paraId="50426DFA" w14:textId="47F5BC31" w:rsidR="00E0685F" w:rsidRDefault="00E0685F" w:rsidP="00E0685F">
      <w:pPr>
        <w:pStyle w:val="ListParagraph"/>
        <w:numPr>
          <w:ilvl w:val="1"/>
          <w:numId w:val="5"/>
        </w:numPr>
      </w:pPr>
      <w:r>
        <w:t>With a file name on command line</w:t>
      </w:r>
    </w:p>
    <w:p w14:paraId="7CA7A873" w14:textId="285B233E" w:rsidR="00B17F74" w:rsidRDefault="00E0685F" w:rsidP="00E0685F">
      <w:pPr>
        <w:pStyle w:val="ListParagraph"/>
        <w:numPr>
          <w:ilvl w:val="1"/>
          <w:numId w:val="5"/>
        </w:numPr>
      </w:pPr>
      <w:r>
        <w:lastRenderedPageBreak/>
        <w:t>With input from standard input</w:t>
      </w:r>
      <w:r w:rsidR="0033529F">
        <w:t xml:space="preserve"> </w:t>
      </w:r>
    </w:p>
    <w:p w14:paraId="5B75F126" w14:textId="7AC201EA" w:rsidR="002515B3" w:rsidRDefault="002515B3" w:rsidP="002515B3">
      <w:pPr>
        <w:pStyle w:val="Heading2"/>
      </w:pPr>
      <w:r>
        <w:t>How you will be graded</w:t>
      </w:r>
    </w:p>
    <w:p w14:paraId="50735A92" w14:textId="76C6AAF4" w:rsidR="002515B3" w:rsidRDefault="002515B3" w:rsidP="002515B3">
      <w:r>
        <w:t>Total 4 points:</w:t>
      </w:r>
    </w:p>
    <w:p w14:paraId="1913EC63" w14:textId="48FE0D53" w:rsidR="002515B3" w:rsidRDefault="002515B3" w:rsidP="002515B3">
      <w:pPr>
        <w:pStyle w:val="ListParagraph"/>
        <w:numPr>
          <w:ilvl w:val="0"/>
          <w:numId w:val="12"/>
        </w:numPr>
      </w:pPr>
      <w:r w:rsidRPr="00A84581">
        <w:rPr>
          <w:b/>
          <w:bCs/>
        </w:rPr>
        <w:t>1 point</w:t>
      </w:r>
      <w:r>
        <w:t xml:space="preserve"> – screen shots show /? working </w:t>
      </w:r>
      <w:r w:rsidR="00A84581">
        <w:t xml:space="preserve">for </w:t>
      </w:r>
      <w:r>
        <w:t xml:space="preserve">each </w:t>
      </w:r>
      <w:proofErr w:type="gramStart"/>
      <w:r>
        <w:t>program</w:t>
      </w:r>
      <w:proofErr w:type="gramEnd"/>
    </w:p>
    <w:p w14:paraId="799125D4" w14:textId="3DD3D0EB" w:rsidR="002515B3" w:rsidRDefault="002515B3" w:rsidP="002515B3">
      <w:pPr>
        <w:pStyle w:val="ListParagraph"/>
        <w:numPr>
          <w:ilvl w:val="0"/>
          <w:numId w:val="12"/>
        </w:numPr>
      </w:pPr>
      <w:r w:rsidRPr="00A84581">
        <w:rPr>
          <w:b/>
          <w:bCs/>
        </w:rPr>
        <w:t>1 point</w:t>
      </w:r>
      <w:r>
        <w:t xml:space="preserve"> – screen shots show passing a file name working </w:t>
      </w:r>
      <w:r w:rsidR="00A84581">
        <w:t xml:space="preserve">for </w:t>
      </w:r>
      <w:r>
        <w:t xml:space="preserve">each </w:t>
      </w:r>
      <w:proofErr w:type="gramStart"/>
      <w:r>
        <w:t>program</w:t>
      </w:r>
      <w:proofErr w:type="gramEnd"/>
    </w:p>
    <w:p w14:paraId="06B84FC5" w14:textId="2DAA2FBD" w:rsidR="002515B3" w:rsidRDefault="002515B3" w:rsidP="002515B3">
      <w:pPr>
        <w:pStyle w:val="ListParagraph"/>
        <w:numPr>
          <w:ilvl w:val="0"/>
          <w:numId w:val="12"/>
        </w:numPr>
      </w:pPr>
      <w:r w:rsidRPr="00A84581">
        <w:rPr>
          <w:b/>
          <w:bCs/>
        </w:rPr>
        <w:t>1 point</w:t>
      </w:r>
      <w:r>
        <w:t xml:space="preserve"> – screen shots show </w:t>
      </w:r>
      <w:r w:rsidR="00A84581">
        <w:t xml:space="preserve">using standard input as </w:t>
      </w:r>
      <w:proofErr w:type="gramStart"/>
      <w:r w:rsidR="00A84581">
        <w:t>input</w:t>
      </w:r>
      <w:proofErr w:type="gramEnd"/>
    </w:p>
    <w:p w14:paraId="6493FFCF" w14:textId="014CD2D1" w:rsidR="002515B3" w:rsidRDefault="002515B3" w:rsidP="002515B3">
      <w:pPr>
        <w:pStyle w:val="ListParagraph"/>
        <w:numPr>
          <w:ilvl w:val="0"/>
          <w:numId w:val="12"/>
        </w:numPr>
      </w:pPr>
      <w:r w:rsidRPr="00A84581">
        <w:rPr>
          <w:b/>
          <w:bCs/>
        </w:rPr>
        <w:t>1 point</w:t>
      </w:r>
      <w:r>
        <w:t xml:space="preserve"> – you have at least one unit test, and one function in the shared project </w:t>
      </w:r>
    </w:p>
    <w:p w14:paraId="71B325BA" w14:textId="22BD7151" w:rsidR="002515B3" w:rsidRDefault="002515B3" w:rsidP="002515B3">
      <w:pPr>
        <w:pStyle w:val="Heading2"/>
      </w:pPr>
      <w:r>
        <w:t xml:space="preserve">How Specifically to Test your Program </w:t>
      </w:r>
    </w:p>
    <w:p w14:paraId="58B10624" w14:textId="49860250" w:rsidR="00A84581" w:rsidRDefault="00A84581" w:rsidP="00A84581">
      <w:r>
        <w:t xml:space="preserve">Credit to Marceline Tavernier for providing test executables for us. You can use any data you want. </w:t>
      </w:r>
    </w:p>
    <w:p w14:paraId="3513995F" w14:textId="62FA6013" w:rsidR="00A84581" w:rsidRPr="00A84581" w:rsidRDefault="00A84581" w:rsidP="00A84581">
      <w:r w:rsidRPr="00A84581">
        <w:rPr>
          <w:b/>
          <w:bCs/>
        </w:rPr>
        <w:t>Note</w:t>
      </w:r>
      <w:r>
        <w:t>: in th</w:t>
      </w:r>
      <w:r>
        <w:t>ese</w:t>
      </w:r>
      <w:r>
        <w:t xml:space="preserve"> example</w:t>
      </w:r>
      <w:r>
        <w:t>s</w:t>
      </w:r>
      <w:r>
        <w:t xml:space="preserve"> the program waits until all input is received before outputting the results. It is valid to also output each line as it is received</w:t>
      </w:r>
      <w:r>
        <w:t xml:space="preserve"> without waiting for termination in the case of Lab2Type and Lab2Find</w:t>
      </w:r>
      <w:r>
        <w:t xml:space="preserve">. </w:t>
      </w:r>
    </w:p>
    <w:p w14:paraId="464DC229" w14:textId="48FE148C" w:rsidR="00A84581" w:rsidRPr="00A84581" w:rsidRDefault="00A84581" w:rsidP="00A84581">
      <w:pPr>
        <w:pStyle w:val="Heading2"/>
      </w:pPr>
      <w:r>
        <w:t>Lab2Type.exe</w:t>
      </w:r>
    </w:p>
    <w:p w14:paraId="36F47EFD" w14:textId="74F62040" w:rsidR="002515B3" w:rsidRDefault="00A84581" w:rsidP="00A84581">
      <w:r w:rsidRPr="00A84581">
        <w:drawing>
          <wp:inline distT="0" distB="0" distL="0" distR="0" wp14:anchorId="17A9B5E3" wp14:editId="2EEBBA26">
            <wp:extent cx="5091379" cy="289436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480" cy="28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7F90" w14:textId="77B7B188" w:rsidR="00A84581" w:rsidRDefault="00A84581" w:rsidP="00A84581">
      <w:pPr>
        <w:pStyle w:val="Heading2"/>
      </w:pPr>
      <w:r>
        <w:lastRenderedPageBreak/>
        <w:t>Lab2Find.exe</w:t>
      </w:r>
    </w:p>
    <w:p w14:paraId="5D22AE28" w14:textId="32A451CB" w:rsidR="00A84581" w:rsidRDefault="00A84581" w:rsidP="00A84581">
      <w:r w:rsidRPr="00A84581">
        <w:drawing>
          <wp:inline distT="0" distB="0" distL="0" distR="0" wp14:anchorId="64E2B342" wp14:editId="18F0BF95">
            <wp:extent cx="4864608" cy="2738941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142" cy="27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97C9" w14:textId="7A918726" w:rsidR="00A84581" w:rsidRDefault="00A84581" w:rsidP="00A84581">
      <w:r w:rsidRPr="00A84581">
        <w:rPr>
          <w:rStyle w:val="Heading2Char"/>
        </w:rPr>
        <w:t>Lab2Sort.exe</w:t>
      </w:r>
      <w:r w:rsidRPr="00A84581">
        <w:rPr>
          <w:rStyle w:val="Heading2Char"/>
        </w:rPr>
        <w:br/>
      </w:r>
      <w:r w:rsidRPr="00A84581">
        <w:drawing>
          <wp:inline distT="0" distB="0" distL="0" distR="0" wp14:anchorId="3BFAA7BA" wp14:editId="17252BA8">
            <wp:extent cx="4849978" cy="2748839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625" cy="27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703" w14:textId="77777777" w:rsidR="002515B3" w:rsidRPr="002515B3" w:rsidRDefault="002515B3" w:rsidP="002515B3"/>
    <w:p w14:paraId="3C67C413" w14:textId="5F7158D9" w:rsidR="002515B3" w:rsidRDefault="002515B3" w:rsidP="002515B3">
      <w:pPr>
        <w:pStyle w:val="Heading2"/>
      </w:pPr>
      <w:r>
        <w:t>Hints</w:t>
      </w:r>
    </w:p>
    <w:p w14:paraId="73D9DF05" w14:textId="77777777" w:rsidR="002515B3" w:rsidRDefault="002515B3" w:rsidP="002515B3">
      <w:pPr>
        <w:pStyle w:val="ListParagraph"/>
        <w:numPr>
          <w:ilvl w:val="0"/>
          <w:numId w:val="11"/>
        </w:numPr>
      </w:pPr>
      <w:r>
        <w:t xml:space="preserve">To read a line of text from standard input you can use the </w:t>
      </w:r>
      <w:proofErr w:type="spellStart"/>
      <w:r>
        <w:t>Console.ReadLine</w:t>
      </w:r>
      <w:proofErr w:type="spellEnd"/>
      <w:r>
        <w:t xml:space="preserve">() </w:t>
      </w:r>
      <w:proofErr w:type="gramStart"/>
      <w:r>
        <w:t>function</w:t>
      </w:r>
      <w:proofErr w:type="gramEnd"/>
    </w:p>
    <w:p w14:paraId="084DC605" w14:textId="77777777" w:rsidR="002515B3" w:rsidRDefault="002515B3" w:rsidP="002515B3">
      <w:pPr>
        <w:pStyle w:val="ListParagraph"/>
        <w:numPr>
          <w:ilvl w:val="0"/>
          <w:numId w:val="11"/>
        </w:numPr>
      </w:pPr>
      <w:r>
        <w:t xml:space="preserve">To write a line of text from standard output you can use the </w:t>
      </w:r>
      <w:proofErr w:type="spellStart"/>
      <w:r>
        <w:t>Console.WriteLine</w:t>
      </w:r>
      <w:proofErr w:type="spellEnd"/>
      <w:r>
        <w:t xml:space="preserve">() </w:t>
      </w:r>
      <w:proofErr w:type="gramStart"/>
      <w:r>
        <w:t>function</w:t>
      </w:r>
      <w:proofErr w:type="gramEnd"/>
      <w:r>
        <w:t xml:space="preserve">  </w:t>
      </w:r>
    </w:p>
    <w:p w14:paraId="2AB26364" w14:textId="77777777" w:rsidR="002515B3" w:rsidRDefault="002515B3" w:rsidP="002515B3">
      <w:pPr>
        <w:pStyle w:val="ListParagraph"/>
        <w:numPr>
          <w:ilvl w:val="0"/>
          <w:numId w:val="11"/>
        </w:numPr>
      </w:pPr>
      <w:r>
        <w:t xml:space="preserve">When there is no more input on the command-line the </w:t>
      </w:r>
      <w:proofErr w:type="spellStart"/>
      <w:r>
        <w:t>Console.ReadLine</w:t>
      </w:r>
      <w:proofErr w:type="spellEnd"/>
      <w:r>
        <w:t>() function will return null.</w:t>
      </w:r>
    </w:p>
    <w:p w14:paraId="2B5FE4B3" w14:textId="1C459D98" w:rsidR="002515B3" w:rsidRDefault="002515B3" w:rsidP="00035834">
      <w:pPr>
        <w:pStyle w:val="ListParagraph"/>
        <w:numPr>
          <w:ilvl w:val="0"/>
          <w:numId w:val="11"/>
        </w:numPr>
      </w:pPr>
      <w:r>
        <w:t xml:space="preserve">To signal that there is no more input on the command-line when manually testing your program, you can press </w:t>
      </w:r>
      <w:proofErr w:type="spellStart"/>
      <w:r>
        <w:t>Ctrl+Z</w:t>
      </w:r>
      <w:proofErr w:type="spellEnd"/>
      <w:r>
        <w:t xml:space="preserve">. </w:t>
      </w:r>
    </w:p>
    <w:p w14:paraId="79698071" w14:textId="3D29D556" w:rsidR="002515B3" w:rsidRDefault="00035834" w:rsidP="002515B3">
      <w:pPr>
        <w:pStyle w:val="ListParagraph"/>
        <w:numPr>
          <w:ilvl w:val="0"/>
          <w:numId w:val="11"/>
        </w:numPr>
      </w:pPr>
      <w:r>
        <w:t xml:space="preserve">All of the text after the executable name separated by spaces are treated as command-line arguments. </w:t>
      </w:r>
    </w:p>
    <w:p w14:paraId="4F8EF2C7" w14:textId="45EA16F5" w:rsidR="00035834" w:rsidRDefault="00035834" w:rsidP="00035834">
      <w:pPr>
        <w:pStyle w:val="ListParagraph"/>
        <w:numPr>
          <w:ilvl w:val="0"/>
          <w:numId w:val="11"/>
        </w:numPr>
      </w:pPr>
      <w:r>
        <w:lastRenderedPageBreak/>
        <w:t xml:space="preserve">The following function can be used to redirect standard-input from a file. This means that </w:t>
      </w:r>
      <w:proofErr w:type="spellStart"/>
      <w:r>
        <w:t>Console.ReadLine</w:t>
      </w:r>
      <w:proofErr w:type="spellEnd"/>
      <w:r>
        <w:t xml:space="preserve">() will now read from a file. </w:t>
      </w:r>
    </w:p>
    <w:p w14:paraId="78D1438D" w14:textId="1225039A" w:rsidR="00035834" w:rsidRDefault="00035834" w:rsidP="002515B3">
      <w:r w:rsidRPr="00035834">
        <w:drawing>
          <wp:inline distT="0" distB="0" distL="0" distR="0" wp14:anchorId="53789BCC" wp14:editId="54FDBC4C">
            <wp:extent cx="3858163" cy="1047896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9F3" w14:textId="3107D97A" w:rsidR="00035834" w:rsidRDefault="00035834" w:rsidP="002515B3">
      <w:r>
        <w:t>Reference Materials</w:t>
      </w:r>
    </w:p>
    <w:p w14:paraId="44A49EE3" w14:textId="3B3743EB" w:rsidR="00035834" w:rsidRDefault="00035834" w:rsidP="00035834">
      <w:pPr>
        <w:pStyle w:val="ListParagraph"/>
        <w:numPr>
          <w:ilvl w:val="0"/>
          <w:numId w:val="11"/>
        </w:numPr>
      </w:pPr>
      <w:r>
        <w:t>See</w:t>
      </w:r>
      <w:r>
        <w:t xml:space="preserve">: </w:t>
      </w:r>
      <w:hyperlink r:id="rId9" w:history="1">
        <w:r w:rsidRPr="000173DE">
          <w:rPr>
            <w:rStyle w:val="Hyperlink"/>
          </w:rPr>
          <w:t>https://learn.microsoft.com/en-us/dotnet/api/system.console.writeline</w:t>
        </w:r>
      </w:hyperlink>
    </w:p>
    <w:p w14:paraId="7A704653" w14:textId="01483F69" w:rsidR="00035834" w:rsidRDefault="00035834" w:rsidP="00035834">
      <w:pPr>
        <w:pStyle w:val="ListParagraph"/>
        <w:numPr>
          <w:ilvl w:val="0"/>
          <w:numId w:val="11"/>
        </w:numPr>
      </w:pPr>
      <w:r>
        <w:t>See:</w:t>
      </w:r>
      <w:r>
        <w:t xml:space="preserve"> </w:t>
      </w:r>
      <w:hyperlink r:id="rId10" w:history="1">
        <w:r w:rsidRPr="000173DE">
          <w:rPr>
            <w:rStyle w:val="Hyperlink"/>
          </w:rPr>
          <w:t>https://learn.microsoft.com/en-us/dotnet/api/system.console.readline</w:t>
        </w:r>
      </w:hyperlink>
    </w:p>
    <w:p w14:paraId="4B765AE4" w14:textId="49DA7B16" w:rsidR="00035834" w:rsidRDefault="00035834" w:rsidP="00035834">
      <w:pPr>
        <w:pStyle w:val="ListParagraph"/>
        <w:numPr>
          <w:ilvl w:val="0"/>
          <w:numId w:val="11"/>
        </w:numPr>
      </w:pPr>
      <w:r>
        <w:t xml:space="preserve">See: </w:t>
      </w:r>
      <w:hyperlink r:id="rId11" w:history="1">
        <w:r w:rsidRPr="000173DE">
          <w:rPr>
            <w:rStyle w:val="Hyperlink"/>
          </w:rPr>
          <w:t>https://learn.microsoft.com/en-us/dotnet/api/system.console.setin</w:t>
        </w:r>
      </w:hyperlink>
      <w:r>
        <w:t xml:space="preserve"> </w:t>
      </w:r>
    </w:p>
    <w:p w14:paraId="43FF21CE" w14:textId="7E7CA618" w:rsidR="00035834" w:rsidRDefault="00035834" w:rsidP="00035834">
      <w:pPr>
        <w:pStyle w:val="ListParagraph"/>
        <w:numPr>
          <w:ilvl w:val="0"/>
          <w:numId w:val="11"/>
        </w:numPr>
      </w:pPr>
      <w:r>
        <w:t xml:space="preserve">See: </w:t>
      </w:r>
      <w:hyperlink r:id="rId12" w:history="1">
        <w:r w:rsidRPr="000173DE">
          <w:rPr>
            <w:rStyle w:val="Hyperlink"/>
          </w:rPr>
          <w:t>https://github.com/cdiggins/cs321/tree/main/code-examples/Rot13/Rot13</w:t>
        </w:r>
      </w:hyperlink>
      <w:r>
        <w:t xml:space="preserve"> </w:t>
      </w:r>
    </w:p>
    <w:p w14:paraId="152EEF72" w14:textId="77777777" w:rsidR="00035834" w:rsidRDefault="00035834" w:rsidP="002515B3"/>
    <w:p w14:paraId="68ACE240" w14:textId="5995607D" w:rsidR="002515B3" w:rsidRDefault="002515B3" w:rsidP="002515B3"/>
    <w:sectPr w:rsidR="00251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3F20"/>
    <w:multiLevelType w:val="hybridMultilevel"/>
    <w:tmpl w:val="BCA462E4"/>
    <w:lvl w:ilvl="0" w:tplc="BDF87E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1927"/>
    <w:multiLevelType w:val="hybridMultilevel"/>
    <w:tmpl w:val="57E0BF9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6718B"/>
    <w:multiLevelType w:val="hybridMultilevel"/>
    <w:tmpl w:val="505EA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8420F"/>
    <w:multiLevelType w:val="hybridMultilevel"/>
    <w:tmpl w:val="A330E70A"/>
    <w:lvl w:ilvl="0" w:tplc="DE9A76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E777E"/>
    <w:multiLevelType w:val="hybridMultilevel"/>
    <w:tmpl w:val="26D87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B7E80"/>
    <w:multiLevelType w:val="hybridMultilevel"/>
    <w:tmpl w:val="D14E3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93892">
    <w:abstractNumId w:val="1"/>
  </w:num>
  <w:num w:numId="2" w16cid:durableId="1176968137">
    <w:abstractNumId w:val="5"/>
  </w:num>
  <w:num w:numId="3" w16cid:durableId="572355700">
    <w:abstractNumId w:val="3"/>
  </w:num>
  <w:num w:numId="4" w16cid:durableId="1205604749">
    <w:abstractNumId w:val="9"/>
  </w:num>
  <w:num w:numId="5" w16cid:durableId="946541470">
    <w:abstractNumId w:val="0"/>
  </w:num>
  <w:num w:numId="6" w16cid:durableId="789201942">
    <w:abstractNumId w:val="4"/>
  </w:num>
  <w:num w:numId="7" w16cid:durableId="401948765">
    <w:abstractNumId w:val="8"/>
  </w:num>
  <w:num w:numId="8" w16cid:durableId="950747172">
    <w:abstractNumId w:val="12"/>
  </w:num>
  <w:num w:numId="9" w16cid:durableId="491332374">
    <w:abstractNumId w:val="6"/>
  </w:num>
  <w:num w:numId="10" w16cid:durableId="959531951">
    <w:abstractNumId w:val="2"/>
  </w:num>
  <w:num w:numId="11" w16cid:durableId="754786558">
    <w:abstractNumId w:val="7"/>
  </w:num>
  <w:num w:numId="12" w16cid:durableId="876165308">
    <w:abstractNumId w:val="10"/>
  </w:num>
  <w:num w:numId="13" w16cid:durableId="1372458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97"/>
    <w:rsid w:val="00035834"/>
    <w:rsid w:val="00061DED"/>
    <w:rsid w:val="0013095E"/>
    <w:rsid w:val="0017643F"/>
    <w:rsid w:val="001C3D33"/>
    <w:rsid w:val="001F3B40"/>
    <w:rsid w:val="00231693"/>
    <w:rsid w:val="002515B3"/>
    <w:rsid w:val="00332A95"/>
    <w:rsid w:val="0033529F"/>
    <w:rsid w:val="00407FB8"/>
    <w:rsid w:val="004527B0"/>
    <w:rsid w:val="004926F0"/>
    <w:rsid w:val="00571B11"/>
    <w:rsid w:val="005D57B1"/>
    <w:rsid w:val="00770B88"/>
    <w:rsid w:val="00925F97"/>
    <w:rsid w:val="00A62E64"/>
    <w:rsid w:val="00A84581"/>
    <w:rsid w:val="00B17F74"/>
    <w:rsid w:val="00BD7FCA"/>
    <w:rsid w:val="00CE1F08"/>
    <w:rsid w:val="00CE5981"/>
    <w:rsid w:val="00E0685F"/>
    <w:rsid w:val="00EC1A7C"/>
    <w:rsid w:val="00F5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06E"/>
  <w15:chartTrackingRefBased/>
  <w15:docId w15:val="{051F24BD-5A21-44CE-B9AB-7F3A267B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9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76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diggins/cs321/tree/main/code-examples/Rot13/Rot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dotnet/api/system.console.seti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dotnet/api/system.console.read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console.write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13</cp:revision>
  <cp:lastPrinted>2023-01-24T15:09:00Z</cp:lastPrinted>
  <dcterms:created xsi:type="dcterms:W3CDTF">2023-01-23T18:36:00Z</dcterms:created>
  <dcterms:modified xsi:type="dcterms:W3CDTF">2023-02-09T02:49:00Z</dcterms:modified>
</cp:coreProperties>
</file>