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48"/>
          <w:szCs w:val="5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8"/>
          <w:szCs w:val="56"/>
          <w:lang w:val="en-US" w:eastAsia="zh-CN"/>
        </w:rPr>
        <w:t>第  五  次  实  验  报  告</w:t>
      </w:r>
    </w:p>
    <w:p>
      <w:pPr>
        <w:jc w:val="distribute"/>
        <w:rPr>
          <w:rFonts w:hint="eastAsia" w:ascii="黑体" w:hAnsi="黑体" w:eastAsia="黑体" w:cs="黑体"/>
          <w:b/>
          <w:bCs/>
          <w:sz w:val="48"/>
          <w:szCs w:val="56"/>
          <w:lang w:val="en-US" w:eastAsia="zh-CN"/>
        </w:rPr>
      </w:pPr>
    </w:p>
    <w:tbl>
      <w:tblPr>
        <w:tblStyle w:val="5"/>
        <w:tblW w:w="9044" w:type="dxa"/>
        <w:tblInd w:w="-2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299"/>
        <w:gridCol w:w="905"/>
        <w:gridCol w:w="2455"/>
        <w:gridCol w:w="1439"/>
        <w:gridCol w:w="13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课程名称</w:t>
            </w:r>
          </w:p>
        </w:tc>
        <w:tc>
          <w:tcPr>
            <w:tcW w:w="7484" w:type="dxa"/>
            <w:gridSpan w:val="5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网络安全实验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学生姓名</w:t>
            </w:r>
          </w:p>
        </w:tc>
        <w:tc>
          <w:tcPr>
            <w:tcW w:w="129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应晓宇</w:t>
            </w:r>
          </w:p>
        </w:tc>
        <w:tc>
          <w:tcPr>
            <w:tcW w:w="90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45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2021302181140</w:t>
            </w:r>
          </w:p>
        </w:tc>
        <w:tc>
          <w:tcPr>
            <w:tcW w:w="143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指导老师</w:t>
            </w:r>
          </w:p>
        </w:tc>
        <w:tc>
          <w:tcPr>
            <w:tcW w:w="1386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陈治宏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专业</w:t>
            </w:r>
          </w:p>
        </w:tc>
        <w:tc>
          <w:tcPr>
            <w:tcW w:w="129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网安</w:t>
            </w:r>
          </w:p>
        </w:tc>
        <w:tc>
          <w:tcPr>
            <w:tcW w:w="90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班级</w:t>
            </w:r>
          </w:p>
        </w:tc>
        <w:tc>
          <w:tcPr>
            <w:tcW w:w="245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43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实验时间</w:t>
            </w:r>
          </w:p>
        </w:tc>
        <w:tc>
          <w:tcPr>
            <w:tcW w:w="1386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24.4.24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实验介绍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实验名称：VPN实验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实验任务：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任务一 使用IP命令搭建基于隧道的虚拟专有网络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任务二 使用加密工具OpenSSL创建加密密钥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任务三 SSL VPN之OpenVPN的安装配置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任务四 IPsecVPN原理及安装配置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任务五 云计算中基于Overlay技术的隧道网络实现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实验目的：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掌握如何搭建基于隧道的虚拟专有网络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掌握加密算法了解及其应用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掌握如何安装部署配置openvpn服务端与客户端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掌握IPsecVPN原理及安装部署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了解公有云中overlay的实现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实验工具：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IP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Openssl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Ipsec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ovs-vsctl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openvpn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tcpdump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sysctl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modprobe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iptables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实验环境：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181860"/>
            <wp:effectExtent l="0" t="0" r="13970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实验内容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任务一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【任务描述】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本实验任务基于真实企业网络环境，在两台不同网络环境的环境中，主要完成以下内容：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实现两不同网络内的内网通过ip隧道使之互通并检测。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【实验目标】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了解企业网络环境如何使不同网络之间内网互通。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掌握ip 命令的使用。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掌握虚拟私有网络实现方法。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【实验工具】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ip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modprobe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【操作步骤】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双击桌面Xshell5图标，在弹出的界面登陆主机192.168.1.11和192.168.2.11这两台主机.密码为Simplexue123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2724150" cy="1333500"/>
            <wp:effectExtent l="0" t="0" r="381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3010" cy="1381125"/>
            <wp:effectExtent l="0" t="0" r="6350" b="571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分别修改主机名：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hostnamectl set-hostname vpn1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hostnamectl set-hostname vpn2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114675" cy="304800"/>
            <wp:effectExtent l="0" t="0" r="9525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0375" cy="295275"/>
            <wp:effectExtent l="0" t="0" r="1905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2.vpn1和vpn2主机分别加载gre内核模块并检查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加载ip_gre内核模块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modprobe ip_gre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查询ip_gre模块是否加载，如图所示已正常加载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lsmod | grep gre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3000375" cy="914400"/>
            <wp:effectExtent l="0" t="0" r="1905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8425" cy="742950"/>
            <wp:effectExtent l="0" t="0" r="13335" b="381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3.配置tunnel（GRE隧道）使它们互通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vpn1创建一个GRE类型隧道设备gre1, 并设置对端IP为192.168.2.11。隧道数据包将被从192.168.1.11也就是本地IP地址发起，其TTL字段被设置为255。隧道设备分配的IP地址为10.10.10.1，掩码为255.255.255.0。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3.1 创建GRE类型隧道设备gre1，并验证是否添加成功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[root@vpn1 ~] ip tunnel add gre1 mode gre remote 192.168.2.11 local 192.168.1.11 ttl 255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[root@vpn1 ~] ip a | grep gre1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040" cy="392430"/>
            <wp:effectExtent l="0" t="0" r="0" b="381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3.2启动gre1并分配ip地址10.10.10.1，检测是否添加并启动。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ip link set gre1 up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ip addr add 10.10.10.1/24 dev gre1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ip a | grep gre1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675" cy="849630"/>
            <wp:effectExtent l="0" t="0" r="14605" b="381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3.3 查看隧道状态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040" cy="1592580"/>
            <wp:effectExtent l="0" t="0" r="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3.3 vpn2创建一个GRE类型隧道设备gre1, 并设置对端IP为192.168.1.11。隧道数据包将被从192.168.2.11也就是本地IP地址发起，其TTL字段被设置为255。隧道设备分配的IP地址为10.10.10.2，掩码为255.255.255.0。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操作步骤如下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ip tunnel add gre1 mode gre remote 192.168.1.11 local 192.168.2.11 ttl 255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ip link set gre1 up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ip addr add 10.10.10.2/24 dev gre1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ip a | grep gre1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230" cy="838200"/>
            <wp:effectExtent l="0" t="0" r="381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3.4测试隧道是否通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ping检测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010025" cy="1419225"/>
            <wp:effectExtent l="0" t="0" r="13335" b="1333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448175" cy="2886075"/>
            <wp:effectExtent l="0" t="0" r="1905" b="952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4.卸载GRE模块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 rmmod ip_gre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230" cy="1789430"/>
            <wp:effectExtent l="0" t="0" r="3810" b="889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任务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二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【任务描述】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本实验主要是用来了解openssl 的使用及原理，通过本实验可以了解如何实现秘钥证书管理、对称加密和非对称加密。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【实验目标】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1.了解openssl加密解密原理。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2.掌握openssl如何生成公钥私钥，以及公私钥之间的相互转化。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3.掌握如何用openssl生成带密码的公钥私钥，以及之间的加密解密。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4.掌握如何生成带签名信息的证书。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【实验工具】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openssl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【操作步骤】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1.查看openssl命令的基本帮助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562475" cy="4362450"/>
            <wp:effectExtent l="0" t="0" r="9525" b="1143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124450" cy="2533650"/>
            <wp:effectExtent l="0" t="0" r="11430" b="1143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2.生成私钥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2.1生产RSA私钥(无加密)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openssl genrsa -out rsa_private.key 2048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ll rsa_private.key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695700" cy="990600"/>
            <wp:effectExtent l="0" t="0" r="762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2.2生成rsa_private.key私钥对应的公钥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openssl rsa -in rsa_private.key -pubout -out rsa_public.key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ll rsa_public.key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867275" cy="933450"/>
            <wp:effectExtent l="0" t="0" r="9525" b="1143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3.生成RAS含密码（使用aes256加密）公私钥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其中 passout 代替shell 进行密码输入，否则会提示输入密码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openssl genrsa -aes256 -passout pass:simple -out rsa__aes_private.key 2048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生成其对应的公钥，需要输入密码，其中 pass 代替shell 进行密码输入，否则会提示输入密码；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openssl rsa -in rsa_aes_private.key -passin pass:simple -pubout -out rsa_ase_public.key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ll rsa_*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2405" cy="1322070"/>
            <wp:effectExtent l="0" t="0" r="635" b="381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4.加密与非加密之间的转换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私钥转非加密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openssl rsa -in rsa_aes_private.key -passin pass:simple -out rsa_private.key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私钥转加密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openssl rsa -in rsa_private.key -aes256 -passout pass:simple -out rsa_aes_private.key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3040" cy="455930"/>
            <wp:effectExtent l="0" t="0" r="0" b="127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5.生成自签名证书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生成 RSA 私钥和自签名证书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req是证书请求的子命令，-newkey rsa:2048 -keyout private_key.pem 表示生成私钥(PKCS8格式)，-nodes 表示私钥不加密，若不带参数将提示输入密码；-x509表示输出证书，-days365 为有效期，此后根据提示输入证书拥有者信息；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openssl req -newkey rsa:2048 -nodes -keyout rsa_private.key -x509 -days 365 -out cert.crt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9230" cy="604520"/>
            <wp:effectExtent l="0" t="0" r="3810" b="508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6.生成签名请求及CA 签名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使用 RSA私钥生成 CSR 签名请求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openssl genrsa -aes256 -passout pass:simpleedu -out server.key 2048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openssl req -new -key server.key -out server.csr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* 此时生成的 csr签名请求文件可提交至 CA进行签发 *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9865" cy="701675"/>
            <wp:effectExtent l="0" t="0" r="3175" b="1460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010150" cy="2771775"/>
            <wp:effectExtent l="0" t="0" r="3810" b="190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任务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【任务描述】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本实验任务基于真实企业网络环境，在两台台服务器搭建的典型企业局域网环境中，主要完成以下内容：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（1）搭建openvpn服务端与客户端。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（2）实现客户端可访问服务端机器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【实验目标】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1.了解企业级别openvpn的使用场景。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2.掌握企业级别openvpn搭建和使用。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3.掌握openvpn客户端与服务端的搭建配置。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【实验工具】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openvpn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【操作步骤】</w:t>
      </w:r>
      <w:r>
        <w:rPr>
          <w:rFonts w:hint="eastAsia" w:ascii="宋体" w:hAnsi="宋体" w:eastAsia="宋体"/>
          <w:sz w:val="24"/>
          <w:szCs w:val="24"/>
        </w:rPr>
        <w:br w:type="textWrapping"/>
      </w:r>
      <w:r>
        <w:rPr>
          <w:rFonts w:hint="eastAsia" w:ascii="宋体" w:hAnsi="宋体" w:eastAsia="宋体"/>
          <w:sz w:val="24"/>
          <w:szCs w:val="24"/>
        </w:rPr>
        <w:t>1.在vpn1机器安装openvpn并验证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1.1 修改yum源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输入：vim /etc/yum.repos.d/simple.repo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 baseurl=http://192.168.50.50/yum 修改为 baseurl=file:///data/repos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 进入插入状态，修改完成后输入 :wq 保存退出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yum clean all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yum install openvpn -y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1770" cy="593090"/>
            <wp:effectExtent l="0" t="0" r="0" b="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rcRect l="-72" b="194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5420" cy="1467485"/>
            <wp:effectExtent l="0" t="0" r="7620" b="10795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7325" cy="1882140"/>
            <wp:effectExtent l="0" t="0" r="5715" b="762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rpm -qa | grep openvpn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2390775" cy="228600"/>
            <wp:effectExtent l="0" t="0" r="1905" b="0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2.修改openvpn的配置文件server.conf配置文件的内容如下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2.1拷贝模板文件到配置文件目录下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cp /usr/share/doc/openvpn-2.4.4/sample/sample-config-files/server.conf /etc/openvpn/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ls /etc/openvpn/server.conf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3675" cy="522605"/>
            <wp:effectExtent l="0" t="0" r="14605" b="1079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2.2 修改openvpn服务端的配置文件 /etc/openvpn/server.conf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vim /etc/openvpn/server.conf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2.2.1 指定TCP协议(使用TCP协议如果连接上VPN后网络很慢，可以更改成使用UDP协议)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1657350" cy="476250"/>
            <wp:effectExtent l="0" t="0" r="3810" b="1143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2.2.2打开这三行注释，配置DNS（实验环境无法连通外网，可不配置）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2962275" cy="1476375"/>
            <wp:effectExtent l="0" t="0" r="9525" b="1905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2.2.3 设置启动用户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1476375" cy="504825"/>
            <wp:effectExtent l="0" t="0" r="1905" b="13335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2.2.4 注释掉 explicit-exit-notify 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781425" cy="485775"/>
            <wp:effectExtent l="0" t="0" r="13335" b="1905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3.安装密钥生成软件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yum install easy-rsa -y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3675" cy="3601720"/>
            <wp:effectExtent l="0" t="0" r="14605" b="10160"/>
            <wp:docPr id="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4.准备配置证书文件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4.1拷贝文件到/etc/openvpn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cp -r /usr/share/easy-rsa/ /etc/openvpn/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ls /etc/openvpn/easy-rsa/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781425" cy="495300"/>
            <wp:effectExtent l="0" t="0" r="13335" b="762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4.2配置生成证书的环境变量.并使之生效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vim /etc/openvpn/easy-rsa/2.0/vars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2724150" cy="1076325"/>
            <wp:effectExtent l="0" t="0" r="3810" b="5715"/>
            <wp:docPr id="5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使配置的环境变量生效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135" cy="357505"/>
            <wp:effectExtent l="0" t="0" r="1905" b="8255"/>
            <wp:docPr id="5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4.3 根据提示先删除所有，再根据自己情况进行修改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2.0]# cd /etc/openvpn/easy-rsa/2.0/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2.0]# source vars NOTE: If you run ./clean-all, I will be doing a rm -rf on /etc/openvpn/easy-rsa/2.0/keys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2.0]# ./clean-all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2.0]# ./build-ca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2405" cy="1957070"/>
            <wp:effectExtent l="0" t="0" r="635" b="8890"/>
            <wp:docPr id="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1025" cy="962025"/>
            <wp:effectExtent l="0" t="0" r="13335" b="13335"/>
            <wp:docPr id="5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5.建服务端的证书 创建通用名(common name)为”server”的证书文件,交互输入自己的值,回车键进行，在提示输入密码的地方，设置一个密码如simple123 [root@vpn1 2.0]# ./build-key-server server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848225" cy="3419475"/>
            <wp:effectExtent l="0" t="0" r="13335" b="9525"/>
            <wp:docPr id="5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生成防攻击的key文件（防DDos攻击、UDP淹没等恶意攻击）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2.0]# openvpn --genkey --secret keys/ta.key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2.0]# ll keys/ta.key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714750" cy="523875"/>
            <wp:effectExtent l="0" t="0" r="3810" b="9525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建客户端证书 6.1.创建密钥文件，耗时间一分钟左右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2.0]# ./build-dh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057650" cy="647700"/>
            <wp:effectExtent l="0" t="0" r="11430" b="7620"/>
            <wp:docPr id="5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可以看到有一个dh2048.pem的文件产生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135" cy="344170"/>
            <wp:effectExtent l="0" t="0" r="1905" b="6350"/>
            <wp:docPr id="5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6.2拷贝密钥认证文件到配置文件目录下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2.0]# cd /etc/openvpn/easy-rsa/2.0/keys/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keys]# cp dh2048.pem ca.crt server.crt server.key ta.key /etc/openvpn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9230" cy="693420"/>
            <wp:effectExtent l="0" t="0" r="3810" b="7620"/>
            <wp:docPr id="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6.3创建一个通用名(common name)为 client的客户端证书，交互输入自己的值,默认回车键进行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keys]# cd ..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2.0]# ./build-key client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2.0]# ll keys/client.*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943475" cy="3609975"/>
            <wp:effectExtent l="0" t="0" r="9525" b="1905"/>
            <wp:docPr id="6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095750" cy="733425"/>
            <wp:effectExtent l="0" t="0" r="3810" b="13335"/>
            <wp:docPr id="6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7.启动并检查 7.1 启动openvpn服务并设置为开机自启动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启动openvpn服务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start openvpn@server.service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设置开机自启动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enable openvpn@server.service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查看状态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status openvpn@server.service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检查是否启动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netstat -lntup | grep openvpn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如下所示表示正常启动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tcp        0      0 0.0.0.0:1194            0.0.0.0:*               LISTEN      8870/openvpn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6690" cy="1851025"/>
            <wp:effectExtent l="0" t="0" r="6350" b="8255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9230" cy="287655"/>
            <wp:effectExtent l="0" t="0" r="3810" b="1905"/>
            <wp:docPr id="6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8.</w:t>
      </w:r>
      <w:r>
        <w:rPr>
          <w:rFonts w:hint="eastAsia" w:ascii="宋体" w:hAnsi="宋体" w:eastAsia="宋体"/>
          <w:sz w:val="24"/>
          <w:szCs w:val="24"/>
        </w:rPr>
        <w:t xml:space="preserve">客户端（vpn2）登录测试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8.1 在客户端安装openvpn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yum install openvpn -y 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2405" cy="1616075"/>
            <wp:effectExtent l="0" t="0" r="635" b="14605"/>
            <wp:docPr id="6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8.2 在vpn1端把生产文件拷贝到客户端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keys]# cd /etc/openvpn/easy-rsa/2.0/keys/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\# 密码为Simplexue123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keys]# scp ca.crt client.crt client.key ta.key 192.168.2.11:/etc/openvpn/client/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3675" cy="1607820"/>
            <wp:effectExtent l="0" t="0" r="14605" b="7620"/>
            <wp:docPr id="6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8.3 编辑客户端配置文件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vim /etc/openvpn/client/client.conf client dev tun proto tcp remote 192.168.1.11 1194 resolv-retry infinite nobind persist-key persist-tun ca /etc/openvpn/client/ca.crt cert /etc/openvpn/client/client.crt key /etc/openvpn/client/client.key tls-auth /etc/openvpn/client/ta.key 1 cipher AES-256-CBC verb 3 mute 20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057650" cy="2333625"/>
            <wp:effectExtent l="0" t="0" r="11430" b="13335"/>
            <wp:docPr id="7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8.4 启动openvpn客户端并挂后台运行，并可实时查看其日志。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client]# cd /etc/openvpn/client/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[root@vpn2 client]# openvpn /etc/openvpn/client/client.conf &amp;</w:t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3971925" cy="314325"/>
            <wp:effectExtent l="0" t="0" r="5715" b="5715"/>
            <wp:docPr id="6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8.5 查看网卡信息，得知已获取到ip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[root@vpn2 ~]# ip addr show tun0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2405" cy="79756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8.6 测试是否可使用 ```shell [root@vpn2 client]# ping 10.8.0.1 ```</w:t>
      </w:r>
    </w:p>
    <w:p>
      <w:pPr>
        <w:spacing w:beforeLines="0" w:afterLines="0"/>
        <w:jc w:val="left"/>
        <w:rPr>
          <w:rFonts w:hint="eastAsia" w:ascii="宋体" w:hAnsi="宋体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14875" cy="92392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8.7 openvpn nat配置 ```shell [root@vpn1 ~]# iptables -t nat -A POSTROUTING -s 10.8.0.1/24 -j MASQUERADE ```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086350" cy="152400"/>
            <wp:effectExtent l="0" t="0" r="3810" b="0"/>
            <wp:docPr id="7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在vpn2上测试 ```shell [root@vpn2 ~]# ping -c 1 www.baidu.com ```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676650" cy="381000"/>
            <wp:effectExtent l="0" t="0" r="1143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8.8 关闭服务 ```shell [root@vpn1 ~]# pkill openvpn [root@vpn2 ~]# pkill openvpn ```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572000" cy="561975"/>
            <wp:effectExtent l="0" t="0" r="0" b="1905"/>
            <wp:docPr id="7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任务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四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【任务描述】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本实验任务基于真实企业网络环境，在两台台服务器搭建的典型企业局域网环境中，主要完成以下内容：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（1）搭建ipsec服务端与客户端。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（2）实现客户端可访问服务端机器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【实验目标】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1.了解企业级别ipsec的使用场景。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2.掌握企业级别ipsec搭建和使用。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3.掌握ipsec客户端与服务端的搭建配置。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4.掌握ipsec多种验证方式的实现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【实验工具】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ipsec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openssl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【操作步骤】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1.调整内核参数，开启数据转发，关闭icmp重定向并使之生效。（VPN1和VPN2机器都要做）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将下面配置文件加入/etc/sysctl.conf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vim  /etc/sysctl.conf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net.ipv4.ip_forward = 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net.ipv4.conf.default.rp_filter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net.ipv4.conf.all.accept_redirects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net.ipv4.conf.all.send_redirects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net.ipv4.conf.default.accept_redirects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net.ipv4.conf.default.send_redirects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net.ipv4.conf.eth0.accept_redirects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net.ipv4.conf.eth0.send_redirects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net.ipv4.conf.eth1.accept_redirects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net.ipv4.conf.eth1.send_redirects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net.ipv4.conf.lo.accept_redirects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net.ipv4.conf.lo.send_redirects = 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752850" cy="3095625"/>
            <wp:effectExtent l="0" t="0" r="11430" b="13335"/>
            <wp:docPr id="7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使配置生效[root@vpn1 ~]# sysctl -p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2686050" cy="1228725"/>
            <wp:effectExtent l="0" t="0" r="11430" b="5715"/>
            <wp:docPr id="7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2.安装openswan、libreswan并验证安装。（VPN1和VPN2机器都要做）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2.1安装并验证，两台机器都做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yum install openswan libreswan  -y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ipsec --version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8595" cy="33210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2.2 启动服务看是否正常，显示如图测正常，若不是请检查内核配置文件，两台机器都验证。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start ipsec.service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ipsec verify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135" cy="4126865"/>
            <wp:effectExtent l="0" t="0" r="19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netstat -lntup | grep pluto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openswan监听在UDP的500和4500两个端口，其中500是用来IKE密钥交换协商，4500的NAT-T是nat穿透的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770" cy="976630"/>
            <wp:effectExtent l="0" t="0" r="127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/>
          <w:sz w:val="24"/>
          <w:szCs w:val="24"/>
        </w:rPr>
        <w:t>配置ipsecVPN配置（模式为network-to-network）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3.1基于pre-shared keys认证方式（PSK） 配置/etc/ipsec.conf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4310" cy="2508250"/>
            <wp:effectExtent l="0" t="0" r="139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3.2两台机器是基于密码来配置的，修改VPN1和VPN2的密码配置文件，分别如下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VPN1如下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cat /etc/ipsec.secrets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include /etc/ipsec.d/**.secrets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192.168.1.11 %any 0.0.0.0 : PSK "123"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VPN2如下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cat /etc/ipsec.secrets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include /etc/ipsec.d/*.secrets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192.168.2.11 %any 0.0.0.0 : PSK "123"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209925" cy="41910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3.3两端重新启动服务，并验证。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VPN1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restart   ipsec.service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ipsec auto --up net-to-net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VPN2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[root@vpn2 ~]# systemctl restart   ipsec.service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[root@vpn2 ~]# ipsec auto --up net-to-net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必须两台都执行，否则不能成功。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显示IPsec SA established tunnel mode 表示连接成功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6690" cy="1226185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3.4测试是否可用 由于只有两台机器，我们搭建虚拟内网网络来测试。 在VPN1上搭建虚拟网络10.0.0.1/24 （步骤了解即可）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 link add left1 type veth peer name left2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 netns add left [root@vpn1 ~]# ip link set left1 netns left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 link set left2 up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 addr add dev left2 10.0.0.1/24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 netns exec left ip link set lo up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 netns exec left ip link set left1 up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 netns exec left ip addr add dev left1 10.0.0.2/24 [root@vpn1 ~]# ip netns exec left ip route add default via 10.0.0.1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查看虚拟网络，可知绑定IP为10.0.0.2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 netns exec left ip a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135" cy="3620770"/>
            <wp:effectExtent l="0" t="0" r="19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在VPN2上搭建虚拟网络10.0.1.1/24 （步骤了解即可）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link add left1 type veth peer name left2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netns add left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link set left1 netns left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link set left2 up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addr add dev left2 10.0.1.1/24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netns exec left ip link set lo up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netns exec left ip link set left1 up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[root@vpn2 ~]# ip netns exec left ip addr add dev left1 10.0.1.2/24 [root@vpn2 ~]# ip netns exec left ip route add default via 10.0.1.1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查看虚拟网络，可知绑定IP为10.0.1.2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[root@vpn2 ~]# ip netns exec left ip a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2405" cy="4056380"/>
            <wp:effectExtent l="0" t="0" r="63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在VPN1上PING测试，可见可以ping通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 netns exec left ping 10.0.1.2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38750" cy="2114550"/>
            <wp:effectExtent l="0" t="0" r="3810" b="38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/>
          <w:sz w:val="24"/>
          <w:szCs w:val="24"/>
        </w:rPr>
        <w:t xml:space="preserve">基于RSA Signature认证方式(RSA数字签名) 上面的认证方式是基于密码，现对不安全，现介绍如何使用数字签名模式认证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4.1 在VPN1和VPN2上分别生成一个新的RSA密钥对，记住后面的key，后面会用到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rm -f /dev/random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ln -s /dev/urandom /dev/random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ipsec newhostkey --output /etc/ipsec.secrets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0500" cy="337185"/>
            <wp:effectExtent l="0" t="0" r="2540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ipsec showhostkey --left --ckaid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4.2修改VPN1和VPN2的配置文件如下图（两机器配置文件相同） vim /etc/ipsec.conf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8595" cy="1631950"/>
            <wp:effectExtent l="0" t="0" r="4445" b="1397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4.3重新启动服务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VPN1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restart   ipsec.service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ipsec auto --up net-to-net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VPN2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[root@vpn2 ~]# systemctl restart   ipsec.service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[root@vpn2 ~]# ipsec auto --up net-to-net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必须两台都执行，否则不能成功。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显示IPsec SA established tunnel mode 表示连接成功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2405" cy="504825"/>
            <wp:effectExtent l="0" t="0" r="635" b="13335"/>
            <wp:docPr id="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4.4 检测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在VPN1上PING测试，可见可以ping通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ip netns exec left ping 10.0.1.2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48275" cy="2009775"/>
            <wp:effectExtent l="0" t="0" r="9525" b="1905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在VPN1和VPN2上清除虚拟内网，停止服务。两台机器都执行。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[root@vpn1 ~]# ip netns del left [root@vpn1 ~]# systemctl stop ipsec 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任务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五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【任务描述】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本实验任务基于真实企业网络环境，在两台台服务器搭建的典型企业局域网环境中，主要完成以下内容：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（1）搭建overlay网络实现不同宿主机之间同网段机器相通。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（2）检测网络联通性。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【实验目标】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1.了解overlay网络的使用场景。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2.掌握overlay搭建和使用。</w:t>
      </w:r>
    </w:p>
    <w:p>
      <w:pPr>
        <w:spacing w:beforeLines="0" w:afterLines="0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3.掌握openvswitch的使用。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【实验工具】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openvswitch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【操作步骤】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1.在VPN1和VPN2分别安装openvswitch并启动服务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安装openvswitch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yum install openvswitch -y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启动服务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start openvswitch.service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查看服务状态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[root@vpn1 ~]# systemctl status openvswitch.service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9230" cy="944880"/>
            <wp:effectExtent l="0" t="0" r="3810" b="0"/>
            <wp:docPr id="7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2.配置VPN1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在VPN1上添加名为br0的网桥：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ovs-vsctl add-br br0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给br0网桥分配一个ip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ifconfig br0 10.1.0.1/24 up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9230" cy="1764665"/>
            <wp:effectExtent l="0" t="0" r="3810" b="3175"/>
            <wp:docPr id="7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3.配置VPN2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在VPN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</w:rPr>
        <w:t>上添加名为br0的网桥：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ovs-vsctl add-br br0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给br0网桥分配一个ip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ifconfig br0 10.1.0.2/24 up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0500" cy="1696085"/>
            <wp:effectExtent l="0" t="0" r="2540" b="10795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4.搭建VXLAN隧道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在VPN1上设置VXLAN，远端ip设置为VPN2能对外通信的br0的ip。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ovs-vsctl add-port br0 vx1 -- set interface vx1 type=vxlan options:remote_ip=192.168.2.11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# 查看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ovs-vsctl show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770" cy="1213485"/>
            <wp:effectExtent l="0" t="0" r="1270" b="5715"/>
            <wp:docPr id="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VPN</w:t>
      </w:r>
      <w:r>
        <w:rPr>
          <w:rFonts w:hint="eastAsia" w:ascii="宋体" w:hAnsi="宋体" w:eastAsia="宋体"/>
          <w:sz w:val="24"/>
          <w:szCs w:val="24"/>
        </w:rPr>
        <w:t>2上设置VXLAN，远端ip设置为Host1能对外通信的br0的ip。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ovs-vsctl add-port br0 vx1 -- set interface vx1 type=vxlan options:remote_ip=192.168.1.11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770" cy="1232535"/>
            <wp:effectExtent l="0" t="0" r="1270" b="1905"/>
            <wp:docPr id="7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5.验证VxLAN隧道 在VPN1上ping 10.1.0.2 发现可以通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772025" cy="1381125"/>
            <wp:effectExtent l="0" t="0" r="13335" b="5715"/>
            <wp:docPr id="8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28"/>
          <w:szCs w:val="24"/>
        </w:rPr>
      </w:pPr>
      <w:r>
        <w:rPr>
          <w:rFonts w:hint="eastAsia" w:ascii="宋体" w:hAnsi="宋体" w:eastAsia="宋体"/>
          <w:sz w:val="28"/>
          <w:szCs w:val="24"/>
        </w:rPr>
        <w:t>三、实验总结</w:t>
      </w:r>
    </w:p>
    <w:p>
      <w:pPr>
        <w:spacing w:beforeLines="0" w:afterLines="0"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这几个任务涵盖了网络安全和虚拟网络的重要主题。通过完成这些任务，我获得了宝贵的经验和技能。</w:t>
      </w:r>
    </w:p>
    <w:p>
      <w:pPr>
        <w:spacing w:beforeLines="0" w:afterLines="0"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首先，使用IP命令搭建基于隧道的虚拟专有网络（VPN）是一项关键的网络技能。通过这个任务，我学会了如何使用IP命令配置和管理Linux系统中的网络隧道，实现安全的虚拟专有网络连接。这个过程提高了我对网络隧道和VPN原理的理解，并加强了我在Linux系统管理方面的能力。其次，使用OpenSSL创建加密密钥是网络安全中必不可少的一步。通过这个任务，我学会了使用OpenSSL工具生成和管理加密密钥，以确保数据的安全性和保密性。这个经验对我理解公钥基础设施（PKI）和加密算法有了更深入的了解。接着，学习了SSL VPN之OpenVPN的安装配置。OpenVPN是一个流行且强大的开源VPN解决方案，通过这个任务，我了解了如何在不同的操作系统上安装和配置OpenVPN，为远程访问和安全通信提供了重要的解决方案。然后，深入研究了IPsec VPN的原理和安装配置。IPsec是一种常见的VPN协议，通过这个任务，我学到了如何使用IPsec实现安全的站点到站点或远程访问连接。这个过程加深了我对IPsec协议套件及其工作原理的理解。最后，通过实现基于Overlay技术的隧道网络，我进一步认识了云计算中的网络虚拟化和Overlay技术。这个任务使我了解了如何在云环境中利用Overlay技术构建安全的隧道网络，实现多租户和多地域的网络连接。</w:t>
      </w:r>
    </w:p>
    <w:p>
      <w:pPr>
        <w:spacing w:beforeLines="0" w:afterLines="0"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总体而言，这些任务不仅扩展了我的网络知识和技能，还提升了我在网络安全和虚拟网络领域的实际操作能力。这些经验对我未来在网络和系统管理领域的职业发展具有重要意义。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F62BA6"/>
    <w:multiLevelType w:val="multilevel"/>
    <w:tmpl w:val="4DF62BA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5A3921E8"/>
    <w:multiLevelType w:val="singleLevel"/>
    <w:tmpl w:val="5A3921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4F17B00"/>
    <w:multiLevelType w:val="singleLevel"/>
    <w:tmpl w:val="74F17B00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682FFAC"/>
    <w:multiLevelType w:val="singleLevel"/>
    <w:tmpl w:val="7682FF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yMDY4YzEwNGUzMzJhMThhMGFjYmQwOWUzMTg2ZjAifQ=="/>
  </w:docVars>
  <w:rsids>
    <w:rsidRoot w:val="00172A27"/>
    <w:rsid w:val="08202AE5"/>
    <w:rsid w:val="0A8C4A5C"/>
    <w:rsid w:val="0E7B59F7"/>
    <w:rsid w:val="0F1B78EB"/>
    <w:rsid w:val="1AA17E9A"/>
    <w:rsid w:val="2BEB6DE3"/>
    <w:rsid w:val="473B4996"/>
    <w:rsid w:val="4CF75B36"/>
    <w:rsid w:val="580320A1"/>
    <w:rsid w:val="64471E89"/>
    <w:rsid w:val="646A215F"/>
    <w:rsid w:val="6C792FCB"/>
    <w:rsid w:val="6F3F0B58"/>
    <w:rsid w:val="7775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1" w:semiHidden="0" w:name="Normal"/>
    <w:lsdException w:qFormat="1" w:uiPriority="1" w:semiHidden="0" w:name="heading 1"/>
    <w:lsdException w:qFormat="1" w:uiPriority="1" w:semiHidden="0" w:name="heading 2"/>
    <w:lsdException w:qFormat="1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4611</Words>
  <Characters>6381</Characters>
  <Lines>0</Lines>
  <Paragraphs>0</Paragraphs>
  <TotalTime>71</TotalTime>
  <ScaleCrop>false</ScaleCrop>
  <LinksUpToDate>false</LinksUpToDate>
  <CharactersWithSpaces>6711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2024-03-30T12:04:00Z</dcterms:created>
  <dc:creator>ROG</dc:creator>
  <cp:lastModifiedBy>荆轲刺秦王</cp:lastModifiedBy>
  <dcterms:modified xsi:type="dcterms:W3CDTF">2024-04-27T11:29:06Z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52E3E9E6DC94463799CE887F4A7AE522_12</vt:lpwstr>
  </property>
</Properties>
</file>