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82B" w:rsidRDefault="006E282B" w:rsidP="006E282B">
      <w:r w:rsidRPr="00937EFD">
        <w:rPr>
          <w:b/>
          <w:bCs/>
          <w:noProof/>
        </w:rPr>
        <mc:AlternateContent>
          <mc:Choice Requires="wpg">
            <w:drawing>
              <wp:anchor distT="0" distB="0" distL="114300" distR="114300" simplePos="0" relativeHeight="251697152" behindDoc="0" locked="0" layoutInCell="1" allowOverlap="1">
                <wp:simplePos x="0" y="0"/>
                <wp:positionH relativeFrom="margin">
                  <wp:align>center</wp:align>
                </wp:positionH>
                <wp:positionV relativeFrom="paragraph">
                  <wp:posOffset>459740</wp:posOffset>
                </wp:positionV>
                <wp:extent cx="5905500" cy="5705474"/>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905500" cy="5705474"/>
                          <a:chOff x="0" y="0"/>
                          <a:chExt cx="5905500" cy="5705474"/>
                        </a:xfrm>
                      </wpg:grpSpPr>
                      <wpg:grpSp>
                        <wpg:cNvPr id="11" name="Ομάδα 11"/>
                        <wpg:cNvGrpSpPr/>
                        <wpg:grpSpPr>
                          <a:xfrm>
                            <a:off x="0" y="1733550"/>
                            <a:ext cx="5269230" cy="1493520"/>
                            <a:chOff x="0" y="0"/>
                            <a:chExt cx="5269230" cy="1493520"/>
                          </a:xfrm>
                        </wpg:grpSpPr>
                        <wps:wsp>
                          <wps:cNvPr id="6" name="Πλαίσιο κειμένου 2"/>
                          <wps:cNvSpPr txBox="1">
                            <a:spLocks noChangeArrowheads="1"/>
                          </wps:cNvSpPr>
                          <wps:spPr bwMode="auto">
                            <a:xfrm>
                              <a:off x="0" y="42545"/>
                              <a:ext cx="4108450" cy="139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D52" w:rsidRPr="0074520A" w:rsidRDefault="00C60D52" w:rsidP="00C60D52">
                                <w:pPr>
                                  <w:pStyle w:val="a3"/>
                                  <w:numPr>
                                    <w:ilvl w:val="0"/>
                                    <w:numId w:val="1"/>
                                  </w:numPr>
                                </w:pPr>
                                <w:r>
                                  <w:t xml:space="preserve">The second rule is that the number in its row have a constant sum. Mining that if </w:t>
                                </w:r>
                                <m:oMath>
                                  <m:r>
                                    <w:rPr>
                                      <w:rFonts w:ascii="Cambria Math" w:hAnsi="Cambria Math"/>
                                    </w:rPr>
                                    <m:t>x</m:t>
                                  </m:r>
                                  <m:d>
                                    <m:dPr>
                                      <m:ctrlPr>
                                        <w:rPr>
                                          <w:rFonts w:ascii="Cambria Math" w:hAnsi="Cambria Math"/>
                                          <w:i/>
                                        </w:rPr>
                                      </m:ctrlPr>
                                    </m:dPr>
                                    <m:e>
                                      <m:r>
                                        <w:rPr>
                                          <w:rFonts w:ascii="Cambria Math" w:hAnsi="Cambria Math"/>
                                        </w:rPr>
                                        <m:t>i</m:t>
                                      </m:r>
                                    </m:e>
                                  </m:d>
                                </m:oMath>
                                <w:r w:rsidR="00682972">
                                  <w:rPr>
                                    <w:rFonts w:eastAsiaTheme="minorEastAsia"/>
                                  </w:rPr>
                                  <w:t xml:space="preserve">, </w:t>
                                </w:r>
                                <m:oMath>
                                  <m:r>
                                    <w:rPr>
                                      <w:rFonts w:ascii="Cambria Math" w:hAnsi="Cambria Math"/>
                                    </w:rPr>
                                    <m:t>y</m:t>
                                  </m:r>
                                  <m:d>
                                    <m:dPr>
                                      <m:ctrlPr>
                                        <w:rPr>
                                          <w:rFonts w:ascii="Cambria Math" w:hAnsi="Cambria Math"/>
                                          <w:i/>
                                        </w:rPr>
                                      </m:ctrlPr>
                                    </m:dPr>
                                    <m:e>
                                      <m:r>
                                        <w:rPr>
                                          <w:rFonts w:ascii="Cambria Math" w:hAnsi="Cambria Math"/>
                                        </w:rPr>
                                        <m:t>i</m:t>
                                      </m:r>
                                    </m:e>
                                  </m:d>
                                </m:oMath>
                                <w:r w:rsidR="00682972">
                                  <w:rPr>
                                    <w:rFonts w:eastAsiaTheme="minorEastAsia"/>
                                  </w:rPr>
                                  <w:t xml:space="preserve">, </w:t>
                                </w:r>
                                <m:oMath>
                                  <m:r>
                                    <w:rPr>
                                      <w:rFonts w:ascii="Cambria Math" w:hAnsi="Cambria Math"/>
                                    </w:rPr>
                                    <m:t>z</m:t>
                                  </m:r>
                                  <m:d>
                                    <m:dPr>
                                      <m:ctrlPr>
                                        <w:rPr>
                                          <w:rFonts w:ascii="Cambria Math" w:hAnsi="Cambria Math"/>
                                          <w:i/>
                                        </w:rPr>
                                      </m:ctrlPr>
                                    </m:dPr>
                                    <m:e>
                                      <m:r>
                                        <w:rPr>
                                          <w:rFonts w:ascii="Cambria Math" w:hAnsi="Cambria Math"/>
                                        </w:rPr>
                                        <m:t>i</m:t>
                                      </m:r>
                                    </m:e>
                                  </m:d>
                                </m:oMath>
                                <w:r w:rsidR="00682972">
                                  <w:rPr>
                                    <w:rFonts w:eastAsiaTheme="minorEastAsia"/>
                                  </w:rPr>
                                  <w:t xml:space="preserve"> </w:t>
                                </w:r>
                                <w:r>
                                  <w:t xml:space="preserve">are the numbers of the row </w:t>
                                </w:r>
                                <m:oMath>
                                  <m:r>
                                    <w:rPr>
                                      <w:rFonts w:ascii="Cambria Math" w:hAnsi="Cambria Math"/>
                                    </w:rPr>
                                    <m:t>i</m:t>
                                  </m:r>
                                </m:oMath>
                                <w:r>
                                  <w:t>, then</w:t>
                                </w:r>
                                <m:oMath>
                                  <m:r>
                                    <w:rPr>
                                      <w:rFonts w:ascii="Cambria Math" w:hAnsi="Cambria Math"/>
                                    </w:rPr>
                                    <m:t xml:space="preserve"> x</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+z</m:t>
                                  </m:r>
                                  <m:d>
                                    <m:dPr>
                                      <m:ctrlPr>
                                        <w:rPr>
                                          <w:rFonts w:ascii="Cambria Math" w:hAnsi="Cambria Math"/>
                                          <w:i/>
                                        </w:rPr>
                                      </m:ctrlPr>
                                    </m:dPr>
                                    <m:e>
                                      <m:r>
                                        <w:rPr>
                                          <w:rFonts w:ascii="Cambria Math" w:hAnsi="Cambria Math"/>
                                        </w:rPr>
                                        <m:t>i</m:t>
                                      </m:r>
                                    </m:e>
                                  </m:d>
                                  <m:r>
                                    <w:rPr>
                                      <w:rFonts w:ascii="Cambria Math" w:hAnsi="Cambria Math"/>
                                    </w:rPr>
                                    <m:t>=c</m:t>
                                  </m:r>
                                </m:oMath>
                                <w:r>
                                  <w:t xml:space="preserve">, where </w:t>
                                </w:r>
                                <m:oMath>
                                  <m:r>
                                    <w:rPr>
                                      <w:rFonts w:ascii="Cambria Math" w:hAnsi="Cambria Math"/>
                                    </w:rPr>
                                    <m:t>c</m:t>
                                  </m:r>
                                </m:oMath>
                                <w:r>
                                  <w:t xml:space="preserve"> is chosen randomly from the integers </w:t>
                                </w:r>
                                <w:r w:rsidR="00682972">
                                  <w:t xml:space="preserve">in (10,30). Another way will be to have c be a function of </w:t>
                                </w:r>
                                <m:oMath>
                                  <m:r>
                                    <w:rPr>
                                      <w:rFonts w:ascii="Cambria Math" w:hAnsi="Cambria Math"/>
                                    </w:rPr>
                                    <m:t>i</m:t>
                                  </m:r>
                                </m:oMath>
                                <w:r w:rsidR="00682972">
                                  <w:t xml:space="preserve">. This will make the riddle harder so for when </w:t>
                                </w:r>
                                <w:proofErr w:type="spellStart"/>
                                <w:r w:rsidR="00682972">
                                  <w:t>i</w:t>
                                </w:r>
                                <w:proofErr w:type="spellEnd"/>
                                <w:r w:rsidR="00682972">
                                  <w:t xml:space="preserve"> add levels in the game. </w:t>
                                </w:r>
                              </w:p>
                            </w:txbxContent>
                          </wps:txbx>
                          <wps:bodyPr rot="0" vert="horz" wrap="square" lIns="91440" tIns="45720" rIns="91440" bIns="45720" anchor="t" anchorCtr="0" upright="1">
                            <a:spAutoFit/>
                          </wps:bodyPr>
                        </wps:wsp>
                        <pic:pic xmlns:pic="http://schemas.openxmlformats.org/drawingml/2006/picture">
                          <pic:nvPicPr>
                            <pic:cNvPr id="4" name="Εικόνα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4513580" y="0"/>
                              <a:ext cx="755650" cy="1493520"/>
                            </a:xfrm>
                            <a:prstGeom prst="rect">
                              <a:avLst/>
                            </a:prstGeom>
                          </pic:spPr>
                        </pic:pic>
                      </wpg:grpSp>
                      <wpg:grpSp>
                        <wpg:cNvPr id="12" name="Ομάδα 12"/>
                        <wpg:cNvGrpSpPr/>
                        <wpg:grpSpPr>
                          <a:xfrm>
                            <a:off x="0" y="0"/>
                            <a:ext cx="5275580" cy="1512570"/>
                            <a:chOff x="0" y="0"/>
                            <a:chExt cx="5275580" cy="1512570"/>
                          </a:xfrm>
                        </wpg:grpSpPr>
                        <wps:wsp>
                          <wps:cNvPr id="7" name="Πλαίσιο κειμένου 2"/>
                          <wps:cNvSpPr txBox="1">
                            <a:spLocks noChangeArrowheads="1"/>
                          </wps:cNvSpPr>
                          <wps:spPr bwMode="auto">
                            <a:xfrm>
                              <a:off x="0" y="52070"/>
                              <a:ext cx="4108450" cy="1198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20A" w:rsidRPr="0074520A" w:rsidRDefault="0074520A" w:rsidP="0074520A">
                                <w:pPr>
                                  <w:pStyle w:val="a3"/>
                                  <w:numPr>
                                    <w:ilvl w:val="0"/>
                                    <w:numId w:val="1"/>
                                  </w:numPr>
                                </w:pPr>
                                <w:r>
                                  <w:t xml:space="preserve">The first one is that the pattern will repeat itself every two rows. That way </w:t>
                                </w:r>
                                <w:r w:rsidR="00C60D52">
                                  <w:t>to find the answer you will only need to do calculations with the numbers in the row directly above the last one. The rest of the matrix is used to find the hidden pattern.</w:t>
                                </w:r>
                              </w:p>
                            </w:txbxContent>
                          </wps:txbx>
                          <wps:bodyPr rot="0" vert="horz" wrap="square" lIns="91440" tIns="45720" rIns="91440" bIns="45720" anchor="t" anchorCtr="0" upright="1">
                            <a:spAutoFit/>
                          </wps:bodyPr>
                        </wps:wsp>
                        <pic:pic xmlns:pic="http://schemas.openxmlformats.org/drawingml/2006/picture">
                          <pic:nvPicPr>
                            <pic:cNvPr id="5" name="Εικόνα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504055" y="0"/>
                              <a:ext cx="771525" cy="1512570"/>
                            </a:xfrm>
                            <a:prstGeom prst="rect">
                              <a:avLst/>
                            </a:prstGeom>
                          </pic:spPr>
                        </pic:pic>
                      </wpg:grpSp>
                      <wpg:grpSp>
                        <wpg:cNvPr id="10" name="Ομάδα 10"/>
                        <wpg:cNvGrpSpPr/>
                        <wpg:grpSpPr>
                          <a:xfrm>
                            <a:off x="0" y="3409950"/>
                            <a:ext cx="5905500" cy="2295524"/>
                            <a:chOff x="0" y="0"/>
                            <a:chExt cx="5905500" cy="2295524"/>
                          </a:xfrm>
                        </wpg:grpSpPr>
                        <pic:pic xmlns:pic="http://schemas.openxmlformats.org/drawingml/2006/picture">
                          <pic:nvPicPr>
                            <pic:cNvPr id="1" name="Εικόνα 1" descr="Εικόνα που περιέχει κόκκινο, νερό&#10;&#10;Περιγραφή που δημιουργήθηκε αυτόματα"/>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505325" y="47625"/>
                              <a:ext cx="770890" cy="1523365"/>
                            </a:xfrm>
                            <a:prstGeom prst="rect">
                              <a:avLst/>
                            </a:prstGeom>
                          </pic:spPr>
                        </pic:pic>
                        <wpg:grpSp>
                          <wpg:cNvPr id="9" name="Ομάδα 9"/>
                          <wpg:cNvGrpSpPr/>
                          <wpg:grpSpPr>
                            <a:xfrm>
                              <a:off x="0" y="0"/>
                              <a:ext cx="5905500" cy="2295524"/>
                              <a:chOff x="0" y="0"/>
                              <a:chExt cx="5906038" cy="2295524"/>
                            </a:xfrm>
                          </wpg:grpSpPr>
                          <wps:wsp>
                            <wps:cNvPr id="217" name="Πλαίσιο κειμένου 2"/>
                            <wps:cNvSpPr txBox="1">
                              <a:spLocks noChangeArrowheads="1"/>
                            </wps:cNvSpPr>
                            <wps:spPr bwMode="auto">
                              <a:xfrm>
                                <a:off x="466629" y="1571051"/>
                                <a:ext cx="5439409" cy="724473"/>
                              </a:xfrm>
                              <a:prstGeom prst="rect">
                                <a:avLst/>
                              </a:prstGeom>
                              <a:solidFill>
                                <a:srgbClr val="FFFFFF"/>
                              </a:solidFill>
                              <a:ln w="9525">
                                <a:noFill/>
                                <a:miter lim="800000"/>
                                <a:headEnd/>
                                <a:tailEnd/>
                              </a:ln>
                            </wps:spPr>
                            <wps:txbx>
                              <w:txbxContent>
                                <w:p w:rsidR="00A1068F" w:rsidRPr="00A1068F" w:rsidRDefault="00A1068F">
                                  <w:r>
                                    <w:t xml:space="preserve">constant sum. If the sum of the numbers in its row is </w:t>
                                  </w:r>
                                  <m:oMath>
                                    <m:r>
                                      <w:rPr>
                                        <w:rFonts w:ascii="Cambria Math" w:hAnsi="Cambria Math"/>
                                      </w:rPr>
                                      <m:t>a</m:t>
                                    </m:r>
                                  </m:oMath>
                                  <w:r>
                                    <w:t xml:space="preserve"> and the sum of the numbers in the red dots is </w:t>
                                  </w:r>
                                  <m:oMath>
                                    <m:r>
                                      <w:rPr>
                                        <w:rFonts w:ascii="Cambria Math" w:hAnsi="Cambria Math"/>
                                      </w:rPr>
                                      <m:t>b</m:t>
                                    </m:r>
                                  </m:oMath>
                                  <w:r>
                                    <w:t xml:space="preserve">, then the numbers that don’t belong to the specified pattern (of every two rows) will have a sum of </w:t>
                                  </w:r>
                                  <m:oMath>
                                    <m:r>
                                      <w:rPr>
                                        <w:rFonts w:ascii="Cambria Math" w:eastAsiaTheme="minorEastAsia" w:hAnsi="Cambria Math"/>
                                      </w:rPr>
                                      <m:t>2</m:t>
                                    </m:r>
                                    <m:r>
                                      <w:rPr>
                                        <w:rFonts w:ascii="Cambria Math" w:hAnsi="Cambria Math"/>
                                      </w:rPr>
                                      <m:t>a-b</m:t>
                                    </m:r>
                                  </m:oMath>
                                  <w:r>
                                    <w:t>. That’s why its important to always chose</w:t>
                                  </w:r>
                                  <m:oMath>
                                    <m:r>
                                      <w:rPr>
                                        <w:rFonts w:ascii="Cambria Math" w:hAnsi="Cambria Math"/>
                                      </w:rPr>
                                      <m:t xml:space="preserve"> b&lt;2a</m:t>
                                    </m:r>
                                  </m:oMath>
                                  <w:r>
                                    <w:t>.</w:t>
                                  </w:r>
                                </w:p>
                              </w:txbxContent>
                            </wps:txbx>
                            <wps:bodyPr rot="0" vert="horz" wrap="square" lIns="91440" tIns="45720" rIns="91440" bIns="45720" anchor="t" anchorCtr="0">
                              <a:noAutofit/>
                            </wps:bodyPr>
                          </wps:wsp>
                          <wps:wsp>
                            <wps:cNvPr id="8" name="Πλαίσιο κειμένου 2"/>
                            <wps:cNvSpPr txBox="1">
                              <a:spLocks noChangeArrowheads="1"/>
                            </wps:cNvSpPr>
                            <wps:spPr bwMode="auto">
                              <a:xfrm>
                                <a:off x="0" y="0"/>
                                <a:ext cx="4108450" cy="162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131" w:rsidRPr="0074520A" w:rsidRDefault="00C73131" w:rsidP="00C73131">
                                  <w:pPr>
                                    <w:pStyle w:val="a3"/>
                                    <w:numPr>
                                      <w:ilvl w:val="0"/>
                                      <w:numId w:val="1"/>
                                    </w:numPr>
                                  </w:pPr>
                                  <w:r>
                                    <w:t xml:space="preserve">The </w:t>
                                  </w:r>
                                  <w:r w:rsidR="002573D2">
                                    <w:t>last</w:t>
                                  </w:r>
                                  <w:r>
                                    <w:t xml:space="preserve"> rule is </w:t>
                                  </w:r>
                                  <w:r w:rsidR="00994F8F">
                                    <w:t xml:space="preserve">that every two rows there will be three specific cells that the numbers that they will contain will have a constant sum. In the example of the picture in the right the numbers in the red dots that </w:t>
                                  </w:r>
                                  <w:proofErr w:type="gramStart"/>
                                  <w:r w:rsidR="00994F8F">
                                    <w:t>are connected with</w:t>
                                  </w:r>
                                  <w:proofErr w:type="gramEnd"/>
                                  <w:r w:rsidR="00994F8F">
                                    <w:t xml:space="preserve"> the red lines will have a sum of 25. The cells that will be part of this pattern are chosen randomly as well as the number that are summing to.</w:t>
                                  </w:r>
                                  <w:r w:rsidR="002D573D">
                                    <w:t xml:space="preserve"> It’s very easy to prove that the numbers that don’t belong in this pattern will</w:t>
                                  </w:r>
                                  <w:r w:rsidR="00A1068F">
                                    <w:t xml:space="preserve"> also have a </w:t>
                                  </w:r>
                                </w:p>
                              </w:txbxContent>
                            </wps:txbx>
                            <wps:bodyPr rot="0" vert="horz" wrap="square" lIns="91440" tIns="45720" rIns="91440" bIns="45720" anchor="t" anchorCtr="0" upright="1">
                              <a:noAutofit/>
                            </wps:bodyPr>
                          </wps:wsp>
                        </wpg:grpSp>
                      </wpg:grpSp>
                    </wpg:wgp>
                  </a:graphicData>
                </a:graphic>
                <wp14:sizeRelV relativeFrom="margin">
                  <wp14:pctHeight>0</wp14:pctHeight>
                </wp14:sizeRelV>
              </wp:anchor>
            </w:drawing>
          </mc:Choice>
          <mc:Fallback>
            <w:pict>
              <v:group id="Ομάδα 13" o:spid="_x0000_s1026" style="position:absolute;margin-left:0;margin-top:36.2pt;width:465pt;height:449.25pt;z-index:251697152;mso-position-horizontal:center;mso-position-horizontal-relative:margin;mso-height-relative:margin" coordsize="59055,57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">
                <v:group id="Ομάδα 11" o:spid="_x0000_s1027" style="position:absolute;top:17335;width:52692;height:14935" coordsize="52692,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Πλαίσιο κειμένου 2" o:spid="_x0000_s1028" type="#_x0000_t202" style="position:absolute;top:425;width:41084;height:1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C60D52" w:rsidRPr="0074520A" w:rsidRDefault="00C60D52" w:rsidP="00C60D52">
                          <w:pPr>
                            <w:pStyle w:val="a3"/>
                            <w:numPr>
                              <w:ilvl w:val="0"/>
                              <w:numId w:val="1"/>
                            </w:numPr>
                          </w:pPr>
                          <w:r>
                            <w:t xml:space="preserve">The second rule is that the number in its row have a constant sum. Mining that if </w:t>
                          </w:r>
                          <m:oMath>
                            <m:r>
                              <w:rPr>
                                <w:rFonts w:ascii="Cambria Math" w:hAnsi="Cambria Math"/>
                              </w:rPr>
                              <m:t>x</m:t>
                            </m:r>
                            <m:d>
                              <m:dPr>
                                <m:ctrlPr>
                                  <w:rPr>
                                    <w:rFonts w:ascii="Cambria Math" w:hAnsi="Cambria Math"/>
                                    <w:i/>
                                  </w:rPr>
                                </m:ctrlPr>
                              </m:dPr>
                              <m:e>
                                <m:r>
                                  <w:rPr>
                                    <w:rFonts w:ascii="Cambria Math" w:hAnsi="Cambria Math"/>
                                  </w:rPr>
                                  <m:t>i</m:t>
                                </m:r>
                              </m:e>
                            </m:d>
                          </m:oMath>
                          <w:r w:rsidR="00682972">
                            <w:rPr>
                              <w:rFonts w:eastAsiaTheme="minorEastAsia"/>
                            </w:rPr>
                            <w:t xml:space="preserve">, </w:t>
                          </w:r>
                          <m:oMath>
                            <m:r>
                              <w:rPr>
                                <w:rFonts w:ascii="Cambria Math" w:hAnsi="Cambria Math"/>
                              </w:rPr>
                              <m:t>y</m:t>
                            </m:r>
                            <m:d>
                              <m:dPr>
                                <m:ctrlPr>
                                  <w:rPr>
                                    <w:rFonts w:ascii="Cambria Math" w:hAnsi="Cambria Math"/>
                                    <w:i/>
                                  </w:rPr>
                                </m:ctrlPr>
                              </m:dPr>
                              <m:e>
                                <m:r>
                                  <w:rPr>
                                    <w:rFonts w:ascii="Cambria Math" w:hAnsi="Cambria Math"/>
                                  </w:rPr>
                                  <m:t>i</m:t>
                                </m:r>
                              </m:e>
                            </m:d>
                          </m:oMath>
                          <w:r w:rsidR="00682972">
                            <w:rPr>
                              <w:rFonts w:eastAsiaTheme="minorEastAsia"/>
                            </w:rPr>
                            <w:t xml:space="preserve">, </w:t>
                          </w:r>
                          <m:oMath>
                            <m:r>
                              <w:rPr>
                                <w:rFonts w:ascii="Cambria Math" w:hAnsi="Cambria Math"/>
                              </w:rPr>
                              <m:t>z</m:t>
                            </m:r>
                            <m:d>
                              <m:dPr>
                                <m:ctrlPr>
                                  <w:rPr>
                                    <w:rFonts w:ascii="Cambria Math" w:hAnsi="Cambria Math"/>
                                    <w:i/>
                                  </w:rPr>
                                </m:ctrlPr>
                              </m:dPr>
                              <m:e>
                                <m:r>
                                  <w:rPr>
                                    <w:rFonts w:ascii="Cambria Math" w:hAnsi="Cambria Math"/>
                                  </w:rPr>
                                  <m:t>i</m:t>
                                </m:r>
                              </m:e>
                            </m:d>
                          </m:oMath>
                          <w:r w:rsidR="00682972">
                            <w:rPr>
                              <w:rFonts w:eastAsiaTheme="minorEastAsia"/>
                            </w:rPr>
                            <w:t xml:space="preserve"> </w:t>
                          </w:r>
                          <w:r>
                            <w:t xml:space="preserve">are the numbers of the row </w:t>
                          </w:r>
                          <m:oMath>
                            <m:r>
                              <w:rPr>
                                <w:rFonts w:ascii="Cambria Math" w:hAnsi="Cambria Math"/>
                              </w:rPr>
                              <m:t>i</m:t>
                            </m:r>
                          </m:oMath>
                          <w:r>
                            <w:t>, then</w:t>
                          </w:r>
                          <m:oMath>
                            <m: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+z</m:t>
                            </m:r>
                            <m:d>
                              <m:dPr>
                                <m:ctrlPr>
                                  <w:rPr>
                                    <w:rFonts w:ascii="Cambria Math" w:hAnsi="Cambria Math"/>
                                    <w:i/>
                                  </w:rPr>
                                </m:ctrlPr>
                              </m:dPr>
                              <m:e>
                                <m:r>
                                  <w:rPr>
                                    <w:rFonts w:ascii="Cambria Math" w:hAnsi="Cambria Math"/>
                                  </w:rPr>
                                  <m:t>i</m:t>
                                </m:r>
                              </m:e>
                            </m:d>
                            <m:r>
                              <w:rPr>
                                <w:rFonts w:ascii="Cambria Math" w:hAnsi="Cambria Math"/>
                              </w:rPr>
                              <m:t>=c</m:t>
                            </m:r>
                          </m:oMath>
                          <w:r>
                            <w:t xml:space="preserve">, where </w:t>
                          </w:r>
                          <m:oMath>
                            <m:r>
                              <w:rPr>
                                <w:rFonts w:ascii="Cambria Math" w:hAnsi="Cambria Math"/>
                              </w:rPr>
                              <m:t>c</m:t>
                            </m:r>
                          </m:oMath>
                          <w:r>
                            <w:t xml:space="preserve"> is chosen randomly from the integers </w:t>
                          </w:r>
                          <w:r w:rsidR="00682972">
                            <w:t xml:space="preserve">in (10,30). Another way will be to have c be a function of </w:t>
                          </w:r>
                          <m:oMath>
                            <m:r>
                              <w:rPr>
                                <w:rFonts w:ascii="Cambria Math" w:hAnsi="Cambria Math"/>
                              </w:rPr>
                              <m:t>i</m:t>
                            </m:r>
                          </m:oMath>
                          <w:r w:rsidR="00682972">
                            <w:t xml:space="preserve">. This will make the riddle harder so for when </w:t>
                          </w:r>
                          <w:proofErr w:type="spellStart"/>
                          <w:r w:rsidR="00682972">
                            <w:t>i</w:t>
                          </w:r>
                          <w:proofErr w:type="spellEnd"/>
                          <w:r w:rsidR="00682972">
                            <w:t xml:space="preserve"> add levels in the game.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 o:spid="_x0000_s1029" type="#_x0000_t75" style="position:absolute;left:45135;width:7557;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">
                    <v:imagedata r:id="rId8" o:title=""/>
                  </v:shape>
                </v:group>
                <v:group id="Ομάδα 12" o:spid="_x0000_s1030" style="position:absolute;width:52755;height:15125" coordsize="52755,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Πλαίσιο κειμένου 2" o:spid="_x0000_s1031" type="#_x0000_t202" style="position:absolute;top:520;width:41084;height:1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rsidR="0074520A" w:rsidRPr="0074520A" w:rsidRDefault="0074520A" w:rsidP="0074520A">
                          <w:pPr>
                            <w:pStyle w:val="a3"/>
                            <w:numPr>
                              <w:ilvl w:val="0"/>
                              <w:numId w:val="1"/>
                            </w:numPr>
                          </w:pPr>
                          <w:r>
                            <w:t>The first one is that the pattern will repeat itself every two</w:t>
                          </w:r>
                          <w:r>
                            <w:t xml:space="preserve"> rows. That way </w:t>
                          </w:r>
                          <w:r w:rsidR="00C60D52">
                            <w:t>to find the answer you will only need to do calculations with the numbers in the row directly above the last one. The rest of the matrix is used to find the hidden pattern.</w:t>
                          </w:r>
                        </w:p>
                      </w:txbxContent>
                    </v:textbox>
                  </v:shape>
                  <v:shape id="Εικόνα 5" o:spid="_x0000_s1032" type="#_x0000_t75" style="position:absolute;left:45040;width:7715;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">
                    <v:imagedata r:id="rId9" o:title=""/>
                  </v:shape>
                </v:group>
                <v:group id="Ομάδα 10" o:spid="_x0000_s1033" style="position:absolute;top:34099;width:59055;height:22955" coordsize="59055,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Εικόνα 1" o:spid="_x0000_s1034" type="#_x0000_t75" alt="Εικόνα που περιέχει κόκκινο, νερό&#10;&#10;Περιγραφή που δημιουργήθηκε αυτόματα" style="position:absolute;left:45053;top:476;width:7709;height:15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">
                    <v:imagedata r:id="rId10" o:title="Εικόνα που περιέχει κόκκινο, νερό&#10;&#10;Περιγραφή που δημιουργήθηκε αυτόματα"/>
                  </v:shape>
                  <v:group id="Ομάδα 9" o:spid="_x0000_s1035" style="position:absolute;width:59055;height:22955" coordsize="59060,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Πλαίσιο κειμένου 2" o:spid="_x0000_s1036" type="#_x0000_t202" style="position:absolute;left:4666;top:15710;width:54394;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A1068F" w:rsidRPr="00A1068F" w:rsidRDefault="00A1068F">
                            <w:r>
                              <w:t>constant sum.</w:t>
                            </w:r>
                            <w:r>
                              <w:t xml:space="preserve"> If the sum of the numbers in its row is </w:t>
                            </w:r>
                            <m:oMath>
                              <m:r>
                                <w:rPr>
                                  <w:rFonts w:ascii="Cambria Math" w:hAnsi="Cambria Math"/>
                                </w:rPr>
                                <m:t>a</m:t>
                              </m:r>
                            </m:oMath>
                            <w:r>
                              <w:t xml:space="preserve"> and the sum of the numbers in the red dots is </w:t>
                            </w:r>
                            <m:oMath>
                              <m:r>
                                <w:rPr>
                                  <w:rFonts w:ascii="Cambria Math" w:hAnsi="Cambria Math"/>
                                </w:rPr>
                                <m:t>b</m:t>
                              </m:r>
                            </m:oMath>
                            <w:r>
                              <w:t xml:space="preserve">, then the numbers that don’t belong to the specified pattern (of every two rows) will have a sum of </w:t>
                            </w:r>
                            <m:oMath>
                              <m:r>
                                <w:rPr>
                                  <w:rFonts w:ascii="Cambria Math" w:eastAsiaTheme="minorEastAsia" w:hAnsi="Cambria Math"/>
                                </w:rPr>
                                <m:t>2</m:t>
                              </m:r>
                              <m:r>
                                <w:rPr>
                                  <w:rFonts w:ascii="Cambria Math" w:hAnsi="Cambria Math"/>
                                </w:rPr>
                                <m:t>a</m:t>
                              </m:r>
                              <m:r>
                                <w:rPr>
                                  <w:rFonts w:ascii="Cambria Math" w:hAnsi="Cambria Math"/>
                                </w:rPr>
                                <m:t>-b</m:t>
                              </m:r>
                            </m:oMath>
                            <w:r>
                              <w:t>. That’s why its important to always chose</w:t>
                            </w:r>
                            <m:oMath>
                              <m:r>
                                <w:rPr>
                                  <w:rFonts w:ascii="Cambria Math" w:hAnsi="Cambria Math"/>
                                </w:rPr>
                                <m:t xml:space="preserve"> </m:t>
                              </m:r>
                              <m:r>
                                <w:rPr>
                                  <w:rFonts w:ascii="Cambria Math" w:hAnsi="Cambria Math"/>
                                </w:rPr>
                                <m:t>b&lt;2a</m:t>
                              </m:r>
                            </m:oMath>
                            <w:r>
                              <w:t>.</w:t>
                            </w:r>
                          </w:p>
                        </w:txbxContent>
                      </v:textbox>
                    </v:shape>
                    <v:shape id="Πλαίσιο κειμένου 2" o:spid="_x0000_s1037" type="#_x0000_t202" style="position:absolute;width:41084;height:1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C73131" w:rsidRPr="0074520A" w:rsidRDefault="00C73131" w:rsidP="00C73131">
                            <w:pPr>
                              <w:pStyle w:val="a3"/>
                              <w:numPr>
                                <w:ilvl w:val="0"/>
                                <w:numId w:val="1"/>
                              </w:numPr>
                            </w:pPr>
                            <w:r>
                              <w:t xml:space="preserve">The </w:t>
                            </w:r>
                            <w:r w:rsidR="002573D2">
                              <w:t>last</w:t>
                            </w:r>
                            <w:r>
                              <w:t xml:space="preserve"> rule is </w:t>
                            </w:r>
                            <w:r w:rsidR="00994F8F">
                              <w:t>that every two rows there will be three specific cells that the numbers that they will contain will have a constant sum. In the example of the picture in the right the numbers in the red dots that are connected with the red lines will have a sum of 25. The cells that will be part of this pattern are chosen randomly as well as the number that are summing to.</w:t>
                            </w:r>
                            <w:r w:rsidR="002D573D">
                              <w:t xml:space="preserve"> It’s very easy to prove that the numbers that don’t belong in this pattern will</w:t>
                            </w:r>
                            <w:r w:rsidR="00A1068F">
                              <w:t xml:space="preserve"> also have a </w:t>
                            </w:r>
                          </w:p>
                        </w:txbxContent>
                      </v:textbox>
                    </v:shape>
                  </v:group>
                </v:group>
                <w10:wrap type="topAndBottom" anchorx="margin"/>
              </v:group>
            </w:pict>
          </mc:Fallback>
        </mc:AlternateContent>
      </w:r>
      <w:r w:rsidR="0074520A" w:rsidRPr="00937EFD">
        <w:rPr>
          <w:b/>
          <w:bCs/>
        </w:rPr>
        <w:t>The pattern is constructed based on three different rules</w:t>
      </w:r>
      <w:r w:rsidR="0074520A">
        <w:t>.</w:t>
      </w:r>
      <w:bookmarkStart w:id="0" w:name="_GoBack"/>
      <w:bookmarkEnd w:id="0"/>
    </w:p>
    <w:p w:rsidR="006E282B" w:rsidRDefault="00761888" w:rsidP="006E282B">
      <w:r>
        <w:t xml:space="preserve">  </w:t>
      </w:r>
      <w:r w:rsidR="006E282B">
        <w:t xml:space="preserve">Based on </w:t>
      </w:r>
      <w:r w:rsidR="00F31229">
        <w:t>these rules</w:t>
      </w:r>
      <w:r w:rsidR="006E282B">
        <w:t xml:space="preserve"> now the program will construct the matrix</w:t>
      </w:r>
      <w:r w:rsidR="00F31229">
        <w:t xml:space="preserve">. Obviously to find the answer the user will eventually have to solve a </w:t>
      </w:r>
      <w:r>
        <w:t>2</w:t>
      </w:r>
      <w:r w:rsidR="00F31229">
        <w:t xml:space="preserve">x3 set of equations. Now because the numbers in the matrix are chosen randomly there is no actual way to know for sure if the set of equations will always have a solution. </w:t>
      </w:r>
      <w:r>
        <w:t>So,</w:t>
      </w:r>
      <w:r w:rsidR="00F31229">
        <w:t xml:space="preserve"> because depending on the numbers the riddle is possible to not have a solution, the program is designed to search for different (randomly chosen) numbers, until it finds one that can be solved. </w:t>
      </w:r>
    </w:p>
    <w:p w:rsidR="006E282B" w:rsidRDefault="00761888" w:rsidP="006E282B">
      <w:r>
        <w:t xml:space="preserve">  Another important think to note is that because the set of equations is 2x3, if it has a </w:t>
      </w:r>
      <w:r w:rsidR="00FE21CB">
        <w:t>solution it</w:t>
      </w:r>
      <w:r>
        <w:t xml:space="preserve"> will not be singular. That’s because this is meant to be the first level of the game. In later levels </w:t>
      </w:r>
      <w:r w:rsidR="00004950">
        <w:t xml:space="preserve">additional rules will be anted that will make the riddle harder to solve </w:t>
      </w:r>
      <w:r w:rsidR="0030397D">
        <w:t xml:space="preserve">and </w:t>
      </w:r>
      <w:r w:rsidR="00004950">
        <w:t xml:space="preserve">the set of equation 3x3 and hence with a singular solution (when it </w:t>
      </w:r>
      <w:r w:rsidR="00FE21CB">
        <w:t>has</w:t>
      </w:r>
      <w:r w:rsidR="00004950">
        <w:t xml:space="preserve"> one). </w:t>
      </w:r>
      <w:r>
        <w:t xml:space="preserve"> </w:t>
      </w:r>
    </w:p>
    <w:p w:rsidR="0074520A" w:rsidRPr="0074520A" w:rsidRDefault="0074520A" w:rsidP="006E282B"/>
    <w:sectPr w:rsidR="0074520A" w:rsidRPr="007452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2030"/>
    <w:multiLevelType w:val="hybridMultilevel"/>
    <w:tmpl w:val="BB2ABE8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0A"/>
    <w:rsid w:val="00004950"/>
    <w:rsid w:val="002573D2"/>
    <w:rsid w:val="002D573D"/>
    <w:rsid w:val="0030397D"/>
    <w:rsid w:val="00640674"/>
    <w:rsid w:val="00682972"/>
    <w:rsid w:val="006E282B"/>
    <w:rsid w:val="0074520A"/>
    <w:rsid w:val="00761888"/>
    <w:rsid w:val="00764219"/>
    <w:rsid w:val="00784992"/>
    <w:rsid w:val="00937EFD"/>
    <w:rsid w:val="00994F8F"/>
    <w:rsid w:val="00A01095"/>
    <w:rsid w:val="00A1068F"/>
    <w:rsid w:val="00AE28DD"/>
    <w:rsid w:val="00C60D52"/>
    <w:rsid w:val="00C73131"/>
    <w:rsid w:val="00F31229"/>
    <w:rsid w:val="00FE21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EDC56-4CB9-4C89-8199-E3958C66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20A"/>
    <w:pPr>
      <w:ind w:left="720"/>
      <w:contextualSpacing/>
    </w:pPr>
  </w:style>
  <w:style w:type="character" w:styleId="a4">
    <w:name w:val="Placeholder Text"/>
    <w:basedOn w:val="a0"/>
    <w:uiPriority w:val="99"/>
    <w:semiHidden/>
    <w:rsid w:val="00682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145</Words>
  <Characters>786</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Aikaterini Kalou</dc:creator>
  <cp:keywords/>
  <dc:description/>
  <cp:lastModifiedBy>Aikaterini Kalou</cp:lastModifiedBy>
  <cp:revision>13</cp:revision>
  <dcterms:created xsi:type="dcterms:W3CDTF">2020-03-10T10:13:00Z</dcterms:created>
  <dcterms:modified xsi:type="dcterms:W3CDTF">2020-03-10T14:55:00Z</dcterms:modified>
</cp:coreProperties>
</file>