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65B24E" w14:textId="431203E6" w:rsidR="002D54FC" w:rsidRPr="002D54FC" w:rsidRDefault="002D54FC" w:rsidP="002D54FC">
      <w:pPr>
        <w:jc w:val="center"/>
        <w:rPr>
          <w:rFonts w:ascii="Times New Roman" w:eastAsia="Times New Roman" w:hAnsi="Times New Roman" w:cs="Times New Roman"/>
          <w:b/>
          <w:bCs/>
          <w:sz w:val="26"/>
          <w:szCs w:val="26"/>
          <w:lang w:eastAsia="en-AE"/>
        </w:rPr>
      </w:pPr>
      <w:r w:rsidRPr="002D54FC">
        <w:rPr>
          <w:rFonts w:ascii="Times New Roman" w:eastAsia="Times New Roman" w:hAnsi="Times New Roman" w:cs="Times New Roman"/>
          <w:b/>
          <w:bCs/>
          <w:sz w:val="26"/>
          <w:szCs w:val="26"/>
          <w:lang w:eastAsia="en-AE"/>
        </w:rPr>
        <w:t>REAL TIME SENTIMENT ANALYSIS</w:t>
      </w:r>
    </w:p>
    <w:p w14:paraId="252C5E0E" w14:textId="2B19A3B7" w:rsidR="002D54FC" w:rsidRPr="002D54FC" w:rsidRDefault="002D54FC" w:rsidP="002D54FC">
      <w:pPr>
        <w:jc w:val="center"/>
        <w:rPr>
          <w:rFonts w:ascii="Times New Roman" w:eastAsia="Times New Roman" w:hAnsi="Times New Roman" w:cs="Times New Roman"/>
          <w:b/>
          <w:bCs/>
          <w:sz w:val="24"/>
          <w:szCs w:val="24"/>
          <w:lang w:eastAsia="en-AE"/>
        </w:rPr>
      </w:pPr>
      <w:r>
        <w:rPr>
          <w:rFonts w:ascii="Times New Roman" w:eastAsia="Times New Roman" w:hAnsi="Times New Roman" w:cs="Times New Roman"/>
          <w:b/>
          <w:bCs/>
          <w:sz w:val="24"/>
          <w:szCs w:val="24"/>
          <w:lang w:eastAsia="en-AE"/>
        </w:rPr>
        <w:t>ABSTRACT</w:t>
      </w:r>
    </w:p>
    <w:p w14:paraId="1AAEE849" w14:textId="77777777" w:rsidR="002D54FC" w:rsidRDefault="002D54FC" w:rsidP="002D54FC">
      <w:pPr>
        <w:jc w:val="both"/>
        <w:rPr>
          <w:rFonts w:ascii="Times New Roman" w:eastAsia="Times New Roman" w:hAnsi="Times New Roman" w:cs="Times New Roman"/>
          <w:sz w:val="24"/>
          <w:szCs w:val="24"/>
          <w:lang w:eastAsia="en-AE"/>
        </w:rPr>
      </w:pPr>
    </w:p>
    <w:p w14:paraId="55BF4106" w14:textId="392187F5" w:rsidR="002D54FC" w:rsidRPr="002D54FC" w:rsidRDefault="002D54FC" w:rsidP="002D54FC">
      <w:pPr>
        <w:jc w:val="both"/>
        <w:rPr>
          <w:rFonts w:ascii="Times New Roman" w:eastAsia="Times New Roman" w:hAnsi="Times New Roman" w:cs="Times New Roman"/>
          <w:sz w:val="24"/>
          <w:szCs w:val="24"/>
          <w:lang w:eastAsia="en-AE"/>
        </w:rPr>
      </w:pPr>
      <w:r w:rsidRPr="002D54FC">
        <w:rPr>
          <w:rFonts w:ascii="Times New Roman" w:eastAsia="Times New Roman" w:hAnsi="Times New Roman" w:cs="Times New Roman"/>
          <w:sz w:val="24"/>
          <w:szCs w:val="24"/>
          <w:lang w:eastAsia="en-AE"/>
        </w:rPr>
        <w:t xml:space="preserve">With the rapid growth of online platforms and digital communication, large volumes of user-generated text such as reviews, feedback, and comments are produced continuously. Understanding user sentiment in real time has become essential for improving service quality, decision-making, and user experience. This project presents a Real-Time Sentiment Analysis System designed to </w:t>
      </w:r>
      <w:r w:rsidRPr="002D54FC">
        <w:rPr>
          <w:rFonts w:ascii="Times New Roman" w:eastAsia="Times New Roman" w:hAnsi="Times New Roman" w:cs="Times New Roman"/>
          <w:sz w:val="24"/>
          <w:szCs w:val="24"/>
          <w:lang w:eastAsia="en-AE"/>
        </w:rPr>
        <w:t>analyse</w:t>
      </w:r>
      <w:r w:rsidRPr="002D54FC">
        <w:rPr>
          <w:rFonts w:ascii="Times New Roman" w:eastAsia="Times New Roman" w:hAnsi="Times New Roman" w:cs="Times New Roman"/>
          <w:sz w:val="24"/>
          <w:szCs w:val="24"/>
          <w:lang w:eastAsia="en-AE"/>
        </w:rPr>
        <w:t xml:space="preserve"> and classify user feedback instantly as it is submitted on a web-based platform.</w:t>
      </w:r>
    </w:p>
    <w:p w14:paraId="252E67F6" w14:textId="2F899A89" w:rsidR="002D54FC" w:rsidRPr="002D54FC" w:rsidRDefault="002D54FC" w:rsidP="002D54FC">
      <w:pPr>
        <w:jc w:val="both"/>
        <w:rPr>
          <w:rFonts w:ascii="Times New Roman" w:eastAsia="Times New Roman" w:hAnsi="Times New Roman" w:cs="Times New Roman"/>
          <w:sz w:val="24"/>
          <w:szCs w:val="24"/>
          <w:lang w:eastAsia="en-AE"/>
        </w:rPr>
      </w:pPr>
      <w:r w:rsidRPr="002D54FC">
        <w:rPr>
          <w:rFonts w:ascii="Times New Roman" w:eastAsia="Times New Roman" w:hAnsi="Times New Roman" w:cs="Times New Roman"/>
          <w:sz w:val="24"/>
          <w:szCs w:val="24"/>
          <w:lang w:eastAsia="en-AE"/>
        </w:rPr>
        <w:t xml:space="preserve">The proposed system uses Natural Language Processing (NLP) and machine learning techniques to determine the sentiment polarity of text data. User input text is </w:t>
      </w:r>
      <w:r w:rsidRPr="002D54FC">
        <w:rPr>
          <w:rFonts w:ascii="Times New Roman" w:eastAsia="Times New Roman" w:hAnsi="Times New Roman" w:cs="Times New Roman"/>
          <w:sz w:val="24"/>
          <w:szCs w:val="24"/>
          <w:lang w:eastAsia="en-AE"/>
        </w:rPr>
        <w:t>pre-processed</w:t>
      </w:r>
      <w:r w:rsidRPr="002D54FC">
        <w:rPr>
          <w:rFonts w:ascii="Times New Roman" w:eastAsia="Times New Roman" w:hAnsi="Times New Roman" w:cs="Times New Roman"/>
          <w:sz w:val="24"/>
          <w:szCs w:val="24"/>
          <w:lang w:eastAsia="en-AE"/>
        </w:rPr>
        <w:t xml:space="preserve"> through tokenization, stop-word removal, and normalization. Feature extraction is performed using the Bag of Words or TF–IDF model. A supervised machine learning algorithm such as Naive Bayes or Logistic Regression is employed to classify the text into positive, negative, or neutral sentiment categories. The system is implemented using Python and Flask for backend processing, with a structured database used to store user feedback and sentiment results. Sentiment analysis is performed immediately upon data submission, enabling real-time classification and display of results.</w:t>
      </w:r>
    </w:p>
    <w:p w14:paraId="0057079C" w14:textId="77777777" w:rsidR="002D54FC" w:rsidRPr="002D54FC" w:rsidRDefault="002D54FC" w:rsidP="002D54FC">
      <w:pPr>
        <w:jc w:val="both"/>
        <w:rPr>
          <w:rFonts w:ascii="Times New Roman" w:eastAsia="Times New Roman" w:hAnsi="Times New Roman" w:cs="Times New Roman"/>
          <w:sz w:val="24"/>
          <w:szCs w:val="24"/>
          <w:lang w:eastAsia="en-AE"/>
        </w:rPr>
      </w:pPr>
      <w:r w:rsidRPr="002D54FC">
        <w:rPr>
          <w:rFonts w:ascii="Times New Roman" w:eastAsia="Times New Roman" w:hAnsi="Times New Roman" w:cs="Times New Roman"/>
          <w:sz w:val="24"/>
          <w:szCs w:val="24"/>
          <w:lang w:eastAsia="en-AE"/>
        </w:rPr>
        <w:t>The outcome of the system is an efficient and scalable solution that provides instant sentiment insights, helping organizations monitor user opinions, improve service quality, and enhance customer satisfaction. The proposed system can be extended to support multilingual sentiment analysis, advanced deep learning models, and integration with large-scale applications such as service hiring platforms, customer support systems, and social media monitoring tools.</w:t>
      </w:r>
    </w:p>
    <w:p w14:paraId="3F99C7DE" w14:textId="77777777" w:rsidR="000B2F8B" w:rsidRPr="002D54FC" w:rsidRDefault="000B2F8B" w:rsidP="002D54FC"/>
    <w:sectPr w:rsidR="000B2F8B" w:rsidRPr="002D54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4FC"/>
    <w:rsid w:val="000B2F8B"/>
    <w:rsid w:val="000C50C4"/>
    <w:rsid w:val="002D54FC"/>
    <w:rsid w:val="00EB431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1B521"/>
  <w15:chartTrackingRefBased/>
  <w15:docId w15:val="{76044EF9-83C5-415F-9FC0-0A49F08EB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D54FC"/>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Strong">
    <w:name w:val="Strong"/>
    <w:basedOn w:val="DefaultParagraphFont"/>
    <w:uiPriority w:val="22"/>
    <w:qFormat/>
    <w:rsid w:val="002D54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101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257</Words>
  <Characters>1467</Characters>
  <Application>Microsoft Office Word</Application>
  <DocSecurity>0</DocSecurity>
  <Lines>12</Lines>
  <Paragraphs>3</Paragraphs>
  <ScaleCrop>false</ScaleCrop>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Basim</dc:creator>
  <cp:keywords/>
  <dc:description/>
  <cp:lastModifiedBy>Basim</cp:lastModifiedBy>
  <cp:revision>1</cp:revision>
  <dcterms:created xsi:type="dcterms:W3CDTF">2025-12-16T09:09:00Z</dcterms:created>
  <dcterms:modified xsi:type="dcterms:W3CDTF">2025-12-16T09:11:00Z</dcterms:modified>
</cp:coreProperties>
</file>