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tabs>
          <w:tab w:val="left" w:leader="none" w:pos="567"/>
          <w:tab w:val="left" w:leader="none" w:pos="708"/>
        </w:tabs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widowControl w:val="1"/>
        <w:tabs>
          <w:tab w:val="left" w:leader="none" w:pos="567"/>
          <w:tab w:val="left" w:leader="none" w:pos="708"/>
        </w:tabs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5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585"/>
        <w:gridCol w:w="6060"/>
        <w:gridCol w:w="855"/>
        <w:gridCol w:w="1425"/>
        <w:gridCol w:w="1545"/>
        <w:tblGridChange w:id="0">
          <w:tblGrid>
            <w:gridCol w:w="585"/>
            <w:gridCol w:w="6060"/>
            <w:gridCol w:w="855"/>
            <w:gridCol w:w="1425"/>
            <w:gridCol w:w="15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16"/>
                <w:szCs w:val="16"/>
                <w:rtl w:val="0"/>
              </w:rPr>
              <w:t xml:space="preserve">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Наименование услуг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Часов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Стоимость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(RUB)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Срок оказания (период)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Документ «Заказ покупателя»</w:t>
            </w:r>
          </w:p>
          <w:p w:rsidR="00000000" w:rsidDel="00000000" w:rsidP="00000000" w:rsidRDefault="00000000" w:rsidRPr="00000000" w14:paraId="0000000C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· Автоматически резервировать весь свободный остаток, проставлять в колонку «В резерв».</w:t>
            </w:r>
          </w:p>
          <w:p w:rsidR="00000000" w:rsidDel="00000000" w:rsidP="00000000" w:rsidRDefault="00000000" w:rsidRPr="00000000" w14:paraId="0000000D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· При вводе на основании заказа покупателя документа «Заказ поставщику» учитывать заполненного поставщика в таблице «Товары» и создавать заказы этим поставщикам на количество недостачи товара.</w:t>
            </w:r>
          </w:p>
          <w:p w:rsidR="00000000" w:rsidDel="00000000" w:rsidP="00000000" w:rsidRDefault="00000000" w:rsidRPr="00000000" w14:paraId="0000000E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Табличная часть «Товары»</w:t>
            </w:r>
          </w:p>
          <w:p w:rsidR="00000000" w:rsidDel="00000000" w:rsidP="00000000" w:rsidRDefault="00000000" w:rsidRPr="00000000" w14:paraId="0000000F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Поле «Количество (факт)» сдвинуть влево после поля «Артикул (факт)»</w:t>
            </w:r>
          </w:p>
          <w:p w:rsidR="00000000" w:rsidDel="00000000" w:rsidP="00000000" w:rsidRDefault="00000000" w:rsidRPr="00000000" w14:paraId="00000010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·       В начало добавить колонку «Гос. номер» - строка</w:t>
            </w:r>
          </w:p>
          <w:p w:rsidR="00000000" w:rsidDel="00000000" w:rsidP="00000000" w:rsidRDefault="00000000" w:rsidRPr="00000000" w14:paraId="00000011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·       В начало добавить колонку «Срочно» - строка </w:t>
            </w:r>
          </w:p>
          <w:p w:rsidR="00000000" w:rsidDel="00000000" w:rsidP="00000000" w:rsidRDefault="00000000" w:rsidRPr="00000000" w14:paraId="00000012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·       В начало добавить колонку «База» - строка</w:t>
            </w:r>
          </w:p>
          <w:p w:rsidR="00000000" w:rsidDel="00000000" w:rsidP="00000000" w:rsidRDefault="00000000" w:rsidRPr="00000000" w14:paraId="00000013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.       Добавить команду «Снять с резерва» для строк (нужно для того, чтобы в исключительных ситуациях снимать с резерва) запоминать этот выбор и заново автоматически не резервировать</w:t>
            </w:r>
          </w:p>
          <w:p w:rsidR="00000000" w:rsidDel="00000000" w:rsidP="00000000" w:rsidRDefault="00000000" w:rsidRPr="00000000" w14:paraId="00000014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Документ «Заказ поставщику»</w:t>
            </w:r>
          </w:p>
          <w:p w:rsidR="00000000" w:rsidDel="00000000" w:rsidP="00000000" w:rsidRDefault="00000000" w:rsidRPr="00000000" w14:paraId="00000015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Кладовщик при приемке товара должен смотреть в рамках какого заказа покупателя пришел товар.</w:t>
            </w:r>
          </w:p>
          <w:p w:rsidR="00000000" w:rsidDel="00000000" w:rsidP="00000000" w:rsidRDefault="00000000" w:rsidRPr="00000000" w14:paraId="00000016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При проведении приходной накладной добавить проверку в рамках какого заказа пришел товар и автоматически резервировать его под строку заказа покупателя. В данном случае учитывать метку «Срочно».</w:t>
            </w:r>
          </w:p>
          <w:p w:rsidR="00000000" w:rsidDel="00000000" w:rsidP="00000000" w:rsidRDefault="00000000" w:rsidRPr="00000000" w14:paraId="00000017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Обработки</w:t>
            </w:r>
          </w:p>
          <w:p w:rsidR="00000000" w:rsidDel="00000000" w:rsidP="00000000" w:rsidRDefault="00000000" w:rsidRPr="00000000" w14:paraId="00000018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Создать обработку, которая отобразит все не проведённые заказы с возможностью сопоставления номенклатуры текстом и справочником, отсортировать по срочности. После выбора проставлять номенклатуру в заказах.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color w:val="15151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АРМ менеджера: </w:t>
            </w:r>
            <w:r w:rsidDel="00000000" w:rsidR="00000000" w:rsidRPr="00000000">
              <w:rPr>
                <w:color w:val="151515"/>
                <w:sz w:val="18"/>
                <w:szCs w:val="18"/>
                <w:highlight w:val="white"/>
                <w:rtl w:val="0"/>
              </w:rPr>
              <w:t xml:space="preserve">вывести все, что заказали покупатели, но не отгружено, в одну таблицу. Вывести столько нужно дозаказать у поставщиков, сколько на остатках, сколько в пути к нам. Учесть блокировку строк, для исключения одновременных заказов. Продажа:</w:t>
            </w:r>
          </w:p>
          <w:p w:rsidR="00000000" w:rsidDel="00000000" w:rsidP="00000000" w:rsidRDefault="00000000" w:rsidRPr="00000000" w14:paraId="0000001E">
            <w:pPr>
              <w:rPr>
                <w:color w:val="15151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highlight w:val="white"/>
                <w:rtl w:val="0"/>
              </w:rPr>
              <w:t xml:space="preserve">Вывести все, что было заказано и не отгружено в разрезе клиентов. Показывать информацию, что отгрузка возможна по принципу наличия на складе.</w:t>
            </w:r>
          </w:p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highlight w:val="white"/>
                <w:rtl w:val="0"/>
              </w:rPr>
              <w:t xml:space="preserve">Добавить возможность из этого списка сразу создать расходную накладную по набору позиций.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Заказ покупателя версия 2:</w:t>
            </w:r>
          </w:p>
          <w:p w:rsidR="00000000" w:rsidDel="00000000" w:rsidP="00000000" w:rsidRDefault="00000000" w:rsidRPr="00000000" w14:paraId="00000025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Дополнения:</w:t>
            </w:r>
          </w:p>
          <w:p w:rsidR="00000000" w:rsidDel="00000000" w:rsidP="00000000" w:rsidRDefault="00000000" w:rsidRPr="00000000" w14:paraId="00000026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Убрать предложение заполнения документа по основанию при вводе заказа поставщику.</w:t>
            </w:r>
          </w:p>
          <w:p w:rsidR="00000000" w:rsidDel="00000000" w:rsidP="00000000" w:rsidRDefault="00000000" w:rsidRPr="00000000" w14:paraId="00000027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Вывести обработку сопоставления номенклатуры в интерфейс.</w:t>
            </w:r>
          </w:p>
          <w:p w:rsidR="00000000" w:rsidDel="00000000" w:rsidP="00000000" w:rsidRDefault="00000000" w:rsidRPr="00000000" w14:paraId="00000028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эту обработку добавить заказчика.</w:t>
            </w:r>
          </w:p>
          <w:p w:rsidR="00000000" w:rsidDel="00000000" w:rsidP="00000000" w:rsidRDefault="00000000" w:rsidRPr="00000000" w14:paraId="00000029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Проверить еще раз заведение заказов поставщикам, по не проведённым заказам. Тайминг 1.</w:t>
            </w:r>
          </w:p>
          <w:p w:rsidR="00000000" w:rsidDel="00000000" w:rsidP="00000000" w:rsidRDefault="00000000" w:rsidRPr="00000000" w14:paraId="0000002A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Добавить форму как в УКД. Выводить заголовки полей. Загружать файл в заказ. Отрабатывать события изменения табличного поля  </w:t>
            </w:r>
          </w:p>
          <w:p w:rsidR="00000000" w:rsidDel="00000000" w:rsidP="00000000" w:rsidRDefault="00000000" w:rsidRPr="00000000" w14:paraId="0000002B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Добавить в заказ покупателя колонку «% наценки», от которой будет считаться цена для покупателя от себестоимости. Сохранить возможность устанавливать цену самостоятельно. .</w:t>
            </w:r>
          </w:p>
          <w:p w:rsidR="00000000" w:rsidDel="00000000" w:rsidP="00000000" w:rsidRDefault="00000000" w:rsidRPr="00000000" w14:paraId="0000002C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Добавить расчет цены продажи по проценту наценки. </w:t>
            </w:r>
          </w:p>
          <w:p w:rsidR="00000000" w:rsidDel="00000000" w:rsidP="00000000" w:rsidRDefault="00000000" w:rsidRPr="00000000" w14:paraId="0000002D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Вывести артикул из номенклатуры в ТЧ заказа покупателя. </w:t>
            </w:r>
          </w:p>
          <w:p w:rsidR="00000000" w:rsidDel="00000000" w:rsidP="00000000" w:rsidRDefault="00000000" w:rsidRPr="00000000" w14:paraId="0000002E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заказе себестоимость товара выводить по FIFO и остатку исходя от наличия, по партии. В этих случаях цену отгрузки устанавливает пользователь. Добавить учет по партиям в заказ покупателя. </w:t>
            </w:r>
          </w:p>
          <w:p w:rsidR="00000000" w:rsidDel="00000000" w:rsidP="00000000" w:rsidRDefault="00000000" w:rsidRPr="00000000" w14:paraId="0000002F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резервировании учитывать партии, для контроля наценки, которая была в моменте заказа. </w:t>
            </w:r>
          </w:p>
          <w:p w:rsidR="00000000" w:rsidDel="00000000" w:rsidP="00000000" w:rsidRDefault="00000000" w:rsidRPr="00000000" w14:paraId="00000030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При установке количества к отгрузке или соответствия номенклатуры делить строки по партиям. В заказе поставщика. </w:t>
            </w:r>
          </w:p>
          <w:p w:rsidR="00000000" w:rsidDel="00000000" w:rsidP="00000000" w:rsidRDefault="00000000" w:rsidRPr="00000000" w14:paraId="00000031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 клиента. Добавить колонки «Форма оплаты» - это ставка НДС. И единицу измерения поставки. </w:t>
            </w:r>
          </w:p>
          <w:p w:rsidR="00000000" w:rsidDel="00000000" w:rsidP="00000000" w:rsidRDefault="00000000" w:rsidRPr="00000000" w14:paraId="00000032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Заказ поставщику:</w:t>
            </w:r>
          </w:p>
          <w:p w:rsidR="00000000" w:rsidDel="00000000" w:rsidP="00000000" w:rsidRDefault="00000000" w:rsidRPr="00000000" w14:paraId="00000033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Группировать строки при создании заказа поставщику по одной номенклатуре. </w:t>
            </w:r>
          </w:p>
          <w:p w:rsidR="00000000" w:rsidDel="00000000" w:rsidP="00000000" w:rsidRDefault="00000000" w:rsidRPr="00000000" w14:paraId="00000034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Проставлять ставку НДС по поставщику сразу, добавить реквизит для этого, если это не ИП – ставим 20%, если ИП, то вручную. </w:t>
            </w:r>
          </w:p>
          <w:p w:rsidR="00000000" w:rsidDel="00000000" w:rsidP="00000000" w:rsidRDefault="00000000" w:rsidRPr="00000000" w14:paraId="00000035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заказе покупателя устанавливать поставщика, если по партиям был только один поставщик. </w:t>
            </w:r>
          </w:p>
          <w:p w:rsidR="00000000" w:rsidDel="00000000" w:rsidP="00000000" w:rsidRDefault="00000000" w:rsidRPr="00000000" w14:paraId="00000036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 покупателя добавить информационное поле «Комментарий», выводить для снабжения в АРМ. </w:t>
            </w:r>
          </w:p>
          <w:p w:rsidR="00000000" w:rsidDel="00000000" w:rsidP="00000000" w:rsidRDefault="00000000" w:rsidRPr="00000000" w14:paraId="00000037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Проверить резервирование и обеспечение товаров в заказе по разбитым строкам одного и того же товара.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tcBorders>
              <w:bottom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Заказ покупателя V2:</w:t>
            </w:r>
          </w:p>
          <w:p w:rsidR="00000000" w:rsidDel="00000000" w:rsidP="00000000" w:rsidRDefault="00000000" w:rsidRPr="00000000" w14:paraId="0000003D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Дополнения:</w:t>
            </w:r>
          </w:p>
          <w:p w:rsidR="00000000" w:rsidDel="00000000" w:rsidP="00000000" w:rsidRDefault="00000000" w:rsidRPr="00000000" w14:paraId="0000003E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Убрать предложение заполнения документа по основанию при вводе заказа поставщику.</w:t>
            </w:r>
          </w:p>
          <w:p w:rsidR="00000000" w:rsidDel="00000000" w:rsidP="00000000" w:rsidRDefault="00000000" w:rsidRPr="00000000" w14:paraId="0000003F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Вывести обработку сопоставления номенклатуры в интерфейс.</w:t>
            </w:r>
          </w:p>
          <w:p w:rsidR="00000000" w:rsidDel="00000000" w:rsidP="00000000" w:rsidRDefault="00000000" w:rsidRPr="00000000" w14:paraId="00000040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эту обработку добавить заказчика.</w:t>
            </w:r>
          </w:p>
          <w:p w:rsidR="00000000" w:rsidDel="00000000" w:rsidP="00000000" w:rsidRDefault="00000000" w:rsidRPr="00000000" w14:paraId="00000041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Проверить еще раз заведение заказов поставщикам, по не проведённым заказам. </w:t>
            </w:r>
          </w:p>
          <w:p w:rsidR="00000000" w:rsidDel="00000000" w:rsidP="00000000" w:rsidRDefault="00000000" w:rsidRPr="00000000" w14:paraId="00000042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Добавить форму как в УКД (то, что делал Максим). Выводить заголовки полей. Загружать файл в заказ. Отрабатывать события изменения табличного поля </w:t>
            </w:r>
          </w:p>
          <w:p w:rsidR="00000000" w:rsidDel="00000000" w:rsidP="00000000" w:rsidRDefault="00000000" w:rsidRPr="00000000" w14:paraId="00000043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Добавить в заказ покупателя колонку «% наценки», от которой будет считаться цена для покупателя от себестоимости. Сохранить возможность устанавливать цену самостоятельно. </w:t>
            </w:r>
          </w:p>
          <w:p w:rsidR="00000000" w:rsidDel="00000000" w:rsidP="00000000" w:rsidRDefault="00000000" w:rsidRPr="00000000" w14:paraId="00000044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Добавить расчет цены продажи по проценту наценки.</w:t>
            </w:r>
          </w:p>
          <w:p w:rsidR="00000000" w:rsidDel="00000000" w:rsidP="00000000" w:rsidRDefault="00000000" w:rsidRPr="00000000" w14:paraId="00000045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Вывести артикул из номенклатуры в ТЧ заказа покупателя. </w:t>
            </w:r>
          </w:p>
          <w:p w:rsidR="00000000" w:rsidDel="00000000" w:rsidP="00000000" w:rsidRDefault="00000000" w:rsidRPr="00000000" w14:paraId="00000046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заказе себестоимость товара выводить по FIFO и остатку исходя от наличия, по партии. В этих случаях цену отгрузки устанавливает пользователь. Добавить учет по партиям в заказ покупателя. </w:t>
            </w:r>
          </w:p>
          <w:p w:rsidR="00000000" w:rsidDel="00000000" w:rsidP="00000000" w:rsidRDefault="00000000" w:rsidRPr="00000000" w14:paraId="00000047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резервировании учитывать партии, для контроля наценки, которая была в моменте заказа. </w:t>
            </w:r>
          </w:p>
          <w:p w:rsidR="00000000" w:rsidDel="00000000" w:rsidP="00000000" w:rsidRDefault="00000000" w:rsidRPr="00000000" w14:paraId="00000048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При установке количества к отгрузке или соответствия номенклатуры делить строки по партиям. В заказе поставщика.</w:t>
            </w:r>
          </w:p>
          <w:p w:rsidR="00000000" w:rsidDel="00000000" w:rsidP="00000000" w:rsidRDefault="00000000" w:rsidRPr="00000000" w14:paraId="00000049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 клиента. Добавить колонки «Форма оплаты» - это ставка НДС. И единицу измерения поставки. </w:t>
            </w:r>
          </w:p>
          <w:p w:rsidR="00000000" w:rsidDel="00000000" w:rsidP="00000000" w:rsidRDefault="00000000" w:rsidRPr="00000000" w14:paraId="0000004A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Заказ поставщику:</w:t>
            </w:r>
          </w:p>
          <w:p w:rsidR="00000000" w:rsidDel="00000000" w:rsidP="00000000" w:rsidRDefault="00000000" w:rsidRPr="00000000" w14:paraId="0000004B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Группировать строки при создании заказа поставщику по одной номенклатуре. </w:t>
            </w:r>
          </w:p>
          <w:p w:rsidR="00000000" w:rsidDel="00000000" w:rsidP="00000000" w:rsidRDefault="00000000" w:rsidRPr="00000000" w14:paraId="0000004C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Проставлять ставку НДС по поставщику сразу, добавить реквизит для этого, если это не ИП – ставим 20%, если ИП, то вручную. </w:t>
            </w:r>
          </w:p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заказе покупателя устанавливать поставщика, если по партиям был только один поставщик.</w:t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В заказ покупателя добавить информационное поле «Комментарий», выводить для снабжения в АРМ. 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color w:val="151515"/>
                <w:sz w:val="18"/>
                <w:szCs w:val="18"/>
              </w:rPr>
            </w:pPr>
            <w:r w:rsidDel="00000000" w:rsidR="00000000" w:rsidRPr="00000000">
              <w:rPr>
                <w:color w:val="151515"/>
                <w:sz w:val="18"/>
                <w:szCs w:val="18"/>
                <w:rtl w:val="0"/>
              </w:rPr>
              <w:t xml:space="preserve">Проверить резервирование и обеспечение товаров в заказе по разбитым строкам одного и того же товара. </w:t>
            </w:r>
          </w:p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widowControl w:val="1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99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link w:val="70"/>
    <w:uiPriority w:val="9"/>
    <w:semiHidden w:val="1"/>
    <w:unhideWhenUsed w:val="1"/>
    <w:qFormat w:val="1"/>
    <w:rsid w:val="002F507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link w:val="80"/>
    <w:uiPriority w:val="9"/>
    <w:semiHidden w:val="1"/>
    <w:unhideWhenUsed w:val="1"/>
    <w:qFormat w:val="1"/>
    <w:rsid w:val="002F507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link w:val="90"/>
    <w:uiPriority w:val="9"/>
    <w:semiHidden w:val="1"/>
    <w:unhideWhenUsed w:val="1"/>
    <w:qFormat w:val="1"/>
    <w:rsid w:val="002F507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0" w:customStyle="1">
    <w:name w:val="Заголовок 1 Знак"/>
    <w:basedOn w:val="a0"/>
    <w:uiPriority w:val="9"/>
    <w:rsid w:val="002F507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uiPriority w:val="9"/>
    <w:semiHidden w:val="1"/>
    <w:rsid w:val="002F507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uiPriority w:val="9"/>
    <w:semiHidden w:val="1"/>
    <w:rsid w:val="002F507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uiPriority w:val="9"/>
    <w:semiHidden w:val="1"/>
    <w:rsid w:val="002F507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uiPriority w:val="9"/>
    <w:semiHidden w:val="1"/>
    <w:rsid w:val="002F5079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uiPriority w:val="9"/>
    <w:semiHidden w:val="1"/>
    <w:rsid w:val="002F507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2F507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2F507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2F5079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uiPriority w:val="10"/>
    <w:rsid w:val="002F507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5" w:customStyle="1">
    <w:name w:val="Подзаголовок Знак"/>
    <w:basedOn w:val="a0"/>
    <w:uiPriority w:val="11"/>
    <w:rsid w:val="002F507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link w:val="22"/>
    <w:uiPriority w:val="29"/>
    <w:qFormat w:val="1"/>
    <w:rsid w:val="002F507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2F5079"/>
    <w:rPr>
      <w:i w:val="1"/>
      <w:iCs w:val="1"/>
      <w:color w:val="404040" w:themeColor="text1" w:themeTint="0000BF"/>
    </w:rPr>
  </w:style>
  <w:style w:type="paragraph" w:styleId="a6">
    <w:name w:val="List Paragraph"/>
    <w:uiPriority w:val="34"/>
    <w:qFormat w:val="1"/>
    <w:rsid w:val="002F5079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2F5079"/>
    <w:rPr>
      <w:i w:val="1"/>
      <w:iCs w:val="1"/>
      <w:color w:val="2f5496" w:themeColor="accent1" w:themeShade="0000BF"/>
    </w:rPr>
  </w:style>
  <w:style w:type="paragraph" w:styleId="a8">
    <w:name w:val="Intense Quote"/>
    <w:link w:val="a9"/>
    <w:uiPriority w:val="30"/>
    <w:qFormat w:val="1"/>
    <w:rsid w:val="002F507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9" w:customStyle="1">
    <w:name w:val="Выделенная цитата Знак"/>
    <w:basedOn w:val="a0"/>
    <w:link w:val="a8"/>
    <w:uiPriority w:val="30"/>
    <w:rsid w:val="002F5079"/>
    <w:rPr>
      <w:i w:val="1"/>
      <w:iCs w:val="1"/>
      <w:color w:val="2f5496" w:themeColor="accent1" w:themeShade="0000BF"/>
    </w:rPr>
  </w:style>
  <w:style w:type="character" w:styleId="aa">
    <w:name w:val="Intense Reference"/>
    <w:basedOn w:val="a0"/>
    <w:uiPriority w:val="32"/>
    <w:qFormat w:val="1"/>
    <w:rsid w:val="002F5079"/>
    <w:rPr>
      <w:b w:val="1"/>
      <w:bCs w:val="1"/>
      <w:smallCaps w:val="1"/>
      <w:color w:val="2f5496" w:themeColor="accent1" w:themeShade="0000BF"/>
      <w:spacing w:val="5"/>
    </w:rPr>
  </w:style>
  <w:style w:type="paragraph" w:styleId="p1" w:customStyle="1">
    <w:name w:val="p1"/>
    <w:rsid w:val="00DD23D1"/>
    <w:pPr>
      <w:widowControl w:val="1"/>
    </w:pPr>
    <w:rPr>
      <w:rFonts w:ascii="Helvetica" w:cs="Times New Roman" w:eastAsia="Times New Roman" w:hAnsi="Helvetica"/>
      <w:color w:val="000000"/>
      <w:sz w:val="18"/>
      <w:szCs w:val="18"/>
      <w:lang w:val="ru-RU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DCu0cnYKji0IL5DPbcgph8yLQ==">CgMxLjA4AHIhMWpQUUdVWEpJbUFLbU5yT1JObGVBLXFzcHpBNkMxbjlw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2025-08-29T12:31:00Z</dcterms:created>
  <dc:creator>Alexey M.</dc:creator>
</cp:coreProperties>
</file>