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bill amount:"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"Burger"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"Pizza"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"Fries"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"Sandwich"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"Soda"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"Ice Cream"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"Coffee"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Welcome to the Restaurant Billing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"Available Items in the resaturant:"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"-Price:"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Add the quantities what you ordered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quantity of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before discount: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========================================"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"Checking for applicable promo codes..."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"Applicable Promocode:INDIA10"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"Applicable Promocode: INDIA10 , INDIA20"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"Applicable Promocode : INDIA10 ,INDIA20,INDIA30"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promo codes are applicable for this bill amount."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promocode:"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"INDIA10"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10% discount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"'INDIA10' is applied."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10% discount for higher amounts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"'INDIA10' is applied."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promo code for this bill amount."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"INDIA20"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20% discount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"'INDIA20' is applied."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promo code for this bill amount."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"INDIA30"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30% discount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"'INDIA30' is applied."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promo code for this bill amount."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promo code entered."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after applying discount: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========== FINAL BILL =========="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"Ordered Items:"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 Quantity: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 Price: "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Original Bill Amount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Service Charge (5%)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GST (18%)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Platform Fee (2%)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Packing Charge (5%)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Discount Applied : 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Total Payable Amount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"================================="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bill amount:1000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Welcome to the Restaurant Billing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Available Items in the resaturant: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1.Burger-Price:120.0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2.Pizza-Price:250.0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3.Pasta-Price:150.0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4.Fries-Price:80.0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5.Sandwich-Price:100.0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6.Salad-Price:90.0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7.Juice-Price:50.0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8.Soda-Price:30.0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9.Ice Cream-Price:70.0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10.Coffee-Price:60.0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the quantities what you ordered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quantity of Burger: 5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quantity of Pizza: 5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quantity of Pasta: 0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quantity of Fries: 5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quantity of Sandwich: 0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quantity of Salad: 0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quantity of Juice: 5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quantity of Soda: 0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quantity of Ice Cream: 5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quantity of Coffee: 0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before discount: 5005.0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 for applicable promo codes...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Applicable Promocode: INDIA10 , INDIA20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promocode:INDIA20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'INDIA20' is applied.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after applying discount: 4235.0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 FINAL BILL ==========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Ordered Items: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Burger - Quantity: 5 - Price: 600.0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Pizza - Quantity: 5 - Price: 1250.0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Fries - Quantity: 5 - Price: 400.0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Juice - Quantity: 5 - Price: 250.0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Ice Cream - Quantity: 5 - Price: 350.0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Bill Amount : 3850.0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Charge (5%) : 192.5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GST (18%) : 693.0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 Fee (2%) : 77.0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Packing Charge (5%) : 192.5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Discount Applied : -770.0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Payable Amount : 4235.0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  <w:t xml:space="preserve">Moresh Mishra</w:t>
    </w:r>
  </w:p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  <w:t xml:space="preserve">Se-Cmpn, B-B1</w:t>
    </w:r>
  </w:p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  <w:t xml:space="preserve">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