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480"/>
              <w:left w:type="dxa" w:w="480"/>
              <w:bottom w:type="dxa" w:w="480"/>
              <w:right w:type="dxa" w:w="480"/>
            </w:tcMar>
          </w:tcPr>
          <w:p>
            <w:pPr>
              <w:spacing w:before="0" w:after="80"/>
              <w:jc w:val="center"/>
            </w:pPr>
            <w:r>
              <w:rPr>
                <w:rFonts w:ascii="Arial" w:cs="Arial" w:eastAsia="Arial" w:hAnsi="Arial"/>
                <w:b/>
                <w:bCs/>
                <w:color w:val="38BDF8"/>
                <w:sz w:val="96"/>
                <w:szCs w:val="96"/>
              </w:rPr>
              <w:t xml:space="preserve">DocMaster</w:t>
            </w:r>
          </w:p>
          <w:p>
            <w:pPr>
              <w:spacing w:before="0" w:after="120"/>
              <w:jc w:val="center"/>
            </w:pPr>
            <w:r>
              <w:rPr>
                <w:rFonts w:ascii="Arial" w:cs="Arial" w:eastAsia="Arial" w:hAnsi="Arial"/>
                <w:color w:val="94A3B8"/>
                <w:sz w:val="32"/>
                <w:szCs w:val="32"/>
              </w:rPr>
              <w:t xml:space="preserve">Document Intelligence Appliance</w:t>
            </w:r>
          </w:p>
          <w:p>
            <w:pPr>
              <w:spacing w:before="0" w:after="0"/>
              <w:jc w:val="center"/>
            </w:pPr>
            <w:r>
              <w:rPr>
                <w:rFonts w:ascii="Arial" w:cs="Arial" w:eastAsia="Arial" w:hAnsi="Arial"/>
                <w:color w:val="0E7490"/>
                <w:sz w:val="22"/>
                <w:szCs w:val="22"/>
              </w:rPr>
              <w:t xml:space="preserve">━━━━━━━━━━━━━━━━━━━━━━━━━━━━━━━━━━━━━━</w:t>
            </w:r>
          </w:p>
          <w:p>
            <w:pPr>
              <w:spacing w:before="0" w:after="80"/>
            </w:pPr>
            <w:r>
              <w:t xml:space="preserve"/>
            </w:r>
          </w:p>
          <w:p>
            <w:pPr>
              <w:spacing w:before="0" w:after="80"/>
              <w:jc w:val="center"/>
            </w:pPr>
            <w:r>
              <w:rPr>
                <w:rFonts w:ascii="Arial" w:cs="Arial" w:eastAsia="Arial" w:hAnsi="Arial"/>
                <w:b/>
                <w:bCs/>
                <w:color w:val="FFFFFF"/>
                <w:sz w:val="24"/>
                <w:szCs w:val="24"/>
              </w:rPr>
              <w:t xml:space="preserve">PHASE 4 — BUILD EXECUTION, INSTALLER ARCHITECTURE &amp;</w:t>
            </w:r>
          </w:p>
          <w:p>
            <w:pPr>
              <w:spacing w:before="0" w:after="0"/>
              <w:jc w:val="center"/>
            </w:pPr>
            <w:r>
              <w:rPr>
                <w:rFonts w:ascii="Arial" w:cs="Arial" w:eastAsia="Arial" w:hAnsi="Arial"/>
                <w:b/>
                <w:bCs/>
                <w:color w:val="FFFFFF"/>
                <w:sz w:val="24"/>
                <w:szCs w:val="24"/>
              </w:rPr>
              <w:t xml:space="preserve">PRODUCTION READINESS SPECIFICATION</w:t>
            </w:r>
          </w:p>
        </w:tc>
      </w:tr>
    </w:tbl>
    <w:p>
      <w:pPr>
        <w:spacing w:before="0" w:after="240"/>
      </w:pPr>
      <w:r>
        <w:t xml:space="preserve"/>
      </w:r>
    </w:p>
    <w:p>
      <w:pPr>
        <w:spacing w:before="0" w:after="60"/>
        <w:jc w:val="right"/>
      </w:pPr>
      <w:r>
        <w:rPr>
          <w:rFonts w:ascii="Arial" w:cs="Arial" w:eastAsia="Arial" w:hAnsi="Arial"/>
          <w:color w:val="64748B"/>
          <w:sz w:val="20"/>
          <w:szCs w:val="20"/>
        </w:rPr>
        <w:t xml:space="preserve">Date: March 3, 2026</w:t>
      </w:r>
    </w:p>
    <w:p>
      <w:pPr>
        <w:spacing w:before="0" w:after="60"/>
        <w:jc w:val="right"/>
      </w:pPr>
      <w:r>
        <w:rPr>
          <w:rFonts w:ascii="Arial" w:cs="Arial" w:eastAsia="Arial" w:hAnsi="Arial"/>
          <w:b/>
          <w:bCs/>
          <w:color w:val="0E7490"/>
          <w:sz w:val="20"/>
          <w:szCs w:val="20"/>
        </w:rPr>
        <w:t xml:space="preserve">Classification: CONFIDENTIAL — PROPRIETARY</w:t>
      </w:r>
    </w:p>
    <w:p>
      <w:pPr>
        <w:spacing w:before="0" w:after="60"/>
        <w:jc w:val="right"/>
      </w:pPr>
      <w:r>
        <w:rPr>
          <w:rFonts w:ascii="Arial" w:cs="Arial" w:eastAsia="Arial" w:hAnsi="Arial"/>
          <w:color w:val="64748B"/>
          <w:sz w:val="20"/>
          <w:szCs w:val="20"/>
        </w:rPr>
        <w:t xml:space="preserve">Product: DocMaster v1.0</w:t>
      </w:r>
    </w:p>
    <w:p>
      <w:pPr>
        <w:spacing w:before="0" w:after="60"/>
        <w:jc w:val="right"/>
      </w:pPr>
      <w:r>
        <w:rPr>
          <w:rFonts w:ascii="Arial" w:cs="Arial" w:eastAsia="Arial" w:hAnsi="Arial"/>
          <w:color w:val="64748B"/>
          <w:sz w:val="20"/>
          <w:szCs w:val="20"/>
        </w:rPr>
        <w:t xml:space="preserve">Phase: 4 of 4 (Build Execution)</w:t>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r>
              <w:rPr>
                <w:rFonts w:ascii="Arial" w:cs="Arial" w:eastAsia="Arial" w:hAnsi="Arial"/>
                <w:b/>
                <w:bCs/>
                <w:color w:val="38BDF8"/>
                <w:sz w:val="20"/>
                <w:szCs w:val="20"/>
              </w:rPr>
              <w:t xml:space="preserve">SECTION 1 — EXECUTIVE SUMMARY</w:t>
            </w:r>
          </w:p>
          <w:p>
            <w:r>
              <w:rPr>
                <w:rFonts w:ascii="Arial" w:cs="Arial" w:eastAsia="Arial" w:hAnsi="Arial"/>
                <w:color w:val="94A3B8"/>
                <w:sz w:val="18"/>
                <w:szCs w:val="18"/>
              </w:rPr>
              <w:t xml:space="preserve">Full project synthesis &amp; Phase 4 scope</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Executive Summary</w:t>
      </w:r>
    </w:p>
    <w:p>
      <w:pPr>
        <w:spacing w:before="60" w:after="100"/>
      </w:pPr>
      <w:r>
        <w:rPr>
          <w:rFonts w:ascii="Arial" w:cs="Arial" w:eastAsia="Arial" w:hAnsi="Arial"/>
          <w:color w:val="334155"/>
          <w:sz w:val="22"/>
          <w:szCs w:val="22"/>
        </w:rPr>
        <w:t xml:space="preserve">Phase 4 is the build execution and production readiness phase for DocMaster. It synthesizes every decision made across Phases 1 through 3 and converts architectural intent into concrete, implementable specifications. This document covers the dual installer build (ISO image + bash script), the DocMaster-branded /dm/ API namespace, the complete database schema, all systemd unit file specifications, the security hardening model, the multi-environment QA test matrix, and the go-to-market readiness checklist.</w:t>
      </w:r>
    </w:p>
    <w:p>
      <w:pPr>
        <w:spacing w:before="0" w:after="80"/>
      </w:pPr>
      <w:r>
        <w:t xml:space="preserve"/>
      </w:r>
    </w:p>
    <w:p>
      <w:pPr>
        <w:spacing w:before="60" w:after="100"/>
      </w:pPr>
      <w:r>
        <w:rPr>
          <w:rFonts w:ascii="Arial" w:cs="Arial" w:eastAsia="Arial" w:hAnsi="Arial"/>
          <w:color w:val="334155"/>
          <w:sz w:val="22"/>
          <w:szCs w:val="22"/>
        </w:rPr>
        <w:t xml:space="preserve">This phase formally adopts the product name DocMaster across all namespaces, service names, directory paths, and branding. All prior references to 'Nexus' or placeholder naming are superseded by this document. The API namespace prefix is /dm/ (DocMaster). System services are named dm-*.service. The installation path is /opt/docmaster/. The system user is dmuser.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F0F9FF" w:val="clear"/>
            <w:tcMar>
              <w:top w:type="dxa" w:w="120"/>
              <w:left w:type="dxa" w:w="120"/>
              <w:bottom w:type="dxa" w:w="120"/>
              <w:right w:type="dxa" w:w="0"/>
            </w:tcMar>
          </w:tcPr>
          <w:p>
            <w:pPr>
              <w:jc w:val="center"/>
            </w:pPr>
            <w:r>
              <w:rPr>
                <w:rFonts w:ascii="Arial" w:cs="Arial" w:eastAsia="Arial" w:hAnsi="Arial"/>
                <w:sz w:val="24"/>
                <w:szCs w:val="24"/>
              </w:rPr>
              <w:t xml:space="preserve">✦</w:t>
            </w:r>
          </w:p>
        </w:tc>
        <w:tc>
          <w:tcPr>
            <w:tcBorders>
              <w:top w:val="none" w:color="FFFFFF" w:sz="0"/>
              <w:left w:val="none" w:color="FFFFFF" w:sz="0"/>
              <w:bottom w:val="none" w:color="FFFFFF" w:sz="0"/>
              <w:right w:val="none" w:color="FFFFFF" w:sz="0"/>
            </w:tcBorders>
            <w:shd w:fill="F0F9FF" w:val="clear"/>
            <w:tcMar>
              <w:top w:type="dxa" w:w="120"/>
              <w:left w:type="dxa" w:w="120"/>
              <w:bottom w:type="dxa" w:w="120"/>
              <w:right w:type="dxa" w:w="180"/>
            </w:tcMar>
          </w:tcPr>
          <w:p>
            <w:r>
              <w:rPr>
                <w:rFonts w:ascii="Arial" w:cs="Arial" w:eastAsia="Arial" w:hAnsi="Arial"/>
                <w:i/>
                <w:iCs/>
                <w:color w:val="1E293B"/>
                <w:sz w:val="20"/>
                <w:szCs w:val="20"/>
              </w:rPr>
              <w:t xml:space="preserve">NAMING AUTHORITY: DocMaster is the sole, permanent product name as of Phase 4. This supersedes all prior placeholder names. Every script, service file, config, and API route must use the dm- prefix and /opt/docmaster/ path going forward.</w:t>
            </w:r>
          </w:p>
        </w:tc>
      </w:tr>
    </w:tbl>
    <w:p>
      <w:pPr>
        <w:spacing w:before="0" w:after="160"/>
      </w:pPr>
      <w:r>
        <w:t xml:space="preserve"/>
      </w:r>
    </w:p>
    <w:p>
      <w:pPr>
        <w:pStyle w:val="Heading2"/>
        <w:spacing w:before="360" w:after="120"/>
      </w:pPr>
      <w:r>
        <w:rPr>
          <w:rFonts w:ascii="Arial" w:cs="Arial" w:eastAsia="Arial" w:hAnsi="Arial"/>
          <w:b/>
          <w:bCs/>
          <w:color w:val="0E7490"/>
          <w:sz w:val="30"/>
          <w:szCs w:val="30"/>
        </w:rPr>
        <w:t xml:space="preserve">1.1 Full Project Synthesis</w:t>
      </w:r>
    </w:p>
    <w:p>
      <w:pPr>
        <w:spacing w:before="60" w:after="100"/>
      </w:pPr>
      <w:r>
        <w:rPr>
          <w:rFonts w:ascii="Arial" w:cs="Arial" w:eastAsia="Arial" w:hAnsi="Arial"/>
          <w:color w:val="334155"/>
          <w:sz w:val="22"/>
          <w:szCs w:val="22"/>
        </w:rPr>
        <w:t xml:space="preserve">DocMaster is a closed-source, air-gapped document intelligence appliance that converts physical and digital documents into structured, queryable data using a cascaded OCR engine stack (Tesseract, PaddleOCR, Kraken) and a local LLM extraction layer (Ollama). The platform is designed for deployment in developing nations and infrastructure-limited environments where cloud connectivity cannot be assumed and data sovereignty is a legal or institutional requirement.</w:t>
      </w:r>
    </w:p>
    <w:p>
      <w:pPr>
        <w:spacing w:before="0" w:after="80"/>
      </w:pPr>
      <w:r>
        <w:t xml:space="preserve"/>
      </w:r>
    </w:p>
    <w:p>
      <w:pPr>
        <w:spacing w:before="60" w:after="100"/>
      </w:pPr>
      <w:r>
        <w:rPr>
          <w:rFonts w:ascii="Arial" w:cs="Arial" w:eastAsia="Arial" w:hAnsi="Arial"/>
          <w:color w:val="334155"/>
          <w:sz w:val="22"/>
          <w:szCs w:val="22"/>
        </w:rPr>
        <w:t xml:space="preserve">The architecture is built on six pillars established across Phases 1-3: modular microservices with independent fault tolerance; vendored and version-frozen open-source dependencies that never auto-update; hardware fingerprint node-locked licensing with no dongle requirement; a Blue/Green atomic update mechanism with automated rollback; a deep health check and live diagnostic system accessible entirely through the UI; and a multi-channel ingestion system supporting folder drop, SMB/network scanner, email, fax, SFTP, and API push.</w:t>
      </w:r>
    </w:p>
    <w:p>
      <w:pPr>
        <w:spacing w:before="0" w:after="16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r>
              <w:rPr>
                <w:rFonts w:ascii="Arial" w:cs="Arial" w:eastAsia="Arial" w:hAnsi="Arial"/>
                <w:b/>
                <w:bCs/>
                <w:color w:val="38BDF8"/>
                <w:sz w:val="20"/>
                <w:szCs w:val="20"/>
              </w:rPr>
              <w:t xml:space="preserve">SECTION 2 — NAMING &amp; BRAND STANDARD</w:t>
            </w:r>
          </w:p>
          <w:p>
            <w:r>
              <w:rPr>
                <w:rFonts w:ascii="Arial" w:cs="Arial" w:eastAsia="Arial" w:hAnsi="Arial"/>
                <w:color w:val="94A3B8"/>
                <w:sz w:val="18"/>
                <w:szCs w:val="18"/>
              </w:rPr>
              <w:t xml:space="preserve">All namespaces, paths, services, and API routes</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DocMaster Naming &amp; Brand Standard</w:t>
      </w:r>
    </w:p>
    <w:p>
      <w:pPr>
        <w:spacing w:before="60" w:after="100"/>
      </w:pPr>
      <w:r>
        <w:rPr>
          <w:rFonts w:ascii="Arial" w:cs="Arial" w:eastAsia="Arial" w:hAnsi="Arial"/>
          <w:color w:val="334155"/>
          <w:sz w:val="22"/>
          <w:szCs w:val="22"/>
        </w:rPr>
        <w:t xml:space="preserve">Every layer of the product uses consistent DocMaster naming. This is not cosmetic — it prevents configuration drift, eliminates ambiguity in log files, and makes the product immediately identifiable in any environment it is deployed to.</w:t>
      </w:r>
    </w:p>
    <w:p>
      <w:pPr>
        <w:spacing w:before="0" w:after="80"/>
      </w:pPr>
      <w:r>
        <w:t xml:space="preserve"/>
      </w:r>
    </w:p>
    <w:p>
      <w:pPr>
        <w:pStyle w:val="Heading2"/>
        <w:spacing w:before="360" w:after="120"/>
      </w:pPr>
      <w:r>
        <w:rPr>
          <w:rFonts w:ascii="Arial" w:cs="Arial" w:eastAsia="Arial" w:hAnsi="Arial"/>
          <w:b/>
          <w:bCs/>
          <w:color w:val="0E7490"/>
          <w:sz w:val="30"/>
          <w:szCs w:val="30"/>
        </w:rPr>
        <w:t xml:space="preserve">2.1 System Identity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3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39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Product Name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DocMaster</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Public-facing name on all UI, docs, and packaging</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API Namespace</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Replaces /api/v1/ — all routes prefixed /dm/{domain}/{resource}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Install Path</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/opt/docmaster/</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All application files. Symlink target for Blue/Green updates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System User</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dmuser</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No interactive shell. Runs all dm-*.service units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Service Prefix</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dm-*.service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dm-core, dm-flux, dm-mind, dm-sentinel, dm-bridge, dm-alert@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Database Name</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dm_vault</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PostgreSQL database. Schemas: dm_core, dm_flux, dm_sentinel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Cron File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/etc/cron.d/docmaster</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All scheduled jobs in one managed file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Log Directory</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/opt/docmaster/logs/</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Centralized log target for all services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Config File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/opt/docmaster/config/dm.env</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Single environment file. Never checked into version control</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License File</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/opt/docmaster/config/license.key</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Cryptographically signed hardware-bound key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HTTP Header Prefix</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X-DM-</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X-DM-Version, X-DM-Node, X-DM-Build on all API responses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Error Code Prefix</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DM_</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DM_4021, DM_5001 etc. Never exposes stack traces externally</w:t>
            </w:r>
          </w:p>
        </w:tc>
      </w:tr>
    </w:tbl>
    <w:p>
      <w:pPr>
        <w:spacing w:before="0" w:after="160"/>
      </w:pPr>
      <w:r>
        <w:t xml:space="preserve"/>
      </w:r>
    </w:p>
    <w:p>
      <w:pPr>
        <w:pStyle w:val="Heading2"/>
        <w:spacing w:before="360" w:after="120"/>
      </w:pPr>
      <w:r>
        <w:rPr>
          <w:rFonts w:ascii="Arial" w:cs="Arial" w:eastAsia="Arial" w:hAnsi="Arial"/>
          <w:b/>
          <w:bCs/>
          <w:color w:val="0E7490"/>
          <w:sz w:val="30"/>
          <w:szCs w:val="30"/>
        </w:rPr>
        <w:t xml:space="preserve">2.2 Directory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80"/>
              <w:left w:type="dxa" w:w="180"/>
              <w:bottom w:type="dxa" w:w="0"/>
              <w:right w:type="dxa" w:w="180"/>
            </w:tcMar>
          </w:tcP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/opt/docmaster/</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bin/             ← proprietary compiled binaries &amp; wrapper scripts</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dm-core      ← FastAPI/Uvicorn API server binary</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dm-flux      ← file watcher &amp; queue worker</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dm-mind      ← Ollama wrapper &amp; model router</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dm-sentinel  ← health check daemon</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dm-bridge    ← external connector service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dm-update.sh ← Blue/Green update orchestrator</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dm-backup.sh ← nightly encrypted DB backup</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wait-for-ollama.sh</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config/</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dm.env       ← runtime environment variables (600 permissions)</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license.key  ← node-locked license file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schemas/     ← document-type JSON validation schemas</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data/</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pgdata/      ← PostgreSQL data directory</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vectors/     ← pgvector / Chroma vector store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ingest/</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drop/        ← local folder drop zone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smb/         ← Samba network scanner share mount</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fax/         ← HylaFAX received PDFs</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email/       ← SMTP attachment staging</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logs/            ← all service logs</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models/          ← Ollama model storage (separate from root partition)</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tmp/             ← OCR processing scratch space (auto-cleaned)</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vault/           ← original document archive (append-only)</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www/             ← compiled UI static assets</w:t>
            </w:r>
          </w:p>
        </w:tc>
      </w:tr>
      <w:tr>
        <w:tc>
          <w:tcPr>
            <w:tcBorders>
              <w:top w:val="none" w:color="FFFFFF" w:sz="0"/>
              <w:left w:val="none" w:color="FFFFFF" w:sz="0"/>
              <w:bottom w:val="none" w:color="FFFFFF" w:sz="0"/>
              <w:right w:val="none" w:color="FFFFFF" w:sz="0"/>
            </w:tcBorders>
            <w:shd w:fill="0F172A" w:val="clear"/>
            <w:tcMar>
              <w:top w:type="dxa" w:w="0"/>
              <w:left w:type="dxa" w:w="180"/>
              <w:bottom w:type="dxa" w:w="80"/>
              <w:right w:type="dxa" w:w="180"/>
            </w:tcMar>
          </w:tcPr>
          <w:p/>
        </w:tc>
      </w:tr>
    </w:tbl>
    <w:p>
      <w:pPr>
        <w:spacing w:before="0" w:after="16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r>
              <w:rPr>
                <w:rFonts w:ascii="Arial" w:cs="Arial" w:eastAsia="Arial" w:hAnsi="Arial"/>
                <w:b/>
                <w:bCs/>
                <w:color w:val="38BDF8"/>
                <w:sz w:val="20"/>
                <w:szCs w:val="20"/>
              </w:rPr>
              <w:t xml:space="preserve">SECTION 3 — DUAL INSTALLER ARCHITECTURE</w:t>
            </w:r>
          </w:p>
          <w:p>
            <w:r>
              <w:rPr>
                <w:rFonts w:ascii="Arial" w:cs="Arial" w:eastAsia="Arial" w:hAnsi="Arial"/>
                <w:color w:val="94A3B8"/>
                <w:sz w:val="18"/>
                <w:szCs w:val="18"/>
              </w:rPr>
              <w:t xml:space="preserve">ISO appliance image + bash installer script</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Dual Installer Architecture</w:t>
      </w:r>
    </w:p>
    <w:p>
      <w:pPr>
        <w:spacing w:before="60" w:after="100"/>
      </w:pPr>
      <w:r>
        <w:rPr>
          <w:rFonts w:ascii="Arial" w:cs="Arial" w:eastAsia="Arial" w:hAnsi="Arial"/>
          <w:color w:val="334155"/>
          <w:sz w:val="22"/>
          <w:szCs w:val="22"/>
        </w:rPr>
        <w:t xml:space="preserve">DocMaster ships with two installation methods that produce an identical, fully operational system. The decision of which method to use is driven entirely by the operator's environment. Both methods share a single provisioning module — the same bash functions underlie both — ensuring behavioral parity and a single codebase to maintain.</w:t>
      </w:r>
    </w:p>
    <w:p>
      <w:pPr>
        <w:spacing w:before="0" w:after="80"/>
      </w:pPr>
      <w:r>
        <w:t xml:space="preserve"/>
      </w:r>
    </w:p>
    <w:p>
      <w:pPr>
        <w:pStyle w:val="Heading2"/>
        <w:spacing w:before="360" w:after="120"/>
      </w:pPr>
      <w:r>
        <w:rPr>
          <w:rFonts w:ascii="Arial" w:cs="Arial" w:eastAsia="Arial" w:hAnsi="Arial"/>
          <w:b/>
          <w:bCs/>
          <w:color w:val="0E7490"/>
          <w:sz w:val="30"/>
          <w:szCs w:val="30"/>
        </w:rPr>
        <w:t xml:space="preserve">3.1 Method A — ISO Appliance Image (docmaster-v1.0.iso)</w:t>
      </w:r>
    </w:p>
    <w:p>
      <w:pPr>
        <w:spacing w:before="60" w:after="100"/>
      </w:pPr>
      <w:r>
        <w:rPr>
          <w:rFonts w:ascii="Arial" w:cs="Arial" w:eastAsia="Arial" w:hAnsi="Arial"/>
          <w:color w:val="334155"/>
          <w:sz w:val="22"/>
          <w:szCs w:val="22"/>
        </w:rPr>
        <w:t xml:space="preserve">The ISO is the preferred method for new hardware deployments and VM provisioning from scratch. It is built using Packer against an Ubuntu 24.04 LTS server base image. The Packer build runs the full provisioning script inside a VM, captures the resulting disk image, and exports it as a bootable ISO. The operator flashes it to a USB drive, boots the target server, and the DocMaster first-boot wizard appears on port 8443 within approximately 3 minutes.</w:t>
      </w:r>
    </w:p>
    <w:p>
      <w:pPr>
        <w:spacing w:before="0" w:after="80"/>
      </w:pPr>
      <w:r>
        <w:t xml:space="preserve"/>
      </w:r>
    </w:p>
    <w:p>
      <w:pPr>
        <w:spacing w:before="240" w:after="80"/>
      </w:pPr>
      <w:r>
        <w:rPr>
          <w:rFonts w:ascii="Arial" w:cs="Arial" w:eastAsia="Arial" w:hAnsi="Arial"/>
          <w:b/>
          <w:bCs/>
          <w:color w:val="1E293B"/>
          <w:sz w:val="24"/>
          <w:szCs w:val="24"/>
        </w:rPr>
        <w:t xml:space="preserve">ISO Build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80"/>
              <w:left w:type="dxa" w:w="180"/>
              <w:bottom w:type="dxa" w:w="0"/>
              <w:right w:type="dxa" w:w="180"/>
            </w:tcMar>
          </w:tcP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Packer build command (run by vendor, not customer)</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packer build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-var 'dm_version=1.0.0'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-var 'base_os=ubuntu-24.04-server-amd64'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docmaster-packer.pkr.hcl</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Output: docmaster-v1.0.iso  (~8GB with models pre-pulled)</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SHA256 checksum signed with vendor private key → docmaster-v1.0.iso.sig</w:t>
            </w:r>
          </w:p>
        </w:tc>
      </w:tr>
      <w:tr>
        <w:tc>
          <w:tcPr>
            <w:tcBorders>
              <w:top w:val="none" w:color="FFFFFF" w:sz="0"/>
              <w:left w:val="none" w:color="FFFFFF" w:sz="0"/>
              <w:bottom w:val="none" w:color="FFFFFF" w:sz="0"/>
              <w:right w:val="none" w:color="FFFFFF" w:sz="0"/>
            </w:tcBorders>
            <w:shd w:fill="0F172A" w:val="clear"/>
            <w:tcMar>
              <w:top w:type="dxa" w:w="0"/>
              <w:left w:type="dxa" w:w="180"/>
              <w:bottom w:type="dxa" w:w="80"/>
              <w:right w:type="dxa" w:w="180"/>
            </w:tcMar>
          </w:tcPr>
          <w:p/>
        </w:tc>
      </w:tr>
    </w:tbl>
    <w:p>
      <w:pPr>
        <w:spacing w:before="0" w:after="80"/>
      </w:pPr>
      <w:r>
        <w:t xml:space="preserve"/>
      </w:r>
    </w:p>
    <w:p>
      <w:pPr>
        <w:spacing w:before="240" w:after="80"/>
      </w:pPr>
      <w:r>
        <w:rPr>
          <w:rFonts w:ascii="Arial" w:cs="Arial" w:eastAsia="Arial" w:hAnsi="Arial"/>
          <w:b/>
          <w:bCs/>
          <w:color w:val="1E293B"/>
          <w:sz w:val="24"/>
          <w:szCs w:val="24"/>
        </w:rPr>
        <w:t xml:space="preserve">ISO Characteristics</w:t>
      </w:r>
    </w:p>
    <w:p>
      <w:pPr>
        <w:pStyle w:val="ListParagraph"/>
        <w:numPr>
          <w:ilvl w:val="0"/>
          <w:numId w:val="2"/>
        </w:numPr>
        <w:spacing w:before="40" w:after="40"/>
      </w:pPr>
      <w:r>
        <w:rPr>
          <w:rFonts w:ascii="Arial" w:cs="Arial" w:eastAsia="Arial" w:hAnsi="Arial"/>
          <w:b/>
          <w:bCs/>
          <w:color w:val="1E293B"/>
          <w:sz w:val="22"/>
          <w:szCs w:val="22"/>
        </w:rPr>
        <w:t xml:space="preserve">Base OS: </w:t>
      </w:r>
      <w:r>
        <w:rPr>
          <w:rFonts w:ascii="Arial" w:cs="Arial" w:eastAsia="Arial" w:hAnsi="Arial"/>
          <w:color w:val="334155"/>
          <w:sz w:val="22"/>
          <w:szCs w:val="22"/>
        </w:rPr>
        <w:t xml:space="preserve">Ubuntu 24.04 LTS Server (minimal, no desktop environment)</w:t>
      </w:r>
    </w:p>
    <w:p>
      <w:pPr>
        <w:pStyle w:val="ListParagraph"/>
        <w:numPr>
          <w:ilvl w:val="0"/>
          <w:numId w:val="2"/>
        </w:numPr>
        <w:spacing w:before="40" w:after="40"/>
      </w:pPr>
      <w:r>
        <w:rPr>
          <w:rFonts w:ascii="Arial" w:cs="Arial" w:eastAsia="Arial" w:hAnsi="Arial"/>
          <w:b/>
          <w:bCs/>
          <w:color w:val="1E293B"/>
          <w:sz w:val="22"/>
          <w:szCs w:val="22"/>
        </w:rPr>
        <w:t xml:space="preserve">Boot method: </w:t>
      </w:r>
      <w:r>
        <w:rPr>
          <w:rFonts w:ascii="Arial" w:cs="Arial" w:eastAsia="Arial" w:hAnsi="Arial"/>
          <w:color w:val="334155"/>
          <w:sz w:val="22"/>
          <w:szCs w:val="22"/>
        </w:rPr>
        <w:t xml:space="preserve">UEFI + Legacy BIOS compatible. Auto-partitions disk on first boot.</w:t>
      </w:r>
    </w:p>
    <w:p>
      <w:pPr>
        <w:pStyle w:val="ListParagraph"/>
        <w:numPr>
          <w:ilvl w:val="0"/>
          <w:numId w:val="2"/>
        </w:numPr>
        <w:spacing w:before="40" w:after="40"/>
      </w:pPr>
      <w:r>
        <w:rPr>
          <w:rFonts w:ascii="Arial" w:cs="Arial" w:eastAsia="Arial" w:hAnsi="Arial"/>
          <w:b/>
          <w:bCs/>
          <w:color w:val="1E293B"/>
          <w:sz w:val="22"/>
          <w:szCs w:val="22"/>
        </w:rPr>
        <w:t xml:space="preserve">Models embedded: </w:t>
      </w:r>
      <w:r>
        <w:rPr>
          <w:rFonts w:ascii="Arial" w:cs="Arial" w:eastAsia="Arial" w:hAnsi="Arial"/>
          <w:color w:val="334155"/>
          <w:sz w:val="22"/>
          <w:szCs w:val="22"/>
        </w:rPr>
        <w:t xml:space="preserve">llama3.1:8b-q4 and nomic-embed-text pre-pulled during build. No internet needed post-flash.</w:t>
      </w:r>
    </w:p>
    <w:p>
      <w:pPr>
        <w:pStyle w:val="ListParagraph"/>
        <w:numPr>
          <w:ilvl w:val="0"/>
          <w:numId w:val="2"/>
        </w:numPr>
        <w:spacing w:before="40" w:after="40"/>
      </w:pPr>
      <w:r>
        <w:rPr>
          <w:rFonts w:ascii="Arial" w:cs="Arial" w:eastAsia="Arial" w:hAnsi="Arial"/>
          <w:b/>
          <w:bCs/>
          <w:color w:val="1E293B"/>
          <w:sz w:val="22"/>
          <w:szCs w:val="22"/>
        </w:rPr>
        <w:t xml:space="preserve">First boot behavior: </w:t>
      </w:r>
      <w:r>
        <w:rPr>
          <w:rFonts w:ascii="Arial" w:cs="Arial" w:eastAsia="Arial" w:hAnsi="Arial"/>
          <w:color w:val="334155"/>
          <w:sz w:val="22"/>
          <w:szCs w:val="22"/>
        </w:rPr>
        <w:t xml:space="preserve">Runs dm-firstboot.service once, completes provisioning, presents UI wizard on :8443.</w:t>
      </w:r>
    </w:p>
    <w:p>
      <w:pPr>
        <w:pStyle w:val="ListParagraph"/>
        <w:numPr>
          <w:ilvl w:val="0"/>
          <w:numId w:val="2"/>
        </w:numPr>
        <w:spacing w:before="40" w:after="40"/>
      </w:pPr>
      <w:r>
        <w:rPr>
          <w:rFonts w:ascii="Arial" w:cs="Arial" w:eastAsia="Arial" w:hAnsi="Arial"/>
          <w:b/>
          <w:bCs/>
          <w:color w:val="1E293B"/>
          <w:sz w:val="22"/>
          <w:szCs w:val="22"/>
        </w:rPr>
        <w:t xml:space="preserve">Image signing: </w:t>
      </w:r>
      <w:r>
        <w:rPr>
          <w:rFonts w:ascii="Arial" w:cs="Arial" w:eastAsia="Arial" w:hAnsi="Arial"/>
          <w:color w:val="334155"/>
          <w:sz w:val="22"/>
          <w:szCs w:val="22"/>
        </w:rPr>
        <w:t xml:space="preserve">ISO SHA256 checksum is signed with vendor's Ed25519 private key. Customers verify before flashing.</w:t>
      </w:r>
    </w:p>
    <w:p>
      <w:pPr>
        <w:pStyle w:val="ListParagraph"/>
        <w:numPr>
          <w:ilvl w:val="0"/>
          <w:numId w:val="2"/>
        </w:numPr>
        <w:spacing w:before="40" w:after="40"/>
      </w:pPr>
      <w:r>
        <w:rPr>
          <w:rFonts w:ascii="Arial" w:cs="Arial" w:eastAsia="Arial" w:hAnsi="Arial"/>
          <w:b/>
          <w:bCs/>
          <w:color w:val="1E293B"/>
          <w:sz w:val="22"/>
          <w:szCs w:val="22"/>
        </w:rPr>
        <w:t xml:space="preserve">Estimated image size: </w:t>
      </w:r>
      <w:r>
        <w:rPr>
          <w:rFonts w:ascii="Arial" w:cs="Arial" w:eastAsia="Arial" w:hAnsi="Arial"/>
          <w:color w:val="334155"/>
          <w:sz w:val="22"/>
          <w:szCs w:val="22"/>
        </w:rPr>
        <w:t xml:space="preserve">8–12 GB depending on model variants included.</w:t>
      </w:r>
    </w:p>
    <w:p>
      <w:pPr>
        <w:spacing w:before="0" w:after="160"/>
      </w:pPr>
      <w:r>
        <w:t xml:space="preserve"/>
      </w:r>
    </w:p>
    <w:p>
      <w:pPr>
        <w:pStyle w:val="Heading2"/>
        <w:spacing w:before="360" w:after="120"/>
      </w:pPr>
      <w:r>
        <w:rPr>
          <w:rFonts w:ascii="Arial" w:cs="Arial" w:eastAsia="Arial" w:hAnsi="Arial"/>
          <w:b/>
          <w:bCs/>
          <w:color w:val="0E7490"/>
          <w:sz w:val="30"/>
          <w:szCs w:val="30"/>
        </w:rPr>
        <w:t xml:space="preserve">3.2 Method B — Bash Installer Script (dm-install.sh)</w:t>
      </w:r>
    </w:p>
    <w:p>
      <w:pPr>
        <w:spacing w:before="60" w:after="100"/>
      </w:pPr>
      <w:r>
        <w:rPr>
          <w:rFonts w:ascii="Arial" w:cs="Arial" w:eastAsia="Arial" w:hAnsi="Arial"/>
          <w:color w:val="334155"/>
          <w:sz w:val="22"/>
          <w:szCs w:val="22"/>
        </w:rPr>
        <w:t xml:space="preserve">The installer script targets an existing clean Ubuntu 22.04+ or Debian 12+ system — bare metal, LXC container, VMware VM, Proxmox VM, or VirtualBox VM. The customer downloads dm-install.sh from the vendor's secure distribution channel, verifies its SHA256 checksum, and executes it as root. The script handles all dependency detection, installation, configuration, and service registration automatically.</w:t>
      </w:r>
    </w:p>
    <w:p>
      <w:pPr>
        <w:spacing w:before="0" w:after="80"/>
      </w:pPr>
      <w:r>
        <w:t xml:space="preserve"/>
      </w:r>
    </w:p>
    <w:p>
      <w:pPr>
        <w:spacing w:before="240" w:after="80"/>
      </w:pPr>
      <w:r>
        <w:rPr>
          <w:rFonts w:ascii="Arial" w:cs="Arial" w:eastAsia="Arial" w:hAnsi="Arial"/>
          <w:b/>
          <w:bCs/>
          <w:color w:val="1E293B"/>
          <w:sz w:val="24"/>
          <w:szCs w:val="24"/>
        </w:rPr>
        <w:t xml:space="preserve">Installer Script Behavioral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FEE2E2" w:val="clear"/>
            <w:tcMar>
              <w:top w:type="dxa" w:w="120"/>
              <w:left w:type="dxa" w:w="120"/>
              <w:bottom w:type="dxa" w:w="120"/>
              <w:right w:type="dxa" w:w="0"/>
            </w:tcMar>
          </w:tcPr>
          <w:p>
            <w:pPr>
              <w:jc w:val="center"/>
            </w:pPr>
            <w:r>
              <w:rPr>
                <w:rFonts w:ascii="Arial" w:cs="Arial" w:eastAsia="Arial" w:hAnsi="Arial"/>
                <w:sz w:val="24"/>
                <w:szCs w:val="24"/>
              </w:rPr>
              <w:t xml:space="preserve">⚠</w:t>
            </w:r>
          </w:p>
        </w:tc>
        <w:tc>
          <w:tcPr>
            <w:tcBorders>
              <w:top w:val="none" w:color="FFFFFF" w:sz="0"/>
              <w:left w:val="none" w:color="FFFFFF" w:sz="0"/>
              <w:bottom w:val="none" w:color="FFFFFF" w:sz="0"/>
              <w:right w:val="none" w:color="FFFFFF" w:sz="0"/>
            </w:tcBorders>
            <w:shd w:fill="FEE2E2" w:val="clear"/>
            <w:tcMar>
              <w:top w:type="dxa" w:w="120"/>
              <w:left w:type="dxa" w:w="120"/>
              <w:bottom w:type="dxa" w:w="120"/>
              <w:right w:type="dxa" w:w="180"/>
            </w:tcMar>
          </w:tcPr>
          <w:p>
            <w:r>
              <w:rPr>
                <w:rFonts w:ascii="Arial" w:cs="Arial" w:eastAsia="Arial" w:hAnsi="Arial"/>
                <w:i/>
                <w:iCs/>
                <w:color w:val="1E293B"/>
                <w:sz w:val="20"/>
                <w:szCs w:val="20"/>
              </w:rPr>
              <w:t xml:space="preserve">CRITICAL RULE: The installer script must never use 'exit', 'exit 0', or 'exit 1' as premature terminators. Errors are caught, logged, and reported — execution continues to completion. The operator receives a full summary of what succeeded and what requires attention.</w:t>
            </w:r>
          </w:p>
        </w:tc>
      </w:tr>
    </w:tbl>
    <w:p>
      <w:pPr>
        <w:spacing w:before="0" w:after="80"/>
      </w:pPr>
      <w:r>
        <w:t xml:space="preserve"/>
      </w:r>
    </w:p>
    <w:p>
      <w:pPr>
        <w:pStyle w:val="ListParagraph"/>
        <w:numPr>
          <w:ilvl w:val="0"/>
          <w:numId w:val="2"/>
        </w:numPr>
        <w:spacing w:before="40" w:after="40"/>
      </w:pPr>
      <w:r>
        <w:rPr>
          <w:rFonts w:ascii="Arial" w:cs="Arial" w:eastAsia="Arial" w:hAnsi="Arial"/>
          <w:b/>
          <w:bCs/>
          <w:color w:val="1E293B"/>
          <w:sz w:val="22"/>
          <w:szCs w:val="22"/>
        </w:rPr>
        <w:t xml:space="preserve">Idempotency: </w:t>
      </w:r>
      <w:r>
        <w:rPr>
          <w:rFonts w:ascii="Arial" w:cs="Arial" w:eastAsia="Arial" w:hAnsi="Arial"/>
          <w:color w:val="334155"/>
          <w:sz w:val="22"/>
          <w:szCs w:val="22"/>
        </w:rPr>
        <w:t xml:space="preserve">Safe to run multiple times. Detects existing installation state and skips already-complete steps.</w:t>
      </w:r>
    </w:p>
    <w:p>
      <w:pPr>
        <w:pStyle w:val="ListParagraph"/>
        <w:numPr>
          <w:ilvl w:val="0"/>
          <w:numId w:val="2"/>
        </w:numPr>
        <w:spacing w:before="40" w:after="40"/>
      </w:pPr>
      <w:r>
        <w:rPr>
          <w:rFonts w:ascii="Arial" w:cs="Arial" w:eastAsia="Arial" w:hAnsi="Arial"/>
          <w:b/>
          <w:bCs/>
          <w:color w:val="1E293B"/>
          <w:sz w:val="22"/>
          <w:szCs w:val="22"/>
        </w:rPr>
        <w:t xml:space="preserve">Verbose logging: </w:t>
      </w:r>
      <w:r>
        <w:rPr>
          <w:rFonts w:ascii="Arial" w:cs="Arial" w:eastAsia="Arial" w:hAnsi="Arial"/>
          <w:color w:val="334155"/>
          <w:sz w:val="22"/>
          <w:szCs w:val="22"/>
        </w:rPr>
        <w:t xml:space="preserve">Every operation logged to /tmp/dm-install-{TIMESTAMP}.log with timestamps and exit codes.</w:t>
      </w:r>
    </w:p>
    <w:p>
      <w:pPr>
        <w:pStyle w:val="ListParagraph"/>
        <w:numPr>
          <w:ilvl w:val="0"/>
          <w:numId w:val="2"/>
        </w:numPr>
        <w:spacing w:before="40" w:after="40"/>
      </w:pPr>
      <w:r>
        <w:rPr>
          <w:rFonts w:ascii="Arial" w:cs="Arial" w:eastAsia="Arial" w:hAnsi="Arial"/>
          <w:b/>
          <w:bCs/>
          <w:color w:val="1E293B"/>
          <w:sz w:val="22"/>
          <w:szCs w:val="22"/>
        </w:rPr>
        <w:t xml:space="preserve">Compatibility check: </w:t>
      </w:r>
      <w:r>
        <w:rPr>
          <w:rFonts w:ascii="Arial" w:cs="Arial" w:eastAsia="Arial" w:hAnsi="Arial"/>
          <w:color w:val="334155"/>
          <w:sz w:val="22"/>
          <w:szCs w:val="22"/>
        </w:rPr>
        <w:t xml:space="preserve">Validates OS version, available RAM (min 8GB), disk space (min 50GB), and architecture (x86_64) before proceeding.</w:t>
      </w:r>
    </w:p>
    <w:p>
      <w:pPr>
        <w:pStyle w:val="ListParagraph"/>
        <w:numPr>
          <w:ilvl w:val="0"/>
          <w:numId w:val="2"/>
        </w:numPr>
        <w:spacing w:before="40" w:after="40"/>
      </w:pPr>
      <w:r>
        <w:rPr>
          <w:rFonts w:ascii="Arial" w:cs="Arial" w:eastAsia="Arial" w:hAnsi="Arial"/>
          <w:b/>
          <w:bCs/>
          <w:color w:val="1E293B"/>
          <w:sz w:val="22"/>
          <w:szCs w:val="22"/>
        </w:rPr>
        <w:t xml:space="preserve">No network pulls: </w:t>
      </w:r>
      <w:r>
        <w:rPr>
          <w:rFonts w:ascii="Arial" w:cs="Arial" w:eastAsia="Arial" w:hAnsi="Arial"/>
          <w:color w:val="334155"/>
          <w:sz w:val="22"/>
          <w:szCs w:val="22"/>
        </w:rPr>
        <w:t xml:space="preserve">All packages and models are bundled in the installer package or a local vendor mirror. Zero upstream dependency at install time.</w:t>
      </w:r>
    </w:p>
    <w:p>
      <w:pPr>
        <w:pStyle w:val="ListParagraph"/>
        <w:numPr>
          <w:ilvl w:val="0"/>
          <w:numId w:val="2"/>
        </w:numPr>
        <w:spacing w:before="40" w:after="40"/>
      </w:pPr>
      <w:r>
        <w:rPr>
          <w:rFonts w:ascii="Arial" w:cs="Arial" w:eastAsia="Arial" w:hAnsi="Arial"/>
          <w:b/>
          <w:bCs/>
          <w:color w:val="1E293B"/>
          <w:sz w:val="22"/>
          <w:szCs w:val="22"/>
        </w:rPr>
        <w:t xml:space="preserve">Progress reporting: </w:t>
      </w:r>
      <w:r>
        <w:rPr>
          <w:rFonts w:ascii="Arial" w:cs="Arial" w:eastAsia="Arial" w:hAnsi="Arial"/>
          <w:color w:val="334155"/>
          <w:sz w:val="22"/>
          <w:szCs w:val="22"/>
        </w:rPr>
        <w:t xml:space="preserve">Each phase prints a status header to stdout. No silent execution.</w:t>
      </w:r>
    </w:p>
    <w:p>
      <w:pPr>
        <w:pStyle w:val="ListParagraph"/>
        <w:numPr>
          <w:ilvl w:val="0"/>
          <w:numId w:val="2"/>
        </w:numPr>
        <w:spacing w:before="40" w:after="40"/>
      </w:pPr>
      <w:r>
        <w:rPr>
          <w:rFonts w:ascii="Arial" w:cs="Arial" w:eastAsia="Arial" w:hAnsi="Arial"/>
          <w:b/>
          <w:bCs/>
          <w:color w:val="1E293B"/>
          <w:sz w:val="22"/>
          <w:szCs w:val="22"/>
        </w:rPr>
        <w:t xml:space="preserve">Completion report: </w:t>
      </w:r>
      <w:r>
        <w:rPr>
          <w:rFonts w:ascii="Arial" w:cs="Arial" w:eastAsia="Arial" w:hAnsi="Arial"/>
          <w:color w:val="334155"/>
          <w:sz w:val="22"/>
          <w:szCs w:val="22"/>
        </w:rPr>
        <w:t xml:space="preserve">On finish, writes /opt/docmaster/logs/install_report.txt with all phase results, installed versions, hardware fingerprint, and next steps.</w:t>
      </w:r>
    </w:p>
    <w:p>
      <w:pPr>
        <w:spacing w:before="0" w:after="80"/>
      </w:pPr>
      <w:r>
        <w:t xml:space="preserve"/>
      </w:r>
    </w:p>
    <w:p>
      <w:pPr>
        <w:spacing w:before="240" w:after="80"/>
      </w:pPr>
      <w:r>
        <w:rPr>
          <w:rFonts w:ascii="Arial" w:cs="Arial" w:eastAsia="Arial" w:hAnsi="Arial"/>
          <w:b/>
          <w:bCs/>
          <w:color w:val="1E293B"/>
          <w:sz w:val="24"/>
          <w:szCs w:val="24"/>
        </w:rPr>
        <w:t xml:space="preserve">Installer Script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80"/>
              <w:left w:type="dxa" w:w="180"/>
              <w:bottom w:type="dxa" w:w="0"/>
              <w:right w:type="dxa" w:w="180"/>
            </w:tcMar>
          </w:tcP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#!/usr/bin/env bash</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DocMaster Installer — dm-install.sh</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DO NOT add 'exit' statements without explicit error handling.</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DM_VERSION="1.0.0"</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DM_LOG="/tmp/dm-install-$(date +%Y%m%d_%H%M%S).log"</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DM_INSTALL_PATH="/opt/docmaster"</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DM_USER="dmuser"</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log()    { echo "[$(date '+%H:%M:%S')] $1" | tee -a "$DM_LOG";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log_ok() { echo "[$(date '+%H:%M:%S')] ✓ $1" | tee -a "$DM_LOG";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log_warn(){ echo "[$(date '+%H:%M:%S')] ⚠ $1" | tee -a "$DM_LOG";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log_err(){ echo "[$(date '+%H:%M:%S')] ✗ $1" | tee -a "$DM_LOG"; INSTALL_ERRORS=$((INSTALL_ERRORS+1));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INSTALL_ERRORS=0</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phase1_os_preparation()</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phase2_user_and_directory_setup()</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phase3_ai_model_provisioning()</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phase4_application_deployment()</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phase5_service_registration()</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phase6_first_boot_validation()</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generate_install_report()</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Script ends naturally. No 'exit' calls.</w:t>
            </w:r>
          </w:p>
        </w:tc>
      </w:tr>
      <w:tr>
        <w:tc>
          <w:tcPr>
            <w:tcBorders>
              <w:top w:val="none" w:color="FFFFFF" w:sz="0"/>
              <w:left w:val="none" w:color="FFFFFF" w:sz="0"/>
              <w:bottom w:val="none" w:color="FFFFFF" w:sz="0"/>
              <w:right w:val="none" w:color="FFFFFF" w:sz="0"/>
            </w:tcBorders>
            <w:shd w:fill="0F172A" w:val="clear"/>
            <w:tcMar>
              <w:top w:type="dxa" w:w="0"/>
              <w:left w:type="dxa" w:w="180"/>
              <w:bottom w:type="dxa" w:w="80"/>
              <w:right w:type="dxa" w:w="180"/>
            </w:tcMar>
          </w:tcPr>
          <w:p/>
        </w:tc>
      </w:tr>
    </w:tbl>
    <w:p>
      <w:pPr>
        <w:spacing w:before="0" w:after="160"/>
      </w:pPr>
      <w:r>
        <w:t xml:space="preserve"/>
      </w:r>
    </w:p>
    <w:p>
      <w:pPr>
        <w:pStyle w:val="Heading2"/>
        <w:spacing w:before="360" w:after="120"/>
      </w:pPr>
      <w:r>
        <w:rPr>
          <w:rFonts w:ascii="Arial" w:cs="Arial" w:eastAsia="Arial" w:hAnsi="Arial"/>
          <w:b/>
          <w:bCs/>
          <w:color w:val="0E7490"/>
          <w:sz w:val="30"/>
          <w:szCs w:val="30"/>
        </w:rPr>
        <w:t xml:space="preserve">3.3 Phase-by-Phase Installer Execution</w:t>
      </w:r>
    </w:p>
    <w:p>
      <w:pPr>
        <w:spacing w:before="240" w:after="80"/>
      </w:pPr>
      <w:r>
        <w:rPr>
          <w:rFonts w:ascii="Arial" w:cs="Arial" w:eastAsia="Arial" w:hAnsi="Arial"/>
          <w:b/>
          <w:bCs/>
          <w:color w:val="1E293B"/>
          <w:sz w:val="24"/>
          <w:szCs w:val="24"/>
        </w:rPr>
        <w:t xml:space="preserve">Phase 1 — OS Preparation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5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jc w:val="center"/>
            </w:pPr>
            <w:r>
              <w:rPr>
                <w:rFonts w:ascii="Arial" w:cs="Arial" w:eastAsia="Arial" w:hAnsi="Arial"/>
                <w:b/>
                <w:bCs/>
                <w:color w:val="1E293B"/>
                <w:sz w:val="18"/>
                <w:szCs w:val="18"/>
              </w:rPr>
              <w:t xml:space="preserve">TODO</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E293B"/>
                <w:sz w:val="19"/>
                <w:szCs w:val="19"/>
              </w:rPr>
              <w:t xml:space="preserve">OS Validation</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Confirm Ubuntu 22.04+/Debian 12+. Log warning if non-standard. Do not abort.</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jc w:val="center"/>
            </w:pPr>
            <w:r>
              <w:rPr>
                <w:rFonts w:ascii="Arial" w:cs="Arial" w:eastAsia="Arial" w:hAnsi="Arial"/>
                <w:b/>
                <w:bCs/>
                <w:color w:val="1E293B"/>
                <w:sz w:val="18"/>
                <w:szCs w:val="18"/>
              </w:rPr>
              <w:t xml:space="preserve">TODO</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E293B"/>
                <w:sz w:val="19"/>
                <w:szCs w:val="19"/>
              </w:rPr>
              <w:t xml:space="preserve">APT Update</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apt-get update with pinned sources. No external repo additions.</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jc w:val="center"/>
            </w:pPr>
            <w:r>
              <w:rPr>
                <w:rFonts w:ascii="Arial" w:cs="Arial" w:eastAsia="Arial" w:hAnsi="Arial"/>
                <w:b/>
                <w:bCs/>
                <w:color w:val="1E293B"/>
                <w:sz w:val="18"/>
                <w:szCs w:val="18"/>
              </w:rPr>
              <w:t xml:space="preserve">TODO</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E293B"/>
                <w:sz w:val="19"/>
                <w:szCs w:val="19"/>
              </w:rPr>
              <w:t xml:space="preserve">System Packages</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Install: curl wget git unzip build-essential poppler-utils tesseract-ocr tesseract-ocr-all ffmpeg libsm6 libxext6 libglib2.0-0 redis-server postgresql-16 samba postfix</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jc w:val="center"/>
            </w:pPr>
            <w:r>
              <w:rPr>
                <w:rFonts w:ascii="Arial" w:cs="Arial" w:eastAsia="Arial" w:hAnsi="Arial"/>
                <w:b/>
                <w:bCs/>
                <w:color w:val="1E293B"/>
                <w:sz w:val="18"/>
                <w:szCs w:val="18"/>
              </w:rPr>
              <w:t xml:space="preserve">TODO</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E293B"/>
                <w:sz w:val="19"/>
                <w:szCs w:val="19"/>
              </w:rPr>
              <w:t xml:space="preserve">UFW Firewall</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ufw allow 8443/tcp (UI+API), 8080/tcp (API only), deny default inbound. Enable UFW.</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jc w:val="center"/>
            </w:pPr>
            <w:r>
              <w:rPr>
                <w:rFonts w:ascii="Arial" w:cs="Arial" w:eastAsia="Arial" w:hAnsi="Arial"/>
                <w:b/>
                <w:bCs/>
                <w:color w:val="1E293B"/>
                <w:sz w:val="18"/>
                <w:szCs w:val="18"/>
              </w:rPr>
              <w:t xml:space="preserve">TODO</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E293B"/>
                <w:sz w:val="19"/>
                <w:szCs w:val="19"/>
              </w:rPr>
              <w:t xml:space="preserve">GPU Detection</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If NVIDIA GPU present: install CUDA from vendored .deb. If absent: CPU-only mode flagged in dm.env.</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jc w:val="center"/>
            </w:pPr>
            <w:r>
              <w:rPr>
                <w:rFonts w:ascii="Arial" w:cs="Arial" w:eastAsia="Arial" w:hAnsi="Arial"/>
                <w:b/>
                <w:bCs/>
                <w:color w:val="1E293B"/>
                <w:sz w:val="18"/>
                <w:szCs w:val="18"/>
              </w:rPr>
              <w:t xml:space="preserve">TODO</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E293B"/>
                <w:sz w:val="19"/>
                <w:szCs w:val="19"/>
              </w:rPr>
              <w:t xml:space="preserve">Python 3.11+</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Install python3.11 python3.11-venv python3-pip. Verify with python3 --version.</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jc w:val="center"/>
            </w:pPr>
            <w:r>
              <w:rPr>
                <w:rFonts w:ascii="Arial" w:cs="Arial" w:eastAsia="Arial" w:hAnsi="Arial"/>
                <w:b/>
                <w:bCs/>
                <w:color w:val="1E293B"/>
                <w:sz w:val="18"/>
                <w:szCs w:val="18"/>
              </w:rPr>
              <w:t xml:space="preserve">TODO</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E293B"/>
                <w:sz w:val="19"/>
                <w:szCs w:val="19"/>
              </w:rPr>
              <w:t xml:space="preserve">Node.js 20 LTS</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Install Node.js 20 LTS from vendored tarball. Required for UI build toolchain.</w:t>
            </w:r>
          </w:p>
        </w:tc>
      </w:tr>
    </w:tbl>
    <w:p>
      <w:pPr>
        <w:spacing w:before="0" w:after="160"/>
      </w:pPr>
      <w:r>
        <w:t xml:space="preserve"/>
      </w:r>
    </w:p>
    <w:p>
      <w:pPr>
        <w:spacing w:before="240" w:after="80"/>
      </w:pPr>
      <w:r>
        <w:rPr>
          <w:rFonts w:ascii="Arial" w:cs="Arial" w:eastAsia="Arial" w:hAnsi="Arial"/>
          <w:b/>
          <w:bCs/>
          <w:color w:val="1E293B"/>
          <w:sz w:val="24"/>
          <w:szCs w:val="24"/>
        </w:rPr>
        <w:t xml:space="preserve">Phase 2 — User &amp; Directory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5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jc w:val="center"/>
            </w:pPr>
            <w:r>
              <w:rPr>
                <w:rFonts w:ascii="Arial" w:cs="Arial" w:eastAsia="Arial" w:hAnsi="Arial"/>
                <w:b/>
                <w:bCs/>
                <w:color w:val="1E293B"/>
                <w:sz w:val="18"/>
                <w:szCs w:val="18"/>
              </w:rPr>
              <w:t xml:space="preserve">TODO</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E293B"/>
                <w:sz w:val="19"/>
                <w:szCs w:val="19"/>
              </w:rPr>
              <w:t xml:space="preserve">dmuser Account</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useradd -r -s /bin/false -d /opt/docmaster dmuser. No interactive login.</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jc w:val="center"/>
            </w:pPr>
            <w:r>
              <w:rPr>
                <w:rFonts w:ascii="Arial" w:cs="Arial" w:eastAsia="Arial" w:hAnsi="Arial"/>
                <w:b/>
                <w:bCs/>
                <w:color w:val="1E293B"/>
                <w:sz w:val="18"/>
                <w:szCs w:val="18"/>
              </w:rPr>
              <w:t xml:space="preserve">TODO</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E293B"/>
                <w:sz w:val="19"/>
                <w:szCs w:val="19"/>
              </w:rPr>
              <w:t xml:space="preserve">Directory Tree</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Create full /opt/docmaster/ tree as shown in Section 2.2.</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jc w:val="center"/>
            </w:pPr>
            <w:r>
              <w:rPr>
                <w:rFonts w:ascii="Arial" w:cs="Arial" w:eastAsia="Arial" w:hAnsi="Arial"/>
                <w:b/>
                <w:bCs/>
                <w:color w:val="1E293B"/>
                <w:sz w:val="18"/>
                <w:szCs w:val="18"/>
              </w:rPr>
              <w:t xml:space="preserve">TODO</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E293B"/>
                <w:sz w:val="19"/>
                <w:szCs w:val="19"/>
              </w:rPr>
              <w:t xml:space="preserve">Permissions</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chown -R dmuser:dmuser /opt/docmaster &amp;&amp; chmod -R 750 /opt/docmaster.</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jc w:val="center"/>
            </w:pPr>
            <w:r>
              <w:rPr>
                <w:rFonts w:ascii="Arial" w:cs="Arial" w:eastAsia="Arial" w:hAnsi="Arial"/>
                <w:b/>
                <w:bCs/>
                <w:color w:val="1E293B"/>
                <w:sz w:val="18"/>
                <w:szCs w:val="18"/>
              </w:rPr>
              <w:t xml:space="preserve">TODO</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E293B"/>
                <w:sz w:val="19"/>
                <w:szCs w:val="19"/>
              </w:rPr>
              <w:t xml:space="preserve">Config File</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Create /opt/docmaster/config/dm.env from template. chmod 600. Populate JWT_SECRET with openssl rand -hex 32.</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jc w:val="center"/>
            </w:pPr>
            <w:r>
              <w:rPr>
                <w:rFonts w:ascii="Arial" w:cs="Arial" w:eastAsia="Arial" w:hAnsi="Arial"/>
                <w:b/>
                <w:bCs/>
                <w:color w:val="1E293B"/>
                <w:sz w:val="18"/>
                <w:szCs w:val="18"/>
              </w:rPr>
              <w:t xml:space="preserve">TODO</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E293B"/>
                <w:sz w:val="19"/>
                <w:szCs w:val="19"/>
              </w:rPr>
              <w:t xml:space="preserve">Log Files Seeded</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Touch placeholder files in /opt/docmaster/logs/ to establish ownership before services start.</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jc w:val="center"/>
            </w:pPr>
            <w:r>
              <w:rPr>
                <w:rFonts w:ascii="Arial" w:cs="Arial" w:eastAsia="Arial" w:hAnsi="Arial"/>
                <w:b/>
                <w:bCs/>
                <w:color w:val="1E293B"/>
                <w:sz w:val="18"/>
                <w:szCs w:val="18"/>
              </w:rPr>
              <w:t xml:space="preserve">TODO</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E293B"/>
                <w:sz w:val="19"/>
                <w:szCs w:val="19"/>
              </w:rPr>
              <w:t xml:space="preserve">Samba Share</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Configure /etc/samba/smb.conf to share /opt/docmaster/ingest/smb/ with authentication required.</w:t>
            </w:r>
          </w:p>
        </w:tc>
      </w:tr>
    </w:tbl>
    <w:p>
      <w:pPr>
        <w:spacing w:before="0" w:after="160"/>
      </w:pPr>
      <w:r>
        <w:t xml:space="preserve"/>
      </w:r>
    </w:p>
    <w:p>
      <w:pPr>
        <w:spacing w:before="240" w:after="80"/>
      </w:pPr>
      <w:r>
        <w:rPr>
          <w:rFonts w:ascii="Arial" w:cs="Arial" w:eastAsia="Arial" w:hAnsi="Arial"/>
          <w:b/>
          <w:bCs/>
          <w:color w:val="1E293B"/>
          <w:sz w:val="24"/>
          <w:szCs w:val="24"/>
        </w:rPr>
        <w:t xml:space="preserve">Phase 3 — AI Model Provisioning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5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jc w:val="center"/>
            </w:pPr>
            <w:r>
              <w:rPr>
                <w:rFonts w:ascii="Arial" w:cs="Arial" w:eastAsia="Arial" w:hAnsi="Arial"/>
                <w:b/>
                <w:bCs/>
                <w:color w:val="1E293B"/>
                <w:sz w:val="18"/>
                <w:szCs w:val="18"/>
              </w:rPr>
              <w:t xml:space="preserve">TODO</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E293B"/>
                <w:sz w:val="19"/>
                <w:szCs w:val="19"/>
              </w:rPr>
              <w:t xml:space="preserve">Ollama Binary</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Copy vendored Ollama binary to /opt/docmaster/bin/ollama. chmod +x. Verify version.</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jc w:val="center"/>
            </w:pPr>
            <w:r>
              <w:rPr>
                <w:rFonts w:ascii="Arial" w:cs="Arial" w:eastAsia="Arial" w:hAnsi="Arial"/>
                <w:b/>
                <w:bCs/>
                <w:color w:val="1E293B"/>
                <w:sz w:val="18"/>
                <w:szCs w:val="18"/>
              </w:rPr>
              <w:t xml:space="preserve">TODO</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E293B"/>
                <w:sz w:val="19"/>
                <w:szCs w:val="19"/>
              </w:rPr>
              <w:t xml:space="preserve">Ollama systemd</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Register dm-mind.service. Set OLLAMA_MODELS=/opt/docmaster/models/ in dm.env.</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jc w:val="center"/>
            </w:pPr>
            <w:r>
              <w:rPr>
                <w:rFonts w:ascii="Arial" w:cs="Arial" w:eastAsia="Arial" w:hAnsi="Arial"/>
                <w:b/>
                <w:bCs/>
                <w:color w:val="1E293B"/>
                <w:sz w:val="18"/>
                <w:szCs w:val="18"/>
              </w:rPr>
              <w:t xml:space="preserve">TODO</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E293B"/>
                <w:sz w:val="19"/>
                <w:szCs w:val="19"/>
              </w:rPr>
              <w:t xml:space="preserve">Model Pull: LLM</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ollama pull llama3.1:8b-q4 into /opt/docmaster/models/. Verify SHA256 against vendor manifest.</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jc w:val="center"/>
            </w:pPr>
            <w:r>
              <w:rPr>
                <w:rFonts w:ascii="Arial" w:cs="Arial" w:eastAsia="Arial" w:hAnsi="Arial"/>
                <w:b/>
                <w:bCs/>
                <w:color w:val="1E293B"/>
                <w:sz w:val="18"/>
                <w:szCs w:val="18"/>
              </w:rPr>
              <w:t xml:space="preserve">TODO</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E293B"/>
                <w:sz w:val="19"/>
                <w:szCs w:val="19"/>
              </w:rPr>
              <w:t xml:space="preserve">Model Pull: Embed</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ollama pull nomic-embed-text into /opt/docmaster/models/.</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jc w:val="center"/>
            </w:pPr>
            <w:r>
              <w:rPr>
                <w:rFonts w:ascii="Arial" w:cs="Arial" w:eastAsia="Arial" w:hAnsi="Arial"/>
                <w:b/>
                <w:bCs/>
                <w:color w:val="1E293B"/>
                <w:sz w:val="18"/>
                <w:szCs w:val="18"/>
              </w:rPr>
              <w:t xml:space="preserve">TODO</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E293B"/>
                <w:sz w:val="19"/>
                <w:szCs w:val="19"/>
              </w:rPr>
              <w:t xml:space="preserve">Python venv</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python3.11 -m venv /opt/docmaster/venv &amp;&amp; source activate &amp;&amp; pip install -r requirements.txt --no-index --find-links /opt/docmaster/pkg-cache/</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jc w:val="center"/>
            </w:pPr>
            <w:r>
              <w:rPr>
                <w:rFonts w:ascii="Arial" w:cs="Arial" w:eastAsia="Arial" w:hAnsi="Arial"/>
                <w:b/>
                <w:bCs/>
                <w:color w:val="1E293B"/>
                <w:sz w:val="18"/>
                <w:szCs w:val="18"/>
              </w:rPr>
              <w:t xml:space="preserve">TODO</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E293B"/>
                <w:sz w:val="19"/>
                <w:szCs w:val="19"/>
              </w:rPr>
              <w:t xml:space="preserve">PaddleOCR</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pip install paddleocr paddlepaddle --no-index --find-links /opt/docmaster/pkg-cache/ --break-system-packages</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jc w:val="center"/>
            </w:pPr>
            <w:r>
              <w:rPr>
                <w:rFonts w:ascii="Arial" w:cs="Arial" w:eastAsia="Arial" w:hAnsi="Arial"/>
                <w:b/>
                <w:bCs/>
                <w:color w:val="1E293B"/>
                <w:sz w:val="18"/>
                <w:szCs w:val="18"/>
              </w:rPr>
              <w:t xml:space="preserve">TODO</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E293B"/>
                <w:sz w:val="19"/>
                <w:szCs w:val="19"/>
              </w:rPr>
              <w:t xml:space="preserve">Kraken OCR</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pip install kraken --no-index --find-links /opt/docmaster/pkg-cache/ --break-system-packages</w:t>
            </w:r>
          </w:p>
        </w:tc>
      </w:tr>
    </w:tbl>
    <w:p>
      <w:pPr>
        <w:spacing w:before="0" w:after="160"/>
      </w:pPr>
      <w:r>
        <w:t xml:space="preserve"/>
      </w:r>
    </w:p>
    <w:p>
      <w:pPr>
        <w:spacing w:before="240" w:after="80"/>
      </w:pPr>
      <w:r>
        <w:rPr>
          <w:rFonts w:ascii="Arial" w:cs="Arial" w:eastAsia="Arial" w:hAnsi="Arial"/>
          <w:b/>
          <w:bCs/>
          <w:color w:val="1E293B"/>
          <w:sz w:val="24"/>
          <w:szCs w:val="24"/>
        </w:rPr>
        <w:t xml:space="preserve">Phase 4 — Application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5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jc w:val="center"/>
            </w:pPr>
            <w:r>
              <w:rPr>
                <w:rFonts w:ascii="Arial" w:cs="Arial" w:eastAsia="Arial" w:hAnsi="Arial"/>
                <w:b/>
                <w:bCs/>
                <w:color w:val="1E293B"/>
                <w:sz w:val="18"/>
                <w:szCs w:val="18"/>
              </w:rPr>
              <w:t xml:space="preserve">TODO</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E293B"/>
                <w:sz w:val="19"/>
                <w:szCs w:val="19"/>
              </w:rPr>
              <w:t xml:space="preserve">Binaries Deploy</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Copy proprietary dm-core dm-flux dm-mind dm-sentinel dm-bridge to /opt/docmaster/bin/. chmod 750 dmuser:dmuser.</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jc w:val="center"/>
            </w:pPr>
            <w:r>
              <w:rPr>
                <w:rFonts w:ascii="Arial" w:cs="Arial" w:eastAsia="Arial" w:hAnsi="Arial"/>
                <w:b/>
                <w:bCs/>
                <w:color w:val="1E293B"/>
                <w:sz w:val="18"/>
                <w:szCs w:val="18"/>
              </w:rPr>
              <w:t xml:space="preserve">TODO</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E293B"/>
                <w:sz w:val="19"/>
                <w:szCs w:val="19"/>
              </w:rPr>
              <w:t xml:space="preserve">UI Assets</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Copy compiled www/ assets to /opt/docmaster/www/. dm-core serves these on :8443.</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jc w:val="center"/>
            </w:pPr>
            <w:r>
              <w:rPr>
                <w:rFonts w:ascii="Arial" w:cs="Arial" w:eastAsia="Arial" w:hAnsi="Arial"/>
                <w:b/>
                <w:bCs/>
                <w:color w:val="1E293B"/>
                <w:sz w:val="18"/>
                <w:szCs w:val="18"/>
              </w:rPr>
              <w:t xml:space="preserve">TODO</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E293B"/>
                <w:sz w:val="19"/>
                <w:szCs w:val="19"/>
              </w:rPr>
              <w:t xml:space="preserve">DB Initialization</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PostgreSQL: createdb dm_vault, apply /opt/docmaster/bin/dm-schema.sql. Creates all tables under dm_core, dm_flux, dm_sentinel schemas.</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jc w:val="center"/>
            </w:pPr>
            <w:r>
              <w:rPr>
                <w:rFonts w:ascii="Arial" w:cs="Arial" w:eastAsia="Arial" w:hAnsi="Arial"/>
                <w:b/>
                <w:bCs/>
                <w:color w:val="1E293B"/>
                <w:sz w:val="18"/>
                <w:szCs w:val="18"/>
              </w:rPr>
              <w:t xml:space="preserve">TODO</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E293B"/>
                <w:sz w:val="19"/>
                <w:szCs w:val="19"/>
              </w:rPr>
              <w:t xml:space="preserve">Config Validation</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Parse dm.env. Verify all required keys present. Log any missing values as warnings.</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jc w:val="center"/>
            </w:pPr>
            <w:r>
              <w:rPr>
                <w:rFonts w:ascii="Arial" w:cs="Arial" w:eastAsia="Arial" w:hAnsi="Arial"/>
                <w:b/>
                <w:bCs/>
                <w:color w:val="1E293B"/>
                <w:sz w:val="18"/>
                <w:szCs w:val="18"/>
              </w:rPr>
              <w:t xml:space="preserve">TODO</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E293B"/>
                <w:sz w:val="19"/>
                <w:szCs w:val="19"/>
              </w:rPr>
              <w:t xml:space="preserve">Doc Schemas</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Copy JSON validation schemas to /opt/docmaster/config/schemas/. One file per document type (invoice, deed, form, handwritten, medical, legal).</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jc w:val="center"/>
            </w:pPr>
            <w:r>
              <w:rPr>
                <w:rFonts w:ascii="Arial" w:cs="Arial" w:eastAsia="Arial" w:hAnsi="Arial"/>
                <w:b/>
                <w:bCs/>
                <w:color w:val="1E293B"/>
                <w:sz w:val="18"/>
                <w:szCs w:val="18"/>
              </w:rPr>
              <w:t xml:space="preserve">TODO</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E293B"/>
                <w:sz w:val="19"/>
                <w:szCs w:val="19"/>
              </w:rPr>
              <w:t xml:space="preserve">Test Assets</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Copy /opt/docmaster/config/test-fixtures/ — known good documents for diagnostic validation tests.</w:t>
            </w:r>
          </w:p>
        </w:tc>
      </w:tr>
    </w:tbl>
    <w:p>
      <w:pPr>
        <w:spacing w:before="0" w:after="160"/>
      </w:pPr>
      <w:r>
        <w:t xml:space="preserve"/>
      </w:r>
    </w:p>
    <w:p>
      <w:pPr>
        <w:spacing w:before="240" w:after="80"/>
      </w:pPr>
      <w:r>
        <w:rPr>
          <w:rFonts w:ascii="Arial" w:cs="Arial" w:eastAsia="Arial" w:hAnsi="Arial"/>
          <w:b/>
          <w:bCs/>
          <w:color w:val="1E293B"/>
          <w:sz w:val="24"/>
          <w:szCs w:val="24"/>
        </w:rPr>
        <w:t xml:space="preserve">Phase 5 — Service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5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jc w:val="center"/>
            </w:pPr>
            <w:r>
              <w:rPr>
                <w:rFonts w:ascii="Arial" w:cs="Arial" w:eastAsia="Arial" w:hAnsi="Arial"/>
                <w:b/>
                <w:bCs/>
                <w:color w:val="1E293B"/>
                <w:sz w:val="18"/>
                <w:szCs w:val="18"/>
              </w:rPr>
              <w:t xml:space="preserve">TODO</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E293B"/>
                <w:sz w:val="19"/>
                <w:szCs w:val="19"/>
              </w:rPr>
              <w:t xml:space="preserve">Unit Files</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Copy all dm-*.service and dm-alert@.service files to /etc/systemd/system/.</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jc w:val="center"/>
            </w:pPr>
            <w:r>
              <w:rPr>
                <w:rFonts w:ascii="Arial" w:cs="Arial" w:eastAsia="Arial" w:hAnsi="Arial"/>
                <w:b/>
                <w:bCs/>
                <w:color w:val="1E293B"/>
                <w:sz w:val="18"/>
                <w:szCs w:val="18"/>
              </w:rPr>
              <w:t xml:space="preserve">TODO</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E293B"/>
                <w:sz w:val="19"/>
                <w:szCs w:val="19"/>
              </w:rPr>
              <w:t xml:space="preserve">daemon-reload</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systemctl daemon-reload. Required after installing new unit files.</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jc w:val="center"/>
            </w:pPr>
            <w:r>
              <w:rPr>
                <w:rFonts w:ascii="Arial" w:cs="Arial" w:eastAsia="Arial" w:hAnsi="Arial"/>
                <w:b/>
                <w:bCs/>
                <w:color w:val="1E293B"/>
                <w:sz w:val="18"/>
                <w:szCs w:val="18"/>
              </w:rPr>
              <w:t xml:space="preserve">TODO</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E293B"/>
                <w:sz w:val="19"/>
                <w:szCs w:val="19"/>
              </w:rPr>
              <w:t xml:space="preserve">Enable Services</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systemctl enable dm-core dm-flux dm-mind dm-sentinel dm-bridge postgresql redis-server</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jc w:val="center"/>
            </w:pPr>
            <w:r>
              <w:rPr>
                <w:rFonts w:ascii="Arial" w:cs="Arial" w:eastAsia="Arial" w:hAnsi="Arial"/>
                <w:b/>
                <w:bCs/>
                <w:color w:val="1E293B"/>
                <w:sz w:val="18"/>
                <w:szCs w:val="18"/>
              </w:rPr>
              <w:t xml:space="preserve">TODO</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E293B"/>
                <w:sz w:val="19"/>
                <w:szCs w:val="19"/>
              </w:rPr>
              <w:t xml:space="preserve">Cron File</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Copy /etc/cron.d/docmaster. Verify ownership root:root chmod 644.</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jc w:val="center"/>
            </w:pPr>
            <w:r>
              <w:rPr>
                <w:rFonts w:ascii="Arial" w:cs="Arial" w:eastAsia="Arial" w:hAnsi="Arial"/>
                <w:b/>
                <w:bCs/>
                <w:color w:val="1E293B"/>
                <w:sz w:val="18"/>
                <w:szCs w:val="18"/>
              </w:rPr>
              <w:t xml:space="preserve">TODO</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E293B"/>
                <w:sz w:val="19"/>
                <w:szCs w:val="19"/>
              </w:rPr>
              <w:t xml:space="preserve">Start Services</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systemctl start postgresql redis-server dm-mind [wait 30s] dm-flux dm-sentinel dm-core dm-bridge</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jc w:val="center"/>
            </w:pPr>
            <w:r>
              <w:rPr>
                <w:rFonts w:ascii="Arial" w:cs="Arial" w:eastAsia="Arial" w:hAnsi="Arial"/>
                <w:b/>
                <w:bCs/>
                <w:color w:val="1E293B"/>
                <w:sz w:val="18"/>
                <w:szCs w:val="18"/>
              </w:rPr>
              <w:t xml:space="preserve">TODO</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E293B"/>
                <w:sz w:val="19"/>
                <w:szCs w:val="19"/>
              </w:rPr>
              <w:t xml:space="preserve">Verify Active</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systemctl is-active for all dm-* services. Log failures as warnings — do not abort.</w:t>
            </w:r>
          </w:p>
        </w:tc>
      </w:tr>
    </w:tbl>
    <w:p>
      <w:pPr>
        <w:spacing w:before="0" w:after="160"/>
      </w:pPr>
      <w:r>
        <w:t xml:space="preserve"/>
      </w:r>
    </w:p>
    <w:p>
      <w:pPr>
        <w:spacing w:before="240" w:after="80"/>
      </w:pPr>
      <w:r>
        <w:rPr>
          <w:rFonts w:ascii="Arial" w:cs="Arial" w:eastAsia="Arial" w:hAnsi="Arial"/>
          <w:b/>
          <w:bCs/>
          <w:color w:val="1E293B"/>
          <w:sz w:val="24"/>
          <w:szCs w:val="24"/>
        </w:rPr>
        <w:t xml:space="preserve">Phase 6 — First Boot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5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jc w:val="center"/>
            </w:pPr>
            <w:r>
              <w:rPr>
                <w:rFonts w:ascii="Arial" w:cs="Arial" w:eastAsia="Arial" w:hAnsi="Arial"/>
                <w:b/>
                <w:bCs/>
                <w:color w:val="1E293B"/>
                <w:sz w:val="18"/>
                <w:szCs w:val="18"/>
              </w:rPr>
              <w:t xml:space="preserve">TODO</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E293B"/>
                <w:sz w:val="19"/>
                <w:szCs w:val="19"/>
              </w:rPr>
              <w:t xml:space="preserve">DB Connectivity</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Write and read test record in dm_core.documents. Confirm round-trip. Delete test record.</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jc w:val="center"/>
            </w:pPr>
            <w:r>
              <w:rPr>
                <w:rFonts w:ascii="Arial" w:cs="Arial" w:eastAsia="Arial" w:hAnsi="Arial"/>
                <w:b/>
                <w:bCs/>
                <w:color w:val="1E293B"/>
                <w:sz w:val="18"/>
                <w:szCs w:val="18"/>
              </w:rPr>
              <w:t xml:space="preserve">TODO</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E293B"/>
                <w:sz w:val="19"/>
                <w:szCs w:val="19"/>
              </w:rPr>
              <w:t xml:space="preserve">Ollama Inference</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POST test prompt to http://localhost:11434/api/chat. Validate non-empty response. Record latency.</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jc w:val="center"/>
            </w:pPr>
            <w:r>
              <w:rPr>
                <w:rFonts w:ascii="Arial" w:cs="Arial" w:eastAsia="Arial" w:hAnsi="Arial"/>
                <w:b/>
                <w:bCs/>
                <w:color w:val="1E293B"/>
                <w:sz w:val="18"/>
                <w:szCs w:val="18"/>
              </w:rPr>
              <w:t xml:space="preserve">TODO</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E293B"/>
                <w:sz w:val="19"/>
                <w:szCs w:val="19"/>
              </w:rPr>
              <w:t xml:space="preserve">OCR Engine Test</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Run known test image through Tesseract. Compare output to expected string. Pass/fail.</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jc w:val="center"/>
            </w:pPr>
            <w:r>
              <w:rPr>
                <w:rFonts w:ascii="Arial" w:cs="Arial" w:eastAsia="Arial" w:hAnsi="Arial"/>
                <w:b/>
                <w:bCs/>
                <w:color w:val="1E293B"/>
                <w:sz w:val="18"/>
                <w:szCs w:val="18"/>
              </w:rPr>
              <w:t xml:space="preserve">TODO</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E293B"/>
                <w:sz w:val="19"/>
                <w:szCs w:val="19"/>
              </w:rPr>
              <w:t xml:space="preserve">API Endpoint</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curl -s https://localhost:8443/dm/sentinel/health. Expect 200 OK with JSON body.</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jc w:val="center"/>
            </w:pPr>
            <w:r>
              <w:rPr>
                <w:rFonts w:ascii="Arial" w:cs="Arial" w:eastAsia="Arial" w:hAnsi="Arial"/>
                <w:b/>
                <w:bCs/>
                <w:color w:val="1E293B"/>
                <w:sz w:val="18"/>
                <w:szCs w:val="18"/>
              </w:rPr>
              <w:t xml:space="preserve">TODO</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E293B"/>
                <w:sz w:val="19"/>
                <w:szCs w:val="19"/>
              </w:rPr>
              <w:t xml:space="preserve">HW Fingerprint</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Generate hardware fingerprint. Display in UI and write to /opt/docmaster/logs/install_report.txt.</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jc w:val="center"/>
            </w:pPr>
            <w:r>
              <w:rPr>
                <w:rFonts w:ascii="Arial" w:cs="Arial" w:eastAsia="Arial" w:hAnsi="Arial"/>
                <w:b/>
                <w:bCs/>
                <w:color w:val="1E293B"/>
                <w:sz w:val="18"/>
                <w:szCs w:val="18"/>
              </w:rPr>
              <w:t xml:space="preserve">TODO</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E293B"/>
                <w:sz w:val="19"/>
                <w:szCs w:val="19"/>
              </w:rPr>
              <w:t xml:space="preserve">Install Report</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Write complete report: phase results, versions, fingerprint, license status, warnings, next steps.</w:t>
            </w:r>
          </w:p>
        </w:tc>
      </w:tr>
    </w:tbl>
    <w:p>
      <w:pPr>
        <w:spacing w:before="0" w:after="3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r>
              <w:rPr>
                <w:rFonts w:ascii="Arial" w:cs="Arial" w:eastAsia="Arial" w:hAnsi="Arial"/>
                <w:b/>
                <w:bCs/>
                <w:color w:val="38BDF8"/>
                <w:sz w:val="20"/>
                <w:szCs w:val="20"/>
              </w:rPr>
              <w:t xml:space="preserve">SECTION 4 — DATABASE SCHEMA</w:t>
            </w:r>
          </w:p>
          <w:p>
            <w:r>
              <w:rPr>
                <w:rFonts w:ascii="Arial" w:cs="Arial" w:eastAsia="Arial" w:hAnsi="Arial"/>
                <w:color w:val="94A3B8"/>
                <w:sz w:val="18"/>
                <w:szCs w:val="18"/>
              </w:rPr>
              <w:t xml:space="preserve">PostgreSQL dm_vault — all tables across three schemas</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Database Schema Specification</w:t>
      </w:r>
    </w:p>
    <w:p>
      <w:pPr>
        <w:spacing w:before="60" w:after="100"/>
      </w:pPr>
      <w:r>
        <w:rPr>
          <w:rFonts w:ascii="Arial" w:cs="Arial" w:eastAsia="Arial" w:hAnsi="Arial"/>
          <w:color w:val="334155"/>
          <w:sz w:val="22"/>
          <w:szCs w:val="22"/>
        </w:rPr>
        <w:t xml:space="preserve">All DocMaster data lives in the dm_vault PostgreSQL database, organized into three schemas that mirror the service architecture. Each schema's tables are owned exclusively by their corresponding service, enforcing data isolation at the database level.</w:t>
      </w:r>
    </w:p>
    <w:p>
      <w:pPr>
        <w:spacing w:before="0" w:after="80"/>
      </w:pPr>
      <w:r>
        <w:t xml:space="preserve"/>
      </w:r>
    </w:p>
    <w:p>
      <w:pPr>
        <w:pStyle w:val="Heading2"/>
        <w:spacing w:before="360" w:after="120"/>
      </w:pPr>
      <w:r>
        <w:rPr>
          <w:rFonts w:ascii="Arial" w:cs="Arial" w:eastAsia="Arial" w:hAnsi="Arial"/>
          <w:b/>
          <w:bCs/>
          <w:color w:val="0E7490"/>
          <w:sz w:val="30"/>
          <w:szCs w:val="30"/>
        </w:rPr>
        <w:t xml:space="preserve">4.1 dm_core Schema — Document &amp; Operator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80"/>
              <w:left w:type="dxa" w:w="180"/>
              <w:bottom w:type="dxa" w:w="0"/>
              <w:right w:type="dxa" w:w="180"/>
            </w:tcMar>
          </w:tcP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dm_core.documents — primary document record</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CREATE TABLE dm_core.documents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id            UUID PRIMARY KEY DEFAULT gen_random_uuid(),</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content_hash  CHAR(64) NOT NULL UNIQUE,  -- SHA256 of original file (idempotency key)</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filename      VARCHAR(512) NOT NULL,</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file_path     VARCHAR(1024) NOT NULL,     -- path in /opt/docmaster/vault/</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mime_type     VARCHAR(128),</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doc_type      VARCHAR(64),                -- invoice | deed | form | handwritten | medical | legal | unknown</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source_channel VARCHAR(64),               -- drop | smb | email | fax | sftp | api</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status        VARCHAR(32) NOT NULL DEFAULT 'queued',  -- queued|processing|complete|review|failed</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page_count    INTEGER,</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confidence    NUMERIC(5,2),               -- 0.00 to 100.00</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extracted_json JSONB,                     -- structured extraction output</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ocr_engine    VARCHAR(64),                -- which engine produced the final output</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processing_ms INTEGER,                    -- total wall-clock processing time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operator_id   UUID REFERENCES dm_core.operators(id),</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created_at    TIMESTAMPTZ NOT NULL DEFAULT NOW(),</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updated_at    TIMESTAMPTZ NOT NULL DEFAULT NOW()</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dm_core.operators — user accounts</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CREATE TABLE dm_core.operators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id           UUID PRIMARY KEY DEFAULT gen_random_uuid(),</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username     VARCHAR(128) UNIQUE NOT NULL,</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password_hash VARCHAR(256) NOT NULL,      -- bcrypt, rounds=12</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role         VARCHAR(32) NOT NULL DEFAULT 'operator',  -- admin | operator | readonly</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is_active    BOOLEAN NOT NULL DEFAULT true,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last_login   TIMESTAMPTZ,</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created_at   TIMESTAMPTZ NOT NULL DEFAULT NOW()</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dm_core.audit_log — immutable action log</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CREATE TABLE dm_core.audit_log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id           BIGSERIAL PRIMARY KEY,</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operator_id  UUID,</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action       VARCHAR(128) NOT NULL,       -- document.correct | service.restart | settings.update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resource_id  UUID,</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detail       JSONB,</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ip_address   VARCHAR(45),</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created_at   TIMESTAMPTZ NOT NULL DEFAULT NOW()</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dm_core.settings — system configuration key-value store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CREATE TABLE dm_core.settings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key          VARCHAR(128) PRIMARY KEY,</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value        TEXT,</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updated_by   UUID,</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updated_at   TIMESTAMPTZ NOT NULL DEFAULT NOW()</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pgvector extension for semantic search</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CREATE EXTENSION IF NOT EXISTS vector;</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CREATE TABLE dm_core.document_embeddings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document_id  UUID PRIMARY KEY REFERENCES dm_core.documents(id) ON DELETE CASCADE,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embedding    vector(768),                 -- nomic-embed-text dimension</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created_at   TIMESTAMPTZ NOT NULL DEFAULT NOW()</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CREATE INDEX ON dm_core.document_embeddings USING ivfflat (embedding vector_cosine_ops);</w:t>
            </w:r>
          </w:p>
        </w:tc>
      </w:tr>
      <w:tr>
        <w:tc>
          <w:tcPr>
            <w:tcBorders>
              <w:top w:val="none" w:color="FFFFFF" w:sz="0"/>
              <w:left w:val="none" w:color="FFFFFF" w:sz="0"/>
              <w:bottom w:val="none" w:color="FFFFFF" w:sz="0"/>
              <w:right w:val="none" w:color="FFFFFF" w:sz="0"/>
            </w:tcBorders>
            <w:shd w:fill="0F172A" w:val="clear"/>
            <w:tcMar>
              <w:top w:type="dxa" w:w="0"/>
              <w:left w:type="dxa" w:w="180"/>
              <w:bottom w:type="dxa" w:w="80"/>
              <w:right w:type="dxa" w:w="180"/>
            </w:tcMar>
          </w:tcPr>
          <w:p/>
        </w:tc>
      </w:tr>
    </w:tbl>
    <w:p>
      <w:pPr>
        <w:spacing w:before="0" w:after="80"/>
      </w:pPr>
      <w:r>
        <w:t xml:space="preserve"/>
      </w:r>
    </w:p>
    <w:p>
      <w:pPr>
        <w:pStyle w:val="Heading2"/>
        <w:spacing w:before="360" w:after="120"/>
      </w:pPr>
      <w:r>
        <w:rPr>
          <w:rFonts w:ascii="Arial" w:cs="Arial" w:eastAsia="Arial" w:hAnsi="Arial"/>
          <w:b/>
          <w:bCs/>
          <w:color w:val="0E7490"/>
          <w:sz w:val="30"/>
          <w:szCs w:val="30"/>
        </w:rPr>
        <w:t xml:space="preserve">4.2 dm_flux Schema — Job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80"/>
              <w:left w:type="dxa" w:w="180"/>
              <w:bottom w:type="dxa" w:w="0"/>
              <w:right w:type="dxa" w:w="180"/>
            </w:tcMar>
          </w:tcP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dm_flux.jobs — processing job queue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CREATE TABLE dm_flux.jobs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id           UUID PRIMARY KEY DEFAULT gen_random_uuid(),</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document_id  UUID REFERENCES dm_core.documents(id) ON DELETE CASCADE,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status       VARCHAR(32) NOT NULL DEFAULT 'queued', -- queued|processing|complete|failed|cancelled</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priority     SMALLINT NOT NULL DEFAULT 5,          -- 1 (highest) to 10 (lowest)</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attempts     SMALLINT NOT NULL DEFAULT 0,</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max_attempts SMALLINT NOT NULL DEFAULT 3,</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instruction  TEXT,                                  -- natural language override from email subject</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worker_id    VARCHAR(64),                           -- which dm-flux worker instance claimed this job</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error_msg    TEXT,</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queued_at    TIMESTAMPTZ NOT NULL DEFAULT NOW(),</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started_at   TIMESTAMPTZ,</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completed_at TIMESTAMPTZ</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CREATE INDEX dm_flux_jobs_status_priority ON dm_flux.jobs(status, priority, queued_at);</w:t>
            </w:r>
          </w:p>
        </w:tc>
      </w:tr>
      <w:tr>
        <w:tc>
          <w:tcPr>
            <w:tcBorders>
              <w:top w:val="none" w:color="FFFFFF" w:sz="0"/>
              <w:left w:val="none" w:color="FFFFFF" w:sz="0"/>
              <w:bottom w:val="none" w:color="FFFFFF" w:sz="0"/>
              <w:right w:val="none" w:color="FFFFFF" w:sz="0"/>
            </w:tcBorders>
            <w:shd w:fill="0F172A" w:val="clear"/>
            <w:tcMar>
              <w:top w:type="dxa" w:w="0"/>
              <w:left w:type="dxa" w:w="180"/>
              <w:bottom w:type="dxa" w:w="80"/>
              <w:right w:type="dxa" w:w="180"/>
            </w:tcMar>
          </w:tcPr>
          <w:p/>
        </w:tc>
      </w:tr>
    </w:tbl>
    <w:p>
      <w:pPr>
        <w:spacing w:before="0" w:after="80"/>
      </w:pPr>
      <w:r>
        <w:t xml:space="preserve"/>
      </w:r>
    </w:p>
    <w:p>
      <w:pPr>
        <w:pStyle w:val="Heading2"/>
        <w:spacing w:before="360" w:after="120"/>
      </w:pPr>
      <w:r>
        <w:rPr>
          <w:rFonts w:ascii="Arial" w:cs="Arial" w:eastAsia="Arial" w:hAnsi="Arial"/>
          <w:b/>
          <w:bCs/>
          <w:color w:val="0E7490"/>
          <w:sz w:val="30"/>
          <w:szCs w:val="30"/>
        </w:rPr>
        <w:t xml:space="preserve">4.3 dm_sentinel Schema — Health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80"/>
              <w:left w:type="dxa" w:w="180"/>
              <w:bottom w:type="dxa" w:w="0"/>
              <w:right w:type="dxa" w:w="180"/>
            </w:tcMar>
          </w:tcP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dm_sentinel.health_log — time-series component health</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CREATE TABLE dm_sentinel.health_log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id           BIGSERIAL PRIMARY KEY,</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overall      VARCHAR(32) NOT NULL,        -- ok | degraded | critical</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components   JSONB NOT NULL,              -- full health check snapshot</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recorded_at  TIMESTAMPTZ NOT NULL DEFAULT NOW()</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CREATE INDEX dm_sentinel_health_log_time ON dm_sentinel.health_log(recorded_at DESC);</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dm_sentinel.diagnostic_runs — on-demand diagnostic results</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CREATE TABLE dm_sentinel.diagnostic_runs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id           UUID PRIMARY KEY DEFAULT gen_random_uuid(),</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triggered_by VARCHAR(64),                -- admin_ui | cron | api</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overall      VARCHAR(32) NOT NULL,</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results      JSONB NOT NULL,</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duration_ms  INTEGER,</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run_at       TIMESTAMPTZ NOT NULL DEFAULT NOW()</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80"/>
              <w:right w:type="dxa" w:w="180"/>
            </w:tcMar>
          </w:tcPr>
          <w:p/>
        </w:tc>
      </w:tr>
    </w:tbl>
    <w:p>
      <w:pPr>
        <w:spacing w:before="0" w:after="3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r>
              <w:rPr>
                <w:rFonts w:ascii="Arial" w:cs="Arial" w:eastAsia="Arial" w:hAnsi="Arial"/>
                <w:b/>
                <w:bCs/>
                <w:color w:val="38BDF8"/>
                <w:sz w:val="20"/>
                <w:szCs w:val="20"/>
              </w:rPr>
              <w:t xml:space="preserve">SECTION 5 — SYSTEMD UNIT FILE SPECIFICATIONS</w:t>
            </w:r>
          </w:p>
          <w:p>
            <w:r>
              <w:rPr>
                <w:rFonts w:ascii="Arial" w:cs="Arial" w:eastAsia="Arial" w:hAnsi="Arial"/>
                <w:color w:val="94A3B8"/>
                <w:sz w:val="18"/>
                <w:szCs w:val="18"/>
              </w:rPr>
              <w:t xml:space="preserve">All dm-*.service definitions with hardening directives</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systemd Unit File Specifications</w:t>
      </w:r>
    </w:p>
    <w:p>
      <w:pPr>
        <w:spacing w:before="60" w:after="100"/>
      </w:pPr>
      <w:r>
        <w:rPr>
          <w:rFonts w:ascii="Arial" w:cs="Arial" w:eastAsia="Arial" w:hAnsi="Arial"/>
          <w:color w:val="334155"/>
          <w:sz w:val="22"/>
          <w:szCs w:val="22"/>
        </w:rPr>
        <w:t xml:space="preserve">Each DocMaster service runs as an independent systemd unit. All units follow the same hardening template: non-root execution as dmuser, resource caps, strict filesystem permissions, watchdog heartbeat, and failure escalation to dm-alert@.service. Boot ordering is enforced via After= and Requires= chains.</w:t>
      </w:r>
    </w:p>
    <w:p>
      <w:pPr>
        <w:spacing w:before="0" w:after="80"/>
      </w:pPr>
      <w:r>
        <w:t xml:space="preserve"/>
      </w:r>
    </w:p>
    <w:p>
      <w:pPr>
        <w:pStyle w:val="Heading2"/>
        <w:spacing w:before="360" w:after="120"/>
      </w:pPr>
      <w:r>
        <w:rPr>
          <w:rFonts w:ascii="Arial" w:cs="Arial" w:eastAsia="Arial" w:hAnsi="Arial"/>
          <w:b/>
          <w:bCs/>
          <w:color w:val="0E7490"/>
          <w:sz w:val="30"/>
          <w:szCs w:val="30"/>
        </w:rPr>
        <w:t xml:space="preserve">5.1 dm-core.service — API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80"/>
              <w:left w:type="dxa" w:w="180"/>
              <w:bottom w:type="dxa" w:w="0"/>
              <w:right w:type="dxa" w:w="180"/>
            </w:tcMar>
          </w:tcP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[Unit]</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Description=DocMaster Core API Server</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After=network.target postgresql.service dm-mind.service dm-flux.service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Requires=postgresql.service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Wants=dm-mind.service dm-flux.service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[Service]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Type=notify</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User=dmuser</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Group=dmuser</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WorkingDirectory=/opt/docmaster/bin</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EnvironmentFile=/opt/docmaster/config/dm.env</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ExecStart=/opt/docmaster/venv/bin/uvicorn dm_core:app --host 0.0.0.0 --port 8443 --ssl-keyfile /opt/docmaster/config/dm.key --ssl-certfile /opt/docmaster/config/dm.crt</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ExecReload=/bin/kill -HUP $MAINPID</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Restart=on-failure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RestartSec=8s</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StartLimitBurst=5</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StartLimitIntervalSec=120s</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WatchdogSec=30s</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NotifyAccess=main</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OnFailure=dm-alert@%n.service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MemoryMax=2G</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CPUQuota=80%</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NoNewPrivileges=true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ProtectSystem=strict</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ReadWritePaths=/opt/docmaster /var/log</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PrivateTmp=true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[Install]</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WantedBy=multi-user.target</w:t>
            </w:r>
          </w:p>
        </w:tc>
      </w:tr>
      <w:tr>
        <w:tc>
          <w:tcPr>
            <w:tcBorders>
              <w:top w:val="none" w:color="FFFFFF" w:sz="0"/>
              <w:left w:val="none" w:color="FFFFFF" w:sz="0"/>
              <w:bottom w:val="none" w:color="FFFFFF" w:sz="0"/>
              <w:right w:val="none" w:color="FFFFFF" w:sz="0"/>
            </w:tcBorders>
            <w:shd w:fill="0F172A" w:val="clear"/>
            <w:tcMar>
              <w:top w:type="dxa" w:w="0"/>
              <w:left w:type="dxa" w:w="180"/>
              <w:bottom w:type="dxa" w:w="80"/>
              <w:right w:type="dxa" w:w="180"/>
            </w:tcMar>
          </w:tcPr>
          <w:p/>
        </w:tc>
      </w:tr>
    </w:tbl>
    <w:p>
      <w:pPr>
        <w:spacing w:before="0" w:after="80"/>
      </w:pPr>
      <w:r>
        <w:t xml:space="preserve"/>
      </w:r>
    </w:p>
    <w:p>
      <w:pPr>
        <w:pStyle w:val="Heading2"/>
        <w:spacing w:before="360" w:after="120"/>
      </w:pPr>
      <w:r>
        <w:rPr>
          <w:rFonts w:ascii="Arial" w:cs="Arial" w:eastAsia="Arial" w:hAnsi="Arial"/>
          <w:b/>
          <w:bCs/>
          <w:color w:val="0E7490"/>
          <w:sz w:val="30"/>
          <w:szCs w:val="30"/>
        </w:rPr>
        <w:t xml:space="preserve">5.2 dm-mind.service — Ollama LLM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80"/>
              <w:left w:type="dxa" w:w="180"/>
              <w:bottom w:type="dxa" w:w="0"/>
              <w:right w:type="dxa" w:w="180"/>
            </w:tcMar>
          </w:tcP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[Unit]</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Description=DocMaster AI Inference Engine (Ollama)</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After=network.target</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[Service]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Type=notify</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User=dmuser</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Group=dmuser</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EnvironmentFile=/opt/docmaster/config/dm.env</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Environment=OLLAMA_HOST=127.0.0.1:11434</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Environment=OLLAMA_MODELS=/opt/docmaster/models</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ExecStart=/opt/docmaster/bin/ollama serve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ExecStartPost=/opt/docmaster/bin/wait-for-ollama.sh</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Restart=on-failure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RestartSec=15s</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StartLimitBurst=3</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StartLimitIntervalSec=120s</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WatchdogSec=60s</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OnFailure=dm-alert@%n.service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MemoryMax=12G</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[Install]</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WantedBy=multi-user.target</w:t>
            </w:r>
          </w:p>
        </w:tc>
      </w:tr>
      <w:tr>
        <w:tc>
          <w:tcPr>
            <w:tcBorders>
              <w:top w:val="none" w:color="FFFFFF" w:sz="0"/>
              <w:left w:val="none" w:color="FFFFFF" w:sz="0"/>
              <w:bottom w:val="none" w:color="FFFFFF" w:sz="0"/>
              <w:right w:val="none" w:color="FFFFFF" w:sz="0"/>
            </w:tcBorders>
            <w:shd w:fill="0F172A" w:val="clear"/>
            <w:tcMar>
              <w:top w:type="dxa" w:w="0"/>
              <w:left w:type="dxa" w:w="180"/>
              <w:bottom w:type="dxa" w:w="80"/>
              <w:right w:type="dxa" w:w="180"/>
            </w:tcMar>
          </w:tcPr>
          <w:p/>
        </w:tc>
      </w:tr>
    </w:tbl>
    <w:p>
      <w:pPr>
        <w:spacing w:before="0" w:after="80"/>
      </w:pPr>
      <w:r>
        <w:t xml:space="preserve"/>
      </w:r>
    </w:p>
    <w:p>
      <w:pPr>
        <w:pStyle w:val="Heading2"/>
        <w:spacing w:before="360" w:after="120"/>
      </w:pPr>
      <w:r>
        <w:rPr>
          <w:rFonts w:ascii="Arial" w:cs="Arial" w:eastAsia="Arial" w:hAnsi="Arial"/>
          <w:b/>
          <w:bCs/>
          <w:color w:val="0E7490"/>
          <w:sz w:val="30"/>
          <w:szCs w:val="30"/>
        </w:rPr>
        <w:t xml:space="preserve">5.3 dm-flux.service — Ingestion Queue Worker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80"/>
              <w:left w:type="dxa" w:w="180"/>
              <w:bottom w:type="dxa" w:w="0"/>
              <w:right w:type="dxa" w:w="180"/>
            </w:tcMar>
          </w:tcP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[Unit]</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Description=DocMaster File Ingestion &amp; Queue Worker</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After=postgresql.service dm-mind.service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Requires=postgresql.service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[Service]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Type=simple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User=dmuser</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Group=dmuser</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WorkingDirectory=/opt/docmaster</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EnvironmentFile=/opt/docmaster/config/dm.env</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ExecStart=/opt/docmaster/bin/dm-flux</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Restart=on-failure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RestartSec=8s</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StartLimitBurst=5</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StartLimitIntervalSec=120s</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WatchdogSec=45s</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OnFailure=dm-alert@%n.service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MemoryMax=4G</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[Install]</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WantedBy=multi-user.target</w:t>
            </w:r>
          </w:p>
        </w:tc>
      </w:tr>
      <w:tr>
        <w:tc>
          <w:tcPr>
            <w:tcBorders>
              <w:top w:val="none" w:color="FFFFFF" w:sz="0"/>
              <w:left w:val="none" w:color="FFFFFF" w:sz="0"/>
              <w:bottom w:val="none" w:color="FFFFFF" w:sz="0"/>
              <w:right w:val="none" w:color="FFFFFF" w:sz="0"/>
            </w:tcBorders>
            <w:shd w:fill="0F172A" w:val="clear"/>
            <w:tcMar>
              <w:top w:type="dxa" w:w="0"/>
              <w:left w:type="dxa" w:w="180"/>
              <w:bottom w:type="dxa" w:w="80"/>
              <w:right w:type="dxa" w:w="180"/>
            </w:tcMar>
          </w:tcPr>
          <w:p/>
        </w:tc>
      </w:tr>
    </w:tbl>
    <w:p>
      <w:pPr>
        <w:spacing w:before="0" w:after="80"/>
      </w:pPr>
      <w:r>
        <w:t xml:space="preserve"/>
      </w:r>
    </w:p>
    <w:p>
      <w:pPr>
        <w:pStyle w:val="Heading2"/>
        <w:spacing w:before="360" w:after="120"/>
      </w:pPr>
      <w:r>
        <w:rPr>
          <w:rFonts w:ascii="Arial" w:cs="Arial" w:eastAsia="Arial" w:hAnsi="Arial"/>
          <w:b/>
          <w:bCs/>
          <w:color w:val="0E7490"/>
          <w:sz w:val="30"/>
          <w:szCs w:val="30"/>
        </w:rPr>
        <w:t xml:space="preserve">5.4 dm-sentinel.service — Health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80"/>
              <w:left w:type="dxa" w:w="180"/>
              <w:bottom w:type="dxa" w:w="0"/>
              <w:right w:type="dxa" w:w="180"/>
            </w:tcMar>
          </w:tcP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[Unit]</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Description=DocMaster Sentinel Health Monitor</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After=dm-core.service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[Service]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Type=simple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User=dmuser</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Group=dmuser</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EnvironmentFile=/opt/docmaster/config/dm.env</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ExecStart=/opt/docmaster/bin/dm-sentinel --mode daemon</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Restart=always</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RestartSec=5s</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MemoryMax=256M</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[Install]</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WantedBy=multi-user.target</w:t>
            </w:r>
          </w:p>
        </w:tc>
      </w:tr>
      <w:tr>
        <w:tc>
          <w:tcPr>
            <w:tcBorders>
              <w:top w:val="none" w:color="FFFFFF" w:sz="0"/>
              <w:left w:val="none" w:color="FFFFFF" w:sz="0"/>
              <w:bottom w:val="none" w:color="FFFFFF" w:sz="0"/>
              <w:right w:val="none" w:color="FFFFFF" w:sz="0"/>
            </w:tcBorders>
            <w:shd w:fill="0F172A" w:val="clear"/>
            <w:tcMar>
              <w:top w:type="dxa" w:w="0"/>
              <w:left w:type="dxa" w:w="180"/>
              <w:bottom w:type="dxa" w:w="80"/>
              <w:right w:type="dxa" w:w="180"/>
            </w:tcMar>
          </w:tcPr>
          <w:p/>
        </w:tc>
      </w:tr>
    </w:tbl>
    <w:p>
      <w:pPr>
        <w:spacing w:before="0" w:after="80"/>
      </w:pPr>
      <w:r>
        <w:t xml:space="preserve"/>
      </w:r>
    </w:p>
    <w:p>
      <w:pPr>
        <w:pStyle w:val="Heading2"/>
        <w:spacing w:before="360" w:after="120"/>
      </w:pPr>
      <w:r>
        <w:rPr>
          <w:rFonts w:ascii="Arial" w:cs="Arial" w:eastAsia="Arial" w:hAnsi="Arial"/>
          <w:b/>
          <w:bCs/>
          <w:color w:val="0E7490"/>
          <w:sz w:val="30"/>
          <w:szCs w:val="30"/>
        </w:rPr>
        <w:t xml:space="preserve">5.5 dm-alert@.service — Failure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80"/>
              <w:left w:type="dxa" w:w="180"/>
              <w:bottom w:type="dxa" w:w="0"/>
              <w:right w:type="dxa" w:w="180"/>
            </w:tcMar>
          </w:tcP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[Unit]</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Description=DocMaster Critical Alert Handler for %i</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After=dm-core.service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[Service]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Type=oneshot</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User=dmuser</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Group=dmuser</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EnvironmentFile=/opt/docmaster/config/dm.env</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ExecStart=/opt/docmaster/bin/dm-alert.sh %i</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dm-alert.sh: logs to /opt/docmaster/logs/critical.log,</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updates UI status to CRITICAL, fires outbound webhook if configured</w:t>
            </w:r>
          </w:p>
        </w:tc>
      </w:tr>
      <w:tr>
        <w:tc>
          <w:tcPr>
            <w:tcBorders>
              <w:top w:val="none" w:color="FFFFFF" w:sz="0"/>
              <w:left w:val="none" w:color="FFFFFF" w:sz="0"/>
              <w:bottom w:val="none" w:color="FFFFFF" w:sz="0"/>
              <w:right w:val="none" w:color="FFFFFF" w:sz="0"/>
            </w:tcBorders>
            <w:shd w:fill="0F172A" w:val="clear"/>
            <w:tcMar>
              <w:top w:type="dxa" w:w="0"/>
              <w:left w:type="dxa" w:w="180"/>
              <w:bottom w:type="dxa" w:w="80"/>
              <w:right w:type="dxa" w:w="180"/>
            </w:tcMar>
          </w:tcPr>
          <w:p/>
        </w:tc>
      </w:tr>
    </w:tbl>
    <w:p>
      <w:pPr>
        <w:spacing w:before="0" w:after="160"/>
      </w:pPr>
      <w:r>
        <w:t xml:space="preserve"/>
      </w:r>
    </w:p>
    <w:p>
      <w:pPr>
        <w:pStyle w:val="Heading2"/>
        <w:spacing w:before="360" w:after="120"/>
      </w:pPr>
      <w:r>
        <w:rPr>
          <w:rFonts w:ascii="Arial" w:cs="Arial" w:eastAsia="Arial" w:hAnsi="Arial"/>
          <w:b/>
          <w:bCs/>
          <w:color w:val="0E7490"/>
          <w:sz w:val="30"/>
          <w:szCs w:val="30"/>
        </w:rPr>
        <w:t xml:space="preserve">5.6 Cron Job Schedule — /etc/cron.d/docmaster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80"/>
              <w:left w:type="dxa" w:w="180"/>
              <w:bottom w:type="dxa" w:w="0"/>
              <w:right w:type="dxa" w:w="180"/>
            </w:tcMar>
          </w:tcP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SHELL=/bin/bash</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PATH=/usr/local/sbin:/usr/local/bin:/sbin:/bin:/usr/sbin:/usr/bin</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HEALTH &amp; SELF-HEALING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Deep health check every 5 minutes → dm_sentinel.health_log</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*/5 * * * * dmuser /opt/docmaster/bin/dm-sentinel check &gt;&gt; /opt/docmaster/logs/health.log 2&gt;&amp;1</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Queue watchdog: reset jobs stuck &gt;30min in 'processing' state, restart dm-flux</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*/10 * * * * dmuser /opt/docmaster/bin/dm-queue-watchdog.sh &gt;&gt; /opt/docmaster/logs/watchdog.log 2&gt;&amp;1</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MAINTENANCE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Daily PostgreSQL vacuum + index optimization at 02:00</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0 2 * * * dmuser /opt/docmaster/bin/dm-db-maintain.sh &gt;&gt; /opt/docmaster/logs/maintenance.log 2&gt;&amp;1</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Clean /opt/docmaster/tmp/ artifacts older than 24 hours at 03:00</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0 3 * * * dmuser find /opt/docmaster/tmp -mtime +1 -delete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Weekly log rotation (compress logs older than 7 days) on Sunday 04:00</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0 4 * * 0 dmuser /opt/docmaster/bin/dm-log-rotate.sh</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BACKUPS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Nightly encrypted DB dump at 02:30 → /opt/docmaster/vault/backups/</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30 2 * * * dmuser /opt/docmaster/bin/dm-backup.sh &gt;&gt; /opt/docmaster/logs/backup.log 2&gt;&amp;1</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LICENSE &amp; ALERTS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Check license expiry at 08:00 daily. Warn if &lt;30 days remain.</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0 8 * * * dmuser /opt/docmaster/bin/dm-license-check.sh &gt;&gt; /opt/docmaster/logs/license.log 2&gt;&amp;1</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Disk space check at 07:00 — flag warning if &gt;80%, critical if &gt;90%</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0 7 * * * dmuser /opt/docmaster/bin/dm-disk-check.sh &gt;&gt; /opt/docmaster/logs/health.log 2&gt;&amp;1</w:t>
            </w:r>
          </w:p>
        </w:tc>
      </w:tr>
      <w:tr>
        <w:tc>
          <w:tcPr>
            <w:tcBorders>
              <w:top w:val="none" w:color="FFFFFF" w:sz="0"/>
              <w:left w:val="none" w:color="FFFFFF" w:sz="0"/>
              <w:bottom w:val="none" w:color="FFFFFF" w:sz="0"/>
              <w:right w:val="none" w:color="FFFFFF" w:sz="0"/>
            </w:tcBorders>
            <w:shd w:fill="0F172A" w:val="clear"/>
            <w:tcMar>
              <w:top w:type="dxa" w:w="0"/>
              <w:left w:type="dxa" w:w="180"/>
              <w:bottom w:type="dxa" w:w="80"/>
              <w:right w:type="dxa" w:w="180"/>
            </w:tcMar>
          </w:tcPr>
          <w:p/>
        </w:tc>
      </w:tr>
    </w:tbl>
    <w:p>
      <w:pPr>
        <w:spacing w:before="0" w:after="3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r>
              <w:rPr>
                <w:rFonts w:ascii="Arial" w:cs="Arial" w:eastAsia="Arial" w:hAnsi="Arial"/>
                <w:b/>
                <w:bCs/>
                <w:color w:val="38BDF8"/>
                <w:sz w:val="20"/>
                <w:szCs w:val="20"/>
              </w:rPr>
              <w:t xml:space="preserve">SECTION 6 — COMPLETE /DM/ API REFERENCE</w:t>
            </w:r>
          </w:p>
          <w:p>
            <w:r>
              <w:rPr>
                <w:rFonts w:ascii="Arial" w:cs="Arial" w:eastAsia="Arial" w:hAnsi="Arial"/>
                <w:color w:val="94A3B8"/>
                <w:sz w:val="18"/>
                <w:szCs w:val="18"/>
              </w:rPr>
              <w:t xml:space="preserve">All endpoints, auth requirements, and response contracts</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Complete /dm/ API Reference</w:t>
      </w:r>
    </w:p>
    <w:p>
      <w:pPr>
        <w:spacing w:before="60" w:after="100"/>
      </w:pPr>
      <w:r>
        <w:rPr>
          <w:rFonts w:ascii="Arial" w:cs="Arial" w:eastAsia="Arial" w:hAnsi="Arial"/>
          <w:color w:val="334155"/>
          <w:sz w:val="22"/>
          <w:szCs w:val="22"/>
        </w:rPr>
        <w:t xml:space="preserve">All API routes use the /dm/ prefix. Versioning is header-based: X-DM-Version: 2026-03. Authentication uses Bearer JWT tokens issued by POST /dm/vault/auth/login. Admin-only endpoints require a token with role=admin. All responses include X-DM-Build, X-DM-Node (truncated fingerprint), and X-DM-Version headers. Error responses use DM_ error codes — never stack traces.</w:t>
      </w:r>
    </w:p>
    <w:p>
      <w:pPr>
        <w:spacing w:before="0" w:after="80"/>
      </w:pPr>
      <w:r>
        <w:t xml:space="preserve"/>
      </w:r>
    </w:p>
    <w:p>
      <w:pPr>
        <w:pStyle w:val="Heading2"/>
        <w:spacing w:before="360" w:after="120"/>
      </w:pPr>
      <w:r>
        <w:rPr>
          <w:rFonts w:ascii="Arial" w:cs="Arial" w:eastAsia="Arial" w:hAnsi="Arial"/>
          <w:b/>
          <w:bCs/>
          <w:color w:val="0E7490"/>
          <w:sz w:val="30"/>
          <w:szCs w:val="30"/>
        </w:rPr>
        <w:t xml:space="preserve">6.1 Core Document Routes — /dm/core/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900"/>
        <w:gridCol w:w="4460"/>
      </w:tblGrid>
      <w:tr>
        <w:tc>
          <w:tcPr>
            <w:tcW w:type="dxa" w:w="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3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9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44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/dm/core/documents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Bearer</w:t>
            </w:r>
          </w:p>
        </w:tc>
        <w:tc>
          <w:tcPr>
            <w:tcW w:type="dxa" w:w="4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List documents. Supports ?status=, ?type=, ?q= (semantic search), ?page=, ?limit=</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/dm/core/documents/{id}</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Bearer</w:t>
            </w:r>
          </w:p>
        </w:tc>
        <w:tc>
          <w:tcPr>
            <w:tcW w:type="dxa" w:w="4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Full document record including extracted_json, confidence, page count, processing timeline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/dm/core/documents/{id}/preview</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Bearer</w:t>
            </w:r>
          </w:p>
        </w:tc>
        <w:tc>
          <w:tcPr>
            <w:tcW w:type="dxa" w:w="4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Stream original file for viewer display</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POST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/dm/core/documents/{id}/correct</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Bearer</w:t>
            </w:r>
          </w:p>
        </w:tc>
        <w:tc>
          <w:tcPr>
            <w:tcW w:type="dxa" w:w="4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Submit field corrections. Writes to extracted_json, logs to dm_core.audit_log</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/dm/core/documents/{id}/export</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Bearer</w:t>
            </w:r>
          </w:p>
        </w:tc>
        <w:tc>
          <w:tcPr>
            <w:tcW w:type="dxa" w:w="4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Export as JSON, CSV, or PDF. Body: {format: 'json'|'csv'|'pdf', fields: [...]}</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DELETE</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/dm/core/documents/{id}</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Admin</w:t>
            </w:r>
          </w:p>
        </w:tc>
        <w:tc>
          <w:tcPr>
            <w:tcW w:type="dxa" w:w="4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Soft delete (status=archived). Hard delete requires confirm=true param</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/dm/core/search</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Bearer</w:t>
            </w:r>
          </w:p>
        </w:tc>
        <w:tc>
          <w:tcPr>
            <w:tcW w:type="dxa" w:w="4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Semantic search via pgvector. Body: {query: string, limit: int, threshold: float}</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/dm/core/stats</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Bearer</w:t>
            </w:r>
          </w:p>
        </w:tc>
        <w:tc>
          <w:tcPr>
            <w:tcW w:type="dxa" w:w="4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Aggregate stats: docs by type, confidence distribution, daily volume</w:t>
            </w:r>
          </w:p>
        </w:tc>
      </w:tr>
    </w:tbl>
    <w:p>
      <w:pPr>
        <w:spacing w:before="0" w:after="160"/>
      </w:pPr>
      <w:r>
        <w:t xml:space="preserve"/>
      </w:r>
    </w:p>
    <w:p>
      <w:pPr>
        <w:pStyle w:val="Heading2"/>
        <w:spacing w:before="360" w:after="120"/>
      </w:pPr>
      <w:r>
        <w:rPr>
          <w:rFonts w:ascii="Arial" w:cs="Arial" w:eastAsia="Arial" w:hAnsi="Arial"/>
          <w:b/>
          <w:bCs/>
          <w:color w:val="0E7490"/>
          <w:sz w:val="30"/>
          <w:szCs w:val="30"/>
        </w:rPr>
        <w:t xml:space="preserve">6.2 Ingestion Pipeline Routes — /dm/flux/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900"/>
        <w:gridCol w:w="4860"/>
      </w:tblGrid>
      <w:tr>
        <w:tc>
          <w:tcPr>
            <w:tcW w:type="dxa" w:w="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9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48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/dm/flux/push</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Bearer</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Upload file to queue. multipart/form-data: file + optional instruction (natural language)</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/dm/flux/queue</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Bearer</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List all jobs: queued, processing, recently complete and failed</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/dm/flux/job/{id}</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Bearer</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Poll job status, progress stage, worker ID, and error detail if failed</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/dm/flux/job/{id}/retry</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Bearer</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Re-queue a failed job. Increments attempts counter.</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DELETE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/dm/flux/job/{id}</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Bearer</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Cancel a queued job. Returns DM_4090 if job already processing.</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/dm/flux/channels</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Bearer</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List all enabled ingestion channels and their last-seen timestamps</w:t>
            </w:r>
          </w:p>
        </w:tc>
      </w:tr>
    </w:tbl>
    <w:p>
      <w:pPr>
        <w:spacing w:before="0" w:after="160"/>
      </w:pPr>
      <w:r>
        <w:t xml:space="preserve"/>
      </w:r>
    </w:p>
    <w:p>
      <w:pPr>
        <w:pStyle w:val="Heading2"/>
        <w:spacing w:before="360" w:after="120"/>
      </w:pPr>
      <w:r>
        <w:rPr>
          <w:rFonts w:ascii="Arial" w:cs="Arial" w:eastAsia="Arial" w:hAnsi="Arial"/>
          <w:b/>
          <w:bCs/>
          <w:color w:val="0E7490"/>
          <w:sz w:val="30"/>
          <w:szCs w:val="30"/>
        </w:rPr>
        <w:t xml:space="preserve">6.3 AI Inference Routes — /dm/mind/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900"/>
        <w:gridCol w:w="4860"/>
      </w:tblGrid>
      <w:tr>
        <w:tc>
          <w:tcPr>
            <w:tcW w:type="dxa" w:w="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9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48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/dm/mind/status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Bearer</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LLM readiness, active model name, VRAM usage, last inference latency</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/dm/mind/models</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Bearer</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All available local models with size, quantization, and performance notes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/dm/mind/models/switch</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Admin</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Switch active extraction model. Requires dm-mind service restart.</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/dm/mind/infer</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Bearer</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Direct inference. Body: {prompt: string, context?: string}. For advanced use cases.</w:t>
            </w:r>
          </w:p>
        </w:tc>
      </w:tr>
    </w:tbl>
    <w:p>
      <w:pPr>
        <w:spacing w:before="0" w:after="160"/>
      </w:pPr>
      <w:r>
        <w:t xml:space="preserve"/>
      </w:r>
    </w:p>
    <w:p>
      <w:pPr>
        <w:pStyle w:val="Heading2"/>
        <w:spacing w:before="360" w:after="120"/>
      </w:pPr>
      <w:r>
        <w:rPr>
          <w:rFonts w:ascii="Arial" w:cs="Arial" w:eastAsia="Arial" w:hAnsi="Arial"/>
          <w:b/>
          <w:bCs/>
          <w:color w:val="0E7490"/>
          <w:sz w:val="30"/>
          <w:szCs w:val="30"/>
        </w:rPr>
        <w:t xml:space="preserve">6.4 External Bridge Routes — /dm/bridge/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900"/>
        <w:gridCol w:w="4460"/>
      </w:tblGrid>
      <w:tr>
        <w:tc>
          <w:tcPr>
            <w:tcW w:type="dxa" w:w="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3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9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44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/dm/bridge/connectors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Bearer</w:t>
            </w:r>
          </w:p>
        </w:tc>
        <w:tc>
          <w:tcPr>
            <w:tcW w:type="dxa" w:w="4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List all connectors with enabled state, last sync time, and connection status</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PATCH</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/dm/bridge/connectors/{name}</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Admin</w:t>
            </w:r>
          </w:p>
        </w:tc>
        <w:tc>
          <w:tcPr>
            <w:tcW w:type="dxa" w:w="4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Enable/disable connector or update its credentials/config</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/dm/bridge/connectors/{name}/test</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Admin</w:t>
            </w:r>
          </w:p>
        </w:tc>
        <w:tc>
          <w:tcPr>
            <w:tcW w:type="dxa" w:w="4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Live connection test. Returns latency and error detail on failure.</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POST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/dm/bridge/connectors/{name}/sync</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Bearer</w:t>
            </w:r>
          </w:p>
        </w:tc>
        <w:tc>
          <w:tcPr>
            <w:tcW w:type="dxa" w:w="4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Trigger immediate pull from Google Drive / OneDrive / SFTP</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/dm/bridge/webhook/fire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Bearer</w:t>
            </w:r>
          </w:p>
        </w:tc>
        <w:tc>
          <w:tcPr>
            <w:tcW w:type="dxa" w:w="4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Manually trigger outbound webhook with specified document payload</w:t>
            </w:r>
          </w:p>
        </w:tc>
      </w:tr>
    </w:tbl>
    <w:p>
      <w:pPr>
        <w:spacing w:before="0" w:after="160"/>
      </w:pPr>
      <w:r>
        <w:t xml:space="preserve"/>
      </w:r>
    </w:p>
    <w:p>
      <w:pPr>
        <w:pStyle w:val="Heading2"/>
        <w:spacing w:before="360" w:after="120"/>
      </w:pPr>
      <w:r>
        <w:rPr>
          <w:rFonts w:ascii="Arial" w:cs="Arial" w:eastAsia="Arial" w:hAnsi="Arial"/>
          <w:b/>
          <w:bCs/>
          <w:color w:val="0E7490"/>
          <w:sz w:val="30"/>
          <w:szCs w:val="30"/>
        </w:rPr>
        <w:t xml:space="preserve">6.5 Sentinel Routes — /dm/sentinel/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900"/>
        <w:gridCol w:w="4660"/>
      </w:tblGrid>
      <w:tr>
        <w:tc>
          <w:tcPr>
            <w:tcW w:type="dxa" w:w="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3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9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46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/dm/sentinel/health</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Bearer</w:t>
            </w:r>
          </w:p>
        </w:tc>
        <w:tc>
          <w:tcPr>
            <w:tcW w:type="dxa" w:w="4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Full deep health check. All components. Runs live functional tests, not just pings.</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POST</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/dm/sentinel/diagnostic</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Admin</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On-demand full test suite. Returns structured pass/fail per component.</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/dm/sentinel/logs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Admin</w:t>
            </w:r>
          </w:p>
        </w:tc>
        <w:tc>
          <w:tcPr>
            <w:tcW w:type="dxa" w:w="4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Stream log lines. Params: ?service= ?level=error|warn|info ?lines=100</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POST</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/dm/sentinel/restart/{service}</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Admin</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Restart a specific dm-*.service. Audit-logged with operator ID.</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/dm/sentinel/health/history</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Admin</w:t>
            </w:r>
          </w:p>
        </w:tc>
        <w:tc>
          <w:tcPr>
            <w:tcW w:type="dxa" w:w="4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Time-series health log from dm_sentinel.health_log. Params: ?hours=24</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POST</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/dm/sentinel/update/stage</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Admin</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Stage new DocMaster version into /opt/docmaster-green/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POST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/dm/sentinel/update/apply</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Admin</w:t>
            </w:r>
          </w:p>
        </w:tc>
        <w:tc>
          <w:tcPr>
            <w:tcW w:type="dxa" w:w="4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Execute Blue/Green swap after passing pre-flight diagnostics</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POST</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/dm/sentinel/update/rollback</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Admin</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Immediate revert to previous version (/opt/docmaster-blue/)</w:t>
            </w:r>
          </w:p>
        </w:tc>
      </w:tr>
    </w:tbl>
    <w:p>
      <w:pPr>
        <w:spacing w:before="0" w:after="160"/>
      </w:pPr>
      <w:r>
        <w:t xml:space="preserve"/>
      </w:r>
    </w:p>
    <w:p>
      <w:pPr>
        <w:pStyle w:val="Heading2"/>
        <w:spacing w:before="360" w:after="120"/>
      </w:pPr>
      <w:r>
        <w:rPr>
          <w:rFonts w:ascii="Arial" w:cs="Arial" w:eastAsia="Arial" w:hAnsi="Arial"/>
          <w:b/>
          <w:bCs/>
          <w:color w:val="0E7490"/>
          <w:sz w:val="30"/>
          <w:szCs w:val="30"/>
        </w:rPr>
        <w:t xml:space="preserve">6.6 Vault Routes — /dm/vault/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900"/>
        <w:gridCol w:w="4860"/>
      </w:tblGrid>
      <w:tr>
        <w:tc>
          <w:tcPr>
            <w:tcW w:type="dxa" w:w="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9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48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/dm/vault/auth/login</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Public</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Issue JWT. Body: {username, password}. Returns access_token + expires_in.</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/dm/vault/auth/refresh</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Bearer</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Refresh expiring JWT without re-authentication.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/dm/vault/settings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Admin</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All current system configuration values from dm_core.settings</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PATCH</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/dm/vault/settings</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Admin</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Update one or more settings atomically. Audit-logged.</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/dm/vault/license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Bearer</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License validity, expiry date, seat count, truncated hardware fingerprint</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/dm/vault/license/activate</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Admin</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Submit license.key for fingerprint validation on first activation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/dm/vault/users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Admin</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List all operator accounts</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/dm/vault/users</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Admin</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Create operator account. Password hashed bcrypt rounds=12.</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PATCH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/dm/vault/users/{id}</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Admin</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Update operator role or deactivate account</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/dm/vault/audit</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Admin</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Audit log with filtering by operator, action, date range</w:t>
            </w:r>
          </w:p>
        </w:tc>
      </w:tr>
    </w:tbl>
    <w:p>
      <w:pPr>
        <w:spacing w:before="0" w:after="3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r>
              <w:rPr>
                <w:rFonts w:ascii="Arial" w:cs="Arial" w:eastAsia="Arial" w:hAnsi="Arial"/>
                <w:b/>
                <w:bCs/>
                <w:color w:val="38BDF8"/>
                <w:sz w:val="20"/>
                <w:szCs w:val="20"/>
              </w:rPr>
              <w:t xml:space="preserve">SECTION 7 — SECURITY HARDENING MODEL</w:t>
            </w:r>
          </w:p>
          <w:p>
            <w:r>
              <w:rPr>
                <w:rFonts w:ascii="Arial" w:cs="Arial" w:eastAsia="Arial" w:hAnsi="Arial"/>
                <w:color w:val="94A3B8"/>
                <w:sz w:val="18"/>
                <w:szCs w:val="18"/>
              </w:rPr>
              <w:t xml:space="preserve">Authentication, TLS, filesystem, network, and anti-tamper</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Security Hardening Model</w:t>
      </w:r>
    </w:p>
    <w:p>
      <w:pPr>
        <w:spacing w:before="60" w:after="100"/>
      </w:pPr>
      <w:r>
        <w:rPr>
          <w:rFonts w:ascii="Arial" w:cs="Arial" w:eastAsia="Arial" w:hAnsi="Arial"/>
          <w:color w:val="334155"/>
          <w:sz w:val="22"/>
          <w:szCs w:val="22"/>
        </w:rPr>
        <w:t xml:space="preserve">DocMaster operates in environments where physical security cannot always be assumed and where a single compromised appliance could expose sensitive government or healthcare records. The security model applies defense in depth across authentication, transport, filesystem, network, and application layers.</w:t>
      </w:r>
    </w:p>
    <w:p>
      <w:pPr>
        <w:spacing w:before="0" w:after="80"/>
      </w:pPr>
      <w:r>
        <w:t xml:space="preserve"/>
      </w:r>
    </w:p>
    <w:p>
      <w:pPr>
        <w:pStyle w:val="Heading2"/>
        <w:spacing w:before="360" w:after="120"/>
      </w:pPr>
      <w:r>
        <w:rPr>
          <w:rFonts w:ascii="Arial" w:cs="Arial" w:eastAsia="Arial" w:hAnsi="Arial"/>
          <w:b/>
          <w:bCs/>
          <w:color w:val="0E7490"/>
          <w:sz w:val="30"/>
          <w:szCs w:val="30"/>
        </w:rPr>
        <w:t xml:space="preserve">7.1 Authentication &amp; Access Control</w:t>
      </w:r>
    </w:p>
    <w:p>
      <w:pPr>
        <w:pStyle w:val="ListParagraph"/>
        <w:numPr>
          <w:ilvl w:val="0"/>
          <w:numId w:val="2"/>
        </w:numPr>
        <w:spacing w:before="40" w:after="40"/>
      </w:pPr>
      <w:r>
        <w:rPr>
          <w:rFonts w:ascii="Arial" w:cs="Arial" w:eastAsia="Arial" w:hAnsi="Arial"/>
          <w:b/>
          <w:bCs/>
          <w:color w:val="1E293B"/>
          <w:sz w:val="22"/>
          <w:szCs w:val="22"/>
        </w:rPr>
        <w:t xml:space="preserve">JWT-based authentication: </w:t>
      </w:r>
      <w:r>
        <w:rPr>
          <w:rFonts w:ascii="Arial" w:cs="Arial" w:eastAsia="Arial" w:hAnsi="Arial"/>
          <w:color w:val="334155"/>
          <w:sz w:val="22"/>
          <w:szCs w:val="22"/>
        </w:rPr>
        <w:t xml:space="preserve">All API routes require a signed JWT (HS256 with the dm.env JWT_SECRET). Tokens expire in 8 hours. No session cookies.</w:t>
      </w:r>
    </w:p>
    <w:p>
      <w:pPr>
        <w:pStyle w:val="ListParagraph"/>
        <w:numPr>
          <w:ilvl w:val="0"/>
          <w:numId w:val="2"/>
        </w:numPr>
        <w:spacing w:before="40" w:after="40"/>
      </w:pPr>
      <w:r>
        <w:rPr>
          <w:rFonts w:ascii="Arial" w:cs="Arial" w:eastAsia="Arial" w:hAnsi="Arial"/>
          <w:b/>
          <w:bCs/>
          <w:color w:val="1E293B"/>
          <w:sz w:val="22"/>
          <w:szCs w:val="22"/>
        </w:rPr>
        <w:t xml:space="preserve">Role-based access: </w:t>
      </w:r>
      <w:r>
        <w:rPr>
          <w:rFonts w:ascii="Arial" w:cs="Arial" w:eastAsia="Arial" w:hAnsi="Arial"/>
          <w:color w:val="334155"/>
          <w:sz w:val="22"/>
          <w:szCs w:val="22"/>
        </w:rPr>
        <w:t xml:space="preserve">Three roles: admin (full access), operator (document operations, no system config), readonly (view-only). Enforced at the API route level.</w:t>
      </w:r>
    </w:p>
    <w:p>
      <w:pPr>
        <w:pStyle w:val="ListParagraph"/>
        <w:numPr>
          <w:ilvl w:val="0"/>
          <w:numId w:val="2"/>
        </w:numPr>
        <w:spacing w:before="40" w:after="40"/>
      </w:pPr>
      <w:r>
        <w:rPr>
          <w:rFonts w:ascii="Arial" w:cs="Arial" w:eastAsia="Arial" w:hAnsi="Arial"/>
          <w:b/>
          <w:bCs/>
          <w:color w:val="1E293B"/>
          <w:sz w:val="22"/>
          <w:szCs w:val="22"/>
        </w:rPr>
        <w:t xml:space="preserve">bcrypt password storage: </w:t>
      </w:r>
      <w:r>
        <w:rPr>
          <w:rFonts w:ascii="Arial" w:cs="Arial" w:eastAsia="Arial" w:hAnsi="Arial"/>
          <w:color w:val="334155"/>
          <w:sz w:val="22"/>
          <w:szCs w:val="22"/>
        </w:rPr>
        <w:t xml:space="preserve">Passwords hashed with bcrypt at cost factor 12. No plaintext or reversible encryption anywhere.</w:t>
      </w:r>
    </w:p>
    <w:p>
      <w:pPr>
        <w:pStyle w:val="ListParagraph"/>
        <w:numPr>
          <w:ilvl w:val="0"/>
          <w:numId w:val="2"/>
        </w:numPr>
        <w:spacing w:before="40" w:after="40"/>
      </w:pPr>
      <w:r>
        <w:rPr>
          <w:rFonts w:ascii="Arial" w:cs="Arial" w:eastAsia="Arial" w:hAnsi="Arial"/>
          <w:b/>
          <w:bCs/>
          <w:color w:val="1E293B"/>
          <w:sz w:val="22"/>
          <w:szCs w:val="22"/>
        </w:rPr>
        <w:t xml:space="preserve">First-boot mandatory setup: </w:t>
      </w:r>
      <w:r>
        <w:rPr>
          <w:rFonts w:ascii="Arial" w:cs="Arial" w:eastAsia="Arial" w:hAnsi="Arial"/>
          <w:color w:val="334155"/>
          <w:sz w:val="22"/>
          <w:szCs w:val="22"/>
        </w:rPr>
        <w:t xml:space="preserve">UI is fully locked behind the setup wizard until admin credentials and license key are set. No default admin/admin backdoor.</w:t>
      </w:r>
    </w:p>
    <w:p>
      <w:pPr>
        <w:pStyle w:val="ListParagraph"/>
        <w:numPr>
          <w:ilvl w:val="0"/>
          <w:numId w:val="2"/>
        </w:numPr>
        <w:spacing w:before="40" w:after="40"/>
      </w:pPr>
      <w:r>
        <w:rPr>
          <w:rFonts w:ascii="Arial" w:cs="Arial" w:eastAsia="Arial" w:hAnsi="Arial"/>
          <w:b/>
          <w:bCs/>
          <w:color w:val="1E293B"/>
          <w:sz w:val="22"/>
          <w:szCs w:val="22"/>
        </w:rPr>
        <w:t xml:space="preserve">Failed login lockout: </w:t>
      </w:r>
      <w:r>
        <w:rPr>
          <w:rFonts w:ascii="Arial" w:cs="Arial" w:eastAsia="Arial" w:hAnsi="Arial"/>
          <w:color w:val="334155"/>
          <w:sz w:val="22"/>
          <w:szCs w:val="22"/>
        </w:rPr>
        <w:t xml:space="preserve">5 consecutive failures locks the account for 15 minutes. Lockout events written to dm_core.audit_log.</w:t>
      </w:r>
    </w:p>
    <w:p>
      <w:pPr>
        <w:pStyle w:val="ListParagraph"/>
        <w:numPr>
          <w:ilvl w:val="0"/>
          <w:numId w:val="2"/>
        </w:numPr>
        <w:spacing w:before="40" w:after="40"/>
      </w:pPr>
      <w:r>
        <w:rPr>
          <w:rFonts w:ascii="Arial" w:cs="Arial" w:eastAsia="Arial" w:hAnsi="Arial"/>
          <w:b/>
          <w:bCs/>
          <w:color w:val="1E293B"/>
          <w:sz w:val="22"/>
          <w:szCs w:val="22"/>
        </w:rPr>
        <w:t xml:space="preserve">Audit trail: </w:t>
      </w:r>
      <w:r>
        <w:rPr>
          <w:rFonts w:ascii="Arial" w:cs="Arial" w:eastAsia="Arial" w:hAnsi="Arial"/>
          <w:color w:val="334155"/>
          <w:sz w:val="22"/>
          <w:szCs w:val="22"/>
        </w:rPr>
        <w:t xml:space="preserve">Every login, document correction, service restart, settings change, and export action is written to dm_core.audit_log with operator ID, IP, and timestamp. Immutable — no DELETE allowed on audit_log.</w:t>
      </w:r>
    </w:p>
    <w:p>
      <w:pPr>
        <w:spacing w:before="0" w:after="80"/>
      </w:pPr>
      <w:r>
        <w:t xml:space="preserve"/>
      </w:r>
    </w:p>
    <w:p>
      <w:pPr>
        <w:pStyle w:val="Heading2"/>
        <w:spacing w:before="360" w:after="120"/>
      </w:pPr>
      <w:r>
        <w:rPr>
          <w:rFonts w:ascii="Arial" w:cs="Arial" w:eastAsia="Arial" w:hAnsi="Arial"/>
          <w:b/>
          <w:bCs/>
          <w:color w:val="0E7490"/>
          <w:sz w:val="30"/>
          <w:szCs w:val="30"/>
        </w:rPr>
        <w:t xml:space="preserve">7.2 Transport Security (TLS)</w:t>
      </w:r>
    </w:p>
    <w:p>
      <w:pPr>
        <w:pStyle w:val="ListParagraph"/>
        <w:numPr>
          <w:ilvl w:val="0"/>
          <w:numId w:val="2"/>
        </w:numPr>
        <w:spacing w:before="40" w:after="40"/>
      </w:pPr>
      <w:r>
        <w:rPr>
          <w:rFonts w:ascii="Arial" w:cs="Arial" w:eastAsia="Arial" w:hAnsi="Arial"/>
          <w:b/>
          <w:bCs/>
          <w:color w:val="1E293B"/>
          <w:sz w:val="22"/>
          <w:szCs w:val="22"/>
        </w:rPr>
        <w:t xml:space="preserve">HTTPS enforced on :8443: </w:t>
      </w:r>
      <w:r>
        <w:rPr>
          <w:rFonts w:ascii="Arial" w:cs="Arial" w:eastAsia="Arial" w:hAnsi="Arial"/>
          <w:color w:val="334155"/>
          <w:sz w:val="22"/>
          <w:szCs w:val="22"/>
        </w:rPr>
        <w:t xml:space="preserve">dm-core serves exclusively over TLS. HTTP redirect to HTTPS. No plaintext API traffic.</w:t>
      </w:r>
    </w:p>
    <w:p>
      <w:pPr>
        <w:pStyle w:val="ListParagraph"/>
        <w:numPr>
          <w:ilvl w:val="0"/>
          <w:numId w:val="2"/>
        </w:numPr>
        <w:spacing w:before="40" w:after="40"/>
      </w:pPr>
      <w:r>
        <w:rPr>
          <w:rFonts w:ascii="Arial" w:cs="Arial" w:eastAsia="Arial" w:hAnsi="Arial"/>
          <w:b/>
          <w:bCs/>
          <w:color w:val="1E293B"/>
          <w:sz w:val="22"/>
          <w:szCs w:val="22"/>
        </w:rPr>
        <w:t xml:space="preserve">Self-signed cert on first boot: </w:t>
      </w:r>
      <w:r>
        <w:rPr>
          <w:rFonts w:ascii="Arial" w:cs="Arial" w:eastAsia="Arial" w:hAnsi="Arial"/>
          <w:color w:val="334155"/>
          <w:sz w:val="22"/>
          <w:szCs w:val="22"/>
        </w:rPr>
        <w:t xml:space="preserve">dm-install.sh generates a 2048-bit RSA self-signed cert stored at /opt/docmaster/config/dm.crt. Customers with domain infrastructure can replace with a proper cert.</w:t>
      </w:r>
    </w:p>
    <w:p>
      <w:pPr>
        <w:pStyle w:val="ListParagraph"/>
        <w:numPr>
          <w:ilvl w:val="0"/>
          <w:numId w:val="2"/>
        </w:numPr>
        <w:spacing w:before="40" w:after="40"/>
      </w:pPr>
      <w:r>
        <w:rPr>
          <w:rFonts w:ascii="Arial" w:cs="Arial" w:eastAsia="Arial" w:hAnsi="Arial"/>
          <w:b/>
          <w:bCs/>
          <w:color w:val="1E293B"/>
          <w:sz w:val="22"/>
          <w:szCs w:val="22"/>
        </w:rPr>
        <w:t xml:space="preserve">Ollama bound to 127.0.0.1: </w:t>
      </w:r>
      <w:r>
        <w:rPr>
          <w:rFonts w:ascii="Arial" w:cs="Arial" w:eastAsia="Arial" w:hAnsi="Arial"/>
          <w:color w:val="334155"/>
          <w:sz w:val="22"/>
          <w:szCs w:val="22"/>
        </w:rPr>
        <w:t xml:space="preserve">OLLAMA_HOST=127.0.0.1:11434 — never exposed on the network interface. Only dm-core and dm-flux can reach it locally.</w:t>
      </w:r>
    </w:p>
    <w:p>
      <w:pPr>
        <w:pStyle w:val="ListParagraph"/>
        <w:numPr>
          <w:ilvl w:val="0"/>
          <w:numId w:val="2"/>
        </w:numPr>
        <w:spacing w:before="40" w:after="40"/>
      </w:pPr>
      <w:r>
        <w:rPr>
          <w:rFonts w:ascii="Arial" w:cs="Arial" w:eastAsia="Arial" w:hAnsi="Arial"/>
          <w:b/>
          <w:bCs/>
          <w:color w:val="1E293B"/>
          <w:sz w:val="22"/>
          <w:szCs w:val="22"/>
        </w:rPr>
        <w:t xml:space="preserve">PostgreSQL bound to localhost: </w:t>
      </w:r>
      <w:r>
        <w:rPr>
          <w:rFonts w:ascii="Arial" w:cs="Arial" w:eastAsia="Arial" w:hAnsi="Arial"/>
          <w:color w:val="334155"/>
          <w:sz w:val="22"/>
          <w:szCs w:val="22"/>
        </w:rPr>
        <w:t xml:space="preserve">PostgreSQL listens on 127.0.0.1 only. No external DB connections permitted.</w:t>
      </w:r>
    </w:p>
    <w:p>
      <w:pPr>
        <w:spacing w:before="0" w:after="80"/>
      </w:pPr>
      <w:r>
        <w:t xml:space="preserve"/>
      </w:r>
    </w:p>
    <w:p>
      <w:pPr>
        <w:pStyle w:val="Heading2"/>
        <w:spacing w:before="360" w:after="120"/>
      </w:pPr>
      <w:r>
        <w:rPr>
          <w:rFonts w:ascii="Arial" w:cs="Arial" w:eastAsia="Arial" w:hAnsi="Arial"/>
          <w:b/>
          <w:bCs/>
          <w:color w:val="0E7490"/>
          <w:sz w:val="30"/>
          <w:szCs w:val="30"/>
        </w:rPr>
        <w:t xml:space="preserve">7.3 Filesystem &amp; Process Security</w:t>
      </w:r>
    </w:p>
    <w:p>
      <w:pPr>
        <w:pStyle w:val="ListParagraph"/>
        <w:numPr>
          <w:ilvl w:val="0"/>
          <w:numId w:val="2"/>
        </w:numPr>
        <w:spacing w:before="40" w:after="40"/>
      </w:pPr>
      <w:r>
        <w:rPr>
          <w:rFonts w:ascii="Arial" w:cs="Arial" w:eastAsia="Arial" w:hAnsi="Arial"/>
          <w:b/>
          <w:bCs/>
          <w:color w:val="1E293B"/>
          <w:sz w:val="22"/>
          <w:szCs w:val="22"/>
        </w:rPr>
        <w:t xml:space="preserve">Principle of least privilege: </w:t>
      </w:r>
      <w:r>
        <w:rPr>
          <w:rFonts w:ascii="Arial" w:cs="Arial" w:eastAsia="Arial" w:hAnsi="Arial"/>
          <w:color w:val="334155"/>
          <w:sz w:val="22"/>
          <w:szCs w:val="22"/>
        </w:rPr>
        <w:t xml:space="preserve">All dm-*.service units run as dmuser with NoNewPrivileges=true and ProtectSystem=strict.</w:t>
      </w:r>
    </w:p>
    <w:p>
      <w:pPr>
        <w:pStyle w:val="ListParagraph"/>
        <w:numPr>
          <w:ilvl w:val="0"/>
          <w:numId w:val="2"/>
        </w:numPr>
        <w:spacing w:before="40" w:after="40"/>
      </w:pPr>
      <w:r>
        <w:rPr>
          <w:rFonts w:ascii="Arial" w:cs="Arial" w:eastAsia="Arial" w:hAnsi="Arial"/>
          <w:b/>
          <w:bCs/>
          <w:color w:val="1E293B"/>
          <w:sz w:val="22"/>
          <w:szCs w:val="22"/>
        </w:rPr>
        <w:t xml:space="preserve">Config file permissions: </w:t>
      </w:r>
      <w:r>
        <w:rPr>
          <w:rFonts w:ascii="Arial" w:cs="Arial" w:eastAsia="Arial" w:hAnsi="Arial"/>
          <w:color w:val="334155"/>
          <w:sz w:val="22"/>
          <w:szCs w:val="22"/>
        </w:rPr>
        <w:t xml:space="preserve">/opt/docmaster/config/dm.env is chmod 600, owned dmuser:dmuser. Contains JWT_SECRET, DB credentials, API keys. Never world-readable.</w:t>
      </w:r>
    </w:p>
    <w:p>
      <w:pPr>
        <w:pStyle w:val="ListParagraph"/>
        <w:numPr>
          <w:ilvl w:val="0"/>
          <w:numId w:val="2"/>
        </w:numPr>
        <w:spacing w:before="40" w:after="40"/>
      </w:pPr>
      <w:r>
        <w:rPr>
          <w:rFonts w:ascii="Arial" w:cs="Arial" w:eastAsia="Arial" w:hAnsi="Arial"/>
          <w:b/>
          <w:bCs/>
          <w:color w:val="1E293B"/>
          <w:sz w:val="22"/>
          <w:szCs w:val="22"/>
        </w:rPr>
        <w:t xml:space="preserve">Vault append-only: </w:t>
      </w:r>
      <w:r>
        <w:rPr>
          <w:rFonts w:ascii="Arial" w:cs="Arial" w:eastAsia="Arial" w:hAnsi="Arial"/>
          <w:color w:val="334155"/>
          <w:sz w:val="22"/>
          <w:szCs w:val="22"/>
        </w:rPr>
        <w:t xml:space="preserve">/opt/docmaster/vault/ is configured append-only for dmuser. Original documents cannot be deleted via the API — only archived. Operators must use the Admin route with confirm=true for permanent deletion.</w:t>
      </w:r>
    </w:p>
    <w:p>
      <w:pPr>
        <w:pStyle w:val="ListParagraph"/>
        <w:numPr>
          <w:ilvl w:val="0"/>
          <w:numId w:val="2"/>
        </w:numPr>
        <w:spacing w:before="40" w:after="40"/>
      </w:pPr>
      <w:r>
        <w:rPr>
          <w:rFonts w:ascii="Arial" w:cs="Arial" w:eastAsia="Arial" w:hAnsi="Arial"/>
          <w:b/>
          <w:bCs/>
          <w:color w:val="1E293B"/>
          <w:sz w:val="22"/>
          <w:szCs w:val="22"/>
        </w:rPr>
        <w:t xml:space="preserve">API error codes only: </w:t>
      </w:r>
      <w:r>
        <w:rPr>
          <w:rFonts w:ascii="Arial" w:cs="Arial" w:eastAsia="Arial" w:hAnsi="Arial"/>
          <w:color w:val="334155"/>
          <w:sz w:val="22"/>
          <w:szCs w:val="22"/>
        </w:rPr>
        <w:t xml:space="preserve">All 4xx/5xx responses return {error: string, code: 'DM_XXXX'} — never stack traces, file paths, or environment values.</w:t>
      </w:r>
    </w:p>
    <w:p>
      <w:pPr>
        <w:pStyle w:val="ListParagraph"/>
        <w:numPr>
          <w:ilvl w:val="0"/>
          <w:numId w:val="2"/>
        </w:numPr>
        <w:spacing w:before="40" w:after="40"/>
      </w:pPr>
      <w:r>
        <w:rPr>
          <w:rFonts w:ascii="Arial" w:cs="Arial" w:eastAsia="Arial" w:hAnsi="Arial"/>
          <w:b/>
          <w:bCs/>
          <w:color w:val="1E293B"/>
          <w:sz w:val="22"/>
          <w:szCs w:val="22"/>
        </w:rPr>
        <w:t xml:space="preserve">No stack traces externally: </w:t>
      </w:r>
      <w:r>
        <w:rPr>
          <w:rFonts w:ascii="Arial" w:cs="Arial" w:eastAsia="Arial" w:hAnsi="Arial"/>
          <w:color w:val="334155"/>
          <w:sz w:val="22"/>
          <w:szCs w:val="22"/>
        </w:rPr>
        <w:t xml:space="preserve">Application exceptions are logged to /opt/docmaster/logs/error.log but stripped from all API responses.</w:t>
      </w:r>
    </w:p>
    <w:p>
      <w:pPr>
        <w:spacing w:before="0" w:after="80"/>
      </w:pPr>
      <w:r>
        <w:t xml:space="preserve"/>
      </w:r>
    </w:p>
    <w:p>
      <w:pPr>
        <w:pStyle w:val="Heading2"/>
        <w:spacing w:before="360" w:after="120"/>
      </w:pPr>
      <w:r>
        <w:rPr>
          <w:rFonts w:ascii="Arial" w:cs="Arial" w:eastAsia="Arial" w:hAnsi="Arial"/>
          <w:b/>
          <w:bCs/>
          <w:color w:val="0E7490"/>
          <w:sz w:val="30"/>
          <w:szCs w:val="30"/>
        </w:rPr>
        <w:t xml:space="preserve">7.4 Network Security</w:t>
      </w:r>
    </w:p>
    <w:p>
      <w:pPr>
        <w:pStyle w:val="ListParagraph"/>
        <w:numPr>
          <w:ilvl w:val="0"/>
          <w:numId w:val="2"/>
        </w:numPr>
        <w:spacing w:before="40" w:after="40"/>
      </w:pPr>
      <w:r>
        <w:rPr>
          <w:rFonts w:ascii="Arial" w:cs="Arial" w:eastAsia="Arial" w:hAnsi="Arial"/>
          <w:b/>
          <w:bCs/>
          <w:color w:val="1E293B"/>
          <w:sz w:val="22"/>
          <w:szCs w:val="22"/>
        </w:rPr>
        <w:t xml:space="preserve">UFW rules: </w:t>
      </w:r>
      <w:r>
        <w:rPr>
          <w:rFonts w:ascii="Arial" w:cs="Arial" w:eastAsia="Arial" w:hAnsi="Arial"/>
          <w:color w:val="334155"/>
          <w:sz w:val="22"/>
          <w:szCs w:val="22"/>
        </w:rPr>
        <w:t xml:space="preserve">Default deny inbound. Only 8443/tcp (UI+API) and 8080/tcp (API-only optional) are open. SSH (22) should be disabled or restricted to specific admin IPs post-deployment.</w:t>
      </w:r>
    </w:p>
    <w:p>
      <w:pPr>
        <w:pStyle w:val="ListParagraph"/>
        <w:numPr>
          <w:ilvl w:val="0"/>
          <w:numId w:val="2"/>
        </w:numPr>
        <w:spacing w:before="40" w:after="40"/>
      </w:pPr>
      <w:r>
        <w:rPr>
          <w:rFonts w:ascii="Arial" w:cs="Arial" w:eastAsia="Arial" w:hAnsi="Arial"/>
          <w:b/>
          <w:bCs/>
          <w:color w:val="1E293B"/>
          <w:sz w:val="22"/>
          <w:szCs w:val="22"/>
        </w:rPr>
        <w:t xml:space="preserve">Ollama not network-exposed: </w:t>
      </w:r>
      <w:r>
        <w:rPr>
          <w:rFonts w:ascii="Arial" w:cs="Arial" w:eastAsia="Arial" w:hAnsi="Arial"/>
          <w:color w:val="334155"/>
          <w:sz w:val="22"/>
          <w:szCs w:val="22"/>
        </w:rPr>
        <w:t xml:space="preserve">Binding Ollama to 127.0.0.1 prevents any external entity from issuing direct inference calls, bypassing DocMaster's authentication layer.</w:t>
      </w:r>
    </w:p>
    <w:p>
      <w:pPr>
        <w:pStyle w:val="ListParagraph"/>
        <w:numPr>
          <w:ilvl w:val="0"/>
          <w:numId w:val="2"/>
        </w:numPr>
        <w:spacing w:before="40" w:after="40"/>
      </w:pPr>
      <w:r>
        <w:rPr>
          <w:rFonts w:ascii="Arial" w:cs="Arial" w:eastAsia="Arial" w:hAnsi="Arial"/>
          <w:b/>
          <w:bCs/>
          <w:color w:val="1E293B"/>
          <w:sz w:val="22"/>
          <w:szCs w:val="22"/>
        </w:rPr>
        <w:t xml:space="preserve">Samba authentication: </w:t>
      </w:r>
      <w:r>
        <w:rPr>
          <w:rFonts w:ascii="Arial" w:cs="Arial" w:eastAsia="Arial" w:hAnsi="Arial"/>
          <w:color w:val="334155"/>
          <w:sz w:val="22"/>
          <w:szCs w:val="22"/>
        </w:rPr>
        <w:t xml:space="preserve">The SMB ingest share requires valid credentials. Anonymous SMB access is disabled.</w:t>
      </w:r>
    </w:p>
    <w:p>
      <w:pPr>
        <w:pStyle w:val="ListParagraph"/>
        <w:numPr>
          <w:ilvl w:val="0"/>
          <w:numId w:val="2"/>
        </w:numPr>
        <w:spacing w:before="40" w:after="40"/>
      </w:pPr>
      <w:r>
        <w:rPr>
          <w:rFonts w:ascii="Arial" w:cs="Arial" w:eastAsia="Arial" w:hAnsi="Arial"/>
          <w:b/>
          <w:bCs/>
          <w:color w:val="1E293B"/>
          <w:sz w:val="22"/>
          <w:szCs w:val="22"/>
        </w:rPr>
        <w:t xml:space="preserve">Rate limiting: </w:t>
      </w:r>
      <w:r>
        <w:rPr>
          <w:rFonts w:ascii="Arial" w:cs="Arial" w:eastAsia="Arial" w:hAnsi="Arial"/>
          <w:color w:val="334155"/>
          <w:sz w:val="22"/>
          <w:szCs w:val="22"/>
        </w:rPr>
        <w:t xml:space="preserve">The /dm/flux/push endpoint is rate-limited to 100 uploads per minute per IP. The /dm/vault/auth/login endpoint is rate-limited to 10 attempts per minute per IP.</w:t>
      </w:r>
    </w:p>
    <w:p>
      <w:pPr>
        <w:spacing w:before="0" w:after="3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r>
              <w:rPr>
                <w:rFonts w:ascii="Arial" w:cs="Arial" w:eastAsia="Arial" w:hAnsi="Arial"/>
                <w:b/>
                <w:bCs/>
                <w:color w:val="38BDF8"/>
                <w:sz w:val="20"/>
                <w:szCs w:val="20"/>
              </w:rPr>
              <w:t xml:space="preserve">SECTION 8 — QA TEST MATRIX</w:t>
            </w:r>
          </w:p>
          <w:p>
            <w:r>
              <w:rPr>
                <w:rFonts w:ascii="Arial" w:cs="Arial" w:eastAsia="Arial" w:hAnsi="Arial"/>
                <w:color w:val="94A3B8"/>
                <w:sz w:val="18"/>
                <w:szCs w:val="18"/>
              </w:rPr>
              <w:t xml:space="preserve">Multi-environment validation before any release</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QA Test Matrix</w:t>
      </w:r>
    </w:p>
    <w:p>
      <w:pPr>
        <w:spacing w:before="60" w:after="100"/>
      </w:pPr>
      <w:r>
        <w:rPr>
          <w:rFonts w:ascii="Arial" w:cs="Arial" w:eastAsia="Arial" w:hAnsi="Arial"/>
          <w:color w:val="334155"/>
          <w:sz w:val="22"/>
          <w:szCs w:val="22"/>
        </w:rPr>
        <w:t xml:space="preserve">Every DocMaster release must pass the following test matrix before distribution. Tests are organized by environment and functional area. The automated /dm/sentinel/diagnostic endpoint runs a subset of these checks programmatically on every installation; the remainder are performed by the QA team against physical test environments.</w:t>
      </w:r>
    </w:p>
    <w:p>
      <w:pPr>
        <w:spacing w:before="0" w:after="80"/>
      </w:pPr>
      <w:r>
        <w:t xml:space="preserve"/>
      </w:r>
    </w:p>
    <w:p>
      <w:pPr>
        <w:pStyle w:val="Heading2"/>
        <w:spacing w:before="360" w:after="120"/>
      </w:pPr>
      <w:r>
        <w:rPr>
          <w:rFonts w:ascii="Arial" w:cs="Arial" w:eastAsia="Arial" w:hAnsi="Arial"/>
          <w:b/>
          <w:bCs/>
          <w:color w:val="0E7490"/>
          <w:sz w:val="30"/>
          <w:szCs w:val="30"/>
        </w:rPr>
        <w:t xml:space="preserve">8.1 Installation Environment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1600"/>
        <w:gridCol w:w="1000"/>
        <w:gridCol w:w="960"/>
      </w:tblGrid>
      <w:tr>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Environment</w:t>
            </w:r>
          </w:p>
        </w:tc>
        <w:tc>
          <w:tcPr>
            <w:tcW w:type="dxa" w:w="1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OS</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Hardware</w:t>
            </w:r>
          </w:p>
        </w:tc>
        <w:tc>
          <w:tcPr>
            <w:tcW w:type="dxa" w:w="1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Install Method</w:t>
            </w:r>
          </w:p>
        </w:tc>
        <w:tc>
          <w:tcPr>
            <w:tcW w:type="dxa" w:w="1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GPU</w:t>
            </w:r>
          </w:p>
        </w:tc>
        <w:tc>
          <w:tcPr>
            <w:tcW w:type="dxa" w:w="9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Must Pass Before Release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Bare Metal — HP ProLiant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Ubuntu 24.04</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Physical server, 64GB RAM</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ISO flash</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RTX 4090</w:t>
            </w:r>
          </w:p>
        </w:tc>
        <w:tc>
          <w:tcPr>
            <w:tcW w:type="dxa" w:w="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Yes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Bare Metal — No GPU</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Ubuntu 22.04</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Physical server, 32GB RAM</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ISO flash</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None (CPU)</w:t>
            </w:r>
          </w:p>
        </w:tc>
        <w:tc>
          <w:tcPr>
            <w:tcW w:type="dxa" w:w="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Yes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Proxmox LXC</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Debian 12</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LXC container, 16GB RAM</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Bash installer</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None</w:t>
            </w:r>
          </w:p>
        </w:tc>
        <w:tc>
          <w:tcPr>
            <w:tcW w:type="dxa" w:w="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Yes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VMware vSphere VM</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Ubuntu 22.04</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VM, 32GB RAM, VMXNET3</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Bash installer</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vGPU opt.</w:t>
            </w:r>
          </w:p>
        </w:tc>
        <w:tc>
          <w:tcPr>
            <w:tcW w:type="dxa" w:w="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Yes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VirtualBox (Dev/Test)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Ubuntu 22.04</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VM, 8GB RAM</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Bash installer</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None</w:t>
            </w:r>
          </w:p>
        </w:tc>
        <w:tc>
          <w:tcPr>
            <w:tcW w:type="dxa" w:w="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Yes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Proxmox KVM VM</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Ubuntu 24.04</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KVM, 16GB RAM</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ISO mount</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passthru</w:t>
            </w:r>
          </w:p>
        </w:tc>
        <w:tc>
          <w:tcPr>
            <w:tcW w:type="dxa" w:w="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Yes</w:t>
            </w:r>
          </w:p>
        </w:tc>
      </w:tr>
    </w:tbl>
    <w:p>
      <w:pPr>
        <w:spacing w:before="0" w:after="160"/>
      </w:pPr>
      <w:r>
        <w:t xml:space="preserve"/>
      </w:r>
    </w:p>
    <w:p>
      <w:pPr>
        <w:pStyle w:val="Heading2"/>
        <w:spacing w:before="360" w:after="120"/>
      </w:pPr>
      <w:r>
        <w:rPr>
          <w:rFonts w:ascii="Arial" w:cs="Arial" w:eastAsia="Arial" w:hAnsi="Arial"/>
          <w:b/>
          <w:bCs/>
          <w:color w:val="0E7490"/>
          <w:sz w:val="30"/>
          <w:szCs w:val="30"/>
        </w:rPr>
        <w:t xml:space="preserve">8.2 Functional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3500"/>
        <w:gridCol w:w="3860"/>
      </w:tblGrid>
      <w:tr>
        <w:tc>
          <w:tcPr>
            <w:tcW w:type="dxa" w:w="9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Test ID</w:t>
            </w:r>
          </w:p>
        </w:tc>
        <w:tc>
          <w:tcPr>
            <w:tcW w:type="dxa" w:w="11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Area</w:t>
            </w:r>
          </w:p>
        </w:tc>
        <w:tc>
          <w:tcPr>
            <w:tcW w:type="dxa" w:w="35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Test Case</w:t>
            </w:r>
          </w:p>
        </w:tc>
        <w:tc>
          <w:tcPr>
            <w:tcW w:type="dxa" w:w="38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Expected Result</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TC-001</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Install</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Run dm-install.sh twice on same host</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Second run completes with no errors. No duplicate services or data.</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TC-002</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Install</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Install on disk &lt;50GB available</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Installer logs warning, completes with disk space flag in report.</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TC-003</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License</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Clone VM after activation</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License.key fails on new VM due to fingerprint mismatch. UI shows activation prompt.</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TC-004</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License</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Activate with invalid license.key</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API returns DM_4031 (invalid license). UI shows error, does not unlock.</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TC-005</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OCR</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Process 1847x degraded historical document scan</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Confidence &gt;70% or auto-flagged for review. No crashes.</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TC-006</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OCR</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Process handwritten medical note</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Tesseract + Kraken fallback engaged. Confidence scored. Field extraction attempted.</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TC-007</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Queue</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Kill dm-flux during processing</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systemd restarts dm-flux within 8s. In-flight job reset to queued. No data loss.</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TC-008</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Queue</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Submit 500 documents simultaneously</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Queue processes in priority order. No deadlocks. All jobs complete or fail cleanly.</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TC-009</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Resilience</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Power-cut simulation (kill -9 PostgreSQL)</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PostgreSQL restarts. dm-core reconnects on next health check cycle. No data corruption.</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TC-010</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Resilience</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Cut power at OS level, restart server</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All dm-* services start in correct order. Wizard not re-presented (already activated).</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TC-011</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Update</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Apply good update via Blue/Green</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Symlink swaps. New version active. Old version deleted after 60s health check passes.</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TC-012</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Update</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Apply bad update (inject deliberate failure)</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Pre-flight diagnostic fails. Symlink never swaps. System remains on prior version.</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TC-013</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API</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Call /dm/core/documents with expired JWT</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Returns 401 with DM_4010. No document data exposed.</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TC-014</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API</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Call Admin route with operator-role JWT</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Returns 403 with DM_4030. Route not executed.</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TC-015</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Email ingest</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Send PDF to process@docmaster.local with instruction</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Document queued. LLM uses subject line as extraction prompt. Reply sent on completion.</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TC-016</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SMB</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Drop 50-page PDF to Samba ingest share</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File detected by dm-flux within 30s. Job queued. Original preserved in vault.</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TC-017</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Search</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Semantic search for 'property boundary dispute'</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pgvector returns relevant deeds and legal documents by semantic similarity.</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TC-018</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Export</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Export 500-document batch as CSV</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CSV generated within 60s. All extracted fields correctly mapped to columns.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TC-019</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Security</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5 consecutive bad login attempts</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Account locked for 15 minutes. Lock event in audit_log.</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TC-020</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Diagnostics</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POST /dm/sentinel/diagnostic</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All components tested live. Results stored in dm_sentinel.diagnostic_runs.</w:t>
            </w:r>
          </w:p>
        </w:tc>
      </w:tr>
    </w:tbl>
    <w:p>
      <w:pPr>
        <w:spacing w:before="0" w:after="3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r>
              <w:rPr>
                <w:rFonts w:ascii="Arial" w:cs="Arial" w:eastAsia="Arial" w:hAnsi="Arial"/>
                <w:b/>
                <w:bCs/>
                <w:color w:val="38BDF8"/>
                <w:sz w:val="20"/>
                <w:szCs w:val="20"/>
              </w:rPr>
              <w:t xml:space="preserve">SECTION 9 — GO-TO-MARKET READINESS CHECKLIST</w:t>
            </w:r>
          </w:p>
          <w:p>
            <w:r>
              <w:rPr>
                <w:rFonts w:ascii="Arial" w:cs="Arial" w:eastAsia="Arial" w:hAnsi="Arial"/>
                <w:color w:val="94A3B8"/>
                <w:sz w:val="18"/>
                <w:szCs w:val="18"/>
              </w:rPr>
              <w:t xml:space="preserve">Everything required before DocMaster v1.0 ships</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Go-To-Market Readiness Checklist</w:t>
      </w:r>
    </w:p>
    <w:p>
      <w:pPr>
        <w:spacing w:before="60" w:after="100"/>
      </w:pPr>
      <w:r>
        <w:rPr>
          <w:rFonts w:ascii="Arial" w:cs="Arial" w:eastAsia="Arial" w:hAnsi="Arial"/>
          <w:color w:val="334155"/>
          <w:sz w:val="22"/>
          <w:szCs w:val="22"/>
        </w:rPr>
        <w:t xml:space="preserve">The following checklist defines the completion criteria for DocMaster v1.0. No release may occur until all CRITICAL items are complete. HIGH-priority items should be complete before first customer deployment. MEDIUM items may follow in v1.1.</w:t>
      </w:r>
    </w:p>
    <w:p>
      <w:pPr>
        <w:spacing w:before="0" w:after="80"/>
      </w:pPr>
      <w:r>
        <w:t xml:space="preserve"/>
      </w:r>
    </w:p>
    <w:p>
      <w:pPr>
        <w:pStyle w:val="Heading2"/>
        <w:spacing w:before="360" w:after="120"/>
      </w:pPr>
      <w:r>
        <w:rPr>
          <w:rFonts w:ascii="Arial" w:cs="Arial" w:eastAsia="Arial" w:hAnsi="Arial"/>
          <w:b/>
          <w:bCs/>
          <w:color w:val="0E7490"/>
          <w:sz w:val="30"/>
          <w:szCs w:val="30"/>
        </w:rPr>
        <w:t xml:space="preserve">9.1 Build &amp; Packaging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900"/>
        <w:gridCol w:w="2460"/>
      </w:tblGrid>
      <w:tr>
        <w:tc>
          <w:tcPr>
            <w:tcW w:type="dxa" w:w="1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59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24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Owner</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CRITICAL</w:t>
            </w:r>
          </w:p>
        </w:tc>
        <w:tc>
          <w:tcPr>
            <w:tcW w:type="dxa" w:w="5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ISO build pipeline produces verified, SHA256-signed docmaster-v1.0.iso</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Engineering</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CRITICAL</w:t>
            </w:r>
          </w:p>
        </w:tc>
        <w:tc>
          <w:tcPr>
            <w:tcW w:type="dxa" w:w="5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dm-install.sh passes all 6 installation environments in QA matrix</w:t>
            </w:r>
          </w:p>
        </w:tc>
        <w:tc>
          <w:tcPr>
            <w:tcW w:type="dxa" w:w="2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QA</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CRITICAL</w:t>
            </w:r>
          </w:p>
        </w:tc>
        <w:tc>
          <w:tcPr>
            <w:tcW w:type="dxa" w:w="5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All models pre-pulled and verified against vendor manifest SHA256 checksums</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Engineering</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CRITICAL</w:t>
            </w:r>
          </w:p>
        </w:tc>
        <w:tc>
          <w:tcPr>
            <w:tcW w:type="dxa" w:w="5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No test fixtures, debug flags, or placeholder credentials in release build</w:t>
            </w:r>
          </w:p>
        </w:tc>
        <w:tc>
          <w:tcPr>
            <w:tcW w:type="dxa" w:w="2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Engineering</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CRITICAL</w:t>
            </w:r>
          </w:p>
        </w:tc>
        <w:tc>
          <w:tcPr>
            <w:tcW w:type="dxa" w:w="5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dm.env JWT_SECRET generated uniquely per installation (not hardcoded)</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Engineering</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HIGH</w:t>
            </w:r>
          </w:p>
        </w:tc>
        <w:tc>
          <w:tcPr>
            <w:tcW w:type="dxa" w:w="5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ISO signing with vendor Ed25519 key. Customer verification instructions written</w:t>
            </w:r>
          </w:p>
        </w:tc>
        <w:tc>
          <w:tcPr>
            <w:tcW w:type="dxa" w:w="2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Engineering</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HIGH</w:t>
            </w:r>
          </w:p>
        </w:tc>
        <w:tc>
          <w:tcPr>
            <w:tcW w:type="dxa" w:w="5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dm-install.sh packaged with offline APT mirror and offline pip cache</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DevOps</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MEDIUM</w:t>
            </w:r>
          </w:p>
        </w:tc>
        <w:tc>
          <w:tcPr>
            <w:tcW w:type="dxa" w:w="5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ARM64 (Raspberry Pi 5 / Jetson) variant ISO built and tested</w:t>
            </w:r>
          </w:p>
        </w:tc>
        <w:tc>
          <w:tcPr>
            <w:tcW w:type="dxa" w:w="2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Engineering</w:t>
            </w:r>
          </w:p>
        </w:tc>
      </w:tr>
    </w:tbl>
    <w:p>
      <w:pPr>
        <w:spacing w:before="0" w:after="160"/>
      </w:pPr>
      <w:r>
        <w:t xml:space="preserve"/>
      </w:r>
    </w:p>
    <w:p>
      <w:pPr>
        <w:pStyle w:val="Heading2"/>
        <w:spacing w:before="360" w:after="120"/>
      </w:pPr>
      <w:r>
        <w:rPr>
          <w:rFonts w:ascii="Arial" w:cs="Arial" w:eastAsia="Arial" w:hAnsi="Arial"/>
          <w:b/>
          <w:bCs/>
          <w:color w:val="0E7490"/>
          <w:sz w:val="30"/>
          <w:szCs w:val="30"/>
        </w:rPr>
        <w:t xml:space="preserve">9.2 Licensing &amp;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900"/>
        <w:gridCol w:w="2460"/>
      </w:tblGrid>
      <w:tr>
        <w:tc>
          <w:tcPr>
            <w:tcW w:type="dxa" w:w="1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59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24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Owner</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CRITICAL</w:t>
            </w:r>
          </w:p>
        </w:tc>
        <w:tc>
          <w:tcPr>
            <w:tcW w:type="dxa" w:w="5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License generator tool built, tested, and secured (vendor-only tool)</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Engineering</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CRITICAL</w:t>
            </w:r>
          </w:p>
        </w:tc>
        <w:tc>
          <w:tcPr>
            <w:tcW w:type="dxa" w:w="5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Hardware fingerprint algorithm documented and verified stable across reboots</w:t>
            </w:r>
          </w:p>
        </w:tc>
        <w:tc>
          <w:tcPr>
            <w:tcW w:type="dxa" w:w="2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Engineering</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CRITICAL</w:t>
            </w:r>
          </w:p>
        </w:tc>
        <w:tc>
          <w:tcPr>
            <w:tcW w:type="dxa" w:w="5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License key cryptographic signing and validation flow end-to-end tested</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Engineering</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CRITICAL</w:t>
            </w:r>
          </w:p>
        </w:tc>
        <w:tc>
          <w:tcPr>
            <w:tcW w:type="dxa" w:w="5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Out-of-band license key delivery process defined (how customer gets key.file)</w:t>
            </w:r>
          </w:p>
        </w:tc>
        <w:tc>
          <w:tcPr>
            <w:tcW w:type="dxa" w:w="2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Business</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HIGH</w:t>
            </w:r>
          </w:p>
        </w:tc>
        <w:tc>
          <w:tcPr>
            <w:tcW w:type="dxa" w:w="5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Multi-seat license tier defined for customers running HA configurations</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Business</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HIGH</w:t>
            </w:r>
          </w:p>
        </w:tc>
        <w:tc>
          <w:tcPr>
            <w:tcW w:type="dxa" w:w="5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License expiry warning flow tested (30-day, 14-day, 7-day UI banners)</w:t>
            </w:r>
          </w:p>
        </w:tc>
        <w:tc>
          <w:tcPr>
            <w:tcW w:type="dxa" w:w="2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QA</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MEDIUM</w:t>
            </w:r>
          </w:p>
        </w:tc>
        <w:tc>
          <w:tcPr>
            <w:tcW w:type="dxa" w:w="5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License grace period policy defined (days of operation after expiry)</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Business</w:t>
            </w:r>
          </w:p>
        </w:tc>
      </w:tr>
    </w:tbl>
    <w:p>
      <w:pPr>
        <w:spacing w:before="0" w:after="160"/>
      </w:pPr>
      <w:r>
        <w:t xml:space="preserve"/>
      </w:r>
    </w:p>
    <w:p>
      <w:pPr>
        <w:pStyle w:val="Heading2"/>
        <w:spacing w:before="360" w:after="120"/>
      </w:pPr>
      <w:r>
        <w:rPr>
          <w:rFonts w:ascii="Arial" w:cs="Arial" w:eastAsia="Arial" w:hAnsi="Arial"/>
          <w:b/>
          <w:bCs/>
          <w:color w:val="0E7490"/>
          <w:sz w:val="30"/>
          <w:szCs w:val="30"/>
        </w:rPr>
        <w:t xml:space="preserve">9.3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900"/>
        <w:gridCol w:w="2460"/>
      </w:tblGrid>
      <w:tr>
        <w:tc>
          <w:tcPr>
            <w:tcW w:type="dxa" w:w="1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59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24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Owner</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CRITICAL</w:t>
            </w:r>
          </w:p>
        </w:tc>
        <w:tc>
          <w:tcPr>
            <w:tcW w:type="dxa" w:w="5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Installation Guide: ISO method (step-by-step with screenshots)</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Technical Writing</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CRITICAL</w:t>
            </w:r>
          </w:p>
        </w:tc>
        <w:tc>
          <w:tcPr>
            <w:tcW w:type="dxa" w:w="5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Installation Guide: Bash installer method (step-by-step)</w:t>
            </w:r>
          </w:p>
        </w:tc>
        <w:tc>
          <w:tcPr>
            <w:tcW w:type="dxa" w:w="2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Technical Writing</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CRITICAL</w:t>
            </w:r>
          </w:p>
        </w:tc>
        <w:tc>
          <w:tcPr>
            <w:tcW w:type="dxa" w:w="5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First-Boot Wizard Guide: licensing activation walkthrough</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Technical Writing</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CRITICAL</w:t>
            </w:r>
          </w:p>
        </w:tc>
        <w:tc>
          <w:tcPr>
            <w:tcW w:type="dxa" w:w="5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API Reference: all /dm/ endpoints with request/response examples</w:t>
            </w:r>
          </w:p>
        </w:tc>
        <w:tc>
          <w:tcPr>
            <w:tcW w:type="dxa" w:w="2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Technical Writing</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HIGH</w:t>
            </w:r>
          </w:p>
        </w:tc>
        <w:tc>
          <w:tcPr>
            <w:tcW w:type="dxa" w:w="5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Operator Manual: day-to-day UI usage, document review, export</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Technical Writing</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HIGH</w:t>
            </w:r>
          </w:p>
        </w:tc>
        <w:tc>
          <w:tcPr>
            <w:tcW w:type="dxa" w:w="5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Admin Guide: health dashboard, diagnostics, update procedure, backup restore</w:t>
            </w:r>
          </w:p>
        </w:tc>
        <w:tc>
          <w:tcPr>
            <w:tcW w:type="dxa" w:w="2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Technical Writing</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HIGH</w:t>
            </w:r>
          </w:p>
        </w:tc>
        <w:tc>
          <w:tcPr>
            <w:tcW w:type="dxa" w:w="5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Integration Setup Guides: Google Drive, OneDrive, email ingest, fax</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Technical Writing</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HIGH</w:t>
            </w:r>
          </w:p>
        </w:tc>
        <w:tc>
          <w:tcPr>
            <w:tcW w:type="dxa" w:w="5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OCR Error Code Reference: DM_ error codes with resolution steps</w:t>
            </w:r>
          </w:p>
        </w:tc>
        <w:tc>
          <w:tcPr>
            <w:tcW w:type="dxa" w:w="2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Technical Writing</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MEDIUM</w:t>
            </w:r>
          </w:p>
        </w:tc>
        <w:tc>
          <w:tcPr>
            <w:tcW w:type="dxa" w:w="5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Multi-language operator quick reference cards (French, Spanish, Portuguese)</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Technical Writing</w:t>
            </w:r>
          </w:p>
        </w:tc>
      </w:tr>
    </w:tbl>
    <w:p>
      <w:pPr>
        <w:spacing w:before="0" w:after="160"/>
      </w:pPr>
      <w:r>
        <w:t xml:space="preserve"/>
      </w:r>
    </w:p>
    <w:p>
      <w:pPr>
        <w:pStyle w:val="Heading2"/>
        <w:spacing w:before="360" w:after="120"/>
      </w:pPr>
      <w:r>
        <w:rPr>
          <w:rFonts w:ascii="Arial" w:cs="Arial" w:eastAsia="Arial" w:hAnsi="Arial"/>
          <w:b/>
          <w:bCs/>
          <w:color w:val="0E7490"/>
          <w:sz w:val="30"/>
          <w:szCs w:val="30"/>
        </w:rPr>
        <w:t xml:space="preserve">9.4 Target Market Verticals — v1.0 Launch Focus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600"/>
        <w:gridCol w:w="3160"/>
      </w:tblGrid>
      <w:tr>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Vertical</w:t>
            </w:r>
          </w:p>
        </w:tc>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Entry Point</w:t>
            </w:r>
          </w:p>
        </w:tc>
        <w:tc>
          <w:tcPr>
            <w:tcW w:type="dxa" w:w="2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Primary Workflow</w:t>
            </w:r>
          </w:p>
        </w:tc>
        <w:tc>
          <w:tcPr>
            <w:tcW w:type="dxa" w:w="3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Key Differentiator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Land Registry / Deed Archives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Caribbean, West Africa</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Scan deed → extract parcel + owner → index for search</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Works offline in under-resourced government offices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Hospital / Clinic Records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South Asia, West Africa</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Scan patient file → extract fields → export to CSV for EHR</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Handles handwritten notes and aged paper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Customs &amp; Port Documentation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CARICOM member states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Receive faxed manifests → extract cargo fields → webhook to port system</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Fax integration + webhook outbound bridge</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NGO Archive Digitization</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Donor-funded projects</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Bulk scan historical archives → semantic search + export</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Turnkey appliance, no cloud dependency, local data ownership</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Government Ministries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AU, ASEAN digital initiatives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Email ingest for inter-department document routing</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Closed, sovereign, air-gapped — no data leaves the site</w:t>
            </w:r>
          </w:p>
        </w:tc>
      </w:tr>
    </w:tbl>
    <w:p>
      <w:pPr>
        <w:spacing w:before="0" w:after="3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r>
              <w:rPr>
                <w:rFonts w:ascii="Arial" w:cs="Arial" w:eastAsia="Arial" w:hAnsi="Arial"/>
                <w:b/>
                <w:bCs/>
                <w:color w:val="38BDF8"/>
                <w:sz w:val="20"/>
                <w:szCs w:val="20"/>
              </w:rPr>
              <w:t xml:space="preserve">SECTION 10 — OPEN ITEMS &amp; FORWARD PLANNING</w:t>
            </w:r>
          </w:p>
          <w:p>
            <w:r>
              <w:rPr>
                <w:rFonts w:ascii="Arial" w:cs="Arial" w:eastAsia="Arial" w:hAnsi="Arial"/>
                <w:color w:val="94A3B8"/>
                <w:sz w:val="18"/>
                <w:szCs w:val="18"/>
              </w:rPr>
              <w:t xml:space="preserve">Outstanding decisions and Phase 5 preview</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Open Items &amp; Forward Planning</w:t>
      </w:r>
    </w:p>
    <w:p>
      <w:pPr>
        <w:pStyle w:val="Heading2"/>
        <w:spacing w:before="360" w:after="120"/>
      </w:pPr>
      <w:r>
        <w:rPr>
          <w:rFonts w:ascii="Arial" w:cs="Arial" w:eastAsia="Arial" w:hAnsi="Arial"/>
          <w:b/>
          <w:bCs/>
          <w:color w:val="0E7490"/>
          <w:sz w:val="30"/>
          <w:szCs w:val="30"/>
        </w:rPr>
        <w:t xml:space="preserve">10.1 Open Items for Resolution Before v1.0 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3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Decision Required</w:t>
            </w:r>
          </w:p>
        </w:tc>
        <w:tc>
          <w:tcPr>
            <w:tcW w:type="dxa" w:w="37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Impact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Pricing Model</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Per-seat vs per-site vs volume tier. Annual vs perpetual license.</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Affects license generator design and the multi-seat enforcement logic.</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Support Channel</w:t>
            </w:r>
          </w:p>
        </w:tc>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How does the customer submit the hardware fingerprint and receive the license.key?</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Must work without internet on the appliance. Email? QR code? Vendor portal?</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ARM64 Support</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Is v1.0 shipping with ARM64 (Raspberry Pi 5, Jetson Orin) support?</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Affects Packer build targets and model quantization choices for low-RAM devices.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Handwriting Fine-Tuning</w:t>
            </w:r>
          </w:p>
        </w:tc>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Top 5 target-market languages need OCR model validation: French, Arabic, Hindi, Portuguese, Spanish.</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Kraken may need fine-tuning for specific scripts.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ISO Code Signing</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Vendor Ed25519 key infrastructure needs to be provisioned and secured.</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Customers cannot verify image authenticity without this.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Backup Encryption Key</w:t>
            </w:r>
          </w:p>
        </w:tc>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How is the nightly backup encryption key stored and recoverable?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If the appliance dies and the key is gone, backups are unrecoverable.</w:t>
            </w:r>
          </w:p>
        </w:tc>
      </w:tr>
    </w:tbl>
    <w:p>
      <w:pPr>
        <w:spacing w:before="0" w:after="160"/>
      </w:pPr>
      <w:r>
        <w:t xml:space="preserve"/>
      </w:r>
    </w:p>
    <w:p>
      <w:pPr>
        <w:pStyle w:val="Heading2"/>
        <w:spacing w:before="360" w:after="120"/>
      </w:pPr>
      <w:r>
        <w:rPr>
          <w:rFonts w:ascii="Arial" w:cs="Arial" w:eastAsia="Arial" w:hAnsi="Arial"/>
          <w:b/>
          <w:bCs/>
          <w:color w:val="0E7490"/>
          <w:sz w:val="30"/>
          <w:szCs w:val="30"/>
        </w:rPr>
        <w:t xml:space="preserve">10.2 Phase 5 Preview — Advanced Intelligence Layer</w:t>
      </w:r>
    </w:p>
    <w:p>
      <w:pPr>
        <w:spacing w:before="60" w:after="100"/>
      </w:pPr>
      <w:r>
        <w:rPr>
          <w:rFonts w:ascii="Arial" w:cs="Arial" w:eastAsia="Arial" w:hAnsi="Arial"/>
          <w:color w:val="334155"/>
          <w:sz w:val="22"/>
          <w:szCs w:val="22"/>
        </w:rPr>
        <w:t xml:space="preserve">Phase 5 will introduce the DocMaster Insights Engine — a cross-document analytics layer that sits on top of the indexed vault. Where Phase 1-4 answers 'what does this document say?', Phase 5 answers 'what patterns exist across all documents?' This is the product feature that most directly delivers on the original vision: transforming a pile of paper into actionable institutional intelligence.</w:t>
      </w:r>
    </w:p>
    <w:p>
      <w:pPr>
        <w:spacing w:before="0" w:after="80"/>
      </w:pPr>
      <w:r>
        <w:t xml:space="preserve"/>
      </w:r>
    </w:p>
    <w:p>
      <w:pPr>
        <w:pStyle w:val="ListParagraph"/>
        <w:numPr>
          <w:ilvl w:val="0"/>
          <w:numId w:val="2"/>
        </w:numPr>
        <w:spacing w:before="40" w:after="40"/>
      </w:pPr>
      <w:r>
        <w:rPr>
          <w:rFonts w:ascii="Arial" w:cs="Arial" w:eastAsia="Arial" w:hAnsi="Arial"/>
          <w:b/>
          <w:bCs/>
          <w:color w:val="1E293B"/>
          <w:sz w:val="22"/>
          <w:szCs w:val="22"/>
        </w:rPr>
        <w:t xml:space="preserve">Trend detection: </w:t>
      </w:r>
      <w:r>
        <w:rPr>
          <w:rFonts w:ascii="Arial" w:cs="Arial" w:eastAsia="Arial" w:hAnsi="Arial"/>
          <w:color w:val="334155"/>
          <w:sz w:val="22"/>
          <w:szCs w:val="22"/>
        </w:rPr>
        <w:t xml:space="preserve">Identify patterns across document types — e.g., 'land parcels in district 7 have changed hands 3x more frequently in the last 90 days than in the prior year'.</w:t>
      </w:r>
    </w:p>
    <w:p>
      <w:pPr>
        <w:pStyle w:val="ListParagraph"/>
        <w:numPr>
          <w:ilvl w:val="0"/>
          <w:numId w:val="2"/>
        </w:numPr>
        <w:spacing w:before="40" w:after="40"/>
      </w:pPr>
      <w:r>
        <w:rPr>
          <w:rFonts w:ascii="Arial" w:cs="Arial" w:eastAsia="Arial" w:hAnsi="Arial"/>
          <w:b/>
          <w:bCs/>
          <w:color w:val="1E293B"/>
          <w:sz w:val="22"/>
          <w:szCs w:val="22"/>
        </w:rPr>
        <w:t xml:space="preserve">Entity graph: </w:t>
      </w:r>
      <w:r>
        <w:rPr>
          <w:rFonts w:ascii="Arial" w:cs="Arial" w:eastAsia="Arial" w:hAnsi="Arial"/>
          <w:color w:val="334155"/>
          <w:sz w:val="22"/>
          <w:szCs w:val="22"/>
        </w:rPr>
        <w:t xml:space="preserve">Build a relationship graph from extracted entities (people, organizations, properties, dates) across all documents. Queryable via the UI and API.</w:t>
      </w:r>
    </w:p>
    <w:p>
      <w:pPr>
        <w:pStyle w:val="ListParagraph"/>
        <w:numPr>
          <w:ilvl w:val="0"/>
          <w:numId w:val="2"/>
        </w:numPr>
        <w:spacing w:before="40" w:after="40"/>
      </w:pPr>
      <w:r>
        <w:rPr>
          <w:rFonts w:ascii="Arial" w:cs="Arial" w:eastAsia="Arial" w:hAnsi="Arial"/>
          <w:b/>
          <w:bCs/>
          <w:color w:val="1E293B"/>
          <w:sz w:val="22"/>
          <w:szCs w:val="22"/>
        </w:rPr>
        <w:t xml:space="preserve">Anomaly flagging: </w:t>
      </w:r>
      <w:r>
        <w:rPr>
          <w:rFonts w:ascii="Arial" w:cs="Arial" w:eastAsia="Arial" w:hAnsi="Arial"/>
          <w:color w:val="334155"/>
          <w:sz w:val="22"/>
          <w:szCs w:val="22"/>
        </w:rPr>
        <w:t xml:space="preserve">Statistical outlier detection on extracted fields — e.g., invoice amounts significantly above median, or deed registration dates that don't match the document date.</w:t>
      </w:r>
    </w:p>
    <w:p>
      <w:pPr>
        <w:pStyle w:val="ListParagraph"/>
        <w:numPr>
          <w:ilvl w:val="0"/>
          <w:numId w:val="2"/>
        </w:numPr>
        <w:spacing w:before="40" w:after="40"/>
      </w:pPr>
      <w:r>
        <w:rPr>
          <w:rFonts w:ascii="Arial" w:cs="Arial" w:eastAsia="Arial" w:hAnsi="Arial"/>
          <w:b/>
          <w:bCs/>
          <w:color w:val="1E293B"/>
          <w:sz w:val="22"/>
          <w:szCs w:val="22"/>
        </w:rPr>
        <w:t xml:space="preserve">Natural language query: </w:t>
      </w:r>
      <w:r>
        <w:rPr>
          <w:rFonts w:ascii="Arial" w:cs="Arial" w:eastAsia="Arial" w:hAnsi="Arial"/>
          <w:color w:val="334155"/>
          <w:sz w:val="22"/>
          <w:szCs w:val="22"/>
        </w:rPr>
        <w:t xml:space="preserve">Operators can type 'show me all land deeds registered after 2020 where the parcel area exceeds 2 acres' and receive filtered results without SQL.</w:t>
      </w:r>
    </w:p>
    <w:p>
      <w:pPr>
        <w:pStyle w:val="ListParagraph"/>
        <w:numPr>
          <w:ilvl w:val="0"/>
          <w:numId w:val="2"/>
        </w:numPr>
        <w:spacing w:before="40" w:after="40"/>
      </w:pPr>
      <w:r>
        <w:rPr>
          <w:rFonts w:ascii="Arial" w:cs="Arial" w:eastAsia="Arial" w:hAnsi="Arial"/>
          <w:b/>
          <w:bCs/>
          <w:color w:val="1E293B"/>
          <w:sz w:val="22"/>
          <w:szCs w:val="22"/>
        </w:rPr>
        <w:t xml:space="preserve">Scheduled insight reports: </w:t>
      </w:r>
      <w:r>
        <w:rPr>
          <w:rFonts w:ascii="Arial" w:cs="Arial" w:eastAsia="Arial" w:hAnsi="Arial"/>
          <w:color w:val="334155"/>
          <w:sz w:val="22"/>
          <w:szCs w:val="22"/>
        </w:rPr>
        <w:t xml:space="preserve">Cron-driven reports (weekly summary, monthly volume, low-confidence document batch) delivered via email or to the dashboard.</w:t>
      </w:r>
    </w:p>
    <w:p>
      <w:pPr>
        <w:pStyle w:val="ListParagraph"/>
        <w:numPr>
          <w:ilvl w:val="0"/>
          <w:numId w:val="2"/>
        </w:numPr>
        <w:spacing w:before="40" w:after="40"/>
      </w:pPr>
      <w:r>
        <w:rPr>
          <w:rFonts w:ascii="Arial" w:cs="Arial" w:eastAsia="Arial" w:hAnsi="Arial"/>
          <w:b/>
          <w:bCs/>
          <w:color w:val="1E293B"/>
          <w:sz w:val="22"/>
          <w:szCs w:val="22"/>
        </w:rPr>
        <w:t xml:space="preserve">Export to BI tools: </w:t>
      </w:r>
      <w:r>
        <w:rPr>
          <w:rFonts w:ascii="Arial" w:cs="Arial" w:eastAsia="Arial" w:hAnsi="Arial"/>
          <w:color w:val="334155"/>
          <w:sz w:val="22"/>
          <w:szCs w:val="22"/>
        </w:rPr>
        <w:t xml:space="preserve">Structured export of aggregated data in formats compatible with Excel, Power BI, and Metabase for institutional reporting.</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F0F9FF" w:val="clear"/>
            <w:tcMar>
              <w:top w:type="dxa" w:w="120"/>
              <w:left w:type="dxa" w:w="120"/>
              <w:bottom w:type="dxa" w:w="120"/>
              <w:right w:type="dxa" w:w="0"/>
            </w:tcMar>
          </w:tcPr>
          <w:p>
            <w:pPr>
              <w:jc w:val="center"/>
            </w:pPr>
            <w:r>
              <w:rPr>
                <w:rFonts w:ascii="Arial" w:cs="Arial" w:eastAsia="Arial" w:hAnsi="Arial"/>
                <w:sz w:val="24"/>
                <w:szCs w:val="24"/>
              </w:rPr>
              <w:t xml:space="preserve">✦</w:t>
            </w:r>
          </w:p>
        </w:tc>
        <w:tc>
          <w:tcPr>
            <w:tcBorders>
              <w:top w:val="none" w:color="FFFFFF" w:sz="0"/>
              <w:left w:val="none" w:color="FFFFFF" w:sz="0"/>
              <w:bottom w:val="none" w:color="FFFFFF" w:sz="0"/>
              <w:right w:val="none" w:color="FFFFFF" w:sz="0"/>
            </w:tcBorders>
            <w:shd w:fill="F0F9FF" w:val="clear"/>
            <w:tcMar>
              <w:top w:type="dxa" w:w="120"/>
              <w:left w:type="dxa" w:w="120"/>
              <w:bottom w:type="dxa" w:w="120"/>
              <w:right w:type="dxa" w:w="180"/>
            </w:tcMar>
          </w:tcPr>
          <w:p>
            <w:r>
              <w:rPr>
                <w:rFonts w:ascii="Arial" w:cs="Arial" w:eastAsia="Arial" w:hAnsi="Arial"/>
                <w:i/>
                <w:iCs/>
                <w:color w:val="1E293B"/>
                <w:sz w:val="20"/>
                <w:szCs w:val="20"/>
              </w:rPr>
              <w:t xml:space="preserve">DocMaster Phase 4 is complete. All architectural decisions from Phases 1-3 are fully translated into implementable specifications. The product name, API namespace, service naming, directory structure, database schema, installer architecture, security model, and QA matrix are now formally defined. Phase 4 represents the full implementation blueprint for DocMaster v1.0.</w:t>
            </w:r>
          </w:p>
        </w:tc>
      </w:tr>
    </w:tbl>
    <w:p>
      <w:pPr>
        <w:spacing w:before="0" w:after="160"/>
      </w:pPr>
      <w:r>
        <w:t xml:space="preserve"/>
      </w:r>
    </w:p>
    <w:p>
      <w:pPr>
        <w:spacing w:before="0" w:after="0"/>
        <w:jc w:val="center"/>
      </w:pPr>
      <w:r>
        <w:rPr>
          <w:rFonts w:ascii="Arial" w:cs="Arial" w:eastAsia="Arial" w:hAnsi="Arial"/>
          <w:b/>
          <w:bCs/>
          <w:color w:val="94A3B8"/>
          <w:sz w:val="18"/>
          <w:szCs w:val="18"/>
        </w:rPr>
        <w:t xml:space="preserve">END OF DOCUMENT — DOCMASTER PHASE 4 — CONFIDENTIAL &amp; PROPRIETARY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tabs>
        <w:tab w:val="right" w:pos="9026"/>
      </w:tabs>
    </w:pPr>
    <w:r>
      <w:rPr>
        <w:rFonts w:ascii="Arial" w:cs="Arial" w:eastAsia="Arial" w:hAnsi="Arial"/>
        <w:color w:val="64748B"/>
        <w:sz w:val="16"/>
        <w:szCs w:val="16"/>
      </w:rPr>
      <w:t xml:space="preserve">DocMaster Document Intelligence Appliance  —  Proprietary &amp; Confidential</w:t>
    </w:r>
    <w:r>
      <w:rPr>
        <w:rFonts w:ascii="Arial" w:cs="Arial" w:eastAsia="Arial" w:hAnsi="Arial"/>
        <w:sz w:val="16"/>
        <w:szCs w:val="16"/>
      </w:rPr>
      <w:t xml:space="preserve">	</w:t>
    </w: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tabs>
        <w:tab w:val="right" w:pos="9026"/>
      </w:tabs>
    </w:pPr>
    <w:r>
      <w:rPr>
        <w:rFonts w:ascii="Arial" w:cs="Arial" w:eastAsia="Arial" w:hAnsi="Arial"/>
        <w:color w:val="64748B"/>
        <w:sz w:val="18"/>
        <w:szCs w:val="18"/>
      </w:rPr>
      <w:t xml:space="preserve">DocMaster  |  Phase 4 — Build Execution</w:t>
    </w:r>
    <w:r>
      <w:rPr>
        <w:rFonts w:ascii="Arial" w:cs="Arial" w:eastAsia="Arial" w:hAnsi="Arial"/>
        <w:sz w:val="18"/>
        <w:szCs w:val="18"/>
      </w:rPr>
      <w:t xml:space="preserve">	</w:t>
    </w:r>
    <w:r>
      <w:rPr>
        <w:rFonts w:ascii="Arial" w:cs="Arial" w:eastAsia="Arial" w:hAnsi="Arial"/>
        <w:b/>
        <w:bCs/>
        <w:color w:val="0E749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E293B"/>
      <w:sz w:val="40"/>
      <w:szCs w:val="40"/>
    </w:rPr>
  </w:style>
  <w:style w:type="paragraph" w:styleId="Heading2">
    <w:name w:val="Heading 2"/>
    <w:basedOn w:val="Normal"/>
    <w:next w:val="Normal"/>
    <w:qFormat/>
    <w:pPr>
      <w:spacing w:before="360" w:after="120"/>
      <w:outlineLvl w:val="1"/>
    </w:pPr>
    <w:rPr>
      <w:rFonts w:ascii="Arial" w:cs="Arial" w:eastAsia="Arial" w:hAnsi="Arial"/>
      <w:b/>
      <w:bCs/>
      <w:color w:val="0E7490"/>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2026-03-03T15:08:57.545Z</dcterms:created>
  <dcterms:modified xsi:type="dcterms:W3CDTF">2026-03-03T15:08:57.545Z</dcterms:modified>
</cp:coreProperties>
</file>

<file path=docProps/custom.xml><?xml version="1.0" encoding="utf-8"?>
<Properties xmlns="http://schemas.openxmlformats.org/officeDocument/2006/custom-properties" xmlns:vt="http://schemas.openxmlformats.org/officeDocument/2006/docPropsVTypes"/>
</file>