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3DE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8799E8C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CC4052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Implementation Of EDF Scheduler </w:t>
      </w:r>
    </w:p>
    <w:p w14:paraId="4705732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  <w:lang w:val="en"/>
        </w:rPr>
      </w:pPr>
    </w:p>
    <w:p w14:paraId="37200A9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  <w:lang w:val="en"/>
        </w:rPr>
      </w:pPr>
    </w:p>
    <w:p w14:paraId="6343381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  <w:lang w:val="en"/>
        </w:rPr>
      </w:pPr>
    </w:p>
    <w:p w14:paraId="24CCBB01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lang w:val="en"/>
        </w:rPr>
        <w:t>Name :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 Basma Ashraf</w:t>
      </w:r>
    </w:p>
    <w:p w14:paraId="5D2EE29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lang w:val="en"/>
        </w:rPr>
        <w:t>Email :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color w:val="0462C1"/>
          <w:sz w:val="32"/>
          <w:szCs w:val="32"/>
          <w:lang w:val="en"/>
        </w:rPr>
        <w:t>Basma.ashraf.muhamad@gmail.com</w:t>
      </w:r>
    </w:p>
    <w:p w14:paraId="6AB8854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32"/>
          <w:szCs w:val="32"/>
          <w:lang w:val="en"/>
        </w:rPr>
      </w:pPr>
    </w:p>
    <w:p w14:paraId="43DE431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40BFE58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Analytical Method Verification </w:t>
      </w:r>
    </w:p>
    <w:p w14:paraId="1CD62E2A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5FB5AFD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1-System Hyper Period </w:t>
      </w:r>
    </w:p>
    <w:p w14:paraId="58288A6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83"/>
        <w:gridCol w:w="3183"/>
      </w:tblGrid>
      <w:tr w:rsidR="00512692" w14:paraId="460DD133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26515D98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Task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1A804618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>Periodicity (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) </w:t>
            </w:r>
          </w:p>
        </w:tc>
      </w:tr>
      <w:tr w:rsidR="00512692" w14:paraId="31A31CD4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1B1F5A23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Button_1_Monitor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1CD1A491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50 </w:t>
            </w:r>
          </w:p>
        </w:tc>
      </w:tr>
      <w:tr w:rsidR="00512692" w14:paraId="584F468C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5995B5CC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Button_1_Monitor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5F6C4992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50 </w:t>
            </w:r>
          </w:p>
        </w:tc>
      </w:tr>
      <w:tr w:rsidR="00512692" w14:paraId="519C2531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745240E6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Transmitter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1290A1CE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100 </w:t>
            </w:r>
          </w:p>
        </w:tc>
      </w:tr>
      <w:tr w:rsidR="00512692" w14:paraId="7C2B8371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6E4B9BF8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UART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65AB6AC2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20 </w:t>
            </w:r>
          </w:p>
        </w:tc>
      </w:tr>
      <w:tr w:rsidR="00512692" w14:paraId="0C09045E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2C5E86A1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Load_1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415F9CA4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10 </w:t>
            </w:r>
          </w:p>
        </w:tc>
      </w:tr>
      <w:tr w:rsidR="00512692" w14:paraId="06A349B7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50F933E2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Load_2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0348459D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100 </w:t>
            </w:r>
          </w:p>
        </w:tc>
      </w:tr>
    </w:tbl>
    <w:p w14:paraId="414FB55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29EDB75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1F9FA49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4A79940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"/>
        </w:rPr>
        <w:t>Hyperperiod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= Least common Multiplier of all Periods </w:t>
      </w:r>
    </w:p>
    <w:p w14:paraId="3531080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= 100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"/>
        </w:rPr>
        <w:t>ms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</w:p>
    <w:p w14:paraId="350E619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Wingdings" w:hAnsi="Wingdings" w:cs="Wingdings"/>
          <w:color w:val="000000"/>
          <w:sz w:val="28"/>
          <w:szCs w:val="28"/>
          <w:lang w:val="en"/>
        </w:rPr>
        <w:t>→</w:t>
      </w: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that means all task repeats itself every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100ms</w:t>
      </w:r>
      <w:proofErr w:type="gramEnd"/>
    </w:p>
    <w:p w14:paraId="03C3B927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6A2BCFA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2- CPU Load </w:t>
      </w:r>
    </w:p>
    <w:p w14:paraId="2C3871F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Wingdings" w:hAnsi="Wingdings" w:cs="Wingdings"/>
          <w:color w:val="000000"/>
          <w:sz w:val="28"/>
          <w:szCs w:val="28"/>
          <w:lang w:val="en"/>
        </w:rPr>
        <w:t>→</w:t>
      </w: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We calculate execution time of every task from Keil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"/>
        </w:rPr>
        <w:t>simulatior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using Logic analyzer and cursor. </w:t>
      </w:r>
    </w:p>
    <w:p w14:paraId="0C785AC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03F8CE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7"/>
        <w:gridCol w:w="2417"/>
        <w:gridCol w:w="2417"/>
      </w:tblGrid>
      <w:tr w:rsidR="00512692" w14:paraId="0264B3E2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10CBF54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Task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114AB59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Execution Time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0FE2F2E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Periodicity </w:t>
            </w:r>
          </w:p>
        </w:tc>
      </w:tr>
      <w:tr w:rsidR="00512692" w14:paraId="51FBF70C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C559E9B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Button_1_Monitor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BB29D08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"/>
              </w:rPr>
              <w:t xml:space="preserve">15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  <w:t xml:space="preserve">μs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E3F0050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512692" w14:paraId="764E9B95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A41561C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Button_2_Monitor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7914657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14.7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  <w:t xml:space="preserve">μs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B444D1A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512692" w14:paraId="6C0254DC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0B3ABB9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Transmitter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7CFB724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17,3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  <w:t xml:space="preserve">μs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6B1BF3E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512692" w14:paraId="31843612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07E63A0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UART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BC0B395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26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l-GR"/>
              </w:rPr>
              <w:t xml:space="preserve">μs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AB65FC1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512692" w14:paraId="38DA08EA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81B2AE7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Load_1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549BC02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8BE5544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512692" w14:paraId="2078A108" w14:textId="77777777" w:rsidTr="009B751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F94D28D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Load_2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B5E2106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525A6B0" w14:textId="77777777" w:rsidR="00512692" w:rsidRDefault="00512692" w:rsidP="009B7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4EC6636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2BDF7846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U = Total Exec. Time during one Hyper-Period / Hyper-Period </w:t>
      </w:r>
    </w:p>
    <w:p w14:paraId="3715EED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= [ (0.013 x 2) + (0.013 x 2) + (0.0173) + (0.0233 x 5) + (5 x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10 )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+ (12) ] / 100 </w:t>
      </w:r>
    </w:p>
    <w:p w14:paraId="5F77BC83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= 62.3415 % </w:t>
      </w:r>
    </w:p>
    <w:p w14:paraId="0F87DFB5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2-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"/>
        </w:rPr>
        <w:t>Schedulability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</w:p>
    <w:p w14:paraId="6A9DEEB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7DC5CD1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Rating Monotonic Utilization Bound </w:t>
      </w:r>
    </w:p>
    <w:p w14:paraId="6BE19271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U </w:t>
      </w:r>
      <w:r>
        <w:rPr>
          <w:rFonts w:ascii="Cambria Math" w:hAnsi="Cambria Math" w:cs="Cambria Math"/>
          <w:color w:val="000000"/>
          <w:sz w:val="28"/>
          <w:szCs w:val="28"/>
          <w:lang w:val="en"/>
        </w:rPr>
        <w:t>≤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n[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2 ^ (1/n) -1] ; n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no. of Tasks </w:t>
      </w:r>
    </w:p>
    <w:p w14:paraId="47BBF50F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URM = n [2 ^ (1/n) - 1] = 6 [2 ^ (1/6) - 1] = 0.7347 </w:t>
      </w:r>
    </w:p>
    <w:p w14:paraId="10B50B9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 = 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Σ </w:t>
      </w:r>
      <w:r>
        <w:rPr>
          <w:rFonts w:ascii="Calibri" w:hAnsi="Calibri" w:cs="Calibri"/>
          <w:color w:val="000000"/>
          <w:sz w:val="28"/>
          <w:szCs w:val="28"/>
        </w:rPr>
        <w:t xml:space="preserve">C / P = (0.013/50) + (0.013/50) + (0.0173/ 100) + (0.0233 / 20) + (0.05) + (0.12) = 0.621858 </w:t>
      </w:r>
    </w:p>
    <w:p w14:paraId="0C8AF3E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Since U &lt; URM, So the system is indeed Schedulable. </w:t>
      </w:r>
    </w:p>
    <w:p w14:paraId="49BBC06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2D1274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Time Demand Analysis </w:t>
      </w:r>
    </w:p>
    <w:p w14:paraId="6CDDA6C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Arrangement of Tasks would be. </w:t>
      </w:r>
    </w:p>
    <w:p w14:paraId="0E5469DA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1- Load 1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T1 </w:t>
      </w:r>
    </w:p>
    <w:p w14:paraId="576D9B5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2- UART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T2 </w:t>
      </w:r>
    </w:p>
    <w:p w14:paraId="22ED864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3- Button 1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T3 </w:t>
      </w:r>
    </w:p>
    <w:p w14:paraId="0D45A06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4- Button 2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T4 </w:t>
      </w:r>
    </w:p>
    <w:p w14:paraId="43262E0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5- Transmitter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T5 </w:t>
      </w:r>
    </w:p>
    <w:p w14:paraId="2AC0DAB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6- Load 2 </w:t>
      </w:r>
      <w:r>
        <w:rPr>
          <w:rFonts w:ascii="Wingdings" w:hAnsi="Wingdings" w:cs="Wingdings"/>
          <w:color w:val="000000"/>
          <w:sz w:val="28"/>
          <w:szCs w:val="28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T6 </w:t>
      </w:r>
    </w:p>
    <w:p w14:paraId="4393C1A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1679D4D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5AE78237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T1 Calculations </w:t>
      </w:r>
    </w:p>
    <w:p w14:paraId="7E7B5BB5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1) = 5 + 0 = 5ms </w:t>
      </w:r>
    </w:p>
    <w:p w14:paraId="5D7A25E3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10) = 5 + 0 = 5ms </w:t>
      </w:r>
    </w:p>
    <w:p w14:paraId="320C6E7A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10) &lt; D = 5ms &lt; 10ms </w:t>
      </w:r>
      <w:r>
        <w:rPr>
          <w:rFonts w:ascii="Wingdings" w:hAnsi="Wingdings" w:cs="Wingdings"/>
          <w:color w:val="000000"/>
          <w:sz w:val="28"/>
          <w:szCs w:val="28"/>
          <w:lang w:val="en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T1 is Schedulable </w:t>
      </w:r>
    </w:p>
    <w:p w14:paraId="21F6FF36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BA979A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T2 Calculations </w:t>
      </w:r>
    </w:p>
    <w:p w14:paraId="4FAC0C7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>W(1) = 23.3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μs + (1/10) * 5ms = 0.50233ms </w:t>
      </w:r>
    </w:p>
    <w:p w14:paraId="166768E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W(5) = 23.3μs + (5/10) * 5ms = 2.5233ms </w:t>
      </w:r>
    </w:p>
    <w:p w14:paraId="182F614C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W(10) = 23.3μs + (10/10) * 5ms = 5.0233ms </w:t>
      </w:r>
    </w:p>
    <w:p w14:paraId="6CB4671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W(20) = 23.3μs + (20/10) * 5ms = 10.0233ms </w:t>
      </w:r>
    </w:p>
    <w:p w14:paraId="5FE4C0D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W(20) &lt; 20ms </w:t>
      </w:r>
      <w:r>
        <w:rPr>
          <w:rFonts w:ascii="Wingdings" w:hAnsi="Wingdings" w:cs="Wingdings"/>
          <w:color w:val="000000"/>
          <w:sz w:val="28"/>
          <w:szCs w:val="28"/>
          <w:lang w:val="el-GR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T2 is Schedulable </w:t>
      </w:r>
    </w:p>
    <w:p w14:paraId="65C5E06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33DA38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T3 Calculations </w:t>
      </w:r>
    </w:p>
    <w:p w14:paraId="1EB77E63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1) = 13 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μs + (1/10) * 5ms + (1/20) * 23.3μs = 0.514165ms </w:t>
      </w:r>
    </w:p>
    <w:p w14:paraId="007857B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W(50) = 13 μs + (50/10) * 5ms + (50/20) * 23.3μs = 25.071ms </w:t>
      </w:r>
    </w:p>
    <w:p w14:paraId="23C8A580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W(50) &lt; 50ms </w:t>
      </w:r>
      <w:r>
        <w:rPr>
          <w:rFonts w:ascii="Wingdings" w:hAnsi="Wingdings" w:cs="Wingdings"/>
          <w:color w:val="000000"/>
          <w:sz w:val="28"/>
          <w:szCs w:val="28"/>
          <w:lang w:val="el-GR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T3 is Schedulable </w:t>
      </w:r>
    </w:p>
    <w:p w14:paraId="6381D99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784929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T4 Calculations </w:t>
      </w:r>
    </w:p>
    <w:p w14:paraId="03F967A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50) = 13 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μs + (50/10) * 5ms + (50/20) * 23.3μs +(50/50) * 13 μs = 25.084ms </w:t>
      </w:r>
    </w:p>
    <w:p w14:paraId="120A4A9C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W(50) &lt; 50ms </w:t>
      </w:r>
      <w:r>
        <w:rPr>
          <w:rFonts w:ascii="Wingdings" w:hAnsi="Wingdings" w:cs="Wingdings"/>
          <w:color w:val="000000"/>
          <w:sz w:val="28"/>
          <w:szCs w:val="28"/>
          <w:lang w:val="el-GR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T4 is Schedulable </w:t>
      </w:r>
    </w:p>
    <w:p w14:paraId="2FDD0D7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4E59D941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T5 Calculations </w:t>
      </w:r>
    </w:p>
    <w:p w14:paraId="67F082B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"/>
        </w:rPr>
        <w:t>100) = 17.3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μs + (100/50) *13 μs + (100/10) * 5ms + (100/20) * 23.3μs +(100/50) * 13 μs = 50.1858ms </w:t>
      </w:r>
    </w:p>
    <w:p w14:paraId="10D32968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W(100) &lt; 100ms </w:t>
      </w:r>
      <w:r>
        <w:rPr>
          <w:rFonts w:ascii="Wingdings" w:hAnsi="Wingdings" w:cs="Wingdings"/>
          <w:color w:val="000000"/>
          <w:sz w:val="28"/>
          <w:szCs w:val="28"/>
          <w:lang w:val="el-GR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T5 is Schedulable </w:t>
      </w:r>
    </w:p>
    <w:p w14:paraId="0FE8317B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9BF0616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T6 Calculations </w:t>
      </w:r>
    </w:p>
    <w:p w14:paraId="105961FF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l-GR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W(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100) = 12ms +(100/100)17.3</w:t>
      </w: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μs + (100/50) *13 μs + (100/10) * 5ms + (100/20) * 23.3μs +(100/50) * 13 μs = 62.1858ms </w:t>
      </w:r>
    </w:p>
    <w:p w14:paraId="50112B9C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 xml:space="preserve">W(100) &lt; 100ms </w:t>
      </w:r>
      <w:r>
        <w:rPr>
          <w:rFonts w:ascii="Wingdings" w:hAnsi="Wingdings" w:cs="Wingdings"/>
          <w:color w:val="000000"/>
          <w:sz w:val="28"/>
          <w:szCs w:val="28"/>
          <w:lang w:val="el-GR"/>
        </w:rPr>
        <w:t xml:space="preserve">→ </w:t>
      </w:r>
      <w:r>
        <w:rPr>
          <w:rFonts w:ascii="Calibri" w:hAnsi="Calibri" w:cs="Calibri"/>
          <w:color w:val="000000"/>
          <w:sz w:val="28"/>
          <w:szCs w:val="28"/>
        </w:rPr>
        <w:t xml:space="preserve">T6 is Schedulable </w:t>
      </w:r>
    </w:p>
    <w:p w14:paraId="3DC2CD73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75507D15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2BDB7356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1CE46284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0A4253E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"/>
        </w:rPr>
        <w:drawing>
          <wp:inline distT="0" distB="0" distL="0" distR="0" wp14:anchorId="057E33DB" wp14:editId="55980990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35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196DD2D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System is schedulable with 62~63%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"/>
        </w:rPr>
        <w:t>CPU_Load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and EDF scheduler is successfully implemented. </w:t>
      </w:r>
    </w:p>
    <w:p w14:paraId="13AFBD09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57F3CE82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F4642D1" w14:textId="77777777" w:rsidR="00512692" w:rsidRDefault="00512692" w:rsidP="005126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1884EBFF" w14:textId="77777777" w:rsidR="00D978AC" w:rsidRPr="00512692" w:rsidRDefault="00D978AC">
      <w:pPr>
        <w:rPr>
          <w:lang w:val="en"/>
        </w:rPr>
      </w:pPr>
    </w:p>
    <w:sectPr w:rsidR="00D978AC" w:rsidRPr="005126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92"/>
    <w:rsid w:val="00222BFB"/>
    <w:rsid w:val="00512692"/>
    <w:rsid w:val="00D978AC"/>
    <w:rsid w:val="00F0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054E"/>
  <w15:chartTrackingRefBased/>
  <w15:docId w15:val="{A3191B20-83F9-49AC-9AFF-DB54105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Basma</cp:lastModifiedBy>
  <cp:revision>1</cp:revision>
  <dcterms:created xsi:type="dcterms:W3CDTF">2023-02-11T14:56:00Z</dcterms:created>
  <dcterms:modified xsi:type="dcterms:W3CDTF">2023-02-11T14:56:00Z</dcterms:modified>
</cp:coreProperties>
</file>