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15DB" w14:textId="7FA2C273" w:rsidR="00FC3597" w:rsidRPr="004D2A2C" w:rsidRDefault="008D5373">
      <w:pPr>
        <w:rPr>
          <w:rFonts w:asciiTheme="majorBidi" w:hAnsiTheme="majorBidi" w:cstheme="majorBidi"/>
          <w:color w:val="0F0F0F"/>
          <w:sz w:val="24"/>
          <w:szCs w:val="24"/>
        </w:rPr>
      </w:pPr>
      <w:r w:rsidRPr="004D2A2C">
        <w:rPr>
          <w:rFonts w:asciiTheme="majorBidi" w:hAnsiTheme="majorBidi" w:cstheme="majorBidi"/>
          <w:noProof/>
        </w:rPr>
        <w:drawing>
          <wp:anchor distT="0" distB="0" distL="114300" distR="114300" simplePos="0" relativeHeight="251659264" behindDoc="0" locked="0" layoutInCell="1" allowOverlap="1" wp14:anchorId="1A593737" wp14:editId="3DBBDEB1">
            <wp:simplePos x="0" y="0"/>
            <wp:positionH relativeFrom="column">
              <wp:posOffset>5010150</wp:posOffset>
            </wp:positionH>
            <wp:positionV relativeFrom="paragraph">
              <wp:posOffset>0</wp:posOffset>
            </wp:positionV>
            <wp:extent cx="1186180" cy="1694180"/>
            <wp:effectExtent l="0" t="0" r="0" b="1270"/>
            <wp:wrapThrough wrapText="bothSides">
              <wp:wrapPolygon edited="0">
                <wp:start x="0" y="0"/>
                <wp:lineTo x="0" y="21373"/>
                <wp:lineTo x="21161" y="21373"/>
                <wp:lineTo x="21161" y="0"/>
                <wp:lineTo x="0" y="0"/>
              </wp:wrapPolygon>
            </wp:wrapThrough>
            <wp:docPr id="1590684986" name="Picture 1" descr="دليل شعارات جامعة القاهرة 2019 مركز المعلومات والتوثيق - إدارة النش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ليل شعارات جامعة القاهرة 2019 مركز المعلومات والتوثيق - إدارة النش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6180"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A2C">
        <w:rPr>
          <w:rFonts w:asciiTheme="majorBidi" w:hAnsiTheme="majorBidi" w:cstheme="majorBidi"/>
          <w:noProof/>
        </w:rPr>
        <w:drawing>
          <wp:anchor distT="0" distB="0" distL="114300" distR="114300" simplePos="0" relativeHeight="251660288" behindDoc="0" locked="0" layoutInCell="1" allowOverlap="1" wp14:anchorId="25816B16" wp14:editId="1B2DA682">
            <wp:simplePos x="0" y="0"/>
            <wp:positionH relativeFrom="column">
              <wp:posOffset>-355600</wp:posOffset>
            </wp:positionH>
            <wp:positionV relativeFrom="paragraph">
              <wp:posOffset>0</wp:posOffset>
            </wp:positionV>
            <wp:extent cx="1545590" cy="1525905"/>
            <wp:effectExtent l="0" t="0" r="0" b="0"/>
            <wp:wrapThrough wrapText="bothSides">
              <wp:wrapPolygon edited="0">
                <wp:start x="0" y="0"/>
                <wp:lineTo x="0" y="21303"/>
                <wp:lineTo x="21298" y="21303"/>
                <wp:lineTo x="21298" y="0"/>
                <wp:lineTo x="0" y="0"/>
              </wp:wrapPolygon>
            </wp:wrapThrough>
            <wp:docPr id="1600629149" name="Picture 2" descr="كلية الهندسة جامعة القاهرة Faculty of Engineering Cairo University | G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كلية الهندسة جامعة القاهرة Faculty of Engineering Cairo University | Gi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590"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AC046" w14:textId="143BE9D4" w:rsidR="0055652F" w:rsidRPr="004D2A2C" w:rsidRDefault="0055652F">
      <w:pPr>
        <w:rPr>
          <w:rFonts w:asciiTheme="majorBidi" w:hAnsiTheme="majorBidi" w:cstheme="majorBidi"/>
          <w:color w:val="0F0F0F"/>
          <w:sz w:val="24"/>
          <w:szCs w:val="24"/>
        </w:rPr>
      </w:pPr>
    </w:p>
    <w:p w14:paraId="50C3EA47" w14:textId="57040695" w:rsidR="0055652F" w:rsidRPr="004D2A2C" w:rsidRDefault="0055652F">
      <w:pPr>
        <w:rPr>
          <w:rFonts w:asciiTheme="majorBidi" w:hAnsiTheme="majorBidi" w:cstheme="majorBidi"/>
          <w:color w:val="0F0F0F"/>
          <w:sz w:val="24"/>
          <w:szCs w:val="24"/>
        </w:rPr>
      </w:pPr>
    </w:p>
    <w:p w14:paraId="1201BA1F" w14:textId="77777777" w:rsidR="0055652F" w:rsidRPr="004D2A2C" w:rsidRDefault="0055652F" w:rsidP="00132EFF">
      <w:pPr>
        <w:shd w:val="clear" w:color="auto" w:fill="FEFEFE"/>
        <w:spacing w:before="100" w:beforeAutospacing="1" w:after="100" w:afterAutospacing="1" w:line="360" w:lineRule="atLeast"/>
        <w:ind w:right="300"/>
        <w:rPr>
          <w:rFonts w:asciiTheme="majorBidi" w:eastAsia="Times New Roman" w:hAnsiTheme="majorBidi" w:cstheme="majorBidi"/>
          <w:color w:val="000000"/>
          <w:kern w:val="0"/>
          <w:sz w:val="24"/>
          <w:szCs w:val="24"/>
          <w14:ligatures w14:val="none"/>
        </w:rPr>
      </w:pPr>
    </w:p>
    <w:p w14:paraId="0FDA512C" w14:textId="77777777" w:rsidR="008D5373" w:rsidRPr="004D2A2C" w:rsidRDefault="008D5373" w:rsidP="00132EFF">
      <w:pPr>
        <w:shd w:val="clear" w:color="auto" w:fill="FEFEFE"/>
        <w:spacing w:before="100" w:beforeAutospacing="1" w:after="100" w:afterAutospacing="1" w:line="360" w:lineRule="atLeast"/>
        <w:ind w:right="300"/>
        <w:rPr>
          <w:rFonts w:asciiTheme="majorBidi" w:eastAsia="Times New Roman" w:hAnsiTheme="majorBidi" w:cstheme="majorBidi"/>
          <w:color w:val="000000"/>
          <w:kern w:val="0"/>
          <w:sz w:val="24"/>
          <w:szCs w:val="24"/>
          <w14:ligatures w14:val="none"/>
        </w:rPr>
      </w:pPr>
    </w:p>
    <w:p w14:paraId="7F33822D" w14:textId="77777777" w:rsidR="008D5373" w:rsidRPr="004D2A2C" w:rsidRDefault="008D5373" w:rsidP="00132EFF">
      <w:pPr>
        <w:shd w:val="clear" w:color="auto" w:fill="FEFEFE"/>
        <w:spacing w:before="100" w:beforeAutospacing="1" w:after="100" w:afterAutospacing="1" w:line="360" w:lineRule="atLeast"/>
        <w:ind w:right="300"/>
        <w:rPr>
          <w:rFonts w:asciiTheme="majorBidi" w:eastAsia="Times New Roman" w:hAnsiTheme="majorBidi" w:cstheme="majorBidi"/>
          <w:color w:val="000000"/>
          <w:kern w:val="0"/>
          <w:sz w:val="24"/>
          <w:szCs w:val="24"/>
          <w14:ligatures w14:val="none"/>
        </w:rPr>
      </w:pPr>
    </w:p>
    <w:p w14:paraId="7B99DADC" w14:textId="291746EE" w:rsidR="00190B91" w:rsidRPr="004D2A2C" w:rsidRDefault="00132EFF" w:rsidP="00132EFF">
      <w:pPr>
        <w:jc w:val="center"/>
        <w:rPr>
          <w:rStyle w:val="Strong"/>
          <w:rFonts w:asciiTheme="majorBidi" w:hAnsiTheme="majorBidi" w:cstheme="majorBidi"/>
          <w:color w:val="000000"/>
          <w:sz w:val="48"/>
          <w:szCs w:val="48"/>
          <w:shd w:val="clear" w:color="auto" w:fill="FFFFFF"/>
          <w:rtl/>
        </w:rPr>
      </w:pPr>
      <w:r w:rsidRPr="004D2A2C">
        <w:rPr>
          <w:rStyle w:val="Strong"/>
          <w:rFonts w:asciiTheme="majorBidi" w:hAnsiTheme="majorBidi" w:cstheme="majorBidi"/>
          <w:color w:val="000000"/>
          <w:sz w:val="48"/>
          <w:szCs w:val="48"/>
          <w:shd w:val="clear" w:color="auto" w:fill="FFFFFF"/>
        </w:rPr>
        <w:t>SPECjEnterprise®2010</w:t>
      </w:r>
    </w:p>
    <w:p w14:paraId="5E6DC4E0" w14:textId="77777777" w:rsidR="008D5373" w:rsidRPr="004D2A2C" w:rsidRDefault="008D5373" w:rsidP="008D5373">
      <w:pPr>
        <w:jc w:val="center"/>
        <w:rPr>
          <w:rStyle w:val="Strong"/>
          <w:rFonts w:asciiTheme="majorBidi" w:hAnsiTheme="majorBidi" w:cstheme="majorBidi"/>
          <w:color w:val="000000"/>
          <w:sz w:val="32"/>
          <w:szCs w:val="32"/>
          <w:shd w:val="clear" w:color="auto" w:fill="FFFFFF"/>
          <w:rtl/>
        </w:rPr>
      </w:pPr>
      <w:r w:rsidRPr="004D2A2C">
        <w:rPr>
          <w:rStyle w:val="Strong"/>
          <w:rFonts w:asciiTheme="majorBidi" w:hAnsiTheme="majorBidi" w:cstheme="majorBidi"/>
          <w:b w:val="0"/>
          <w:bCs w:val="0"/>
          <w:color w:val="000000"/>
          <w:sz w:val="32"/>
          <w:szCs w:val="32"/>
          <w:shd w:val="clear" w:color="auto" w:fill="FFFFFF"/>
        </w:rPr>
        <w:t>Link:</w:t>
      </w:r>
      <w:r w:rsidRPr="004D2A2C">
        <w:rPr>
          <w:rStyle w:val="Strong"/>
          <w:rFonts w:asciiTheme="majorBidi" w:hAnsiTheme="majorBidi" w:cstheme="majorBidi"/>
          <w:b w:val="0"/>
          <w:bCs w:val="0"/>
          <w:color w:val="000000"/>
          <w:sz w:val="40"/>
          <w:szCs w:val="40"/>
          <w:shd w:val="clear" w:color="auto" w:fill="FFFFFF"/>
        </w:rPr>
        <w:t xml:space="preserve"> </w:t>
      </w:r>
      <w:hyperlink r:id="rId10" w:history="1">
        <w:r w:rsidRPr="004D2A2C">
          <w:rPr>
            <w:rStyle w:val="Hyperlink"/>
            <w:rFonts w:asciiTheme="majorBidi" w:hAnsiTheme="majorBidi" w:cstheme="majorBidi"/>
            <w:sz w:val="32"/>
            <w:szCs w:val="32"/>
            <w:shd w:val="clear" w:color="auto" w:fill="FFFFFF"/>
          </w:rPr>
          <w:t>https://www.spec.org/jEnterprise2010/</w:t>
        </w:r>
      </w:hyperlink>
    </w:p>
    <w:p w14:paraId="4031B2B6" w14:textId="77777777" w:rsidR="008D5373" w:rsidRPr="004D2A2C" w:rsidRDefault="008D5373" w:rsidP="00132EFF">
      <w:pPr>
        <w:jc w:val="center"/>
        <w:rPr>
          <w:rStyle w:val="Strong"/>
          <w:rFonts w:asciiTheme="majorBidi" w:hAnsiTheme="majorBidi" w:cstheme="majorBidi"/>
          <w:color w:val="000000"/>
          <w:sz w:val="48"/>
          <w:szCs w:val="48"/>
          <w:shd w:val="clear" w:color="auto" w:fill="FFFFFF"/>
        </w:rPr>
      </w:pPr>
    </w:p>
    <w:tbl>
      <w:tblPr>
        <w:tblStyle w:val="TableGrid"/>
        <w:tblW w:w="0" w:type="auto"/>
        <w:tblLook w:val="04A0" w:firstRow="1" w:lastRow="0" w:firstColumn="1" w:lastColumn="0" w:noHBand="0" w:noVBand="1"/>
      </w:tblPr>
      <w:tblGrid>
        <w:gridCol w:w="4675"/>
        <w:gridCol w:w="4675"/>
      </w:tblGrid>
      <w:tr w:rsidR="00132EFF" w:rsidRPr="004D2A2C" w14:paraId="74E2817C" w14:textId="77777777" w:rsidTr="00132EFF">
        <w:tc>
          <w:tcPr>
            <w:tcW w:w="4675" w:type="dxa"/>
          </w:tcPr>
          <w:p w14:paraId="50196026" w14:textId="610440B0" w:rsidR="00132EFF" w:rsidRPr="004D2A2C" w:rsidRDefault="00132EFF"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Name</w:t>
            </w:r>
          </w:p>
        </w:tc>
        <w:tc>
          <w:tcPr>
            <w:tcW w:w="4675" w:type="dxa"/>
          </w:tcPr>
          <w:p w14:paraId="788A8378" w14:textId="44378CA6" w:rsidR="00132EFF" w:rsidRPr="004D2A2C" w:rsidRDefault="00132EFF" w:rsidP="00132EFF">
            <w:pPr>
              <w:jc w:val="center"/>
              <w:rPr>
                <w:rFonts w:asciiTheme="majorBidi" w:hAnsiTheme="majorBidi" w:cstheme="majorBidi"/>
                <w:color w:val="000000"/>
                <w:sz w:val="24"/>
                <w:szCs w:val="24"/>
                <w:rtl/>
                <w:lang w:bidi="ar-EG"/>
              </w:rPr>
            </w:pPr>
            <w:r w:rsidRPr="004D2A2C">
              <w:rPr>
                <w:rFonts w:asciiTheme="majorBidi" w:hAnsiTheme="majorBidi" w:cstheme="majorBidi"/>
                <w:color w:val="000000"/>
                <w:sz w:val="24"/>
                <w:szCs w:val="24"/>
                <w:lang w:bidi="ar-EG"/>
              </w:rPr>
              <w:t>Basm</w:t>
            </w:r>
            <w:r w:rsidR="008D5373" w:rsidRPr="004D2A2C">
              <w:rPr>
                <w:rFonts w:asciiTheme="majorBidi" w:hAnsiTheme="majorBidi" w:cstheme="majorBidi"/>
                <w:color w:val="000000"/>
                <w:sz w:val="24"/>
                <w:szCs w:val="24"/>
                <w:lang w:bidi="ar-EG"/>
              </w:rPr>
              <w:t>a</w:t>
            </w:r>
            <w:r w:rsidRPr="004D2A2C">
              <w:rPr>
                <w:rFonts w:asciiTheme="majorBidi" w:hAnsiTheme="majorBidi" w:cstheme="majorBidi"/>
                <w:color w:val="000000"/>
                <w:sz w:val="24"/>
                <w:szCs w:val="24"/>
                <w:lang w:bidi="ar-EG"/>
              </w:rPr>
              <w:t xml:space="preserve"> Hatem Farid Elhoseny</w:t>
            </w:r>
          </w:p>
        </w:tc>
      </w:tr>
      <w:tr w:rsidR="00132EFF" w:rsidRPr="004D2A2C" w14:paraId="3593FA9E" w14:textId="77777777" w:rsidTr="00132EFF">
        <w:tc>
          <w:tcPr>
            <w:tcW w:w="4675" w:type="dxa"/>
          </w:tcPr>
          <w:p w14:paraId="308E6BA8" w14:textId="052EFC00" w:rsidR="00132EFF" w:rsidRPr="004D2A2C" w:rsidRDefault="00132EFF"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tl/>
              </w:rPr>
              <w:t>الاسم</w:t>
            </w:r>
          </w:p>
        </w:tc>
        <w:tc>
          <w:tcPr>
            <w:tcW w:w="4675" w:type="dxa"/>
          </w:tcPr>
          <w:p w14:paraId="62C4DE60" w14:textId="492D4A2A" w:rsidR="00132EFF" w:rsidRPr="004D2A2C" w:rsidRDefault="00132EFF" w:rsidP="00132EFF">
            <w:pPr>
              <w:jc w:val="center"/>
              <w:rPr>
                <w:rFonts w:asciiTheme="majorBidi" w:hAnsiTheme="majorBidi" w:cstheme="majorBidi"/>
                <w:color w:val="000000"/>
                <w:sz w:val="24"/>
                <w:szCs w:val="24"/>
                <w:rtl/>
                <w:lang w:bidi="ar-EG"/>
              </w:rPr>
            </w:pPr>
            <w:r w:rsidRPr="004D2A2C">
              <w:rPr>
                <w:rFonts w:asciiTheme="majorBidi" w:hAnsiTheme="majorBidi" w:cstheme="majorBidi"/>
                <w:color w:val="000000"/>
                <w:sz w:val="24"/>
                <w:szCs w:val="24"/>
                <w:rtl/>
                <w:lang w:bidi="ar-EG"/>
              </w:rPr>
              <w:t>بسمة حاتم فريد الحسينى</w:t>
            </w:r>
          </w:p>
        </w:tc>
      </w:tr>
      <w:tr w:rsidR="0096521C" w:rsidRPr="004D2A2C" w14:paraId="48C406E4" w14:textId="77777777" w:rsidTr="00132EFF">
        <w:tc>
          <w:tcPr>
            <w:tcW w:w="4675" w:type="dxa"/>
          </w:tcPr>
          <w:p w14:paraId="5C859D2D" w14:textId="10926029" w:rsidR="0096521C" w:rsidRPr="004D2A2C" w:rsidRDefault="0096521C" w:rsidP="00132EFF">
            <w:pPr>
              <w:jc w:val="center"/>
              <w:rPr>
                <w:rFonts w:asciiTheme="majorBidi" w:hAnsiTheme="majorBidi" w:cstheme="majorBidi"/>
                <w:color w:val="000000"/>
                <w:sz w:val="24"/>
                <w:szCs w:val="24"/>
                <w:rtl/>
              </w:rPr>
            </w:pPr>
            <w:r>
              <w:rPr>
                <w:rFonts w:asciiTheme="majorBidi" w:hAnsiTheme="majorBidi" w:cstheme="majorBidi"/>
                <w:color w:val="000000"/>
                <w:sz w:val="24"/>
                <w:szCs w:val="24"/>
              </w:rPr>
              <w:t>Seat no.</w:t>
            </w:r>
          </w:p>
        </w:tc>
        <w:tc>
          <w:tcPr>
            <w:tcW w:w="4675" w:type="dxa"/>
          </w:tcPr>
          <w:p w14:paraId="0CEBAFCD" w14:textId="25DF18A9" w:rsidR="0096521C" w:rsidRPr="004D2A2C" w:rsidRDefault="0096521C" w:rsidP="00132EFF">
            <w:pPr>
              <w:jc w:val="center"/>
              <w:rPr>
                <w:rFonts w:asciiTheme="majorBidi" w:hAnsiTheme="majorBidi" w:cstheme="majorBidi"/>
                <w:color w:val="000000"/>
                <w:sz w:val="24"/>
                <w:szCs w:val="24"/>
                <w:rtl/>
                <w:lang w:bidi="ar-EG"/>
              </w:rPr>
            </w:pPr>
            <w:r>
              <w:rPr>
                <w:rFonts w:asciiTheme="majorBidi" w:hAnsiTheme="majorBidi" w:cstheme="majorBidi"/>
                <w:color w:val="000000"/>
                <w:sz w:val="24"/>
                <w:szCs w:val="24"/>
                <w:lang w:bidi="ar-EG"/>
              </w:rPr>
              <w:t>174016</w:t>
            </w:r>
          </w:p>
        </w:tc>
      </w:tr>
      <w:tr w:rsidR="00132EFF" w:rsidRPr="004D2A2C" w14:paraId="781C91DB" w14:textId="77777777" w:rsidTr="00132EFF">
        <w:tc>
          <w:tcPr>
            <w:tcW w:w="4675" w:type="dxa"/>
          </w:tcPr>
          <w:p w14:paraId="09024EE7" w14:textId="42F57CC8" w:rsidR="00132EFF" w:rsidRPr="004D2A2C" w:rsidRDefault="00132EFF"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code</w:t>
            </w:r>
          </w:p>
        </w:tc>
        <w:tc>
          <w:tcPr>
            <w:tcW w:w="4675" w:type="dxa"/>
          </w:tcPr>
          <w:p w14:paraId="38999CAE" w14:textId="6CAA5689" w:rsidR="00132EFF" w:rsidRPr="004D2A2C" w:rsidRDefault="00132EFF"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9202381</w:t>
            </w:r>
          </w:p>
        </w:tc>
      </w:tr>
      <w:tr w:rsidR="008D5373" w:rsidRPr="004D2A2C" w14:paraId="17D937FF" w14:textId="77777777" w:rsidTr="00132EFF">
        <w:tc>
          <w:tcPr>
            <w:tcW w:w="4675" w:type="dxa"/>
          </w:tcPr>
          <w:p w14:paraId="623877E5" w14:textId="5494A0A1"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Sec</w:t>
            </w:r>
          </w:p>
        </w:tc>
        <w:tc>
          <w:tcPr>
            <w:tcW w:w="4675" w:type="dxa"/>
          </w:tcPr>
          <w:p w14:paraId="2B5C87F9" w14:textId="64E326EA"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1</w:t>
            </w:r>
          </w:p>
        </w:tc>
      </w:tr>
      <w:tr w:rsidR="008D5373" w:rsidRPr="004D2A2C" w14:paraId="2C11FD72" w14:textId="77777777" w:rsidTr="00132EFF">
        <w:tc>
          <w:tcPr>
            <w:tcW w:w="4675" w:type="dxa"/>
          </w:tcPr>
          <w:p w14:paraId="736DED62" w14:textId="5D75BA75"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BN</w:t>
            </w:r>
          </w:p>
        </w:tc>
        <w:tc>
          <w:tcPr>
            <w:tcW w:w="4675" w:type="dxa"/>
          </w:tcPr>
          <w:p w14:paraId="5B38C608" w14:textId="0B64CF24"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16</w:t>
            </w:r>
          </w:p>
        </w:tc>
      </w:tr>
      <w:tr w:rsidR="008D5373" w:rsidRPr="004D2A2C" w14:paraId="49A2AD5D" w14:textId="77777777" w:rsidTr="00132EFF">
        <w:tc>
          <w:tcPr>
            <w:tcW w:w="4675" w:type="dxa"/>
          </w:tcPr>
          <w:p w14:paraId="439F8474" w14:textId="0D3F8619"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Email</w:t>
            </w:r>
          </w:p>
        </w:tc>
        <w:tc>
          <w:tcPr>
            <w:tcW w:w="4675" w:type="dxa"/>
          </w:tcPr>
          <w:p w14:paraId="59A9294F" w14:textId="124587D6" w:rsidR="008D5373" w:rsidRPr="004D2A2C" w:rsidRDefault="008D5373" w:rsidP="00132EFF">
            <w:pPr>
              <w:jc w:val="center"/>
              <w:rPr>
                <w:rFonts w:asciiTheme="majorBidi" w:hAnsiTheme="majorBidi" w:cstheme="majorBidi"/>
                <w:color w:val="000000"/>
                <w:sz w:val="24"/>
                <w:szCs w:val="24"/>
              </w:rPr>
            </w:pPr>
            <w:r w:rsidRPr="004D2A2C">
              <w:rPr>
                <w:rFonts w:asciiTheme="majorBidi" w:hAnsiTheme="majorBidi" w:cstheme="majorBidi"/>
                <w:color w:val="000000"/>
                <w:sz w:val="24"/>
                <w:szCs w:val="24"/>
              </w:rPr>
              <w:t>basma.elhoseny01@eng-st.cu.edu.eg</w:t>
            </w:r>
          </w:p>
        </w:tc>
      </w:tr>
    </w:tbl>
    <w:p w14:paraId="48D978CA" w14:textId="77777777" w:rsidR="00132EFF" w:rsidRPr="004D2A2C" w:rsidRDefault="00132EFF">
      <w:pPr>
        <w:rPr>
          <w:rStyle w:val="Heading1Char"/>
          <w:rFonts w:asciiTheme="majorBidi" w:hAnsiTheme="majorBidi"/>
        </w:rPr>
      </w:pPr>
      <w:r w:rsidRPr="004D2A2C">
        <w:rPr>
          <w:rStyle w:val="Heading1Char"/>
          <w:rFonts w:asciiTheme="majorBidi" w:hAnsiTheme="majorBidi"/>
        </w:rPr>
        <w:br w:type="page"/>
      </w:r>
    </w:p>
    <w:p w14:paraId="5846C7F3" w14:textId="5785F373" w:rsidR="00D617C7" w:rsidRPr="004D2A2C" w:rsidRDefault="00D617C7" w:rsidP="00D617C7">
      <w:pPr>
        <w:pStyle w:val="Heading1"/>
        <w:rPr>
          <w:rStyle w:val="Heading1Char"/>
          <w:rFonts w:asciiTheme="majorBidi" w:hAnsiTheme="majorBidi"/>
        </w:rPr>
      </w:pPr>
      <w:r w:rsidRPr="004D2A2C">
        <w:rPr>
          <w:rStyle w:val="Heading1Char"/>
          <w:rFonts w:asciiTheme="majorBidi" w:hAnsiTheme="majorBidi"/>
        </w:rPr>
        <w:lastRenderedPageBreak/>
        <w:t>Preface</w:t>
      </w:r>
      <w:r w:rsidR="00132EFF" w:rsidRPr="004D2A2C">
        <w:rPr>
          <w:rStyle w:val="Heading1Char"/>
          <w:rFonts w:asciiTheme="majorBidi" w:hAnsiTheme="majorBidi"/>
        </w:rPr>
        <w:t>:</w:t>
      </w:r>
    </w:p>
    <w:p w14:paraId="3223CB95" w14:textId="77777777" w:rsidR="00132EFF" w:rsidRPr="004D2A2C" w:rsidRDefault="00132EFF" w:rsidP="00132EFF">
      <w:pPr>
        <w:rPr>
          <w:rFonts w:asciiTheme="majorBidi" w:hAnsiTheme="majorBidi" w:cstheme="majorBidi"/>
          <w:color w:val="0F0F0F"/>
          <w:sz w:val="24"/>
          <w:szCs w:val="24"/>
        </w:rPr>
      </w:pPr>
      <w:r w:rsidRPr="004D2A2C">
        <w:rPr>
          <w:rFonts w:asciiTheme="majorBidi" w:hAnsiTheme="majorBidi" w:cstheme="majorBidi"/>
          <w:color w:val="0F0F0F"/>
          <w:sz w:val="24"/>
          <w:szCs w:val="24"/>
        </w:rPr>
        <w:t>SPEC is an organization that develops standardized benchmarks to evaluate the performance of computer systems. This standardization allows for consistent and comparable performance measurements across different systems. SPEC benchmarks cover a variety of domains, including CPU performance, graphics, and enterprise applications.</w:t>
      </w:r>
    </w:p>
    <w:p w14:paraId="510E7177" w14:textId="383CD7DA" w:rsidR="00132EFF" w:rsidRPr="004D2A2C" w:rsidRDefault="00132EFF" w:rsidP="00132EFF">
      <w:pPr>
        <w:rPr>
          <w:rFonts w:asciiTheme="majorBidi" w:hAnsiTheme="majorBidi" w:cstheme="majorBidi"/>
          <w:color w:val="0F0F0F"/>
          <w:sz w:val="24"/>
          <w:szCs w:val="24"/>
        </w:rPr>
      </w:pPr>
      <w:r w:rsidRPr="004D2A2C">
        <w:rPr>
          <w:rFonts w:asciiTheme="majorBidi" w:hAnsiTheme="majorBidi" w:cstheme="majorBidi"/>
          <w:color w:val="000000"/>
          <w:sz w:val="24"/>
          <w:szCs w:val="24"/>
        </w:rPr>
        <w:t>SPECjEnterprise2010 is a </w:t>
      </w:r>
      <w:r w:rsidRPr="004D2A2C">
        <w:rPr>
          <w:rStyle w:val="Emphasis"/>
          <w:rFonts w:asciiTheme="majorBidi" w:hAnsiTheme="majorBidi" w:cstheme="majorBidi"/>
          <w:i w:val="0"/>
          <w:iCs w:val="0"/>
          <w:color w:val="000000"/>
          <w:sz w:val="24"/>
          <w:szCs w:val="24"/>
        </w:rPr>
        <w:t xml:space="preserve">Java Enterprise Edition (Java EE) </w:t>
      </w:r>
      <w:r w:rsidRPr="004D2A2C">
        <w:rPr>
          <w:rFonts w:asciiTheme="majorBidi" w:hAnsiTheme="majorBidi" w:cstheme="majorBidi"/>
          <w:color w:val="000000"/>
          <w:sz w:val="24"/>
          <w:szCs w:val="24"/>
        </w:rPr>
        <w:t xml:space="preserve">benchmark meant to measure a Java EE based enterprise system. A Java EE based enterprise system typically constitutes hardware systems, enterprise software stack based on the Java EE 5 specification, database systems, Java Virtual Machine, </w:t>
      </w:r>
      <w:proofErr w:type="gramStart"/>
      <w:r w:rsidRPr="004D2A2C">
        <w:rPr>
          <w:rFonts w:asciiTheme="majorBidi" w:hAnsiTheme="majorBidi" w:cstheme="majorBidi"/>
          <w:color w:val="000000"/>
          <w:sz w:val="24"/>
          <w:szCs w:val="24"/>
        </w:rPr>
        <w:t>operating system</w:t>
      </w:r>
      <w:proofErr w:type="gramEnd"/>
      <w:r w:rsidRPr="004D2A2C">
        <w:rPr>
          <w:rFonts w:asciiTheme="majorBidi" w:hAnsiTheme="majorBidi" w:cstheme="majorBidi"/>
          <w:color w:val="000000"/>
          <w:sz w:val="24"/>
          <w:szCs w:val="24"/>
        </w:rPr>
        <w:t xml:space="preserve"> and the network.</w:t>
      </w:r>
    </w:p>
    <w:p w14:paraId="49EE01F6" w14:textId="1AEC3E83" w:rsidR="00C529F1" w:rsidRPr="004D2A2C" w:rsidRDefault="00D617C7" w:rsidP="00D617C7">
      <w:pPr>
        <w:pStyle w:val="Heading1"/>
        <w:rPr>
          <w:rStyle w:val="Heading1Char"/>
          <w:rFonts w:asciiTheme="majorBidi" w:hAnsiTheme="majorBidi"/>
        </w:rPr>
      </w:pPr>
      <w:r w:rsidRPr="004D2A2C">
        <w:rPr>
          <w:rStyle w:val="Heading1Char"/>
          <w:rFonts w:asciiTheme="majorBidi" w:hAnsiTheme="majorBidi"/>
        </w:rPr>
        <w:t>Introduction</w:t>
      </w:r>
      <w:r w:rsidR="00132EFF" w:rsidRPr="004D2A2C">
        <w:rPr>
          <w:rStyle w:val="Heading1Char"/>
          <w:rFonts w:asciiTheme="majorBidi" w:hAnsiTheme="majorBidi"/>
        </w:rPr>
        <w:t>:</w:t>
      </w:r>
    </w:p>
    <w:p w14:paraId="1C169F5D" w14:textId="2690F067" w:rsidR="00641AA7" w:rsidRPr="004D2A2C" w:rsidRDefault="007758E0" w:rsidP="00AC64DE">
      <w:pPr>
        <w:rPr>
          <w:rFonts w:asciiTheme="majorBidi" w:hAnsiTheme="majorBidi" w:cstheme="majorBidi"/>
          <w:color w:val="0F0F0F"/>
          <w:sz w:val="24"/>
          <w:szCs w:val="24"/>
        </w:rPr>
      </w:pPr>
      <w:r w:rsidRPr="004D2A2C">
        <w:rPr>
          <w:rStyle w:val="Emphasis"/>
          <w:rFonts w:asciiTheme="majorBidi" w:hAnsiTheme="majorBidi" w:cstheme="majorBidi"/>
          <w:i w:val="0"/>
          <w:iCs w:val="0"/>
          <w:sz w:val="24"/>
          <w:szCs w:val="24"/>
        </w:rPr>
        <w:t> SPECjEnterprise2010 is a</w:t>
      </w:r>
      <w:r w:rsidRPr="004D2A2C">
        <w:rPr>
          <w:rStyle w:val="Emphasis"/>
          <w:rFonts w:asciiTheme="majorBidi" w:hAnsiTheme="majorBidi" w:cstheme="majorBidi"/>
          <w:i w:val="0"/>
          <w:iCs w:val="0"/>
          <w:color w:val="000000"/>
          <w:sz w:val="24"/>
          <w:szCs w:val="24"/>
        </w:rPr>
        <w:t> </w:t>
      </w:r>
      <w:r w:rsidRPr="004D2A2C">
        <w:rPr>
          <w:rStyle w:val="Emphasis"/>
          <w:rFonts w:asciiTheme="majorBidi" w:hAnsiTheme="majorBidi" w:cstheme="majorBidi"/>
          <w:b/>
          <w:bCs/>
          <w:i w:val="0"/>
          <w:iCs w:val="0"/>
          <w:color w:val="000000"/>
          <w:sz w:val="24"/>
          <w:szCs w:val="24"/>
        </w:rPr>
        <w:t>full-system</w:t>
      </w:r>
      <w:r w:rsidRPr="004D2A2C">
        <w:rPr>
          <w:rStyle w:val="Emphasis"/>
          <w:rFonts w:asciiTheme="majorBidi" w:hAnsiTheme="majorBidi" w:cstheme="majorBidi"/>
          <w:i w:val="0"/>
          <w:iCs w:val="0"/>
          <w:color w:val="000000"/>
          <w:sz w:val="24"/>
          <w:szCs w:val="24"/>
        </w:rPr>
        <w:t xml:space="preserve"> </w:t>
      </w:r>
      <w:r w:rsidR="00AC64DE" w:rsidRPr="004D2A2C">
        <w:rPr>
          <w:rStyle w:val="Emphasis"/>
          <w:rFonts w:asciiTheme="majorBidi" w:hAnsiTheme="majorBidi" w:cstheme="majorBidi"/>
          <w:i w:val="0"/>
          <w:iCs w:val="0"/>
          <w:color w:val="000000"/>
          <w:sz w:val="24"/>
          <w:szCs w:val="24"/>
        </w:rPr>
        <w:t xml:space="preserve">benchmark. It assesses(evaluates) the entire system including all components and layers </w:t>
      </w:r>
      <w:r w:rsidRPr="004D2A2C">
        <w:rPr>
          <w:rStyle w:val="Emphasis"/>
          <w:rFonts w:asciiTheme="majorBidi" w:hAnsiTheme="majorBidi" w:cstheme="majorBidi"/>
          <w:i w:val="0"/>
          <w:iCs w:val="0"/>
          <w:color w:val="000000"/>
          <w:sz w:val="24"/>
          <w:szCs w:val="24"/>
        </w:rPr>
        <w:t xml:space="preserve">beyond the Java EE server to characterize performance for the complete application </w:t>
      </w:r>
      <w:r w:rsidR="00AC64DE" w:rsidRPr="004D2A2C">
        <w:rPr>
          <w:rStyle w:val="Emphasis"/>
          <w:rFonts w:asciiTheme="majorBidi" w:hAnsiTheme="majorBidi" w:cstheme="majorBidi"/>
          <w:i w:val="0"/>
          <w:iCs w:val="0"/>
          <w:color w:val="000000"/>
          <w:sz w:val="24"/>
          <w:szCs w:val="24"/>
        </w:rPr>
        <w:t>stack</w:t>
      </w:r>
      <w:r w:rsidR="00AC64DE" w:rsidRPr="004D2A2C">
        <w:rPr>
          <w:rStyle w:val="Emphasis"/>
          <w:rFonts w:asciiTheme="majorBidi" w:hAnsiTheme="majorBidi" w:cstheme="majorBidi"/>
          <w:i w:val="0"/>
          <w:iCs w:val="0"/>
          <w:sz w:val="24"/>
          <w:szCs w:val="24"/>
        </w:rPr>
        <w:t>.</w:t>
      </w:r>
      <w:r w:rsidR="00AC64DE" w:rsidRPr="004D2A2C">
        <w:rPr>
          <w:rFonts w:asciiTheme="majorBidi" w:hAnsiTheme="majorBidi" w:cstheme="majorBidi"/>
          <w:color w:val="0F0F0F"/>
          <w:sz w:val="24"/>
          <w:szCs w:val="24"/>
        </w:rPr>
        <w:t xml:space="preserve"> For </w:t>
      </w:r>
      <w:proofErr w:type="gramStart"/>
      <w:r w:rsidR="00AC64DE" w:rsidRPr="004D2A2C">
        <w:rPr>
          <w:rFonts w:asciiTheme="majorBidi" w:hAnsiTheme="majorBidi" w:cstheme="majorBidi"/>
          <w:color w:val="0F0F0F"/>
          <w:sz w:val="24"/>
          <w:szCs w:val="24"/>
        </w:rPr>
        <w:t>example</w:t>
      </w:r>
      <w:proofErr w:type="gramEnd"/>
      <w:r w:rsidR="00AC64DE" w:rsidRPr="004D2A2C">
        <w:rPr>
          <w:rFonts w:asciiTheme="majorBidi" w:hAnsiTheme="majorBidi" w:cstheme="majorBidi"/>
          <w:color w:val="0F0F0F"/>
          <w:sz w:val="24"/>
          <w:szCs w:val="24"/>
        </w:rPr>
        <w:t xml:space="preserve"> the </w:t>
      </w:r>
      <w:r w:rsidR="00AC64DE" w:rsidRPr="004D2A2C">
        <w:rPr>
          <w:rStyle w:val="Emphasis"/>
          <w:rFonts w:asciiTheme="majorBidi" w:hAnsiTheme="majorBidi" w:cstheme="majorBidi"/>
          <w:i w:val="0"/>
          <w:iCs w:val="0"/>
          <w:sz w:val="24"/>
          <w:szCs w:val="24"/>
        </w:rPr>
        <w:t>supporting infrastructure that are tested beyond the Java EE server are JVM, Database, CPU, disk and servers</w:t>
      </w:r>
    </w:p>
    <w:p w14:paraId="494CF353" w14:textId="21636D1F" w:rsidR="00641AA7" w:rsidRPr="004D2A2C" w:rsidRDefault="00641AA7" w:rsidP="00AC64DE">
      <w:pPr>
        <w:rPr>
          <w:rStyle w:val="Emphasis"/>
          <w:rFonts w:asciiTheme="majorBidi" w:hAnsiTheme="majorBidi" w:cstheme="majorBidi"/>
          <w:i w:val="0"/>
          <w:iCs w:val="0"/>
          <w:color w:val="0F0F0F"/>
          <w:sz w:val="24"/>
          <w:szCs w:val="24"/>
        </w:rPr>
      </w:pPr>
      <w:r w:rsidRPr="004D2A2C">
        <w:rPr>
          <w:rFonts w:asciiTheme="majorBidi" w:hAnsiTheme="majorBidi" w:cstheme="majorBidi"/>
          <w:color w:val="0F0F0F"/>
          <w:sz w:val="24"/>
          <w:szCs w:val="24"/>
        </w:rPr>
        <w:t xml:space="preserve">It is an end-to-end benchmark that evaluates the entire process or workflow of an application from the UI to the backend services. In other </w:t>
      </w:r>
      <w:proofErr w:type="gramStart"/>
      <w:r w:rsidRPr="004D2A2C">
        <w:rPr>
          <w:rFonts w:asciiTheme="majorBidi" w:hAnsiTheme="majorBidi" w:cstheme="majorBidi"/>
          <w:color w:val="0F0F0F"/>
          <w:sz w:val="24"/>
          <w:szCs w:val="24"/>
        </w:rPr>
        <w:t>words</w:t>
      </w:r>
      <w:proofErr w:type="gramEnd"/>
      <w:r w:rsidRPr="004D2A2C">
        <w:rPr>
          <w:rFonts w:asciiTheme="majorBidi" w:hAnsiTheme="majorBidi" w:cstheme="majorBidi"/>
          <w:color w:val="0F0F0F"/>
          <w:sz w:val="24"/>
          <w:szCs w:val="24"/>
        </w:rPr>
        <w:t xml:space="preserve"> here it covers the complete lifecycle of the enterprise app from the user interactions till the backend processing</w:t>
      </w:r>
      <w:r w:rsidR="00AC64DE" w:rsidRPr="004D2A2C">
        <w:rPr>
          <w:rFonts w:asciiTheme="majorBidi" w:hAnsiTheme="majorBidi" w:cstheme="majorBidi"/>
          <w:color w:val="0F0F0F"/>
          <w:sz w:val="24"/>
          <w:szCs w:val="24"/>
        </w:rPr>
        <w:t>.</w:t>
      </w:r>
    </w:p>
    <w:p w14:paraId="44212C3C" w14:textId="103C7DC6" w:rsidR="007758E0" w:rsidRPr="004D2A2C" w:rsidRDefault="00AC64DE" w:rsidP="00AC64DE">
      <w:pPr>
        <w:rPr>
          <w:rFonts w:asciiTheme="majorBidi" w:hAnsiTheme="majorBidi" w:cstheme="majorBidi"/>
          <w:color w:val="0F0F0F"/>
          <w:sz w:val="24"/>
          <w:szCs w:val="24"/>
        </w:rPr>
      </w:pPr>
      <w:r w:rsidRPr="004D2A2C">
        <w:rPr>
          <w:rFonts w:asciiTheme="majorBidi" w:hAnsiTheme="majorBidi" w:cstheme="majorBidi"/>
          <w:color w:val="0F0F0F"/>
          <w:sz w:val="24"/>
          <w:szCs w:val="24"/>
        </w:rPr>
        <w:t xml:space="preserve">It was adopted </w:t>
      </w:r>
      <w:proofErr w:type="gramStart"/>
      <w:r w:rsidRPr="004D2A2C">
        <w:rPr>
          <w:rFonts w:asciiTheme="majorBidi" w:hAnsiTheme="majorBidi" w:cstheme="majorBidi"/>
          <w:color w:val="0F0F0F"/>
          <w:sz w:val="24"/>
          <w:szCs w:val="24"/>
        </w:rPr>
        <w:t>at</w:t>
      </w:r>
      <w:proofErr w:type="gramEnd"/>
      <w:r w:rsidRPr="004D2A2C">
        <w:rPr>
          <w:rFonts w:asciiTheme="majorBidi" w:hAnsiTheme="majorBidi" w:cstheme="majorBidi"/>
          <w:color w:val="0F0F0F"/>
          <w:sz w:val="24"/>
          <w:szCs w:val="24"/>
        </w:rPr>
        <w:t xml:space="preserve"> 2010 </w:t>
      </w:r>
      <w:r w:rsidRPr="004D2A2C">
        <w:rPr>
          <w:rFonts w:asciiTheme="majorBidi" w:hAnsiTheme="majorBidi" w:cstheme="majorBidi"/>
          <w:color w:val="000000"/>
          <w:sz w:val="24"/>
          <w:szCs w:val="24"/>
        </w:rPr>
        <w:t>and i</w:t>
      </w:r>
      <w:r w:rsidR="000C7E03" w:rsidRPr="004D2A2C">
        <w:rPr>
          <w:rFonts w:asciiTheme="majorBidi" w:hAnsiTheme="majorBidi" w:cstheme="majorBidi"/>
          <w:color w:val="000000"/>
          <w:sz w:val="24"/>
          <w:szCs w:val="24"/>
        </w:rPr>
        <w:t>t e</w:t>
      </w:r>
      <w:r w:rsidR="007758E0" w:rsidRPr="004D2A2C">
        <w:rPr>
          <w:rFonts w:asciiTheme="majorBidi" w:hAnsiTheme="majorBidi" w:cstheme="majorBidi"/>
          <w:color w:val="000000"/>
          <w:sz w:val="24"/>
          <w:szCs w:val="24"/>
        </w:rPr>
        <w:t xml:space="preserve">xpands SPECjAppServer2004 which was based on Java EE 1.3 while our Bench marks is based on Java EE 5. The main </w:t>
      </w:r>
      <w:r w:rsidR="000C7E03" w:rsidRPr="004D2A2C">
        <w:rPr>
          <w:rFonts w:asciiTheme="majorBidi" w:hAnsiTheme="majorBidi" w:cstheme="majorBidi"/>
          <w:color w:val="000000"/>
          <w:sz w:val="24"/>
          <w:szCs w:val="24"/>
        </w:rPr>
        <w:t>difference</w:t>
      </w:r>
      <w:r w:rsidR="007758E0" w:rsidRPr="004D2A2C">
        <w:rPr>
          <w:rFonts w:asciiTheme="majorBidi" w:hAnsiTheme="majorBidi" w:cstheme="majorBidi"/>
          <w:color w:val="000000"/>
          <w:sz w:val="24"/>
          <w:szCs w:val="24"/>
        </w:rPr>
        <w:t xml:space="preserve"> between them is the word load </w:t>
      </w:r>
      <w:proofErr w:type="gramStart"/>
      <w:r w:rsidR="007758E0" w:rsidRPr="004D2A2C">
        <w:rPr>
          <w:rFonts w:asciiTheme="majorBidi" w:hAnsiTheme="majorBidi" w:cstheme="majorBidi"/>
          <w:color w:val="000000"/>
          <w:sz w:val="24"/>
          <w:szCs w:val="24"/>
        </w:rPr>
        <w:t xml:space="preserve">scenario </w:t>
      </w:r>
      <w:r w:rsidR="007758E0" w:rsidRPr="004D2A2C">
        <w:rPr>
          <w:rFonts w:asciiTheme="majorBidi" w:hAnsiTheme="majorBidi" w:cstheme="majorBidi"/>
          <w:b/>
          <w:bCs/>
          <w:color w:val="000000"/>
          <w:sz w:val="24"/>
          <w:szCs w:val="24"/>
        </w:rPr>
        <w:t>.</w:t>
      </w:r>
      <w:r w:rsidR="007758E0" w:rsidRPr="004D2A2C">
        <w:rPr>
          <w:rFonts w:asciiTheme="majorBidi" w:hAnsiTheme="majorBidi" w:cstheme="majorBidi"/>
          <w:color w:val="000000"/>
          <w:sz w:val="24"/>
          <w:szCs w:val="24"/>
        </w:rPr>
        <w:t>The</w:t>
      </w:r>
      <w:proofErr w:type="gramEnd"/>
      <w:r w:rsidR="007758E0" w:rsidRPr="004D2A2C">
        <w:rPr>
          <w:rFonts w:asciiTheme="majorBidi" w:hAnsiTheme="majorBidi" w:cstheme="majorBidi"/>
          <w:color w:val="000000"/>
          <w:sz w:val="24"/>
          <w:szCs w:val="24"/>
        </w:rPr>
        <w:t xml:space="preserve"> SPECjAppServe</w:t>
      </w:r>
      <w:r w:rsidR="00132EFF" w:rsidRPr="004D2A2C">
        <w:rPr>
          <w:rFonts w:asciiTheme="majorBidi" w:hAnsiTheme="majorBidi" w:cstheme="majorBidi"/>
          <w:color w:val="000000"/>
          <w:sz w:val="24"/>
          <w:szCs w:val="24"/>
        </w:rPr>
        <w:t>r</w:t>
      </w:r>
      <w:r w:rsidR="007758E0" w:rsidRPr="004D2A2C">
        <w:rPr>
          <w:rFonts w:asciiTheme="majorBidi" w:hAnsiTheme="majorBidi" w:cstheme="majorBidi"/>
          <w:color w:val="000000"/>
          <w:sz w:val="24"/>
          <w:szCs w:val="24"/>
        </w:rPr>
        <w:t>2004 simulates an order processing scenario, involving tasks like database</w:t>
      </w:r>
      <w:r w:rsidR="007758E0" w:rsidRPr="004D2A2C">
        <w:rPr>
          <w:rFonts w:asciiTheme="majorBidi" w:hAnsiTheme="majorBidi" w:cstheme="majorBidi"/>
          <w:color w:val="0F0F0F"/>
          <w:sz w:val="24"/>
          <w:szCs w:val="24"/>
        </w:rPr>
        <w:t xml:space="preserve"> updates, order processing, and user interactions. While </w:t>
      </w:r>
      <w:r w:rsidR="007758E0" w:rsidRPr="004D2A2C">
        <w:rPr>
          <w:rFonts w:asciiTheme="majorBidi" w:hAnsiTheme="majorBidi" w:cstheme="majorBidi"/>
          <w:color w:val="000000"/>
          <w:sz w:val="24"/>
          <w:szCs w:val="24"/>
        </w:rPr>
        <w:t>SPECjEnterprise2010</w:t>
      </w:r>
      <w:r w:rsidR="000C7E03" w:rsidRPr="004D2A2C">
        <w:rPr>
          <w:rFonts w:asciiTheme="majorBidi" w:hAnsiTheme="majorBidi" w:cstheme="majorBidi"/>
          <w:color w:val="000000"/>
          <w:sz w:val="24"/>
          <w:szCs w:val="24"/>
        </w:rPr>
        <w:t xml:space="preserve"> </w:t>
      </w:r>
      <w:r w:rsidR="000C7E03" w:rsidRPr="004D2A2C">
        <w:rPr>
          <w:rFonts w:asciiTheme="majorBidi" w:hAnsiTheme="majorBidi" w:cstheme="majorBidi"/>
          <w:color w:val="0F0F0F"/>
          <w:sz w:val="24"/>
          <w:szCs w:val="24"/>
        </w:rPr>
        <w:t>Reflects a more modern and comprehensive e-commerce application scenario. In addition to order processing, it likely includes features such as inventory management, customer interactions, and potentially more complex business processes.</w:t>
      </w:r>
    </w:p>
    <w:p w14:paraId="6D23947B" w14:textId="1A6800DC" w:rsidR="00641AA7" w:rsidRPr="004D2A2C" w:rsidRDefault="00641AA7" w:rsidP="000C7E03">
      <w:pPr>
        <w:rPr>
          <w:rFonts w:asciiTheme="majorBidi" w:hAnsiTheme="majorBidi" w:cstheme="majorBidi"/>
          <w:color w:val="0F0F0F"/>
        </w:rPr>
      </w:pPr>
      <w:r w:rsidRPr="004D2A2C">
        <w:rPr>
          <w:rFonts w:asciiTheme="majorBidi" w:hAnsiTheme="majorBidi" w:cstheme="majorBidi"/>
          <w:color w:val="0F0F0F"/>
          <w:sz w:val="24"/>
          <w:szCs w:val="24"/>
        </w:rPr>
        <w:t xml:space="preserve">We need this </w:t>
      </w:r>
      <w:proofErr w:type="gramStart"/>
      <w:r w:rsidRPr="004D2A2C">
        <w:rPr>
          <w:rFonts w:asciiTheme="majorBidi" w:hAnsiTheme="majorBidi" w:cstheme="majorBidi"/>
          <w:color w:val="0F0F0F"/>
          <w:sz w:val="24"/>
          <w:szCs w:val="24"/>
        </w:rPr>
        <w:t>bench mark</w:t>
      </w:r>
      <w:proofErr w:type="gramEnd"/>
      <w:r w:rsidRPr="004D2A2C">
        <w:rPr>
          <w:rFonts w:asciiTheme="majorBidi" w:hAnsiTheme="majorBidi" w:cstheme="majorBidi"/>
          <w:color w:val="0F0F0F"/>
          <w:sz w:val="24"/>
          <w:szCs w:val="24"/>
        </w:rPr>
        <w:t xml:space="preserve"> for evaluation and comparison between differs </w:t>
      </w:r>
      <w:r w:rsidR="00AC64DE" w:rsidRPr="004D2A2C">
        <w:rPr>
          <w:rFonts w:asciiTheme="majorBidi" w:hAnsiTheme="majorBidi" w:cstheme="majorBidi"/>
          <w:color w:val="0F0F0F"/>
          <w:sz w:val="24"/>
          <w:szCs w:val="24"/>
        </w:rPr>
        <w:t>vendors, Organizations</w:t>
      </w:r>
      <w:r w:rsidRPr="004D2A2C">
        <w:rPr>
          <w:rFonts w:asciiTheme="majorBidi" w:hAnsiTheme="majorBidi" w:cstheme="majorBidi"/>
          <w:color w:val="0F0F0F"/>
          <w:sz w:val="24"/>
          <w:szCs w:val="24"/>
        </w:rPr>
        <w:t xml:space="preserve"> often need to choose an appropriate Java EE application server for their enterprise applications. The benchmark provides a standardized way to compare the performance of different vendors' application servers and </w:t>
      </w:r>
      <w:r w:rsidR="00AC64DE" w:rsidRPr="004D2A2C">
        <w:rPr>
          <w:rFonts w:asciiTheme="majorBidi" w:hAnsiTheme="majorBidi" w:cstheme="majorBidi"/>
          <w:color w:val="0F0F0F"/>
          <w:sz w:val="24"/>
          <w:szCs w:val="24"/>
        </w:rPr>
        <w:t>platforms. Since</w:t>
      </w:r>
      <w:r w:rsidRPr="004D2A2C">
        <w:rPr>
          <w:rFonts w:asciiTheme="majorBidi" w:hAnsiTheme="majorBidi" w:cstheme="majorBidi"/>
          <w:color w:val="0F0F0F"/>
          <w:sz w:val="24"/>
          <w:szCs w:val="24"/>
        </w:rPr>
        <w:t xml:space="preserve"> this </w:t>
      </w:r>
      <w:proofErr w:type="gramStart"/>
      <w:r w:rsidRPr="004D2A2C">
        <w:rPr>
          <w:rFonts w:asciiTheme="majorBidi" w:hAnsiTheme="majorBidi" w:cstheme="majorBidi"/>
          <w:color w:val="0F0F0F"/>
          <w:sz w:val="24"/>
          <w:szCs w:val="24"/>
        </w:rPr>
        <w:t>bench mark</w:t>
      </w:r>
      <w:proofErr w:type="gramEnd"/>
      <w:r w:rsidRPr="004D2A2C">
        <w:rPr>
          <w:rFonts w:asciiTheme="majorBidi" w:hAnsiTheme="majorBidi" w:cstheme="majorBidi"/>
          <w:color w:val="0F0F0F"/>
          <w:sz w:val="24"/>
          <w:szCs w:val="24"/>
        </w:rPr>
        <w:t xml:space="preserve"> is</w:t>
      </w:r>
      <w:r w:rsidRPr="004D2A2C">
        <w:rPr>
          <w:rFonts w:asciiTheme="majorBidi" w:hAnsiTheme="majorBidi" w:cstheme="majorBidi"/>
          <w:color w:val="0F0F0F"/>
        </w:rPr>
        <w:t xml:space="preserve"> a full-system bench mark we use it to test the system as a whole not just testing one component of it</w:t>
      </w:r>
    </w:p>
    <w:p w14:paraId="5CA2812D" w14:textId="78B4CA97" w:rsidR="00C529F1" w:rsidRPr="004D2A2C" w:rsidRDefault="00C529F1" w:rsidP="00D617C7">
      <w:pPr>
        <w:pStyle w:val="Heading1"/>
        <w:rPr>
          <w:rFonts w:asciiTheme="majorBidi" w:hAnsiTheme="majorBidi"/>
          <w:sz w:val="24"/>
          <w:szCs w:val="24"/>
        </w:rPr>
      </w:pPr>
      <w:r w:rsidRPr="004D2A2C">
        <w:rPr>
          <w:rStyle w:val="Heading1Char"/>
          <w:rFonts w:asciiTheme="majorBidi" w:hAnsiTheme="majorBidi"/>
        </w:rPr>
        <w:t>Benchmark Methodology:</w:t>
      </w:r>
    </w:p>
    <w:p w14:paraId="462283ED" w14:textId="10E1217F" w:rsidR="00C529F1" w:rsidRPr="004D2A2C" w:rsidRDefault="00C529F1" w:rsidP="00C529F1">
      <w:pPr>
        <w:rPr>
          <w:rFonts w:asciiTheme="majorBidi" w:hAnsiTheme="majorBidi" w:cstheme="majorBidi"/>
          <w:color w:val="000000"/>
          <w:sz w:val="24"/>
          <w:szCs w:val="24"/>
        </w:rPr>
      </w:pPr>
      <w:r w:rsidRPr="004D2A2C">
        <w:rPr>
          <w:rFonts w:asciiTheme="majorBidi" w:hAnsiTheme="majorBidi" w:cstheme="majorBidi"/>
          <w:color w:val="000000"/>
          <w:sz w:val="24"/>
          <w:szCs w:val="24"/>
        </w:rPr>
        <w:t>The SPECjEnterprise2010 application is based on a scenario that incorporates </w:t>
      </w:r>
      <w:proofErr w:type="gramStart"/>
      <w:r w:rsidRPr="004D2A2C">
        <w:rPr>
          <w:rStyle w:val="Emphasis"/>
          <w:rFonts w:asciiTheme="majorBidi" w:hAnsiTheme="majorBidi" w:cstheme="majorBidi"/>
          <w:i w:val="0"/>
          <w:iCs w:val="0"/>
          <w:color w:val="000000"/>
          <w:sz w:val="24"/>
          <w:szCs w:val="24"/>
        </w:rPr>
        <w:t>CRM(</w:t>
      </w:r>
      <w:proofErr w:type="gramEnd"/>
      <w:r w:rsidRPr="004D2A2C">
        <w:rPr>
          <w:rStyle w:val="Emphasis"/>
          <w:rFonts w:asciiTheme="majorBidi" w:hAnsiTheme="majorBidi" w:cstheme="majorBidi"/>
          <w:i w:val="0"/>
          <w:iCs w:val="0"/>
          <w:color w:val="000000"/>
          <w:sz w:val="24"/>
          <w:szCs w:val="24"/>
        </w:rPr>
        <w:t>Customer relationship management) , manufacturing and supply chain management</w:t>
      </w:r>
      <w:r w:rsidRPr="004D2A2C">
        <w:rPr>
          <w:rFonts w:asciiTheme="majorBidi" w:hAnsiTheme="majorBidi" w:cstheme="majorBidi"/>
          <w:color w:val="000000"/>
          <w:sz w:val="24"/>
          <w:szCs w:val="24"/>
        </w:rPr>
        <w:t> as its business case.</w:t>
      </w:r>
    </w:p>
    <w:p w14:paraId="7B7C7196" w14:textId="5C572B61" w:rsidR="00D617C7" w:rsidRPr="004D2A2C" w:rsidRDefault="00D617C7" w:rsidP="00D617C7">
      <w:pPr>
        <w:pStyle w:val="Heading2"/>
        <w:rPr>
          <w:rFonts w:asciiTheme="majorBidi" w:hAnsiTheme="majorBidi"/>
          <w:color w:val="000000"/>
          <w:sz w:val="24"/>
          <w:szCs w:val="24"/>
        </w:rPr>
      </w:pPr>
      <w:r w:rsidRPr="004D2A2C">
        <w:rPr>
          <w:rFonts w:asciiTheme="majorBidi" w:hAnsiTheme="majorBidi"/>
        </w:rPr>
        <w:t>Measurement:</w:t>
      </w:r>
    </w:p>
    <w:p w14:paraId="6FCA8844" w14:textId="33897DEC" w:rsidR="007758E0" w:rsidRPr="004D2A2C" w:rsidRDefault="00D617C7" w:rsidP="007758E0">
      <w:pPr>
        <w:rPr>
          <w:rFonts w:asciiTheme="majorBidi" w:hAnsiTheme="majorBidi" w:cstheme="majorBidi"/>
          <w:color w:val="000000"/>
          <w:sz w:val="24"/>
          <w:szCs w:val="24"/>
        </w:rPr>
      </w:pPr>
      <w:r w:rsidRPr="004D2A2C">
        <w:rPr>
          <w:rFonts w:asciiTheme="majorBidi" w:hAnsiTheme="majorBidi" w:cstheme="majorBidi"/>
          <w:color w:val="000000"/>
          <w:sz w:val="24"/>
          <w:szCs w:val="24"/>
        </w:rPr>
        <w:t xml:space="preserve">Performance is measured by a metric called </w:t>
      </w:r>
      <w:proofErr w:type="spellStart"/>
      <w:r w:rsidRPr="004D2A2C">
        <w:rPr>
          <w:rFonts w:asciiTheme="majorBidi" w:hAnsiTheme="majorBidi" w:cstheme="majorBidi"/>
          <w:color w:val="000000"/>
          <w:sz w:val="24"/>
          <w:szCs w:val="24"/>
        </w:rPr>
        <w:t>EjOPS</w:t>
      </w:r>
      <w:proofErr w:type="spellEnd"/>
      <w:r w:rsidRPr="004D2A2C">
        <w:rPr>
          <w:rFonts w:asciiTheme="majorBidi" w:hAnsiTheme="majorBidi" w:cstheme="majorBidi"/>
          <w:color w:val="000000"/>
          <w:sz w:val="24"/>
          <w:szCs w:val="24"/>
        </w:rPr>
        <w:t xml:space="preserve"> (</w:t>
      </w:r>
      <w:proofErr w:type="spellStart"/>
      <w:r w:rsidRPr="004D2A2C">
        <w:rPr>
          <w:rFonts w:asciiTheme="majorBidi" w:hAnsiTheme="majorBidi" w:cstheme="majorBidi"/>
          <w:color w:val="000000"/>
          <w:sz w:val="24"/>
          <w:szCs w:val="24"/>
        </w:rPr>
        <w:t>jEnterprise</w:t>
      </w:r>
      <w:proofErr w:type="spellEnd"/>
      <w:r w:rsidRPr="004D2A2C">
        <w:rPr>
          <w:rFonts w:asciiTheme="majorBidi" w:hAnsiTheme="majorBidi" w:cstheme="majorBidi"/>
          <w:color w:val="000000"/>
          <w:sz w:val="24"/>
          <w:szCs w:val="24"/>
        </w:rPr>
        <w:t xml:space="preserve"> Operations Per Second</w:t>
      </w:r>
      <w:proofErr w:type="gramStart"/>
      <w:r w:rsidRPr="004D2A2C">
        <w:rPr>
          <w:rFonts w:asciiTheme="majorBidi" w:hAnsiTheme="majorBidi" w:cstheme="majorBidi"/>
          <w:color w:val="000000"/>
          <w:sz w:val="24"/>
          <w:szCs w:val="24"/>
        </w:rPr>
        <w:t>).</w:t>
      </w:r>
      <w:r w:rsidR="007758E0" w:rsidRPr="004D2A2C">
        <w:rPr>
          <w:rFonts w:asciiTheme="majorBidi" w:hAnsiTheme="majorBidi" w:cstheme="majorBidi"/>
          <w:color w:val="000000"/>
          <w:sz w:val="24"/>
          <w:szCs w:val="24"/>
        </w:rPr>
        <w:t>It</w:t>
      </w:r>
      <w:proofErr w:type="gramEnd"/>
      <w:r w:rsidR="007758E0" w:rsidRPr="004D2A2C">
        <w:rPr>
          <w:rFonts w:asciiTheme="majorBidi" w:hAnsiTheme="majorBidi" w:cstheme="majorBidi"/>
          <w:color w:val="000000"/>
          <w:sz w:val="24"/>
          <w:szCs w:val="24"/>
        </w:rPr>
        <w:t xml:space="preserve"> is derived by adding the operations per second in the dealer domain to the work orders per second in the manufacturing domain.</w:t>
      </w:r>
    </w:p>
    <w:p w14:paraId="7D9FAAEF" w14:textId="22C92A42" w:rsidR="00BB777A" w:rsidRPr="004D2A2C" w:rsidRDefault="004669E5" w:rsidP="00D617C7">
      <w:pPr>
        <w:pStyle w:val="Heading2"/>
        <w:rPr>
          <w:rFonts w:asciiTheme="majorBidi" w:hAnsiTheme="majorBidi"/>
        </w:rPr>
      </w:pPr>
      <w:r w:rsidRPr="004D2A2C">
        <w:rPr>
          <w:rFonts w:asciiTheme="majorBidi" w:hAnsiTheme="majorBidi"/>
        </w:rPr>
        <w:lastRenderedPageBreak/>
        <w:t xml:space="preserve">Business and Application Environment: </w:t>
      </w:r>
      <w:r w:rsidR="00D617C7" w:rsidRPr="004D2A2C">
        <w:rPr>
          <w:rFonts w:asciiTheme="majorBidi" w:hAnsiTheme="majorBidi"/>
          <w:noProof/>
          <w:sz w:val="24"/>
          <w:szCs w:val="24"/>
        </w:rPr>
        <w:drawing>
          <wp:anchor distT="0" distB="0" distL="114300" distR="114300" simplePos="0" relativeHeight="251658240" behindDoc="0" locked="0" layoutInCell="1" allowOverlap="1" wp14:anchorId="56858557" wp14:editId="7AA01D5A">
            <wp:simplePos x="0" y="0"/>
            <wp:positionH relativeFrom="column">
              <wp:posOffset>3408570</wp:posOffset>
            </wp:positionH>
            <wp:positionV relativeFrom="paragraph">
              <wp:posOffset>214547</wp:posOffset>
            </wp:positionV>
            <wp:extent cx="3031435" cy="3061231"/>
            <wp:effectExtent l="0" t="0" r="0" b="6350"/>
            <wp:wrapThrough wrapText="bothSides">
              <wp:wrapPolygon edited="0">
                <wp:start x="0" y="0"/>
                <wp:lineTo x="0" y="21510"/>
                <wp:lineTo x="21451" y="21510"/>
                <wp:lineTo x="21451" y="0"/>
                <wp:lineTo x="0" y="0"/>
              </wp:wrapPolygon>
            </wp:wrapThrough>
            <wp:docPr id="1657806215" name="Picture 1" descr="Overview of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1435" cy="30612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9E5B3" w14:textId="677FDC9E" w:rsidR="00BB777A" w:rsidRPr="004D2A2C" w:rsidRDefault="00BB777A" w:rsidP="00BB777A">
      <w:pPr>
        <w:pStyle w:val="NormalWeb"/>
        <w:rPr>
          <w:rFonts w:asciiTheme="majorBidi" w:hAnsiTheme="majorBidi" w:cstheme="majorBidi"/>
          <w:color w:val="000000"/>
          <w:rtl/>
        </w:rPr>
      </w:pPr>
      <w:r w:rsidRPr="004D2A2C">
        <w:rPr>
          <w:rFonts w:asciiTheme="majorBidi" w:hAnsiTheme="majorBidi" w:cstheme="majorBidi"/>
          <w:color w:val="000000"/>
        </w:rPr>
        <w:t>The workload is modeled after an automobile manufacturer whose main customers are automobile dealers. Those customers use a Web based UI to browse the products catalog, purchase and sell automobiles, and track dealership inventory.</w:t>
      </w:r>
    </w:p>
    <w:p w14:paraId="0D2DC0B8" w14:textId="5F1F796F" w:rsidR="002F74A7" w:rsidRPr="004D2A2C" w:rsidRDefault="002F74A7" w:rsidP="00BB777A">
      <w:pPr>
        <w:pStyle w:val="NormalWeb"/>
        <w:rPr>
          <w:rFonts w:asciiTheme="majorBidi" w:hAnsiTheme="majorBidi" w:cstheme="majorBidi"/>
          <w:color w:val="000000"/>
        </w:rPr>
      </w:pPr>
      <w:r w:rsidRPr="004D2A2C">
        <w:rPr>
          <w:rFonts w:asciiTheme="majorBidi" w:hAnsiTheme="majorBidi" w:cstheme="majorBidi"/>
          <w:color w:val="000000"/>
        </w:rPr>
        <w:t xml:space="preserve">Orders above a certain size result in special large orders, </w:t>
      </w:r>
      <w:proofErr w:type="gramStart"/>
      <w:r w:rsidRPr="004D2A2C">
        <w:rPr>
          <w:rFonts w:asciiTheme="majorBidi" w:hAnsiTheme="majorBidi" w:cstheme="majorBidi"/>
          <w:color w:val="000000"/>
        </w:rPr>
        <w:t>So</w:t>
      </w:r>
      <w:proofErr w:type="gramEnd"/>
      <w:r w:rsidRPr="004D2A2C">
        <w:rPr>
          <w:rFonts w:asciiTheme="majorBidi" w:hAnsiTheme="majorBidi" w:cstheme="majorBidi"/>
          <w:color w:val="000000"/>
        </w:rPr>
        <w:t xml:space="preserve"> that they are requested directly from the manufacturer. These interactions are encapsulated in the </w:t>
      </w:r>
      <w:r w:rsidRPr="004D2A2C">
        <w:rPr>
          <w:rFonts w:asciiTheme="majorBidi" w:hAnsiTheme="majorBidi" w:cstheme="majorBidi"/>
          <w:b/>
          <w:bCs/>
          <w:color w:val="000000"/>
        </w:rPr>
        <w:t>Orders Domain</w:t>
      </w:r>
      <w:r w:rsidRPr="004D2A2C">
        <w:rPr>
          <w:rFonts w:asciiTheme="majorBidi" w:hAnsiTheme="majorBidi" w:cstheme="majorBidi"/>
          <w:color w:val="000000"/>
        </w:rPr>
        <w:t xml:space="preserve"> as show in the Diagram Above</w:t>
      </w:r>
    </w:p>
    <w:p w14:paraId="23AAFAEA" w14:textId="4D6F104E" w:rsidR="006E4C87" w:rsidRPr="004D2A2C" w:rsidRDefault="006E4C87" w:rsidP="00BB777A">
      <w:pPr>
        <w:pStyle w:val="NormalWeb"/>
        <w:rPr>
          <w:rFonts w:asciiTheme="majorBidi" w:hAnsiTheme="majorBidi" w:cstheme="majorBidi"/>
          <w:color w:val="000000"/>
        </w:rPr>
      </w:pPr>
      <w:r w:rsidRPr="004D2A2C">
        <w:rPr>
          <w:rFonts w:asciiTheme="majorBidi" w:hAnsiTheme="majorBidi" w:cstheme="majorBidi"/>
          <w:color w:val="000000"/>
        </w:rPr>
        <w:t>In the diagram there us between domains JMS which stands for Java Message Service. It is a Java-based messaging API for creating, sending, receiving, and processing messages between distributed systems or components.</w:t>
      </w:r>
    </w:p>
    <w:p w14:paraId="58DEA5B5" w14:textId="173E0009" w:rsidR="00BB777A" w:rsidRPr="004D2A2C" w:rsidRDefault="00BB777A" w:rsidP="00C529F1">
      <w:pPr>
        <w:rPr>
          <w:rFonts w:asciiTheme="majorBidi" w:hAnsiTheme="majorBidi" w:cstheme="majorBidi"/>
          <w:color w:val="000000"/>
          <w:sz w:val="24"/>
          <w:szCs w:val="24"/>
        </w:rPr>
      </w:pPr>
    </w:p>
    <w:p w14:paraId="1BA8C9D7" w14:textId="0A7E5535" w:rsidR="00BB777A" w:rsidRPr="004D2A2C" w:rsidRDefault="002F74A7" w:rsidP="002F74A7">
      <w:pPr>
        <w:pStyle w:val="NormalWeb"/>
        <w:rPr>
          <w:rFonts w:asciiTheme="majorBidi" w:eastAsiaTheme="majorEastAsia" w:hAnsiTheme="majorBidi" w:cstheme="majorBidi"/>
          <w:color w:val="2F5496" w:themeColor="accent1" w:themeShade="BF"/>
          <w:kern w:val="2"/>
          <w:sz w:val="26"/>
          <w:szCs w:val="26"/>
          <w14:ligatures w14:val="standardContextual"/>
        </w:rPr>
      </w:pPr>
      <w:r w:rsidRPr="004D2A2C">
        <w:rPr>
          <w:rFonts w:asciiTheme="majorBidi" w:eastAsiaTheme="majorEastAsia" w:hAnsiTheme="majorBidi" w:cstheme="majorBidi"/>
          <w:color w:val="2F5496" w:themeColor="accent1" w:themeShade="BF"/>
          <w:kern w:val="2"/>
          <w:sz w:val="26"/>
          <w:szCs w:val="26"/>
          <w14:ligatures w14:val="standardContextual"/>
        </w:rPr>
        <w:t xml:space="preserve">Application Under Test Design </w:t>
      </w:r>
    </w:p>
    <w:p w14:paraId="44084B3C" w14:textId="72CA319B" w:rsidR="004669E5" w:rsidRPr="004D2A2C" w:rsidRDefault="002566E2" w:rsidP="004D2A2C">
      <w:pPr>
        <w:pStyle w:val="NormalWeb"/>
        <w:rPr>
          <w:rFonts w:asciiTheme="majorBidi" w:hAnsiTheme="majorBidi" w:cstheme="majorBidi"/>
          <w:color w:val="000000"/>
        </w:rPr>
      </w:pPr>
      <w:r w:rsidRPr="004D2A2C">
        <w:rPr>
          <w:rFonts w:asciiTheme="majorBidi" w:hAnsiTheme="majorBidi" w:cstheme="majorBidi"/>
          <w:color w:val="000000"/>
        </w:rPr>
        <w:t>1. Orders Domain Model:</w:t>
      </w:r>
      <w:r w:rsidR="004D2A2C" w:rsidRPr="004D2A2C">
        <w:rPr>
          <w:rFonts w:asciiTheme="majorBidi" w:hAnsiTheme="majorBidi" w:cstheme="majorBidi"/>
          <w:color w:val="000000"/>
        </w:rPr>
        <w:t xml:space="preserve"> </w:t>
      </w:r>
      <w:r w:rsidR="004669E5" w:rsidRPr="004D2A2C">
        <w:rPr>
          <w:rFonts w:asciiTheme="majorBidi" w:hAnsiTheme="majorBidi" w:cstheme="majorBidi"/>
          <w:color w:val="000000"/>
        </w:rPr>
        <w:t xml:space="preserve">It is a web-based UI so that customers can keep track of their accounts, dealership inventory, sell </w:t>
      </w:r>
      <w:proofErr w:type="gramStart"/>
      <w:r w:rsidR="004669E5" w:rsidRPr="004D2A2C">
        <w:rPr>
          <w:rFonts w:asciiTheme="majorBidi" w:hAnsiTheme="majorBidi" w:cstheme="majorBidi"/>
          <w:color w:val="000000"/>
        </w:rPr>
        <w:t>automobiles ,manage</w:t>
      </w:r>
      <w:proofErr w:type="gramEnd"/>
      <w:r w:rsidR="004669E5" w:rsidRPr="004D2A2C">
        <w:rPr>
          <w:rFonts w:asciiTheme="majorBidi" w:hAnsiTheme="majorBidi" w:cstheme="majorBidi"/>
          <w:color w:val="000000"/>
        </w:rPr>
        <w:t xml:space="preserve"> their shopping cart and buy automobiles.</w:t>
      </w:r>
    </w:p>
    <w:p w14:paraId="27AB5CC3" w14:textId="5C6BD3FA" w:rsidR="002F74A7" w:rsidRPr="004D2A2C" w:rsidRDefault="002F74A7" w:rsidP="004D2A2C">
      <w:pPr>
        <w:pStyle w:val="NormalWeb"/>
        <w:rPr>
          <w:rFonts w:asciiTheme="majorBidi" w:hAnsiTheme="majorBidi" w:cstheme="majorBidi"/>
          <w:color w:val="000000"/>
        </w:rPr>
      </w:pPr>
      <w:r w:rsidRPr="004D2A2C">
        <w:rPr>
          <w:rFonts w:asciiTheme="majorBidi" w:hAnsiTheme="majorBidi" w:cstheme="majorBidi"/>
          <w:color w:val="000000"/>
        </w:rPr>
        <w:t>2.</w:t>
      </w:r>
      <w:r w:rsidR="002566E2" w:rsidRPr="004D2A2C">
        <w:rPr>
          <w:rFonts w:asciiTheme="majorBidi" w:hAnsiTheme="majorBidi" w:cstheme="majorBidi"/>
          <w:color w:val="000000"/>
        </w:rPr>
        <w:t>Manufactiring Domain Model:</w:t>
      </w:r>
      <w:r w:rsidR="004D2A2C">
        <w:rPr>
          <w:rFonts w:asciiTheme="majorBidi" w:hAnsiTheme="majorBidi" w:cstheme="majorBidi"/>
          <w:color w:val="000000"/>
        </w:rPr>
        <w:t xml:space="preserve"> </w:t>
      </w:r>
      <w:r w:rsidRPr="004D2A2C">
        <w:rPr>
          <w:rFonts w:asciiTheme="majorBidi" w:hAnsiTheme="majorBidi" w:cstheme="majorBidi"/>
          <w:color w:val="000000"/>
        </w:rPr>
        <w:t xml:space="preserve">It Models the production activity across different manufacturing plants in different </w:t>
      </w:r>
      <w:r w:rsidR="002566E2" w:rsidRPr="004D2A2C">
        <w:rPr>
          <w:rFonts w:asciiTheme="majorBidi" w:hAnsiTheme="majorBidi" w:cstheme="majorBidi"/>
          <w:color w:val="000000"/>
        </w:rPr>
        <w:t>locations.</w:t>
      </w:r>
      <w:r w:rsidR="002566E2" w:rsidRPr="004D2A2C">
        <w:rPr>
          <w:rStyle w:val="highlighter--deleted"/>
          <w:rFonts w:asciiTheme="majorBidi" w:hAnsiTheme="majorBidi" w:cstheme="majorBidi"/>
          <w:color w:val="000000"/>
        </w:rPr>
        <w:t xml:space="preserve"> There</w:t>
      </w:r>
      <w:r w:rsidRPr="004D2A2C">
        <w:rPr>
          <w:rStyle w:val="highlighter--deleted"/>
          <w:rFonts w:asciiTheme="majorBidi" w:hAnsiTheme="majorBidi" w:cstheme="majorBidi"/>
          <w:color w:val="000000"/>
        </w:rPr>
        <w:t xml:space="preserve"> are two types of production </w:t>
      </w:r>
      <w:r w:rsidR="002566E2" w:rsidRPr="004D2A2C">
        <w:rPr>
          <w:rStyle w:val="highlighter--deleted"/>
          <w:rFonts w:asciiTheme="majorBidi" w:hAnsiTheme="majorBidi" w:cstheme="majorBidi"/>
          <w:color w:val="000000"/>
        </w:rPr>
        <w:t xml:space="preserve">lines, the planned </w:t>
      </w:r>
      <w:proofErr w:type="gramStart"/>
      <w:r w:rsidR="002566E2" w:rsidRPr="004D2A2C">
        <w:rPr>
          <w:rStyle w:val="highlighter--deleted"/>
          <w:rFonts w:asciiTheme="majorBidi" w:hAnsiTheme="majorBidi" w:cstheme="majorBidi"/>
          <w:color w:val="000000"/>
        </w:rPr>
        <w:t>lines</w:t>
      </w:r>
      <w:proofErr w:type="gramEnd"/>
      <w:r w:rsidR="002566E2" w:rsidRPr="004D2A2C">
        <w:rPr>
          <w:rStyle w:val="highlighter--deleted"/>
          <w:rFonts w:asciiTheme="majorBidi" w:hAnsiTheme="majorBidi" w:cstheme="majorBidi"/>
          <w:color w:val="000000"/>
        </w:rPr>
        <w:t xml:space="preserve"> and Large-Order lines. The planned lines run on schedule and produce a pre-defined number of widgets. In contrast, the Large-Order lines </w:t>
      </w:r>
      <w:proofErr w:type="gramStart"/>
      <w:r w:rsidR="002566E2" w:rsidRPr="004D2A2C">
        <w:rPr>
          <w:rStyle w:val="highlighter--deleted"/>
          <w:rFonts w:asciiTheme="majorBidi" w:hAnsiTheme="majorBidi" w:cstheme="majorBidi"/>
          <w:color w:val="000000"/>
        </w:rPr>
        <w:t>runs</w:t>
      </w:r>
      <w:proofErr w:type="gramEnd"/>
      <w:r w:rsidR="002566E2" w:rsidRPr="004D2A2C">
        <w:rPr>
          <w:rStyle w:val="highlighter--deleted"/>
          <w:rFonts w:asciiTheme="majorBidi" w:hAnsiTheme="majorBidi" w:cstheme="majorBidi"/>
          <w:color w:val="000000"/>
        </w:rPr>
        <w:t xml:space="preserve"> only when a large order is received from a </w:t>
      </w:r>
      <w:proofErr w:type="gramStart"/>
      <w:r w:rsidR="002566E2" w:rsidRPr="004D2A2C">
        <w:rPr>
          <w:rStyle w:val="highlighter--deleted"/>
          <w:rFonts w:asciiTheme="majorBidi" w:hAnsiTheme="majorBidi" w:cstheme="majorBidi"/>
          <w:color w:val="000000"/>
        </w:rPr>
        <w:t>customer(</w:t>
      </w:r>
      <w:proofErr w:type="gramEnd"/>
      <w:r w:rsidR="002566E2" w:rsidRPr="004D2A2C">
        <w:rPr>
          <w:rStyle w:val="highlighter--deleted"/>
          <w:rFonts w:asciiTheme="majorBidi" w:hAnsiTheme="majorBidi" w:cstheme="majorBidi"/>
          <w:color w:val="000000"/>
        </w:rPr>
        <w:t>i.e. dealer)</w:t>
      </w:r>
      <w:r w:rsidR="004D2A2C">
        <w:rPr>
          <w:rStyle w:val="highlighter--deleted"/>
          <w:rFonts w:asciiTheme="majorBidi" w:hAnsiTheme="majorBidi" w:cstheme="majorBidi"/>
          <w:color w:val="000000"/>
        </w:rPr>
        <w:t>.</w:t>
      </w:r>
      <w:r w:rsidR="002566E2" w:rsidRPr="004D2A2C">
        <w:rPr>
          <w:rStyle w:val="highlighter--deleted"/>
          <w:rFonts w:asciiTheme="majorBidi" w:hAnsiTheme="majorBidi" w:cstheme="majorBidi"/>
        </w:rPr>
        <w:t>M</w:t>
      </w:r>
      <w:r w:rsidR="002566E2" w:rsidRPr="004D2A2C">
        <w:rPr>
          <w:rFonts w:asciiTheme="majorBidi" w:hAnsiTheme="majorBidi" w:cstheme="majorBidi"/>
          <w:color w:val="000000"/>
        </w:rPr>
        <w:t>anufacturing begins when a </w:t>
      </w:r>
      <w:r w:rsidR="002566E2" w:rsidRPr="004D2A2C">
        <w:rPr>
          <w:rStyle w:val="Emphasis"/>
          <w:rFonts w:asciiTheme="majorBidi" w:hAnsiTheme="majorBidi" w:cstheme="majorBidi"/>
          <w:i w:val="0"/>
          <w:iCs w:val="0"/>
          <w:color w:val="000000"/>
        </w:rPr>
        <w:t>Work</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w:t>
      </w:r>
      <w:r w:rsidR="002566E2" w:rsidRPr="004D2A2C">
        <w:rPr>
          <w:rFonts w:asciiTheme="majorBidi" w:hAnsiTheme="majorBidi" w:cstheme="majorBidi"/>
          <w:color w:val="000000"/>
        </w:rPr>
        <w:t> enters the system. Each </w:t>
      </w:r>
      <w:proofErr w:type="gramStart"/>
      <w:r w:rsidR="002566E2" w:rsidRPr="004D2A2C">
        <w:rPr>
          <w:rStyle w:val="Emphasis"/>
          <w:rFonts w:asciiTheme="majorBidi" w:hAnsiTheme="majorBidi" w:cstheme="majorBidi"/>
          <w:i w:val="0"/>
          <w:iCs w:val="0"/>
          <w:color w:val="000000"/>
        </w:rPr>
        <w:t>Work</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w:t>
      </w:r>
      <w:proofErr w:type="gramEnd"/>
      <w:r w:rsidR="002566E2" w:rsidRPr="004D2A2C">
        <w:rPr>
          <w:rFonts w:asciiTheme="majorBidi" w:hAnsiTheme="majorBidi" w:cstheme="majorBidi"/>
          <w:color w:val="000000"/>
        </w:rPr>
        <w:t> is for a specific quantity of a particular type of widget and is manufactured at one of possibly many locations. The planned line </w:t>
      </w:r>
      <w:r w:rsidR="002566E2" w:rsidRPr="004D2A2C">
        <w:rPr>
          <w:rStyle w:val="Emphasis"/>
          <w:rFonts w:asciiTheme="majorBidi" w:hAnsiTheme="majorBidi" w:cstheme="majorBidi"/>
          <w:i w:val="0"/>
          <w:iCs w:val="0"/>
          <w:color w:val="000000"/>
        </w:rPr>
        <w:t>Work</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Orders</w:t>
      </w:r>
      <w:r w:rsidR="002566E2" w:rsidRPr="004D2A2C">
        <w:rPr>
          <w:rFonts w:asciiTheme="majorBidi" w:hAnsiTheme="majorBidi" w:cstheme="majorBidi"/>
          <w:color w:val="000000"/>
        </w:rPr>
        <w:t xml:space="preserve"> are typically created </w:t>
      </w:r>
      <w:proofErr w:type="gramStart"/>
      <w:r w:rsidR="002566E2" w:rsidRPr="004D2A2C">
        <w:rPr>
          <w:rFonts w:asciiTheme="majorBidi" w:hAnsiTheme="majorBidi" w:cstheme="majorBidi"/>
          <w:color w:val="000000"/>
        </w:rPr>
        <w:t>as a result of</w:t>
      </w:r>
      <w:proofErr w:type="gramEnd"/>
      <w:r w:rsidR="002566E2" w:rsidRPr="004D2A2C">
        <w:rPr>
          <w:rFonts w:asciiTheme="majorBidi" w:hAnsiTheme="majorBidi" w:cstheme="majorBidi"/>
          <w:color w:val="000000"/>
        </w:rPr>
        <w:t xml:space="preserve"> a forecasting application. The </w:t>
      </w:r>
      <w:r w:rsidR="002566E2" w:rsidRPr="004D2A2C">
        <w:rPr>
          <w:rStyle w:val="Emphasis"/>
          <w:rFonts w:asciiTheme="majorBidi" w:hAnsiTheme="majorBidi" w:cstheme="majorBidi"/>
          <w:i w:val="0"/>
          <w:iCs w:val="0"/>
          <w:color w:val="000000"/>
        </w:rPr>
        <w:t>Large</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w:t>
      </w:r>
      <w:r w:rsidR="002566E2" w:rsidRPr="004D2A2C">
        <w:rPr>
          <w:rFonts w:asciiTheme="majorBidi" w:hAnsiTheme="majorBidi" w:cstheme="majorBidi"/>
          <w:color w:val="000000"/>
        </w:rPr>
        <w:t> line </w:t>
      </w:r>
      <w:r w:rsidR="002566E2" w:rsidRPr="004D2A2C">
        <w:rPr>
          <w:rStyle w:val="Emphasis"/>
          <w:rFonts w:asciiTheme="majorBidi" w:hAnsiTheme="majorBidi" w:cstheme="majorBidi"/>
          <w:i w:val="0"/>
          <w:iCs w:val="0"/>
          <w:color w:val="000000"/>
        </w:rPr>
        <w:t>Work</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Orders</w:t>
      </w:r>
      <w:r w:rsidR="002566E2" w:rsidRPr="004D2A2C">
        <w:rPr>
          <w:rFonts w:asciiTheme="majorBidi" w:hAnsiTheme="majorBidi" w:cstheme="majorBidi"/>
          <w:color w:val="000000"/>
        </w:rPr>
        <w:t xml:space="preserve"> are generated </w:t>
      </w:r>
      <w:proofErr w:type="gramStart"/>
      <w:r w:rsidR="002566E2" w:rsidRPr="004D2A2C">
        <w:rPr>
          <w:rFonts w:asciiTheme="majorBidi" w:hAnsiTheme="majorBidi" w:cstheme="majorBidi"/>
          <w:color w:val="000000"/>
        </w:rPr>
        <w:t>as a result of</w:t>
      </w:r>
      <w:proofErr w:type="gramEnd"/>
      <w:r w:rsidR="002566E2" w:rsidRPr="004D2A2C">
        <w:rPr>
          <w:rFonts w:asciiTheme="majorBidi" w:hAnsiTheme="majorBidi" w:cstheme="majorBidi"/>
          <w:color w:val="000000"/>
        </w:rPr>
        <w:t xml:space="preserve"> customer orders. When a </w:t>
      </w:r>
      <w:r w:rsidR="00132EFF" w:rsidRPr="004D2A2C">
        <w:rPr>
          <w:rStyle w:val="Emphasis"/>
          <w:rFonts w:asciiTheme="majorBidi" w:hAnsiTheme="majorBidi" w:cstheme="majorBidi"/>
          <w:i w:val="0"/>
          <w:iCs w:val="0"/>
          <w:color w:val="000000"/>
        </w:rPr>
        <w:t>Work Order</w:t>
      </w:r>
      <w:r w:rsidR="002566E2" w:rsidRPr="004D2A2C">
        <w:rPr>
          <w:rFonts w:asciiTheme="majorBidi" w:hAnsiTheme="majorBidi" w:cstheme="majorBidi"/>
          <w:color w:val="000000"/>
        </w:rPr>
        <w:t> is created at a location, the Bill of Materials (BOM) for the corresponding type of widget is retrieved and the required parts are taken out of the inventory of the location. As the widgets move through the assembly line, the </w:t>
      </w:r>
      <w:r w:rsidR="002566E2" w:rsidRPr="004D2A2C">
        <w:rPr>
          <w:rStyle w:val="Emphasis"/>
          <w:rFonts w:asciiTheme="majorBidi" w:hAnsiTheme="majorBidi" w:cstheme="majorBidi"/>
          <w:i w:val="0"/>
          <w:iCs w:val="0"/>
          <w:color w:val="000000"/>
        </w:rPr>
        <w:t>Work</w:t>
      </w:r>
      <w:r w:rsidR="00132EFF" w:rsidRPr="004D2A2C">
        <w:rPr>
          <w:rStyle w:val="Emphasis"/>
          <w:rFonts w:asciiTheme="majorBidi" w:hAnsiTheme="majorBidi" w:cstheme="majorBidi"/>
          <w:i w:val="0"/>
          <w:iCs w:val="0"/>
          <w:color w:val="000000"/>
        </w:rPr>
        <w:t>-</w:t>
      </w:r>
      <w:r w:rsidR="002566E2" w:rsidRPr="004D2A2C">
        <w:rPr>
          <w:rStyle w:val="Emphasis"/>
          <w:rFonts w:asciiTheme="majorBidi" w:hAnsiTheme="majorBidi" w:cstheme="majorBidi"/>
          <w:i w:val="0"/>
          <w:iCs w:val="0"/>
          <w:color w:val="000000"/>
        </w:rPr>
        <w:t>Order</w:t>
      </w:r>
      <w:r w:rsidR="002566E2" w:rsidRPr="004D2A2C">
        <w:rPr>
          <w:rFonts w:asciiTheme="majorBidi" w:hAnsiTheme="majorBidi" w:cstheme="majorBidi"/>
          <w:color w:val="000000"/>
        </w:rPr>
        <w:t> status is updated to reflect progress. Once a </w:t>
      </w:r>
      <w:r w:rsidR="00132EFF" w:rsidRPr="004D2A2C">
        <w:rPr>
          <w:rStyle w:val="Emphasis"/>
          <w:rFonts w:asciiTheme="majorBidi" w:hAnsiTheme="majorBidi" w:cstheme="majorBidi"/>
          <w:i w:val="0"/>
          <w:iCs w:val="0"/>
          <w:color w:val="000000"/>
        </w:rPr>
        <w:t>Work Order</w:t>
      </w:r>
      <w:r w:rsidR="002566E2" w:rsidRPr="004D2A2C">
        <w:rPr>
          <w:rFonts w:asciiTheme="majorBidi" w:hAnsiTheme="majorBidi" w:cstheme="majorBidi"/>
          <w:color w:val="000000"/>
        </w:rPr>
        <w:t xml:space="preserve"> is complete, it is marked as </w:t>
      </w:r>
      <w:proofErr w:type="gramStart"/>
      <w:r w:rsidR="002566E2" w:rsidRPr="004D2A2C">
        <w:rPr>
          <w:rFonts w:asciiTheme="majorBidi" w:hAnsiTheme="majorBidi" w:cstheme="majorBidi"/>
          <w:color w:val="000000"/>
        </w:rPr>
        <w:t>complete</w:t>
      </w:r>
      <w:proofErr w:type="gramEnd"/>
      <w:r w:rsidR="002566E2" w:rsidRPr="004D2A2C">
        <w:rPr>
          <w:rFonts w:asciiTheme="majorBidi" w:hAnsiTheme="majorBidi" w:cstheme="majorBidi"/>
          <w:color w:val="000000"/>
        </w:rPr>
        <w:t xml:space="preserve"> and inventory updated.</w:t>
      </w:r>
    </w:p>
    <w:p w14:paraId="04349C23" w14:textId="0E57BA88" w:rsidR="002566E2" w:rsidRPr="004D2A2C" w:rsidRDefault="002566E2" w:rsidP="002F74A7">
      <w:pPr>
        <w:pStyle w:val="NormalWeb"/>
        <w:rPr>
          <w:rFonts w:asciiTheme="majorBidi" w:hAnsiTheme="majorBidi" w:cstheme="majorBidi"/>
          <w:color w:val="000000"/>
        </w:rPr>
      </w:pPr>
      <w:r w:rsidRPr="004D2A2C">
        <w:rPr>
          <w:rFonts w:asciiTheme="majorBidi" w:hAnsiTheme="majorBidi" w:cstheme="majorBidi"/>
          <w:color w:val="000000"/>
        </w:rPr>
        <w:t xml:space="preserve">When the parts </w:t>
      </w:r>
      <w:r w:rsidRPr="004D2A2C">
        <w:rPr>
          <w:rFonts w:asciiTheme="majorBidi" w:hAnsiTheme="majorBidi" w:cstheme="majorBidi"/>
          <w:color w:val="0F0F0F"/>
        </w:rPr>
        <w:t xml:space="preserve">quantity or availability has been significantly reduced or exhausted in the inventory, the suppliers need to be located and </w:t>
      </w:r>
      <w:r w:rsidRPr="004D2A2C">
        <w:rPr>
          <w:rFonts w:asciiTheme="majorBidi" w:hAnsiTheme="majorBidi" w:cstheme="majorBidi"/>
          <w:color w:val="000000"/>
        </w:rPr>
        <w:t xml:space="preserve">purchase orders need to be sent out. </w:t>
      </w:r>
      <w:proofErr w:type="gramStart"/>
      <w:r w:rsidRPr="004D2A2C">
        <w:rPr>
          <w:rFonts w:asciiTheme="majorBidi" w:hAnsiTheme="majorBidi" w:cstheme="majorBidi"/>
          <w:color w:val="000000"/>
        </w:rPr>
        <w:t>So</w:t>
      </w:r>
      <w:proofErr w:type="gramEnd"/>
      <w:r w:rsidRPr="004D2A2C">
        <w:rPr>
          <w:rFonts w:asciiTheme="majorBidi" w:hAnsiTheme="majorBidi" w:cstheme="majorBidi"/>
          <w:color w:val="000000"/>
        </w:rPr>
        <w:t xml:space="preserve"> the Supplier Domain is being contacted</w:t>
      </w:r>
    </w:p>
    <w:p w14:paraId="22BF6878" w14:textId="0C93A89B" w:rsidR="002566E2" w:rsidRPr="004D2A2C" w:rsidRDefault="002566E2" w:rsidP="002566E2">
      <w:pPr>
        <w:pStyle w:val="Heading4"/>
        <w:rPr>
          <w:rFonts w:asciiTheme="majorBidi" w:hAnsiTheme="majorBidi"/>
          <w:i w:val="0"/>
          <w:iCs w:val="0"/>
          <w:color w:val="000000"/>
          <w:sz w:val="24"/>
          <w:szCs w:val="24"/>
        </w:rPr>
      </w:pPr>
      <w:r w:rsidRPr="004D2A2C">
        <w:rPr>
          <w:rFonts w:asciiTheme="majorBidi" w:hAnsiTheme="majorBidi"/>
          <w:i w:val="0"/>
          <w:iCs w:val="0"/>
          <w:color w:val="000000"/>
          <w:sz w:val="24"/>
          <w:szCs w:val="24"/>
        </w:rPr>
        <w:lastRenderedPageBreak/>
        <w:t xml:space="preserve">Example MessageSenderSession is a stateless session bean is </w:t>
      </w:r>
      <w:proofErr w:type="gramStart"/>
      <w:r w:rsidRPr="004D2A2C">
        <w:rPr>
          <w:rFonts w:asciiTheme="majorBidi" w:hAnsiTheme="majorBidi"/>
          <w:i w:val="0"/>
          <w:iCs w:val="0"/>
          <w:color w:val="000000"/>
          <w:sz w:val="24"/>
          <w:szCs w:val="24"/>
        </w:rPr>
        <w:t>used to</w:t>
      </w:r>
      <w:proofErr w:type="gramEnd"/>
      <w:r w:rsidRPr="004D2A2C">
        <w:rPr>
          <w:rFonts w:asciiTheme="majorBidi" w:hAnsiTheme="majorBidi"/>
          <w:i w:val="0"/>
          <w:iCs w:val="0"/>
          <w:color w:val="000000"/>
          <w:sz w:val="24"/>
          <w:szCs w:val="24"/>
        </w:rPr>
        <w:t xml:space="preserve"> by other stateless session beans in the manufacturing domain to create and send messages to other domains. It sends a JMS message to the </w:t>
      </w:r>
      <w:r w:rsidRPr="004D2A2C">
        <w:rPr>
          <w:rFonts w:asciiTheme="majorBidi" w:hAnsiTheme="majorBidi"/>
          <w:b/>
          <w:bCs/>
          <w:i w:val="0"/>
          <w:iCs w:val="0"/>
          <w:color w:val="000000"/>
          <w:sz w:val="24"/>
          <w:szCs w:val="24"/>
        </w:rPr>
        <w:t>Supplier domain for a new</w:t>
      </w:r>
      <w:r w:rsidRPr="004D2A2C">
        <w:rPr>
          <w:rFonts w:asciiTheme="majorBidi" w:hAnsiTheme="majorBidi"/>
          <w:i w:val="0"/>
          <w:iCs w:val="0"/>
          <w:color w:val="000000"/>
          <w:sz w:val="24"/>
          <w:szCs w:val="24"/>
        </w:rPr>
        <w:t xml:space="preserve"> </w:t>
      </w:r>
      <w:r w:rsidRPr="004D2A2C">
        <w:rPr>
          <w:rFonts w:asciiTheme="majorBidi" w:hAnsiTheme="majorBidi"/>
          <w:b/>
          <w:bCs/>
          <w:i w:val="0"/>
          <w:iCs w:val="0"/>
          <w:color w:val="000000"/>
          <w:sz w:val="24"/>
          <w:szCs w:val="24"/>
        </w:rPr>
        <w:t>requisition</w:t>
      </w:r>
      <w:r w:rsidRPr="004D2A2C">
        <w:rPr>
          <w:rFonts w:asciiTheme="majorBidi" w:hAnsiTheme="majorBidi"/>
          <w:i w:val="0"/>
          <w:iCs w:val="0"/>
          <w:color w:val="000000"/>
          <w:sz w:val="24"/>
          <w:szCs w:val="24"/>
        </w:rPr>
        <w:t xml:space="preserve"> and to the </w:t>
      </w:r>
      <w:r w:rsidRPr="004D2A2C">
        <w:rPr>
          <w:rFonts w:asciiTheme="majorBidi" w:hAnsiTheme="majorBidi"/>
          <w:b/>
          <w:bCs/>
          <w:i w:val="0"/>
          <w:iCs w:val="0"/>
          <w:color w:val="000000"/>
          <w:sz w:val="24"/>
          <w:szCs w:val="24"/>
        </w:rPr>
        <w:t>Order domain to notify it of a fulfilled order.</w:t>
      </w:r>
    </w:p>
    <w:p w14:paraId="3E06A4F3" w14:textId="77777777" w:rsidR="00BB777A" w:rsidRPr="004D2A2C" w:rsidRDefault="00BB777A">
      <w:pPr>
        <w:rPr>
          <w:rFonts w:asciiTheme="majorBidi" w:hAnsiTheme="majorBidi" w:cstheme="majorBidi"/>
          <w:color w:val="000000"/>
          <w:sz w:val="24"/>
          <w:szCs w:val="24"/>
        </w:rPr>
      </w:pPr>
    </w:p>
    <w:p w14:paraId="63CA73F8" w14:textId="29AFA7E6" w:rsidR="00D902B9" w:rsidRPr="004D2A2C" w:rsidRDefault="00D902B9" w:rsidP="004D2A2C">
      <w:pPr>
        <w:rPr>
          <w:rFonts w:asciiTheme="majorBidi" w:hAnsiTheme="majorBidi" w:cstheme="majorBidi"/>
          <w:color w:val="000000"/>
          <w:sz w:val="24"/>
          <w:szCs w:val="24"/>
        </w:rPr>
      </w:pPr>
      <w:r w:rsidRPr="004D2A2C">
        <w:rPr>
          <w:rFonts w:asciiTheme="majorBidi" w:hAnsiTheme="majorBidi" w:cstheme="majorBidi"/>
          <w:color w:val="000000"/>
          <w:sz w:val="24"/>
          <w:szCs w:val="24"/>
        </w:rPr>
        <w:t>3.Supplier Domain Model:</w:t>
      </w:r>
      <w:r w:rsidR="004D2A2C">
        <w:rPr>
          <w:rFonts w:asciiTheme="majorBidi" w:hAnsiTheme="majorBidi" w:cstheme="majorBidi"/>
          <w:color w:val="000000"/>
          <w:sz w:val="24"/>
          <w:szCs w:val="24"/>
        </w:rPr>
        <w:t xml:space="preserve"> </w:t>
      </w:r>
      <w:r w:rsidRPr="004D2A2C">
        <w:rPr>
          <w:rFonts w:asciiTheme="majorBidi" w:hAnsiTheme="majorBidi" w:cstheme="majorBidi"/>
          <w:color w:val="000000"/>
          <w:sz w:val="24"/>
          <w:szCs w:val="24"/>
        </w:rPr>
        <w:t xml:space="preserve">It Models the interactions with suppliers. It Decides which Supplier to </w:t>
      </w:r>
      <w:proofErr w:type="gramStart"/>
      <w:r w:rsidRPr="004D2A2C">
        <w:rPr>
          <w:rFonts w:asciiTheme="majorBidi" w:hAnsiTheme="majorBidi" w:cstheme="majorBidi"/>
          <w:color w:val="000000"/>
          <w:sz w:val="24"/>
          <w:szCs w:val="24"/>
        </w:rPr>
        <w:t>be chosen</w:t>
      </w:r>
      <w:proofErr w:type="gramEnd"/>
      <w:r w:rsidRPr="004D2A2C">
        <w:rPr>
          <w:rFonts w:asciiTheme="majorBidi" w:hAnsiTheme="majorBidi" w:cstheme="majorBidi"/>
          <w:color w:val="000000"/>
          <w:sz w:val="24"/>
          <w:szCs w:val="24"/>
        </w:rPr>
        <w:t xml:space="preserve"> based on the parts in the order, the lead time specified by the supplier and the price determined by the supplier. When parts are received from the supplier, the Supplier Domain sends a message to the Manufacturing Domain to update inventory.</w:t>
      </w:r>
    </w:p>
    <w:p w14:paraId="4979E530" w14:textId="074E0F17" w:rsidR="00D902B9" w:rsidRPr="004D2A2C" w:rsidRDefault="00D902B9" w:rsidP="004D2A2C">
      <w:pPr>
        <w:rPr>
          <w:rFonts w:asciiTheme="majorBidi" w:hAnsiTheme="majorBidi" w:cstheme="majorBidi"/>
          <w:color w:val="000000"/>
          <w:sz w:val="24"/>
          <w:szCs w:val="24"/>
        </w:rPr>
      </w:pPr>
      <w:r w:rsidRPr="004D2A2C">
        <w:rPr>
          <w:rFonts w:asciiTheme="majorBidi" w:hAnsiTheme="majorBidi" w:cstheme="majorBidi"/>
          <w:color w:val="000000"/>
          <w:sz w:val="24"/>
          <w:szCs w:val="24"/>
        </w:rPr>
        <w:t>4. Database Model:</w:t>
      </w:r>
      <w:r w:rsidR="004D2A2C">
        <w:rPr>
          <w:rFonts w:asciiTheme="majorBidi" w:hAnsiTheme="majorBidi" w:cstheme="majorBidi"/>
          <w:color w:val="000000"/>
          <w:sz w:val="24"/>
          <w:szCs w:val="24"/>
        </w:rPr>
        <w:t xml:space="preserve"> </w:t>
      </w:r>
      <w:r w:rsidRPr="004D2A2C">
        <w:rPr>
          <w:rFonts w:asciiTheme="majorBidi" w:hAnsiTheme="majorBidi" w:cstheme="majorBidi"/>
          <w:color w:val="000000"/>
          <w:sz w:val="24"/>
          <w:szCs w:val="24"/>
        </w:rPr>
        <w:t xml:space="preserve">We have 3 separate databases, one for each </w:t>
      </w:r>
      <w:r w:rsidR="004669E5" w:rsidRPr="004D2A2C">
        <w:rPr>
          <w:rFonts w:asciiTheme="majorBidi" w:hAnsiTheme="majorBidi" w:cstheme="majorBidi"/>
          <w:color w:val="000000"/>
          <w:sz w:val="24"/>
          <w:szCs w:val="24"/>
        </w:rPr>
        <w:t>domain. This</w:t>
      </w:r>
      <w:r w:rsidRPr="004D2A2C">
        <w:rPr>
          <w:rFonts w:asciiTheme="majorBidi" w:hAnsiTheme="majorBidi" w:cstheme="majorBidi"/>
          <w:color w:val="000000"/>
          <w:sz w:val="24"/>
          <w:szCs w:val="24"/>
        </w:rPr>
        <w:t xml:space="preserve"> is </w:t>
      </w:r>
      <w:r w:rsidR="004669E5" w:rsidRPr="004D2A2C">
        <w:rPr>
          <w:rFonts w:asciiTheme="majorBidi" w:hAnsiTheme="majorBidi" w:cstheme="majorBidi"/>
          <w:color w:val="000000"/>
          <w:sz w:val="24"/>
          <w:szCs w:val="24"/>
        </w:rPr>
        <w:t>more likely</w:t>
      </w:r>
      <w:r w:rsidRPr="004D2A2C">
        <w:rPr>
          <w:rFonts w:asciiTheme="majorBidi" w:hAnsiTheme="majorBidi" w:cstheme="majorBidi"/>
          <w:color w:val="000000"/>
          <w:sz w:val="24"/>
          <w:szCs w:val="24"/>
        </w:rPr>
        <w:t xml:space="preserve"> related to the real</w:t>
      </w:r>
      <w:r w:rsidR="004669E5" w:rsidRPr="004D2A2C">
        <w:rPr>
          <w:rFonts w:asciiTheme="majorBidi" w:hAnsiTheme="majorBidi" w:cstheme="majorBidi"/>
          <w:color w:val="000000"/>
          <w:sz w:val="24"/>
          <w:szCs w:val="24"/>
        </w:rPr>
        <w:t xml:space="preserve">-world </w:t>
      </w:r>
      <w:r w:rsidRPr="004D2A2C">
        <w:rPr>
          <w:rFonts w:asciiTheme="majorBidi" w:hAnsiTheme="majorBidi" w:cstheme="majorBidi"/>
          <w:color w:val="000000"/>
          <w:sz w:val="24"/>
          <w:szCs w:val="24"/>
        </w:rPr>
        <w:t xml:space="preserve">scenario that the </w:t>
      </w:r>
      <w:r w:rsidR="004669E5" w:rsidRPr="004D2A2C">
        <w:rPr>
          <w:rFonts w:asciiTheme="majorBidi" w:hAnsiTheme="majorBidi" w:cstheme="majorBidi"/>
          <w:color w:val="000000"/>
          <w:sz w:val="24"/>
          <w:szCs w:val="24"/>
        </w:rPr>
        <w:t>enterprise</w:t>
      </w:r>
      <w:r w:rsidRPr="004D2A2C">
        <w:rPr>
          <w:rFonts w:asciiTheme="majorBidi" w:hAnsiTheme="majorBidi" w:cstheme="majorBidi"/>
          <w:color w:val="000000"/>
          <w:sz w:val="24"/>
          <w:szCs w:val="24"/>
        </w:rPr>
        <w:t xml:space="preserve"> </w:t>
      </w:r>
      <w:proofErr w:type="gramStart"/>
      <w:r w:rsidR="004669E5" w:rsidRPr="004D2A2C">
        <w:rPr>
          <w:rFonts w:asciiTheme="majorBidi" w:hAnsiTheme="majorBidi" w:cstheme="majorBidi"/>
          <w:color w:val="0F0F0F"/>
          <w:sz w:val="24"/>
          <w:szCs w:val="24"/>
        </w:rPr>
        <w:t>adopt</w:t>
      </w:r>
      <w:proofErr w:type="gramEnd"/>
      <w:r w:rsidR="004669E5" w:rsidRPr="004D2A2C">
        <w:rPr>
          <w:rFonts w:asciiTheme="majorBidi" w:hAnsiTheme="majorBidi" w:cstheme="majorBidi"/>
          <w:color w:val="0F0F0F"/>
          <w:sz w:val="24"/>
          <w:szCs w:val="24"/>
        </w:rPr>
        <w:t xml:space="preserve"> the new component model first while leaving their data. In other words, the </w:t>
      </w:r>
      <w:r w:rsidR="004D2A2C" w:rsidRPr="004D2A2C">
        <w:rPr>
          <w:rFonts w:asciiTheme="majorBidi" w:hAnsiTheme="majorBidi" w:cstheme="majorBidi"/>
          <w:color w:val="0F0F0F"/>
          <w:sz w:val="24"/>
          <w:szCs w:val="24"/>
        </w:rPr>
        <w:t>benchmark</w:t>
      </w:r>
      <w:r w:rsidR="004669E5" w:rsidRPr="004D2A2C">
        <w:rPr>
          <w:rFonts w:asciiTheme="majorBidi" w:hAnsiTheme="majorBidi" w:cstheme="majorBidi"/>
          <w:color w:val="0F0F0F"/>
          <w:sz w:val="24"/>
          <w:szCs w:val="24"/>
        </w:rPr>
        <w:t xml:space="preserve"> doesn’t require creating a new consolidated database for these 3 ones </w:t>
      </w:r>
      <w:r w:rsidRPr="004D2A2C">
        <w:rPr>
          <w:rFonts w:asciiTheme="majorBidi" w:hAnsiTheme="majorBidi" w:cstheme="majorBidi"/>
          <w:color w:val="0F0F0F"/>
          <w:sz w:val="24"/>
          <w:szCs w:val="24"/>
        </w:rPr>
        <w:t>Instead, it allows for the existence of these three individual databases, each with its own set of tables.</w:t>
      </w:r>
    </w:p>
    <w:p w14:paraId="6D370DA5" w14:textId="4C057691" w:rsidR="004D2A2C" w:rsidRPr="004D2A2C" w:rsidRDefault="004D2A2C" w:rsidP="004D2A2C">
      <w:pPr>
        <w:pStyle w:val="Heading1"/>
        <w:rPr>
          <w:rFonts w:asciiTheme="majorBidi" w:hAnsiTheme="majorBidi"/>
          <w:sz w:val="24"/>
          <w:szCs w:val="24"/>
        </w:rPr>
      </w:pPr>
      <w:r>
        <w:rPr>
          <w:rStyle w:val="Heading1Char"/>
          <w:rFonts w:asciiTheme="majorBidi" w:hAnsiTheme="majorBidi"/>
        </w:rPr>
        <w:t>Results</w:t>
      </w:r>
      <w:r w:rsidRPr="004D2A2C">
        <w:rPr>
          <w:rStyle w:val="Heading1Char"/>
          <w:rFonts w:asciiTheme="majorBidi" w:hAnsiTheme="majorBidi"/>
        </w:rPr>
        <w:t>:</w:t>
      </w:r>
    </w:p>
    <w:p w14:paraId="26A001EF" w14:textId="63770304" w:rsidR="004D2A2C" w:rsidRPr="004D2A2C" w:rsidRDefault="004D2A2C" w:rsidP="004669E5">
      <w:pPr>
        <w:rPr>
          <w:rFonts w:asciiTheme="majorBidi" w:hAnsiTheme="majorBidi" w:cstheme="majorBidi"/>
          <w:color w:val="0F0F0F"/>
          <w:sz w:val="24"/>
          <w:szCs w:val="24"/>
        </w:rPr>
      </w:pPr>
      <w:r w:rsidRPr="004D2A2C">
        <w:rPr>
          <w:rFonts w:asciiTheme="majorBidi" w:hAnsiTheme="majorBidi" w:cstheme="majorBidi"/>
          <w:b/>
          <w:bCs/>
          <w:noProof/>
          <w:color w:val="000000"/>
          <w:sz w:val="24"/>
          <w:szCs w:val="24"/>
        </w:rPr>
        <w:drawing>
          <wp:inline distT="0" distB="0" distL="0" distR="0" wp14:anchorId="67BB9E72" wp14:editId="1903CB66">
            <wp:extent cx="6106527" cy="2797520"/>
            <wp:effectExtent l="0" t="0" r="8890" b="3175"/>
            <wp:docPr id="544052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2160" name="Picture 1" descr="A screenshot of a computer&#10;&#10;Description automatically generated"/>
                    <pic:cNvPicPr/>
                  </pic:nvPicPr>
                  <pic:blipFill>
                    <a:blip r:embed="rId12"/>
                    <a:stretch>
                      <a:fillRect/>
                    </a:stretch>
                  </pic:blipFill>
                  <pic:spPr>
                    <a:xfrm>
                      <a:off x="0" y="0"/>
                      <a:ext cx="6113209" cy="2800581"/>
                    </a:xfrm>
                    <a:prstGeom prst="rect">
                      <a:avLst/>
                    </a:prstGeom>
                  </pic:spPr>
                </pic:pic>
              </a:graphicData>
            </a:graphic>
          </wp:inline>
        </w:drawing>
      </w:r>
    </w:p>
    <w:p w14:paraId="795393D0" w14:textId="77777777" w:rsidR="00AC64DE" w:rsidRPr="004D2A2C" w:rsidRDefault="00AC64DE" w:rsidP="004669E5">
      <w:pPr>
        <w:rPr>
          <w:rFonts w:asciiTheme="majorBidi" w:hAnsiTheme="majorBidi" w:cstheme="majorBidi"/>
          <w:color w:val="0F0F0F"/>
          <w:sz w:val="24"/>
          <w:szCs w:val="24"/>
        </w:rPr>
      </w:pPr>
    </w:p>
    <w:p w14:paraId="62F5F024" w14:textId="77777777" w:rsidR="00CE3570" w:rsidRPr="004D2A2C" w:rsidRDefault="00CE3570" w:rsidP="004669E5">
      <w:pPr>
        <w:rPr>
          <w:rFonts w:asciiTheme="majorBidi" w:hAnsiTheme="majorBidi" w:cstheme="majorBidi"/>
          <w:color w:val="0F0F0F"/>
          <w:sz w:val="24"/>
          <w:szCs w:val="24"/>
        </w:rPr>
      </w:pPr>
    </w:p>
    <w:p w14:paraId="7C14561E" w14:textId="3338ACD8" w:rsidR="00CE3570" w:rsidRPr="004D2A2C" w:rsidRDefault="00CE3570">
      <w:pPr>
        <w:rPr>
          <w:rFonts w:asciiTheme="majorBidi" w:hAnsiTheme="majorBidi" w:cstheme="majorBidi"/>
          <w:color w:val="0F0F0F"/>
          <w:sz w:val="24"/>
          <w:szCs w:val="24"/>
        </w:rPr>
      </w:pPr>
      <w:r w:rsidRPr="004D2A2C">
        <w:rPr>
          <w:rFonts w:asciiTheme="majorBidi" w:hAnsiTheme="majorBidi" w:cstheme="majorBidi"/>
          <w:color w:val="0F0F0F"/>
          <w:sz w:val="24"/>
          <w:szCs w:val="24"/>
        </w:rPr>
        <w:br w:type="page"/>
      </w:r>
    </w:p>
    <w:p w14:paraId="204B9C55" w14:textId="77777777" w:rsidR="00CE3570" w:rsidRPr="004D2A2C" w:rsidRDefault="00CE3570" w:rsidP="004669E5">
      <w:pPr>
        <w:rPr>
          <w:rFonts w:asciiTheme="majorBidi" w:hAnsiTheme="majorBidi" w:cstheme="majorBidi"/>
          <w:color w:val="0F0F0F"/>
          <w:sz w:val="24"/>
          <w:szCs w:val="24"/>
        </w:rPr>
      </w:pPr>
    </w:p>
    <w:p w14:paraId="7E7A71A7" w14:textId="19FC6C7F" w:rsidR="00AC64DE" w:rsidRPr="004D2A2C" w:rsidRDefault="00AC64DE" w:rsidP="00AC64DE">
      <w:pPr>
        <w:pStyle w:val="Heading1"/>
        <w:rPr>
          <w:rStyle w:val="Heading1Char"/>
          <w:rFonts w:asciiTheme="majorBidi" w:hAnsiTheme="majorBidi"/>
          <w:sz w:val="28"/>
          <w:szCs w:val="28"/>
        </w:rPr>
      </w:pPr>
      <w:r w:rsidRPr="004D2A2C">
        <w:rPr>
          <w:rStyle w:val="Heading1Char"/>
          <w:rFonts w:asciiTheme="majorBidi" w:hAnsiTheme="majorBidi"/>
          <w:sz w:val="28"/>
          <w:szCs w:val="28"/>
        </w:rPr>
        <w:t>Sample Results:</w:t>
      </w:r>
    </w:p>
    <w:p w14:paraId="6F65030E" w14:textId="0B74DC6E" w:rsidR="007A7E9D" w:rsidRPr="004D2A2C" w:rsidRDefault="007A7E9D" w:rsidP="007A7E9D">
      <w:pPr>
        <w:rPr>
          <w:rFonts w:asciiTheme="majorBidi" w:hAnsiTheme="majorBidi" w:cstheme="majorBidi"/>
        </w:rPr>
      </w:pPr>
      <w:r w:rsidRPr="004D2A2C">
        <w:rPr>
          <w:rFonts w:asciiTheme="majorBidi" w:hAnsiTheme="majorBidi" w:cstheme="majorBidi"/>
        </w:rPr>
        <w:t xml:space="preserve">Although different work loads are </w:t>
      </w:r>
      <w:proofErr w:type="gramStart"/>
      <w:r w:rsidRPr="004D2A2C">
        <w:rPr>
          <w:rFonts w:asciiTheme="majorBidi" w:hAnsiTheme="majorBidi" w:cstheme="majorBidi"/>
        </w:rPr>
        <w:t>applied</w:t>
      </w:r>
      <w:proofErr w:type="gramEnd"/>
      <w:r w:rsidRPr="004D2A2C">
        <w:rPr>
          <w:rFonts w:asciiTheme="majorBidi" w:hAnsiTheme="majorBidi" w:cstheme="majorBidi"/>
        </w:rPr>
        <w:t xml:space="preserve"> we need just to compare them to have like sense of what is </w:t>
      </w:r>
      <w:proofErr w:type="spellStart"/>
      <w:r w:rsidRPr="004D2A2C">
        <w:rPr>
          <w:rFonts w:asciiTheme="majorBidi" w:hAnsiTheme="majorBidi" w:cstheme="majorBidi"/>
        </w:rPr>
        <w:t>SjOPS</w:t>
      </w:r>
      <w:proofErr w:type="spellEnd"/>
      <w:r w:rsidRPr="004D2A2C">
        <w:rPr>
          <w:rFonts w:asciiTheme="majorBidi" w:hAnsiTheme="majorBidi" w:cstheme="majorBidi"/>
        </w:rPr>
        <w:t xml:space="preserve"> from the numbers we can see</w:t>
      </w:r>
    </w:p>
    <w:tbl>
      <w:tblPr>
        <w:tblStyle w:val="TableGrid"/>
        <w:tblW w:w="0" w:type="auto"/>
        <w:tblLayout w:type="fixed"/>
        <w:tblLook w:val="04A0" w:firstRow="1" w:lastRow="0" w:firstColumn="1" w:lastColumn="0" w:noHBand="0" w:noVBand="1"/>
      </w:tblPr>
      <w:tblGrid>
        <w:gridCol w:w="535"/>
        <w:gridCol w:w="1530"/>
        <w:gridCol w:w="4154"/>
        <w:gridCol w:w="3114"/>
      </w:tblGrid>
      <w:tr w:rsidR="00143B13" w:rsidRPr="004D2A2C" w14:paraId="5A1466F9" w14:textId="77777777" w:rsidTr="004D2A2C">
        <w:trPr>
          <w:trHeight w:val="1474"/>
        </w:trPr>
        <w:tc>
          <w:tcPr>
            <w:tcW w:w="2065" w:type="dxa"/>
            <w:gridSpan w:val="2"/>
          </w:tcPr>
          <w:p w14:paraId="0364FF17" w14:textId="77777777" w:rsidR="00143B13" w:rsidRPr="004D2A2C" w:rsidRDefault="00143B13" w:rsidP="00143B13">
            <w:pPr>
              <w:rPr>
                <w:rFonts w:asciiTheme="majorBidi" w:hAnsiTheme="majorBidi" w:cstheme="majorBidi"/>
              </w:rPr>
            </w:pPr>
          </w:p>
        </w:tc>
        <w:tc>
          <w:tcPr>
            <w:tcW w:w="4154" w:type="dxa"/>
          </w:tcPr>
          <w:p w14:paraId="549AD126" w14:textId="174A5148" w:rsidR="00143B13" w:rsidRPr="004D2A2C" w:rsidRDefault="00143B13" w:rsidP="00143B13">
            <w:pPr>
              <w:rPr>
                <w:rStyle w:val="Strong"/>
                <w:rFonts w:asciiTheme="majorBidi" w:hAnsiTheme="majorBidi" w:cstheme="majorBidi"/>
                <w:sz w:val="27"/>
                <w:szCs w:val="27"/>
              </w:rPr>
            </w:pPr>
            <w:r w:rsidRPr="004D2A2C">
              <w:rPr>
                <w:rStyle w:val="Strong"/>
                <w:rFonts w:asciiTheme="majorBidi" w:hAnsiTheme="majorBidi" w:cstheme="majorBidi"/>
                <w:sz w:val="27"/>
                <w:szCs w:val="27"/>
              </w:rPr>
              <w:t>Oracle WebLogic Server Standard Edition Release 12.1.1 on Oracle SPARC T5-8</w:t>
            </w:r>
          </w:p>
        </w:tc>
        <w:tc>
          <w:tcPr>
            <w:tcW w:w="3114" w:type="dxa"/>
          </w:tcPr>
          <w:p w14:paraId="79813FC0" w14:textId="77777777" w:rsidR="00143B13" w:rsidRPr="004D2A2C" w:rsidRDefault="00143B13" w:rsidP="00143B13">
            <w:pPr>
              <w:rPr>
                <w:rFonts w:asciiTheme="majorBidi" w:hAnsiTheme="majorBidi" w:cstheme="majorBidi"/>
              </w:rPr>
            </w:pPr>
            <w:r w:rsidRPr="004D2A2C">
              <w:rPr>
                <w:rStyle w:val="Strong"/>
                <w:rFonts w:asciiTheme="majorBidi" w:hAnsiTheme="majorBidi" w:cstheme="majorBidi"/>
                <w:sz w:val="27"/>
                <w:szCs w:val="27"/>
              </w:rPr>
              <w:t>Oracle WebLogic Server Standard Edition Release 10.3.5 on SPARC T4-4</w:t>
            </w:r>
          </w:p>
          <w:p w14:paraId="525676B2" w14:textId="77777777" w:rsidR="00143B13" w:rsidRPr="004D2A2C" w:rsidRDefault="00143B13" w:rsidP="00143B13">
            <w:pPr>
              <w:ind w:firstLine="720"/>
              <w:rPr>
                <w:rFonts w:asciiTheme="majorBidi" w:hAnsiTheme="majorBidi" w:cstheme="majorBidi"/>
              </w:rPr>
            </w:pPr>
          </w:p>
        </w:tc>
      </w:tr>
      <w:tr w:rsidR="00143B13" w:rsidRPr="004D2A2C" w14:paraId="22C60631" w14:textId="77777777" w:rsidTr="004D2A2C">
        <w:trPr>
          <w:trHeight w:val="1025"/>
        </w:trPr>
        <w:tc>
          <w:tcPr>
            <w:tcW w:w="2065" w:type="dxa"/>
            <w:gridSpan w:val="2"/>
          </w:tcPr>
          <w:p w14:paraId="5BBF5644" w14:textId="6C034F74" w:rsidR="00143B13" w:rsidRPr="004D2A2C" w:rsidRDefault="00143B13" w:rsidP="00143B13">
            <w:pPr>
              <w:rPr>
                <w:rFonts w:asciiTheme="majorBidi" w:hAnsiTheme="majorBidi" w:cstheme="majorBidi"/>
              </w:rPr>
            </w:pPr>
            <w:r w:rsidRPr="004D2A2C">
              <w:rPr>
                <w:rFonts w:asciiTheme="majorBidi" w:hAnsiTheme="majorBidi" w:cstheme="majorBidi"/>
              </w:rPr>
              <w:t>Hard</w:t>
            </w:r>
            <w:r w:rsidR="004D2A2C" w:rsidRPr="004D2A2C">
              <w:rPr>
                <w:rFonts w:asciiTheme="majorBidi" w:hAnsiTheme="majorBidi" w:cstheme="majorBidi"/>
              </w:rPr>
              <w:t>w</w:t>
            </w:r>
            <w:r w:rsidRPr="004D2A2C">
              <w:rPr>
                <w:rFonts w:asciiTheme="majorBidi" w:hAnsiTheme="majorBidi" w:cstheme="majorBidi"/>
              </w:rPr>
              <w:t>are</w:t>
            </w:r>
          </w:p>
        </w:tc>
        <w:tc>
          <w:tcPr>
            <w:tcW w:w="4154" w:type="dxa"/>
          </w:tcPr>
          <w:p w14:paraId="3CAFA5BA" w14:textId="77777777" w:rsidR="00143B13" w:rsidRPr="004D2A2C" w:rsidRDefault="00143B13" w:rsidP="00143B13">
            <w:pPr>
              <w:rPr>
                <w:rFonts w:asciiTheme="majorBidi" w:hAnsiTheme="majorBidi" w:cstheme="majorBidi"/>
                <w:color w:val="374151"/>
              </w:rPr>
            </w:pPr>
            <w:r w:rsidRPr="004D2A2C">
              <w:rPr>
                <w:rFonts w:asciiTheme="majorBidi" w:hAnsiTheme="majorBidi" w:cstheme="majorBidi"/>
                <w:color w:val="374151"/>
              </w:rPr>
              <w:t>Oracle SPARC T5-8</w:t>
            </w:r>
          </w:p>
          <w:p w14:paraId="3699EC09" w14:textId="77777777" w:rsidR="00143B13" w:rsidRPr="004D2A2C" w:rsidRDefault="00143B13" w:rsidP="00143B13">
            <w:pPr>
              <w:rPr>
                <w:rFonts w:asciiTheme="majorBidi" w:hAnsiTheme="majorBidi" w:cstheme="majorBidi"/>
                <w:color w:val="374151"/>
              </w:rPr>
            </w:pPr>
            <w:r w:rsidRPr="004D2A2C">
              <w:rPr>
                <w:rFonts w:asciiTheme="majorBidi" w:hAnsiTheme="majorBidi" w:cstheme="majorBidi"/>
                <w:color w:val="374151"/>
              </w:rPr>
              <w:t>1 JEE Server Node</w:t>
            </w:r>
          </w:p>
          <w:p w14:paraId="0EAD6151" w14:textId="77777777" w:rsidR="00143B13" w:rsidRPr="004D2A2C" w:rsidRDefault="00143B13" w:rsidP="00143B13">
            <w:pPr>
              <w:rPr>
                <w:rFonts w:asciiTheme="majorBidi" w:hAnsiTheme="majorBidi" w:cstheme="majorBidi"/>
                <w:color w:val="374151"/>
              </w:rPr>
            </w:pPr>
            <w:r w:rsidRPr="004D2A2C">
              <w:rPr>
                <w:rFonts w:asciiTheme="majorBidi" w:hAnsiTheme="majorBidi" w:cstheme="majorBidi"/>
                <w:color w:val="374151"/>
              </w:rPr>
              <w:t>1 DB Server Node</w:t>
            </w:r>
          </w:p>
          <w:p w14:paraId="565D598D" w14:textId="2C7B2AAE" w:rsidR="004D2A2C" w:rsidRPr="004D2A2C" w:rsidRDefault="004D2A2C" w:rsidP="00143B13">
            <w:pPr>
              <w:rPr>
                <w:rFonts w:asciiTheme="majorBidi" w:hAnsiTheme="majorBidi" w:cstheme="majorBidi"/>
              </w:rPr>
            </w:pPr>
            <w:r w:rsidRPr="004D2A2C">
              <w:rPr>
                <w:rFonts w:asciiTheme="majorBidi" w:hAnsiTheme="majorBidi" w:cstheme="majorBidi"/>
                <w:color w:val="374151"/>
              </w:rPr>
              <w:t>128 cores for both JEE and DB</w:t>
            </w:r>
          </w:p>
        </w:tc>
        <w:tc>
          <w:tcPr>
            <w:tcW w:w="3114" w:type="dxa"/>
          </w:tcPr>
          <w:p w14:paraId="2F7209CD" w14:textId="77777777" w:rsidR="00143B13" w:rsidRPr="004D2A2C" w:rsidRDefault="00143B13" w:rsidP="00143B13">
            <w:pPr>
              <w:rPr>
                <w:rFonts w:asciiTheme="majorBidi" w:hAnsiTheme="majorBidi" w:cstheme="majorBidi"/>
                <w:color w:val="374151"/>
              </w:rPr>
            </w:pPr>
            <w:r w:rsidRPr="004D2A2C">
              <w:rPr>
                <w:rFonts w:asciiTheme="majorBidi" w:hAnsiTheme="majorBidi" w:cstheme="majorBidi"/>
                <w:color w:val="374151"/>
              </w:rPr>
              <w:t>Oracle SPARC T4-4</w:t>
            </w:r>
          </w:p>
          <w:p w14:paraId="7163FF8C" w14:textId="77777777" w:rsidR="00143B13" w:rsidRPr="004D2A2C" w:rsidRDefault="00143B13" w:rsidP="00143B13">
            <w:pPr>
              <w:rPr>
                <w:rFonts w:asciiTheme="majorBidi" w:hAnsiTheme="majorBidi" w:cstheme="majorBidi"/>
                <w:color w:val="374151"/>
              </w:rPr>
            </w:pPr>
            <w:r w:rsidRPr="004D2A2C">
              <w:rPr>
                <w:rFonts w:asciiTheme="majorBidi" w:hAnsiTheme="majorBidi" w:cstheme="majorBidi"/>
                <w:color w:val="374151"/>
              </w:rPr>
              <w:t>4 JEE Server Node</w:t>
            </w:r>
          </w:p>
          <w:p w14:paraId="7F7CFB42" w14:textId="77777777" w:rsidR="00143B13" w:rsidRPr="004D2A2C" w:rsidRDefault="00135E09" w:rsidP="00143B13">
            <w:pPr>
              <w:rPr>
                <w:rFonts w:asciiTheme="majorBidi" w:hAnsiTheme="majorBidi" w:cstheme="majorBidi"/>
                <w:color w:val="374151"/>
              </w:rPr>
            </w:pPr>
            <w:r w:rsidRPr="004D2A2C">
              <w:rPr>
                <w:rFonts w:asciiTheme="majorBidi" w:hAnsiTheme="majorBidi" w:cstheme="majorBidi"/>
                <w:color w:val="374151"/>
              </w:rPr>
              <w:t>2</w:t>
            </w:r>
            <w:r w:rsidR="00143B13" w:rsidRPr="004D2A2C">
              <w:rPr>
                <w:rFonts w:asciiTheme="majorBidi" w:hAnsiTheme="majorBidi" w:cstheme="majorBidi"/>
                <w:color w:val="374151"/>
              </w:rPr>
              <w:t xml:space="preserve"> DB Server Node</w:t>
            </w:r>
          </w:p>
          <w:p w14:paraId="564150CF" w14:textId="78C00923" w:rsidR="004D2A2C" w:rsidRPr="004D2A2C" w:rsidRDefault="004D2A2C" w:rsidP="00143B13">
            <w:pPr>
              <w:rPr>
                <w:rFonts w:asciiTheme="majorBidi" w:hAnsiTheme="majorBidi" w:cstheme="majorBidi"/>
              </w:rPr>
            </w:pPr>
            <w:r w:rsidRPr="004D2A2C">
              <w:rPr>
                <w:rFonts w:asciiTheme="majorBidi" w:hAnsiTheme="majorBidi" w:cstheme="majorBidi"/>
                <w:color w:val="374151"/>
              </w:rPr>
              <w:t>128 cores for JEE and 64 cores for DB</w:t>
            </w:r>
          </w:p>
        </w:tc>
      </w:tr>
      <w:tr w:rsidR="004D2A2C" w:rsidRPr="004D2A2C" w14:paraId="47012159" w14:textId="77777777" w:rsidTr="004D2A2C">
        <w:trPr>
          <w:trHeight w:val="433"/>
        </w:trPr>
        <w:tc>
          <w:tcPr>
            <w:tcW w:w="535" w:type="dxa"/>
            <w:vMerge w:val="restart"/>
          </w:tcPr>
          <w:p w14:paraId="26D86669" w14:textId="77777777" w:rsidR="004D2A2C" w:rsidRPr="004D2A2C" w:rsidRDefault="004D2A2C" w:rsidP="004D2A2C">
            <w:pPr>
              <w:rPr>
                <w:rFonts w:asciiTheme="majorBidi" w:hAnsiTheme="majorBidi" w:cstheme="majorBidi"/>
              </w:rPr>
            </w:pPr>
          </w:p>
        </w:tc>
        <w:tc>
          <w:tcPr>
            <w:tcW w:w="1530" w:type="dxa"/>
          </w:tcPr>
          <w:p w14:paraId="56DDA4A8" w14:textId="62F00966" w:rsidR="004D2A2C" w:rsidRPr="004D2A2C" w:rsidRDefault="004D2A2C" w:rsidP="004D2A2C">
            <w:pPr>
              <w:rPr>
                <w:rFonts w:asciiTheme="majorBidi" w:hAnsiTheme="majorBidi" w:cstheme="majorBidi"/>
                <w:color w:val="374151"/>
              </w:rPr>
            </w:pPr>
            <w:r>
              <w:rPr>
                <w:rFonts w:asciiTheme="majorBidi" w:hAnsiTheme="majorBidi" w:cstheme="majorBidi"/>
                <w:color w:val="374151"/>
              </w:rPr>
              <w:t>Purchase</w:t>
            </w:r>
          </w:p>
        </w:tc>
        <w:tc>
          <w:tcPr>
            <w:tcW w:w="4154" w:type="dxa"/>
          </w:tcPr>
          <w:p w14:paraId="7A8D01A4" w14:textId="786E6383"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w:t>
            </w:r>
            <w:r>
              <w:rPr>
                <w:rFonts w:asciiTheme="majorBidi" w:hAnsiTheme="majorBidi" w:cstheme="majorBidi"/>
                <w:color w:val="374151"/>
              </w:rPr>
              <w:t>207</w:t>
            </w:r>
          </w:p>
          <w:p w14:paraId="1002AB0F" w14:textId="6AE2AAD3"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w:t>
            </w:r>
            <w:r>
              <w:rPr>
                <w:rFonts w:asciiTheme="majorBidi" w:hAnsiTheme="majorBidi" w:cstheme="majorBidi"/>
                <w:color w:val="374151"/>
              </w:rPr>
              <w:t>13.974</w:t>
            </w:r>
          </w:p>
        </w:tc>
        <w:tc>
          <w:tcPr>
            <w:tcW w:w="3114" w:type="dxa"/>
          </w:tcPr>
          <w:p w14:paraId="0D2FC698" w14:textId="37E8FCE9"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w:t>
            </w:r>
            <w:r>
              <w:rPr>
                <w:rFonts w:asciiTheme="majorBidi" w:hAnsiTheme="majorBidi" w:cstheme="majorBidi"/>
                <w:color w:val="374151"/>
              </w:rPr>
              <w:t>075</w:t>
            </w:r>
          </w:p>
          <w:p w14:paraId="516912C0" w14:textId="5528BB37"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Max:1</w:t>
            </w:r>
            <w:r>
              <w:rPr>
                <w:rFonts w:asciiTheme="majorBidi" w:hAnsiTheme="majorBidi" w:cstheme="majorBidi"/>
                <w:color w:val="374151"/>
              </w:rPr>
              <w:t>9.180</w:t>
            </w:r>
          </w:p>
        </w:tc>
      </w:tr>
      <w:tr w:rsidR="004D2A2C" w:rsidRPr="004D2A2C" w14:paraId="45DF1D8B" w14:textId="77777777" w:rsidTr="004D2A2C">
        <w:trPr>
          <w:trHeight w:val="433"/>
        </w:trPr>
        <w:tc>
          <w:tcPr>
            <w:tcW w:w="535" w:type="dxa"/>
            <w:vMerge/>
          </w:tcPr>
          <w:p w14:paraId="1921B6AA" w14:textId="77777777" w:rsidR="004D2A2C" w:rsidRPr="004D2A2C" w:rsidRDefault="004D2A2C" w:rsidP="004D2A2C">
            <w:pPr>
              <w:rPr>
                <w:rFonts w:asciiTheme="majorBidi" w:hAnsiTheme="majorBidi" w:cstheme="majorBidi"/>
              </w:rPr>
            </w:pPr>
          </w:p>
        </w:tc>
        <w:tc>
          <w:tcPr>
            <w:tcW w:w="1530" w:type="dxa"/>
          </w:tcPr>
          <w:p w14:paraId="3D695AAB" w14:textId="1C07035B"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Manage</w:t>
            </w:r>
          </w:p>
        </w:tc>
        <w:tc>
          <w:tcPr>
            <w:tcW w:w="4154" w:type="dxa"/>
          </w:tcPr>
          <w:p w14:paraId="6B137002" w14:textId="70471661"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Average:0.128</w:t>
            </w:r>
          </w:p>
          <w:p w14:paraId="0DC833D5" w14:textId="79E376C2"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Max:16.957</w:t>
            </w:r>
          </w:p>
        </w:tc>
        <w:tc>
          <w:tcPr>
            <w:tcW w:w="3114" w:type="dxa"/>
          </w:tcPr>
          <w:p w14:paraId="5AE389A6" w14:textId="5A42D39F"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 0.056</w:t>
            </w:r>
          </w:p>
          <w:p w14:paraId="54792075" w14:textId="12CBF3DB"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 15.468</w:t>
            </w:r>
          </w:p>
        </w:tc>
      </w:tr>
      <w:tr w:rsidR="004D2A2C" w:rsidRPr="004D2A2C" w14:paraId="300E78BC" w14:textId="77777777" w:rsidTr="004D2A2C">
        <w:trPr>
          <w:trHeight w:val="584"/>
        </w:trPr>
        <w:tc>
          <w:tcPr>
            <w:tcW w:w="535" w:type="dxa"/>
            <w:vMerge/>
          </w:tcPr>
          <w:p w14:paraId="3769B3DA" w14:textId="77777777" w:rsidR="004D2A2C" w:rsidRPr="004D2A2C" w:rsidRDefault="004D2A2C" w:rsidP="004D2A2C">
            <w:pPr>
              <w:rPr>
                <w:rFonts w:asciiTheme="majorBidi" w:hAnsiTheme="majorBidi" w:cstheme="majorBidi"/>
              </w:rPr>
            </w:pPr>
          </w:p>
        </w:tc>
        <w:tc>
          <w:tcPr>
            <w:tcW w:w="1530" w:type="dxa"/>
          </w:tcPr>
          <w:p w14:paraId="6D258391" w14:textId="498786DF"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Browse</w:t>
            </w:r>
          </w:p>
        </w:tc>
        <w:tc>
          <w:tcPr>
            <w:tcW w:w="4154" w:type="dxa"/>
          </w:tcPr>
          <w:p w14:paraId="3AA52347" w14:textId="0000DB4C"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Average:0.256</w:t>
            </w:r>
          </w:p>
          <w:p w14:paraId="5335358E" w14:textId="2CDFD257"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Max:9.765</w:t>
            </w:r>
          </w:p>
        </w:tc>
        <w:tc>
          <w:tcPr>
            <w:tcW w:w="3114" w:type="dxa"/>
          </w:tcPr>
          <w:p w14:paraId="064ED3F5" w14:textId="47C85C40"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 0.083</w:t>
            </w:r>
          </w:p>
          <w:p w14:paraId="3B54675F" w14:textId="085721D3"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 15.505</w:t>
            </w:r>
          </w:p>
        </w:tc>
      </w:tr>
      <w:tr w:rsidR="004D2A2C" w:rsidRPr="004D2A2C" w14:paraId="3AED2238" w14:textId="77777777" w:rsidTr="004D2A2C">
        <w:trPr>
          <w:trHeight w:val="344"/>
        </w:trPr>
        <w:tc>
          <w:tcPr>
            <w:tcW w:w="535" w:type="dxa"/>
            <w:vMerge/>
          </w:tcPr>
          <w:p w14:paraId="18EF13B2" w14:textId="77777777" w:rsidR="004D2A2C" w:rsidRPr="004D2A2C" w:rsidRDefault="004D2A2C" w:rsidP="004D2A2C">
            <w:pPr>
              <w:rPr>
                <w:rFonts w:asciiTheme="majorBidi" w:hAnsiTheme="majorBidi" w:cstheme="majorBidi"/>
              </w:rPr>
            </w:pPr>
          </w:p>
        </w:tc>
        <w:tc>
          <w:tcPr>
            <w:tcW w:w="1530" w:type="dxa"/>
          </w:tcPr>
          <w:p w14:paraId="26D35FDE" w14:textId="530FFF36" w:rsidR="004D2A2C" w:rsidRPr="004D2A2C" w:rsidRDefault="004D2A2C" w:rsidP="004D2A2C">
            <w:pPr>
              <w:rPr>
                <w:rFonts w:asciiTheme="majorBidi" w:hAnsiTheme="majorBidi" w:cstheme="majorBidi"/>
                <w:color w:val="374151"/>
              </w:rPr>
            </w:pPr>
            <w:proofErr w:type="spellStart"/>
            <w:r w:rsidRPr="004D2A2C">
              <w:rPr>
                <w:rFonts w:asciiTheme="majorBidi" w:hAnsiTheme="majorBidi" w:cstheme="majorBidi"/>
                <w:color w:val="374151"/>
              </w:rPr>
              <w:t>CreateVehicleEJB</w:t>
            </w:r>
            <w:proofErr w:type="spellEnd"/>
          </w:p>
        </w:tc>
        <w:tc>
          <w:tcPr>
            <w:tcW w:w="4154" w:type="dxa"/>
          </w:tcPr>
          <w:p w14:paraId="1C54630F" w14:textId="344BE50E"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Average:0.129</w:t>
            </w:r>
          </w:p>
          <w:p w14:paraId="16119713" w14:textId="02734779"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Max:3.324</w:t>
            </w:r>
          </w:p>
        </w:tc>
        <w:tc>
          <w:tcPr>
            <w:tcW w:w="3114" w:type="dxa"/>
          </w:tcPr>
          <w:p w14:paraId="10D4A491" w14:textId="6C87E58E"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 0.339</w:t>
            </w:r>
          </w:p>
          <w:p w14:paraId="3BDD7C0F" w14:textId="347E5E6A"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 39.570</w:t>
            </w:r>
          </w:p>
        </w:tc>
      </w:tr>
      <w:tr w:rsidR="004D2A2C" w:rsidRPr="004D2A2C" w14:paraId="43AB0781" w14:textId="77777777" w:rsidTr="004D2A2C">
        <w:trPr>
          <w:trHeight w:val="344"/>
        </w:trPr>
        <w:tc>
          <w:tcPr>
            <w:tcW w:w="535" w:type="dxa"/>
            <w:vMerge/>
          </w:tcPr>
          <w:p w14:paraId="3741A846" w14:textId="77777777" w:rsidR="004D2A2C" w:rsidRPr="004D2A2C" w:rsidRDefault="004D2A2C" w:rsidP="004D2A2C">
            <w:pPr>
              <w:rPr>
                <w:rFonts w:asciiTheme="majorBidi" w:hAnsiTheme="majorBidi" w:cstheme="majorBidi"/>
              </w:rPr>
            </w:pPr>
          </w:p>
        </w:tc>
        <w:tc>
          <w:tcPr>
            <w:tcW w:w="1530" w:type="dxa"/>
          </w:tcPr>
          <w:p w14:paraId="6CE15C32" w14:textId="52815CA4" w:rsidR="004D2A2C" w:rsidRPr="004D2A2C" w:rsidRDefault="004D2A2C" w:rsidP="004D2A2C">
            <w:pPr>
              <w:rPr>
                <w:rFonts w:asciiTheme="majorBidi" w:hAnsiTheme="majorBidi" w:cstheme="majorBidi"/>
                <w:color w:val="374151"/>
              </w:rPr>
            </w:pPr>
            <w:proofErr w:type="spellStart"/>
            <w:r w:rsidRPr="004D2A2C">
              <w:rPr>
                <w:rFonts w:asciiTheme="majorBidi" w:hAnsiTheme="majorBidi" w:cstheme="majorBidi"/>
                <w:color w:val="374151"/>
              </w:rPr>
              <w:t>CreateVehicleWS</w:t>
            </w:r>
            <w:proofErr w:type="spellEnd"/>
          </w:p>
        </w:tc>
        <w:tc>
          <w:tcPr>
            <w:tcW w:w="4154" w:type="dxa"/>
          </w:tcPr>
          <w:p w14:paraId="6952A180" w14:textId="6A7054F2"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Average:0.127</w:t>
            </w:r>
          </w:p>
          <w:p w14:paraId="1E5AD944" w14:textId="231E69E9"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Max:2.694</w:t>
            </w:r>
          </w:p>
          <w:p w14:paraId="1C9AD10B" w14:textId="36647705" w:rsidR="004D2A2C" w:rsidRPr="004D2A2C" w:rsidRDefault="004D2A2C" w:rsidP="004D2A2C">
            <w:pPr>
              <w:rPr>
                <w:rFonts w:asciiTheme="majorBidi" w:hAnsiTheme="majorBidi" w:cstheme="majorBidi"/>
                <w:color w:val="374151"/>
              </w:rPr>
            </w:pPr>
          </w:p>
        </w:tc>
        <w:tc>
          <w:tcPr>
            <w:tcW w:w="3114" w:type="dxa"/>
          </w:tcPr>
          <w:p w14:paraId="28259F17" w14:textId="6EF8DCA6"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Average: 0.322</w:t>
            </w:r>
          </w:p>
          <w:p w14:paraId="7A52559B" w14:textId="5C35CBD5"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Max: 38.805</w:t>
            </w:r>
          </w:p>
        </w:tc>
      </w:tr>
      <w:tr w:rsidR="004D2A2C" w:rsidRPr="004D2A2C" w14:paraId="62A5FC2A" w14:textId="77777777" w:rsidTr="004D2A2C">
        <w:trPr>
          <w:trHeight w:val="353"/>
        </w:trPr>
        <w:tc>
          <w:tcPr>
            <w:tcW w:w="2065" w:type="dxa"/>
            <w:gridSpan w:val="2"/>
          </w:tcPr>
          <w:p w14:paraId="450D3969" w14:textId="6F8266FF" w:rsidR="004D2A2C" w:rsidRPr="004D2A2C" w:rsidRDefault="004D2A2C" w:rsidP="004D2A2C">
            <w:pPr>
              <w:rPr>
                <w:rFonts w:asciiTheme="majorBidi" w:hAnsiTheme="majorBidi" w:cstheme="majorBidi"/>
                <w:color w:val="374151"/>
              </w:rPr>
            </w:pPr>
            <w:proofErr w:type="spellStart"/>
            <w:r w:rsidRPr="004D2A2C">
              <w:rPr>
                <w:rFonts w:asciiTheme="majorBidi" w:hAnsiTheme="majorBidi" w:cstheme="majorBidi"/>
                <w:color w:val="374151"/>
              </w:rPr>
              <w:t>EpJos</w:t>
            </w:r>
            <w:proofErr w:type="spellEnd"/>
          </w:p>
        </w:tc>
        <w:tc>
          <w:tcPr>
            <w:tcW w:w="4154" w:type="dxa"/>
          </w:tcPr>
          <w:p w14:paraId="27605D31" w14:textId="14A07D14"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 xml:space="preserve">57,424.78 </w:t>
            </w:r>
            <w:proofErr w:type="spellStart"/>
            <w:r w:rsidRPr="004D2A2C">
              <w:rPr>
                <w:rFonts w:asciiTheme="majorBidi" w:hAnsiTheme="majorBidi" w:cstheme="majorBidi"/>
                <w:color w:val="374151"/>
              </w:rPr>
              <w:t>EjOPS</w:t>
            </w:r>
            <w:proofErr w:type="spellEnd"/>
          </w:p>
        </w:tc>
        <w:tc>
          <w:tcPr>
            <w:tcW w:w="3114" w:type="dxa"/>
          </w:tcPr>
          <w:p w14:paraId="4B19C0AB" w14:textId="77777777" w:rsidR="004D2A2C" w:rsidRPr="004D2A2C" w:rsidRDefault="004D2A2C" w:rsidP="004D2A2C">
            <w:pPr>
              <w:rPr>
                <w:rFonts w:asciiTheme="majorBidi" w:hAnsiTheme="majorBidi" w:cstheme="majorBidi"/>
                <w:color w:val="374151"/>
              </w:rPr>
            </w:pPr>
            <w:r w:rsidRPr="004D2A2C">
              <w:rPr>
                <w:rFonts w:asciiTheme="majorBidi" w:hAnsiTheme="majorBidi" w:cstheme="majorBidi"/>
                <w:color w:val="374151"/>
              </w:rPr>
              <w:t xml:space="preserve">40,167.13 </w:t>
            </w:r>
            <w:proofErr w:type="spellStart"/>
            <w:r w:rsidRPr="004D2A2C">
              <w:rPr>
                <w:rFonts w:asciiTheme="majorBidi" w:hAnsiTheme="majorBidi" w:cstheme="majorBidi"/>
                <w:color w:val="374151"/>
              </w:rPr>
              <w:t>EjOPS</w:t>
            </w:r>
            <w:proofErr w:type="spellEnd"/>
          </w:p>
          <w:p w14:paraId="36E3F7CB" w14:textId="77777777" w:rsidR="004D2A2C" w:rsidRPr="004D2A2C" w:rsidRDefault="004D2A2C" w:rsidP="004D2A2C">
            <w:pPr>
              <w:rPr>
                <w:rFonts w:asciiTheme="majorBidi" w:hAnsiTheme="majorBidi" w:cstheme="majorBidi"/>
                <w:color w:val="374151"/>
                <w:lang w:bidi="ar-EG"/>
              </w:rPr>
            </w:pPr>
          </w:p>
        </w:tc>
      </w:tr>
    </w:tbl>
    <w:p w14:paraId="7BAFE153" w14:textId="77777777" w:rsidR="000E6385" w:rsidRPr="004D2A2C" w:rsidRDefault="000E6385" w:rsidP="00143B13">
      <w:pPr>
        <w:rPr>
          <w:rFonts w:asciiTheme="majorBidi" w:hAnsiTheme="majorBidi" w:cstheme="majorBidi"/>
          <w:color w:val="374151"/>
        </w:rPr>
      </w:pPr>
    </w:p>
    <w:p w14:paraId="46539E4C" w14:textId="44653240" w:rsidR="000E6385" w:rsidRPr="00036498" w:rsidRDefault="000E6385" w:rsidP="00036498">
      <w:pPr>
        <w:pStyle w:val="NormalWeb"/>
        <w:rPr>
          <w:rFonts w:asciiTheme="majorBidi" w:eastAsiaTheme="majorEastAsia" w:hAnsiTheme="majorBidi" w:cstheme="majorBidi"/>
          <w:color w:val="2F5496" w:themeColor="accent1" w:themeShade="BF"/>
          <w:kern w:val="2"/>
          <w:sz w:val="26"/>
          <w:szCs w:val="26"/>
          <w14:ligatures w14:val="standardContextual"/>
        </w:rPr>
      </w:pPr>
      <w:r w:rsidRPr="00036498">
        <w:rPr>
          <w:rFonts w:asciiTheme="majorBidi" w:eastAsiaTheme="majorEastAsia" w:hAnsiTheme="majorBidi" w:cstheme="majorBidi"/>
          <w:color w:val="2F5496" w:themeColor="accent1" w:themeShade="BF"/>
          <w:kern w:val="2"/>
          <w:sz w:val="26"/>
          <w:szCs w:val="26"/>
          <w14:ligatures w14:val="standardContextual"/>
        </w:rPr>
        <w:t>Hardware definitions:</w:t>
      </w:r>
    </w:p>
    <w:p w14:paraId="61C3AAC1" w14:textId="78CF5DEF" w:rsidR="00143B13" w:rsidRPr="004D2A2C" w:rsidRDefault="00143B13" w:rsidP="000E6385">
      <w:pPr>
        <w:pStyle w:val="ListParagraph"/>
        <w:numPr>
          <w:ilvl w:val="0"/>
          <w:numId w:val="11"/>
        </w:numPr>
        <w:rPr>
          <w:rFonts w:asciiTheme="majorBidi" w:eastAsia="Times New Roman" w:hAnsiTheme="majorBidi" w:cstheme="majorBidi"/>
          <w:color w:val="374151"/>
          <w:kern w:val="0"/>
          <w:sz w:val="24"/>
          <w:szCs w:val="24"/>
          <w14:ligatures w14:val="none"/>
        </w:rPr>
      </w:pPr>
      <w:r w:rsidRPr="004D2A2C">
        <w:rPr>
          <w:rFonts w:asciiTheme="majorBidi" w:hAnsiTheme="majorBidi" w:cstheme="majorBidi"/>
          <w:color w:val="374151"/>
        </w:rPr>
        <w:t>Oracle SPARC T5-8:</w:t>
      </w:r>
      <w:r w:rsidRPr="004D2A2C">
        <w:rPr>
          <w:rFonts w:asciiTheme="majorBidi" w:hAnsiTheme="majorBidi" w:cstheme="majorBidi"/>
          <w:color w:val="374151"/>
          <w:sz w:val="24"/>
          <w:szCs w:val="24"/>
        </w:rPr>
        <w:t xml:space="preserve"> It is </w:t>
      </w:r>
      <w:r w:rsidRPr="004D2A2C">
        <w:rPr>
          <w:rFonts w:asciiTheme="majorBidi" w:eastAsia="Times New Roman" w:hAnsiTheme="majorBidi" w:cstheme="majorBidi"/>
          <w:color w:val="374151"/>
          <w:kern w:val="0"/>
          <w:sz w:val="24"/>
          <w:szCs w:val="24"/>
          <w14:ligatures w14:val="none"/>
        </w:rPr>
        <w:t>a specific hardware system manufactured by Oracle, belonging to the SPARC T5 series. It includes processors, memory, storage, and other components integrated into a single server unit.</w:t>
      </w:r>
    </w:p>
    <w:p w14:paraId="49764717" w14:textId="3B10A78D" w:rsidR="00143B13" w:rsidRPr="004D2A2C" w:rsidRDefault="00CE3570" w:rsidP="000E6385">
      <w:pPr>
        <w:pStyle w:val="ListParagraph"/>
        <w:numPr>
          <w:ilvl w:val="0"/>
          <w:numId w:val="11"/>
        </w:numPr>
        <w:rPr>
          <w:rFonts w:asciiTheme="majorBidi" w:hAnsiTheme="majorBidi" w:cstheme="majorBidi"/>
          <w:color w:val="374151"/>
        </w:rPr>
      </w:pPr>
      <w:r w:rsidRPr="004D2A2C">
        <w:rPr>
          <w:rFonts w:asciiTheme="majorBidi" w:eastAsia="Times New Roman" w:hAnsiTheme="majorBidi" w:cstheme="majorBidi"/>
          <w:color w:val="374151"/>
          <w:kern w:val="0"/>
          <w:sz w:val="24"/>
          <w:szCs w:val="24"/>
          <w14:ligatures w14:val="none"/>
        </w:rPr>
        <w:t>Oracle SPARC T4-4: A</w:t>
      </w:r>
      <w:r w:rsidRPr="004D2A2C">
        <w:rPr>
          <w:rFonts w:asciiTheme="majorBidi" w:hAnsiTheme="majorBidi" w:cstheme="majorBidi"/>
          <w:color w:val="374151"/>
        </w:rPr>
        <w:t xml:space="preserve">nother specific hardware system by </w:t>
      </w:r>
      <w:proofErr w:type="gramStart"/>
      <w:r w:rsidRPr="004D2A2C">
        <w:rPr>
          <w:rFonts w:asciiTheme="majorBidi" w:hAnsiTheme="majorBidi" w:cstheme="majorBidi"/>
          <w:color w:val="374151"/>
        </w:rPr>
        <w:t>Oracle  belonging</w:t>
      </w:r>
      <w:proofErr w:type="gramEnd"/>
      <w:r w:rsidRPr="004D2A2C">
        <w:rPr>
          <w:rFonts w:asciiTheme="majorBidi" w:hAnsiTheme="majorBidi" w:cstheme="majorBidi"/>
          <w:color w:val="374151"/>
        </w:rPr>
        <w:t xml:space="preserve"> to the SPARC T4 series. It has a different architecture and capabilities compared to the SPARC T5-8</w:t>
      </w:r>
    </w:p>
    <w:p w14:paraId="594ECAAF" w14:textId="170CE2AB" w:rsidR="00143B13" w:rsidRPr="004D2A2C" w:rsidRDefault="00143B13" w:rsidP="000E6385">
      <w:pPr>
        <w:pStyle w:val="ListParagraph"/>
        <w:numPr>
          <w:ilvl w:val="0"/>
          <w:numId w:val="11"/>
        </w:numPr>
        <w:rPr>
          <w:rFonts w:asciiTheme="majorBidi" w:hAnsiTheme="majorBidi" w:cstheme="majorBidi"/>
          <w:color w:val="374151"/>
        </w:rPr>
      </w:pPr>
      <w:r w:rsidRPr="004D2A2C">
        <w:rPr>
          <w:rFonts w:asciiTheme="majorBidi" w:hAnsiTheme="majorBidi" w:cstheme="majorBidi"/>
          <w:color w:val="374151"/>
        </w:rPr>
        <w:t>JEE Server Node: It is the logical instance of the Java EE application server. It's where the Java EE applications, like Oracle WebLogic Server, are deployed and run.</w:t>
      </w:r>
    </w:p>
    <w:p w14:paraId="63256F12" w14:textId="38A32D0A" w:rsidR="00143B13" w:rsidRPr="004D2A2C" w:rsidRDefault="00143B13" w:rsidP="000E6385">
      <w:pPr>
        <w:pStyle w:val="ListParagraph"/>
        <w:numPr>
          <w:ilvl w:val="0"/>
          <w:numId w:val="11"/>
        </w:numPr>
        <w:rPr>
          <w:rFonts w:asciiTheme="majorBidi" w:hAnsiTheme="majorBidi" w:cstheme="majorBidi"/>
          <w:color w:val="374151"/>
        </w:rPr>
      </w:pPr>
      <w:r w:rsidRPr="004D2A2C">
        <w:rPr>
          <w:rFonts w:asciiTheme="majorBidi" w:hAnsiTheme="majorBidi" w:cstheme="majorBidi"/>
          <w:color w:val="374151"/>
        </w:rPr>
        <w:t xml:space="preserve">DB Server Node: It is the logical instance of a database server. It's where the database management system (DBMS) runs and manages the </w:t>
      </w:r>
      <w:proofErr w:type="gramStart"/>
      <w:r w:rsidRPr="004D2A2C">
        <w:rPr>
          <w:rFonts w:asciiTheme="majorBidi" w:hAnsiTheme="majorBidi" w:cstheme="majorBidi"/>
          <w:color w:val="374151"/>
        </w:rPr>
        <w:t>data</w:t>
      </w:r>
      <w:proofErr w:type="gramEnd"/>
    </w:p>
    <w:p w14:paraId="63E7FA46" w14:textId="77777777" w:rsidR="00CE3570" w:rsidRDefault="00CE3570" w:rsidP="00143B13">
      <w:pPr>
        <w:rPr>
          <w:rFonts w:asciiTheme="majorBidi" w:hAnsiTheme="majorBidi" w:cstheme="majorBidi"/>
        </w:rPr>
      </w:pPr>
    </w:p>
    <w:p w14:paraId="7A2ED01D" w14:textId="77777777" w:rsidR="004D2A2C" w:rsidRDefault="004D2A2C" w:rsidP="007A7E9D">
      <w:pPr>
        <w:rPr>
          <w:rFonts w:asciiTheme="majorBidi" w:hAnsiTheme="majorBidi" w:cstheme="majorBidi"/>
          <w:color w:val="374151"/>
        </w:rPr>
      </w:pPr>
    </w:p>
    <w:p w14:paraId="2FE902A7" w14:textId="77777777" w:rsidR="004D2A2C" w:rsidRDefault="004D2A2C" w:rsidP="007A7E9D">
      <w:pPr>
        <w:rPr>
          <w:rFonts w:asciiTheme="majorBidi" w:hAnsiTheme="majorBidi" w:cstheme="majorBidi"/>
          <w:color w:val="374151"/>
        </w:rPr>
      </w:pPr>
    </w:p>
    <w:p w14:paraId="183D1705" w14:textId="70F2DBD9" w:rsidR="00E009E8" w:rsidRPr="00036498" w:rsidRDefault="00E009E8" w:rsidP="00036498">
      <w:pPr>
        <w:pStyle w:val="NormalWeb"/>
        <w:rPr>
          <w:rFonts w:asciiTheme="majorBidi" w:eastAsiaTheme="majorEastAsia" w:hAnsiTheme="majorBidi" w:cstheme="majorBidi"/>
          <w:color w:val="2F5496" w:themeColor="accent1" w:themeShade="BF"/>
          <w:kern w:val="2"/>
          <w:sz w:val="26"/>
          <w:szCs w:val="26"/>
          <w14:ligatures w14:val="standardContextual"/>
        </w:rPr>
      </w:pPr>
      <w:r w:rsidRPr="00036498">
        <w:rPr>
          <w:rFonts w:asciiTheme="majorBidi" w:eastAsiaTheme="majorEastAsia" w:hAnsiTheme="majorBidi" w:cstheme="majorBidi"/>
          <w:color w:val="2F5496" w:themeColor="accent1" w:themeShade="BF"/>
          <w:kern w:val="2"/>
          <w:sz w:val="26"/>
          <w:szCs w:val="26"/>
          <w14:ligatures w14:val="standardContextual"/>
        </w:rPr>
        <w:lastRenderedPageBreak/>
        <w:t>Insights form the Results above</w:t>
      </w:r>
      <w:r w:rsidR="001F6BD2" w:rsidRPr="00036498">
        <w:rPr>
          <w:rFonts w:asciiTheme="majorBidi" w:eastAsiaTheme="majorEastAsia" w:hAnsiTheme="majorBidi" w:cstheme="majorBidi"/>
          <w:color w:val="2F5496" w:themeColor="accent1" w:themeShade="BF"/>
          <w:kern w:val="2"/>
          <w:sz w:val="26"/>
          <w:szCs w:val="26"/>
          <w14:ligatures w14:val="standardContextual"/>
        </w:rPr>
        <w:t>:</w:t>
      </w:r>
    </w:p>
    <w:p w14:paraId="72A52FAF" w14:textId="0E08E7EC" w:rsidR="00E009E8" w:rsidRPr="004D2A2C" w:rsidRDefault="00CE3570" w:rsidP="007A7E9D">
      <w:pPr>
        <w:pStyle w:val="ListParagraph"/>
        <w:numPr>
          <w:ilvl w:val="0"/>
          <w:numId w:val="13"/>
        </w:numPr>
        <w:rPr>
          <w:rFonts w:asciiTheme="majorBidi" w:hAnsiTheme="majorBidi" w:cstheme="majorBidi"/>
          <w:color w:val="374151"/>
        </w:rPr>
      </w:pPr>
      <w:r w:rsidRPr="004D2A2C">
        <w:rPr>
          <w:rFonts w:asciiTheme="majorBidi" w:hAnsiTheme="majorBidi" w:cstheme="majorBidi"/>
          <w:color w:val="374151"/>
        </w:rPr>
        <w:t>Generally, Oracle WebLogic Server 10.3.5 on SPARC T4-4 shows lower average response times across all transaction types compared to Oracle WebLogic Server Standard Edition Release 12.1.1 on Oracle SPARC T5-8.</w:t>
      </w:r>
      <w:r w:rsidR="007A7E9D" w:rsidRPr="004D2A2C">
        <w:rPr>
          <w:rFonts w:asciiTheme="majorBidi" w:hAnsiTheme="majorBidi" w:cstheme="majorBidi"/>
          <w:color w:val="374151"/>
        </w:rPr>
        <w:t xml:space="preserve"> </w:t>
      </w:r>
      <w:r w:rsidR="00E009E8" w:rsidRPr="004D2A2C">
        <w:rPr>
          <w:rFonts w:asciiTheme="majorBidi" w:hAnsiTheme="majorBidi" w:cstheme="majorBidi"/>
          <w:color w:val="374151"/>
        </w:rPr>
        <w:t>This depends on sev</w:t>
      </w:r>
      <w:r w:rsidR="001F6BD2" w:rsidRPr="004D2A2C">
        <w:rPr>
          <w:rFonts w:asciiTheme="majorBidi" w:hAnsiTheme="majorBidi" w:cstheme="majorBidi"/>
          <w:color w:val="374151"/>
        </w:rPr>
        <w:t>e</w:t>
      </w:r>
      <w:r w:rsidR="00E009E8" w:rsidRPr="004D2A2C">
        <w:rPr>
          <w:rFonts w:asciiTheme="majorBidi" w:hAnsiTheme="majorBidi" w:cstheme="majorBidi"/>
          <w:color w:val="374151"/>
        </w:rPr>
        <w:t>ral factors including Hardware differences where SPARC T4-</w:t>
      </w:r>
      <w:proofErr w:type="gramStart"/>
      <w:r w:rsidR="00E009E8" w:rsidRPr="004D2A2C">
        <w:rPr>
          <w:rFonts w:asciiTheme="majorBidi" w:hAnsiTheme="majorBidi" w:cstheme="majorBidi"/>
          <w:color w:val="374151"/>
        </w:rPr>
        <w:t>4  has</w:t>
      </w:r>
      <w:proofErr w:type="gramEnd"/>
      <w:r w:rsidR="00E009E8" w:rsidRPr="004D2A2C">
        <w:rPr>
          <w:rFonts w:asciiTheme="majorBidi" w:hAnsiTheme="majorBidi" w:cstheme="majorBidi"/>
          <w:color w:val="374151"/>
        </w:rPr>
        <w:t xml:space="preserve"> a different processor architecture compared to SPARC T5-8 .The T5 series generally offers better performance than the T4 series.</w:t>
      </w:r>
      <w:r w:rsidR="007A7E9D" w:rsidRPr="004D2A2C">
        <w:rPr>
          <w:rFonts w:asciiTheme="majorBidi" w:hAnsiTheme="majorBidi" w:cstheme="majorBidi"/>
          <w:color w:val="374151"/>
        </w:rPr>
        <w:t xml:space="preserve"> In addition, </w:t>
      </w:r>
      <w:r w:rsidR="00E009E8" w:rsidRPr="004D2A2C">
        <w:rPr>
          <w:rFonts w:asciiTheme="majorBidi" w:hAnsiTheme="majorBidi" w:cstheme="majorBidi"/>
          <w:color w:val="374151"/>
        </w:rPr>
        <w:t>The T5-8 setup has 128 cores for both JEE and DB, while the T4-4 setup has 128 cores for JEE but only 64 cores for DB.</w:t>
      </w:r>
    </w:p>
    <w:p w14:paraId="32F3245F" w14:textId="77777777" w:rsidR="007A7E9D" w:rsidRPr="004D2A2C" w:rsidRDefault="007A7E9D" w:rsidP="007A7E9D">
      <w:pPr>
        <w:pStyle w:val="ListParagraph"/>
        <w:rPr>
          <w:rFonts w:asciiTheme="majorBidi" w:hAnsiTheme="majorBidi" w:cstheme="majorBidi"/>
          <w:color w:val="374151"/>
        </w:rPr>
      </w:pPr>
    </w:p>
    <w:p w14:paraId="1201AC09" w14:textId="40561FB2" w:rsidR="007A7E9D" w:rsidRPr="004D2A2C" w:rsidRDefault="00A4220B" w:rsidP="007A7E9D">
      <w:pPr>
        <w:pStyle w:val="ListParagraph"/>
        <w:numPr>
          <w:ilvl w:val="0"/>
          <w:numId w:val="13"/>
        </w:numPr>
        <w:rPr>
          <w:rFonts w:asciiTheme="majorBidi" w:hAnsiTheme="majorBidi" w:cstheme="majorBidi"/>
          <w:color w:val="374151"/>
        </w:rPr>
      </w:pPr>
      <w:r w:rsidRPr="004D2A2C">
        <w:rPr>
          <w:rFonts w:asciiTheme="majorBidi" w:hAnsiTheme="majorBidi" w:cstheme="majorBidi"/>
          <w:color w:val="374151"/>
        </w:rPr>
        <w:t xml:space="preserve">On the other hands T5 has better </w:t>
      </w:r>
      <w:proofErr w:type="spellStart"/>
      <w:r w:rsidRPr="004D2A2C">
        <w:rPr>
          <w:rFonts w:asciiTheme="majorBidi" w:hAnsiTheme="majorBidi" w:cstheme="majorBidi"/>
          <w:color w:val="374151"/>
        </w:rPr>
        <w:t>EjOPS</w:t>
      </w:r>
      <w:proofErr w:type="spellEnd"/>
      <w:r w:rsidRPr="004D2A2C">
        <w:rPr>
          <w:rFonts w:asciiTheme="majorBidi" w:hAnsiTheme="majorBidi" w:cstheme="majorBidi"/>
          <w:color w:val="374151"/>
        </w:rPr>
        <w:t xml:space="preserve"> than T4 which is our metric that this </w:t>
      </w:r>
      <w:proofErr w:type="gramStart"/>
      <w:r w:rsidRPr="004D2A2C">
        <w:rPr>
          <w:rFonts w:asciiTheme="majorBidi" w:hAnsiTheme="majorBidi" w:cstheme="majorBidi"/>
          <w:color w:val="374151"/>
        </w:rPr>
        <w:t>bench mark</w:t>
      </w:r>
      <w:proofErr w:type="gramEnd"/>
      <w:r w:rsidRPr="004D2A2C">
        <w:rPr>
          <w:rFonts w:asciiTheme="majorBidi" w:hAnsiTheme="majorBidi" w:cstheme="majorBidi"/>
          <w:color w:val="374151"/>
        </w:rPr>
        <w:t xml:space="preserve"> </w:t>
      </w:r>
      <w:proofErr w:type="gramStart"/>
      <w:r w:rsidRPr="004D2A2C">
        <w:rPr>
          <w:rFonts w:asciiTheme="majorBidi" w:hAnsiTheme="majorBidi" w:cstheme="majorBidi"/>
          <w:color w:val="374151"/>
        </w:rPr>
        <w:t>focus</w:t>
      </w:r>
      <w:proofErr w:type="gramEnd"/>
      <w:r w:rsidRPr="004D2A2C">
        <w:rPr>
          <w:rFonts w:asciiTheme="majorBidi" w:hAnsiTheme="majorBidi" w:cstheme="majorBidi"/>
          <w:color w:val="374151"/>
        </w:rPr>
        <w:t xml:space="preserve"> </w:t>
      </w:r>
      <w:r w:rsidR="007A7E9D" w:rsidRPr="004D2A2C">
        <w:rPr>
          <w:rFonts w:asciiTheme="majorBidi" w:hAnsiTheme="majorBidi" w:cstheme="majorBidi"/>
          <w:color w:val="374151"/>
        </w:rPr>
        <w:t xml:space="preserve">on. </w:t>
      </w:r>
      <w:proofErr w:type="gramStart"/>
      <w:r w:rsidR="007A7E9D" w:rsidRPr="004D2A2C">
        <w:rPr>
          <w:rFonts w:asciiTheme="majorBidi" w:hAnsiTheme="majorBidi" w:cstheme="majorBidi"/>
          <w:color w:val="374151"/>
        </w:rPr>
        <w:t>This points</w:t>
      </w:r>
      <w:proofErr w:type="gramEnd"/>
      <w:r w:rsidR="007A7E9D" w:rsidRPr="004D2A2C">
        <w:rPr>
          <w:rFonts w:asciiTheme="majorBidi" w:hAnsiTheme="majorBidi" w:cstheme="majorBidi"/>
          <w:color w:val="374151"/>
        </w:rPr>
        <w:t xml:space="preserve"> make us sense the </w:t>
      </w:r>
      <w:proofErr w:type="spellStart"/>
      <w:r w:rsidR="007A7E9D" w:rsidRPr="004D2A2C">
        <w:rPr>
          <w:rFonts w:asciiTheme="majorBidi" w:hAnsiTheme="majorBidi" w:cstheme="majorBidi"/>
          <w:color w:val="374151"/>
        </w:rPr>
        <w:t>EjOPS</w:t>
      </w:r>
      <w:proofErr w:type="spellEnd"/>
      <w:r w:rsidR="007A7E9D" w:rsidRPr="004D2A2C">
        <w:rPr>
          <w:rFonts w:asciiTheme="majorBidi" w:hAnsiTheme="majorBidi" w:cstheme="majorBidi"/>
          <w:color w:val="374151"/>
        </w:rPr>
        <w:t xml:space="preserve"> metric which is the no of operations per sec.</w:t>
      </w:r>
    </w:p>
    <w:p w14:paraId="108EDA3B" w14:textId="21D6EF89" w:rsidR="00A4220B" w:rsidRPr="004D2A2C" w:rsidRDefault="007A7E9D" w:rsidP="007A7E9D">
      <w:pPr>
        <w:pStyle w:val="ListParagraph"/>
        <w:numPr>
          <w:ilvl w:val="0"/>
          <w:numId w:val="13"/>
        </w:numPr>
        <w:rPr>
          <w:rFonts w:asciiTheme="majorBidi" w:hAnsiTheme="majorBidi" w:cstheme="majorBidi"/>
          <w:color w:val="374151"/>
        </w:rPr>
      </w:pPr>
      <w:r w:rsidRPr="004D2A2C">
        <w:rPr>
          <w:rFonts w:asciiTheme="majorBidi" w:hAnsiTheme="majorBidi" w:cstheme="majorBidi"/>
          <w:color w:val="374151"/>
        </w:rPr>
        <w:t>. Generally</w:t>
      </w:r>
      <w:r w:rsidR="00A4220B" w:rsidRPr="004D2A2C">
        <w:rPr>
          <w:rFonts w:asciiTheme="majorBidi" w:hAnsiTheme="majorBidi" w:cstheme="majorBidi"/>
          <w:color w:val="374151"/>
        </w:rPr>
        <w:t>, a higher EJOPS indicates better overall throughput</w:t>
      </w:r>
      <w:r w:rsidRPr="004D2A2C">
        <w:rPr>
          <w:rFonts w:asciiTheme="majorBidi" w:hAnsiTheme="majorBidi" w:cstheme="majorBidi"/>
          <w:color w:val="374151"/>
        </w:rPr>
        <w:t xml:space="preserve"> or the ability to handle a larger workload.</w:t>
      </w:r>
      <w:r w:rsidR="00A4220B" w:rsidRPr="004D2A2C">
        <w:rPr>
          <w:rFonts w:asciiTheme="majorBidi" w:hAnsiTheme="majorBidi" w:cstheme="majorBidi"/>
          <w:color w:val="374151"/>
        </w:rPr>
        <w:t xml:space="preserve"> but this doesn't necessarily mean better response times</w:t>
      </w:r>
      <w:r w:rsidRPr="004D2A2C">
        <w:rPr>
          <w:rFonts w:asciiTheme="majorBidi" w:hAnsiTheme="majorBidi" w:cstheme="majorBidi"/>
          <w:color w:val="374151"/>
        </w:rPr>
        <w:t>.</w:t>
      </w:r>
    </w:p>
    <w:p w14:paraId="78587EF3" w14:textId="1D8152D8" w:rsidR="007A7E9D" w:rsidRPr="004D2A2C" w:rsidRDefault="007A7E9D" w:rsidP="007A7E9D">
      <w:pPr>
        <w:pStyle w:val="ListParagraph"/>
        <w:numPr>
          <w:ilvl w:val="0"/>
          <w:numId w:val="13"/>
        </w:numPr>
        <w:rPr>
          <w:rFonts w:asciiTheme="majorBidi" w:hAnsiTheme="majorBidi" w:cstheme="majorBidi"/>
          <w:color w:val="374151"/>
        </w:rPr>
      </w:pPr>
      <w:r w:rsidRPr="004D2A2C">
        <w:rPr>
          <w:rFonts w:asciiTheme="majorBidi" w:hAnsiTheme="majorBidi" w:cstheme="majorBidi"/>
          <w:color w:val="374151"/>
        </w:rPr>
        <w:t xml:space="preserve">Now using </w:t>
      </w:r>
      <w:proofErr w:type="spellStart"/>
      <w:r w:rsidRPr="004D2A2C">
        <w:rPr>
          <w:rFonts w:asciiTheme="majorBidi" w:hAnsiTheme="majorBidi" w:cstheme="majorBidi"/>
          <w:color w:val="374151"/>
        </w:rPr>
        <w:t>EjOPS</w:t>
      </w:r>
      <w:proofErr w:type="spellEnd"/>
      <w:r w:rsidRPr="004D2A2C">
        <w:rPr>
          <w:rFonts w:asciiTheme="majorBidi" w:hAnsiTheme="majorBidi" w:cstheme="majorBidi"/>
          <w:color w:val="374151"/>
        </w:rPr>
        <w:t xml:space="preserve"> We can compare systems in the </w:t>
      </w:r>
      <w:proofErr w:type="gramStart"/>
      <w:r w:rsidRPr="004D2A2C">
        <w:rPr>
          <w:rFonts w:asciiTheme="majorBidi" w:hAnsiTheme="majorBidi" w:cstheme="majorBidi"/>
          <w:color w:val="374151"/>
        </w:rPr>
        <w:t>real life</w:t>
      </w:r>
      <w:proofErr w:type="gramEnd"/>
      <w:r w:rsidRPr="004D2A2C">
        <w:rPr>
          <w:rFonts w:asciiTheme="majorBidi" w:hAnsiTheme="majorBidi" w:cstheme="majorBidi"/>
          <w:color w:val="374151"/>
        </w:rPr>
        <w:t xml:space="preserve"> scenario</w:t>
      </w:r>
      <w:proofErr w:type="gramStart"/>
      <w:r w:rsidRPr="004D2A2C">
        <w:rPr>
          <w:rFonts w:asciiTheme="majorBidi" w:hAnsiTheme="majorBidi" w:cstheme="majorBidi"/>
          <w:color w:val="374151"/>
        </w:rPr>
        <w:t xml:space="preserve"> it</w:t>
      </w:r>
      <w:proofErr w:type="gramEnd"/>
      <w:r w:rsidRPr="004D2A2C">
        <w:rPr>
          <w:rFonts w:asciiTheme="majorBidi" w:hAnsiTheme="majorBidi" w:cstheme="majorBidi"/>
          <w:color w:val="374151"/>
        </w:rPr>
        <w:t xml:space="preserve"> depends on the application when we need to care about the time of each </w:t>
      </w:r>
      <w:proofErr w:type="spellStart"/>
      <w:r w:rsidRPr="004D2A2C">
        <w:rPr>
          <w:rFonts w:asciiTheme="majorBidi" w:hAnsiTheme="majorBidi" w:cstheme="majorBidi"/>
          <w:color w:val="374151"/>
        </w:rPr>
        <w:t>transscation</w:t>
      </w:r>
      <w:proofErr w:type="spellEnd"/>
      <w:r w:rsidRPr="004D2A2C">
        <w:rPr>
          <w:rFonts w:asciiTheme="majorBidi" w:hAnsiTheme="majorBidi" w:cstheme="majorBidi"/>
          <w:color w:val="374151"/>
        </w:rPr>
        <w:t xml:space="preserve"> we look at the </w:t>
      </w:r>
      <w:proofErr w:type="spellStart"/>
      <w:r w:rsidRPr="004D2A2C">
        <w:rPr>
          <w:rFonts w:asciiTheme="majorBidi" w:hAnsiTheme="majorBidi" w:cstheme="majorBidi"/>
          <w:color w:val="374151"/>
        </w:rPr>
        <w:t>reposne</w:t>
      </w:r>
      <w:proofErr w:type="spellEnd"/>
      <w:r w:rsidRPr="004D2A2C">
        <w:rPr>
          <w:rFonts w:asciiTheme="majorBidi" w:hAnsiTheme="majorBidi" w:cstheme="majorBidi"/>
          <w:color w:val="374151"/>
        </w:rPr>
        <w:t xml:space="preserve"> time. When we need overall throughput and like how well the system will perform under high </w:t>
      </w:r>
      <w:proofErr w:type="gramStart"/>
      <w:r w:rsidRPr="004D2A2C">
        <w:rPr>
          <w:rFonts w:asciiTheme="majorBidi" w:hAnsiTheme="majorBidi" w:cstheme="majorBidi"/>
          <w:color w:val="374151"/>
        </w:rPr>
        <w:t>load</w:t>
      </w:r>
      <w:proofErr w:type="gramEnd"/>
      <w:r w:rsidRPr="004D2A2C">
        <w:rPr>
          <w:rFonts w:asciiTheme="majorBidi" w:hAnsiTheme="majorBidi" w:cstheme="majorBidi"/>
          <w:color w:val="374151"/>
        </w:rPr>
        <w:t xml:space="preserve"> we look at </w:t>
      </w:r>
      <w:proofErr w:type="spellStart"/>
      <w:r w:rsidRPr="004D2A2C">
        <w:rPr>
          <w:rFonts w:asciiTheme="majorBidi" w:hAnsiTheme="majorBidi" w:cstheme="majorBidi"/>
          <w:color w:val="374151"/>
        </w:rPr>
        <w:t>EjOPS</w:t>
      </w:r>
      <w:proofErr w:type="spellEnd"/>
      <w:r w:rsidRPr="004D2A2C">
        <w:rPr>
          <w:rFonts w:asciiTheme="majorBidi" w:hAnsiTheme="majorBidi" w:cstheme="majorBidi"/>
          <w:color w:val="374151"/>
        </w:rPr>
        <w:t>.</w:t>
      </w:r>
    </w:p>
    <w:p w14:paraId="4BEAE164" w14:textId="44191A69" w:rsidR="00CE3570" w:rsidRPr="004D2A2C" w:rsidRDefault="00CE3570" w:rsidP="00143B13">
      <w:pPr>
        <w:rPr>
          <w:rFonts w:asciiTheme="majorBidi" w:hAnsiTheme="majorBidi" w:cstheme="majorBidi"/>
        </w:rPr>
      </w:pPr>
    </w:p>
    <w:p w14:paraId="28592202" w14:textId="64844E01" w:rsidR="00AC64DE" w:rsidRPr="004D2A2C" w:rsidRDefault="00AC64DE" w:rsidP="004669E5">
      <w:pPr>
        <w:rPr>
          <w:rFonts w:asciiTheme="majorBidi" w:hAnsiTheme="majorBidi" w:cstheme="majorBidi"/>
          <w:b/>
          <w:bCs/>
          <w:color w:val="000000"/>
          <w:sz w:val="24"/>
          <w:szCs w:val="24"/>
        </w:rPr>
      </w:pPr>
    </w:p>
    <w:sectPr w:rsidR="00AC64DE" w:rsidRPr="004D2A2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5D99" w14:textId="77777777" w:rsidR="006E53BA" w:rsidRDefault="006E53BA" w:rsidP="00036498">
      <w:pPr>
        <w:spacing w:after="0" w:line="240" w:lineRule="auto"/>
      </w:pPr>
      <w:r>
        <w:separator/>
      </w:r>
    </w:p>
  </w:endnote>
  <w:endnote w:type="continuationSeparator" w:id="0">
    <w:p w14:paraId="60592651" w14:textId="77777777" w:rsidR="006E53BA" w:rsidRDefault="006E53BA" w:rsidP="0003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3804" w14:textId="77777777" w:rsidR="00E5607B" w:rsidRDefault="00E56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508152"/>
      <w:docPartObj>
        <w:docPartGallery w:val="Page Numbers (Bottom of Page)"/>
        <w:docPartUnique/>
      </w:docPartObj>
    </w:sdtPr>
    <w:sdtContent>
      <w:p w14:paraId="14969A81" w14:textId="52B17CF9" w:rsidR="00036498" w:rsidRDefault="00036498">
        <w:pPr>
          <w:pStyle w:val="Footer"/>
        </w:pPr>
        <w:r>
          <w:rPr>
            <w:noProof/>
          </w:rPr>
          <mc:AlternateContent>
            <mc:Choice Requires="wps">
              <w:drawing>
                <wp:anchor distT="0" distB="0" distL="114300" distR="114300" simplePos="0" relativeHeight="251660288" behindDoc="0" locked="0" layoutInCell="1" allowOverlap="1" wp14:anchorId="5D3BA074" wp14:editId="0E2E3727">
                  <wp:simplePos x="0" y="0"/>
                  <wp:positionH relativeFrom="margin">
                    <wp:align>center</wp:align>
                  </wp:positionH>
                  <wp:positionV relativeFrom="bottomMargin">
                    <wp:align>center</wp:align>
                  </wp:positionV>
                  <wp:extent cx="551815" cy="238760"/>
                  <wp:effectExtent l="19050" t="19050" r="19685" b="18415"/>
                  <wp:wrapNone/>
                  <wp:docPr id="444282350"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87365C" w14:textId="77777777" w:rsidR="00036498" w:rsidRDefault="0003649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3BA0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B87365C" w14:textId="77777777" w:rsidR="00036498" w:rsidRDefault="0003649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3876053" wp14:editId="2B7A5B8A">
                  <wp:simplePos x="0" y="0"/>
                  <wp:positionH relativeFrom="margin">
                    <wp:align>center</wp:align>
                  </wp:positionH>
                  <wp:positionV relativeFrom="bottomMargin">
                    <wp:align>center</wp:align>
                  </wp:positionV>
                  <wp:extent cx="5518150" cy="0"/>
                  <wp:effectExtent l="9525" t="9525" r="6350" b="9525"/>
                  <wp:wrapNone/>
                  <wp:docPr id="186667585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797AC7"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8998" w14:textId="77777777" w:rsidR="00E5607B" w:rsidRDefault="00E56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825DE" w14:textId="77777777" w:rsidR="006E53BA" w:rsidRDefault="006E53BA" w:rsidP="00036498">
      <w:pPr>
        <w:spacing w:after="0" w:line="240" w:lineRule="auto"/>
      </w:pPr>
      <w:r>
        <w:separator/>
      </w:r>
    </w:p>
  </w:footnote>
  <w:footnote w:type="continuationSeparator" w:id="0">
    <w:p w14:paraId="0DB9A249" w14:textId="77777777" w:rsidR="006E53BA" w:rsidRDefault="006E53BA" w:rsidP="0003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2E261" w14:textId="77777777" w:rsidR="00E5607B" w:rsidRDefault="00E56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CA17" w14:textId="77777777" w:rsidR="00E5607B" w:rsidRDefault="00E56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23E7" w14:textId="77777777" w:rsidR="00E5607B" w:rsidRDefault="00E56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E67"/>
    <w:multiLevelType w:val="multilevel"/>
    <w:tmpl w:val="C85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A4782"/>
    <w:multiLevelType w:val="multilevel"/>
    <w:tmpl w:val="F908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32149"/>
    <w:multiLevelType w:val="multilevel"/>
    <w:tmpl w:val="4D5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1763E"/>
    <w:multiLevelType w:val="hybridMultilevel"/>
    <w:tmpl w:val="5978AB20"/>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4" w15:restartNumberingAfterBreak="0">
    <w:nsid w:val="3FB00261"/>
    <w:multiLevelType w:val="hybridMultilevel"/>
    <w:tmpl w:val="ED1E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D3ECD"/>
    <w:multiLevelType w:val="hybridMultilevel"/>
    <w:tmpl w:val="3C76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17D38"/>
    <w:multiLevelType w:val="multilevel"/>
    <w:tmpl w:val="23E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118C9"/>
    <w:multiLevelType w:val="multilevel"/>
    <w:tmpl w:val="3C9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C79E7"/>
    <w:multiLevelType w:val="multilevel"/>
    <w:tmpl w:val="D0CCA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D20ECD"/>
    <w:multiLevelType w:val="hybridMultilevel"/>
    <w:tmpl w:val="1E7005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DA5F07"/>
    <w:multiLevelType w:val="multilevel"/>
    <w:tmpl w:val="CC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70322D"/>
    <w:multiLevelType w:val="multilevel"/>
    <w:tmpl w:val="4EB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A6169"/>
    <w:multiLevelType w:val="hybridMultilevel"/>
    <w:tmpl w:val="8174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628299">
    <w:abstractNumId w:val="6"/>
  </w:num>
  <w:num w:numId="2" w16cid:durableId="146019081">
    <w:abstractNumId w:val="10"/>
  </w:num>
  <w:num w:numId="3" w16cid:durableId="2137942861">
    <w:abstractNumId w:val="3"/>
  </w:num>
  <w:num w:numId="4" w16cid:durableId="256909563">
    <w:abstractNumId w:val="9"/>
  </w:num>
  <w:num w:numId="5" w16cid:durableId="720251477">
    <w:abstractNumId w:val="0"/>
  </w:num>
  <w:num w:numId="6" w16cid:durableId="1550917816">
    <w:abstractNumId w:val="7"/>
  </w:num>
  <w:num w:numId="7" w16cid:durableId="18750034">
    <w:abstractNumId w:val="1"/>
  </w:num>
  <w:num w:numId="8" w16cid:durableId="1326594425">
    <w:abstractNumId w:val="8"/>
  </w:num>
  <w:num w:numId="9" w16cid:durableId="1960406626">
    <w:abstractNumId w:val="2"/>
  </w:num>
  <w:num w:numId="10" w16cid:durableId="1159737054">
    <w:abstractNumId w:val="11"/>
  </w:num>
  <w:num w:numId="11" w16cid:durableId="642808719">
    <w:abstractNumId w:val="12"/>
  </w:num>
  <w:num w:numId="12" w16cid:durableId="1558473823">
    <w:abstractNumId w:val="4"/>
  </w:num>
  <w:num w:numId="13" w16cid:durableId="799224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E9"/>
    <w:rsid w:val="00036498"/>
    <w:rsid w:val="000C7E03"/>
    <w:rsid w:val="000E6385"/>
    <w:rsid w:val="00132EFF"/>
    <w:rsid w:val="00135E09"/>
    <w:rsid w:val="00143B13"/>
    <w:rsid w:val="00190B91"/>
    <w:rsid w:val="001F6BD2"/>
    <w:rsid w:val="002566E2"/>
    <w:rsid w:val="002F5952"/>
    <w:rsid w:val="002F74A7"/>
    <w:rsid w:val="00312DE9"/>
    <w:rsid w:val="00347941"/>
    <w:rsid w:val="00465BA5"/>
    <w:rsid w:val="00465D74"/>
    <w:rsid w:val="004669E5"/>
    <w:rsid w:val="004D2A2C"/>
    <w:rsid w:val="004F2040"/>
    <w:rsid w:val="0055652F"/>
    <w:rsid w:val="005719D0"/>
    <w:rsid w:val="005C60E0"/>
    <w:rsid w:val="00641AA7"/>
    <w:rsid w:val="00654B58"/>
    <w:rsid w:val="00677C98"/>
    <w:rsid w:val="006E4C87"/>
    <w:rsid w:val="006E53BA"/>
    <w:rsid w:val="007758E0"/>
    <w:rsid w:val="007A1140"/>
    <w:rsid w:val="007A7E9D"/>
    <w:rsid w:val="00845934"/>
    <w:rsid w:val="008904CC"/>
    <w:rsid w:val="008D5373"/>
    <w:rsid w:val="00910686"/>
    <w:rsid w:val="0096521C"/>
    <w:rsid w:val="00A4220B"/>
    <w:rsid w:val="00AC64DE"/>
    <w:rsid w:val="00B10357"/>
    <w:rsid w:val="00BB777A"/>
    <w:rsid w:val="00C529F1"/>
    <w:rsid w:val="00C9069F"/>
    <w:rsid w:val="00CE3570"/>
    <w:rsid w:val="00D617C7"/>
    <w:rsid w:val="00D902B9"/>
    <w:rsid w:val="00E009E8"/>
    <w:rsid w:val="00E5607B"/>
    <w:rsid w:val="00F357C7"/>
    <w:rsid w:val="00F9113A"/>
    <w:rsid w:val="00FC3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0B22D"/>
  <w15:chartTrackingRefBased/>
  <w15:docId w15:val="{E12474F2-16D5-4629-A621-692C705B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85"/>
  </w:style>
  <w:style w:type="paragraph" w:styleId="Heading1">
    <w:name w:val="heading 1"/>
    <w:basedOn w:val="Normal"/>
    <w:next w:val="Normal"/>
    <w:link w:val="Heading1Char"/>
    <w:uiPriority w:val="9"/>
    <w:qFormat/>
    <w:rsid w:val="00466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65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256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2040"/>
    <w:rPr>
      <w:sz w:val="16"/>
      <w:szCs w:val="16"/>
    </w:rPr>
  </w:style>
  <w:style w:type="paragraph" w:styleId="CommentText">
    <w:name w:val="annotation text"/>
    <w:basedOn w:val="Normal"/>
    <w:link w:val="CommentTextChar"/>
    <w:uiPriority w:val="99"/>
    <w:unhideWhenUsed/>
    <w:rsid w:val="004F2040"/>
    <w:pPr>
      <w:spacing w:line="240" w:lineRule="auto"/>
    </w:pPr>
    <w:rPr>
      <w:sz w:val="20"/>
      <w:szCs w:val="20"/>
    </w:rPr>
  </w:style>
  <w:style w:type="character" w:customStyle="1" w:styleId="CommentTextChar">
    <w:name w:val="Comment Text Char"/>
    <w:basedOn w:val="DefaultParagraphFont"/>
    <w:link w:val="CommentText"/>
    <w:uiPriority w:val="99"/>
    <w:rsid w:val="004F2040"/>
    <w:rPr>
      <w:sz w:val="20"/>
      <w:szCs w:val="20"/>
    </w:rPr>
  </w:style>
  <w:style w:type="paragraph" w:styleId="CommentSubject">
    <w:name w:val="annotation subject"/>
    <w:basedOn w:val="CommentText"/>
    <w:next w:val="CommentText"/>
    <w:link w:val="CommentSubjectChar"/>
    <w:uiPriority w:val="99"/>
    <w:semiHidden/>
    <w:unhideWhenUsed/>
    <w:rsid w:val="004F2040"/>
    <w:rPr>
      <w:b/>
      <w:bCs/>
    </w:rPr>
  </w:style>
  <w:style w:type="character" w:customStyle="1" w:styleId="CommentSubjectChar">
    <w:name w:val="Comment Subject Char"/>
    <w:basedOn w:val="CommentTextChar"/>
    <w:link w:val="CommentSubject"/>
    <w:uiPriority w:val="99"/>
    <w:semiHidden/>
    <w:rsid w:val="004F2040"/>
    <w:rPr>
      <w:b/>
      <w:bCs/>
      <w:sz w:val="20"/>
      <w:szCs w:val="20"/>
    </w:rPr>
  </w:style>
  <w:style w:type="character" w:customStyle="1" w:styleId="Heading3Char">
    <w:name w:val="Heading 3 Char"/>
    <w:basedOn w:val="DefaultParagraphFont"/>
    <w:link w:val="Heading3"/>
    <w:uiPriority w:val="9"/>
    <w:rsid w:val="0055652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565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652F"/>
    <w:rPr>
      <w:color w:val="0000FF"/>
      <w:u w:val="single"/>
    </w:rPr>
  </w:style>
  <w:style w:type="character" w:styleId="Emphasis">
    <w:name w:val="Emphasis"/>
    <w:basedOn w:val="DefaultParagraphFont"/>
    <w:uiPriority w:val="20"/>
    <w:qFormat/>
    <w:rsid w:val="00190B91"/>
    <w:rPr>
      <w:i/>
      <w:iCs/>
    </w:rPr>
  </w:style>
  <w:style w:type="character" w:styleId="Strong">
    <w:name w:val="Strong"/>
    <w:basedOn w:val="DefaultParagraphFont"/>
    <w:uiPriority w:val="22"/>
    <w:qFormat/>
    <w:rsid w:val="00190B91"/>
    <w:rPr>
      <w:b/>
      <w:bCs/>
    </w:rPr>
  </w:style>
  <w:style w:type="character" w:customStyle="1" w:styleId="highlighter--highlighted">
    <w:name w:val="highlighter--highlighted"/>
    <w:basedOn w:val="DefaultParagraphFont"/>
    <w:rsid w:val="00BB777A"/>
  </w:style>
  <w:style w:type="character" w:customStyle="1" w:styleId="highlighter--deleted">
    <w:name w:val="highlighter--deleted"/>
    <w:basedOn w:val="DefaultParagraphFont"/>
    <w:rsid w:val="002F74A7"/>
  </w:style>
  <w:style w:type="character" w:customStyle="1" w:styleId="Heading4Char">
    <w:name w:val="Heading 4 Char"/>
    <w:basedOn w:val="DefaultParagraphFont"/>
    <w:link w:val="Heading4"/>
    <w:uiPriority w:val="9"/>
    <w:rsid w:val="002566E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66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9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69E5"/>
    <w:pPr>
      <w:ind w:left="720"/>
      <w:contextualSpacing/>
    </w:pPr>
  </w:style>
  <w:style w:type="table" w:styleId="TableGrid">
    <w:name w:val="Table Grid"/>
    <w:basedOn w:val="TableNormal"/>
    <w:uiPriority w:val="39"/>
    <w:rsid w:val="0013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5373"/>
    <w:rPr>
      <w:color w:val="605E5C"/>
      <w:shd w:val="clear" w:color="auto" w:fill="E1DFDD"/>
    </w:rPr>
  </w:style>
  <w:style w:type="paragraph" w:styleId="Header">
    <w:name w:val="header"/>
    <w:basedOn w:val="Normal"/>
    <w:link w:val="HeaderChar"/>
    <w:uiPriority w:val="99"/>
    <w:unhideWhenUsed/>
    <w:rsid w:val="0003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98"/>
  </w:style>
  <w:style w:type="paragraph" w:styleId="Footer">
    <w:name w:val="footer"/>
    <w:basedOn w:val="Normal"/>
    <w:link w:val="FooterChar"/>
    <w:uiPriority w:val="99"/>
    <w:unhideWhenUsed/>
    <w:rsid w:val="0003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713">
      <w:bodyDiv w:val="1"/>
      <w:marLeft w:val="0"/>
      <w:marRight w:val="0"/>
      <w:marTop w:val="0"/>
      <w:marBottom w:val="0"/>
      <w:divBdr>
        <w:top w:val="none" w:sz="0" w:space="0" w:color="auto"/>
        <w:left w:val="none" w:sz="0" w:space="0" w:color="auto"/>
        <w:bottom w:val="none" w:sz="0" w:space="0" w:color="auto"/>
        <w:right w:val="none" w:sz="0" w:space="0" w:color="auto"/>
      </w:divBdr>
    </w:div>
    <w:div w:id="66922780">
      <w:bodyDiv w:val="1"/>
      <w:marLeft w:val="0"/>
      <w:marRight w:val="0"/>
      <w:marTop w:val="0"/>
      <w:marBottom w:val="0"/>
      <w:divBdr>
        <w:top w:val="none" w:sz="0" w:space="0" w:color="auto"/>
        <w:left w:val="none" w:sz="0" w:space="0" w:color="auto"/>
        <w:bottom w:val="none" w:sz="0" w:space="0" w:color="auto"/>
        <w:right w:val="none" w:sz="0" w:space="0" w:color="auto"/>
      </w:divBdr>
    </w:div>
    <w:div w:id="136074396">
      <w:bodyDiv w:val="1"/>
      <w:marLeft w:val="0"/>
      <w:marRight w:val="0"/>
      <w:marTop w:val="0"/>
      <w:marBottom w:val="0"/>
      <w:divBdr>
        <w:top w:val="none" w:sz="0" w:space="0" w:color="auto"/>
        <w:left w:val="none" w:sz="0" w:space="0" w:color="auto"/>
        <w:bottom w:val="none" w:sz="0" w:space="0" w:color="auto"/>
        <w:right w:val="none" w:sz="0" w:space="0" w:color="auto"/>
      </w:divBdr>
    </w:div>
    <w:div w:id="138376937">
      <w:bodyDiv w:val="1"/>
      <w:marLeft w:val="0"/>
      <w:marRight w:val="0"/>
      <w:marTop w:val="0"/>
      <w:marBottom w:val="0"/>
      <w:divBdr>
        <w:top w:val="none" w:sz="0" w:space="0" w:color="auto"/>
        <w:left w:val="none" w:sz="0" w:space="0" w:color="auto"/>
        <w:bottom w:val="none" w:sz="0" w:space="0" w:color="auto"/>
        <w:right w:val="none" w:sz="0" w:space="0" w:color="auto"/>
      </w:divBdr>
    </w:div>
    <w:div w:id="206184587">
      <w:bodyDiv w:val="1"/>
      <w:marLeft w:val="0"/>
      <w:marRight w:val="0"/>
      <w:marTop w:val="0"/>
      <w:marBottom w:val="0"/>
      <w:divBdr>
        <w:top w:val="none" w:sz="0" w:space="0" w:color="auto"/>
        <w:left w:val="none" w:sz="0" w:space="0" w:color="auto"/>
        <w:bottom w:val="none" w:sz="0" w:space="0" w:color="auto"/>
        <w:right w:val="none" w:sz="0" w:space="0" w:color="auto"/>
      </w:divBdr>
    </w:div>
    <w:div w:id="411392956">
      <w:bodyDiv w:val="1"/>
      <w:marLeft w:val="0"/>
      <w:marRight w:val="0"/>
      <w:marTop w:val="0"/>
      <w:marBottom w:val="0"/>
      <w:divBdr>
        <w:top w:val="none" w:sz="0" w:space="0" w:color="auto"/>
        <w:left w:val="none" w:sz="0" w:space="0" w:color="auto"/>
        <w:bottom w:val="none" w:sz="0" w:space="0" w:color="auto"/>
        <w:right w:val="none" w:sz="0" w:space="0" w:color="auto"/>
      </w:divBdr>
    </w:div>
    <w:div w:id="549000224">
      <w:bodyDiv w:val="1"/>
      <w:marLeft w:val="0"/>
      <w:marRight w:val="0"/>
      <w:marTop w:val="0"/>
      <w:marBottom w:val="0"/>
      <w:divBdr>
        <w:top w:val="none" w:sz="0" w:space="0" w:color="auto"/>
        <w:left w:val="none" w:sz="0" w:space="0" w:color="auto"/>
        <w:bottom w:val="none" w:sz="0" w:space="0" w:color="auto"/>
        <w:right w:val="none" w:sz="0" w:space="0" w:color="auto"/>
      </w:divBdr>
    </w:div>
    <w:div w:id="601373605">
      <w:bodyDiv w:val="1"/>
      <w:marLeft w:val="0"/>
      <w:marRight w:val="0"/>
      <w:marTop w:val="0"/>
      <w:marBottom w:val="0"/>
      <w:divBdr>
        <w:top w:val="none" w:sz="0" w:space="0" w:color="auto"/>
        <w:left w:val="none" w:sz="0" w:space="0" w:color="auto"/>
        <w:bottom w:val="none" w:sz="0" w:space="0" w:color="auto"/>
        <w:right w:val="none" w:sz="0" w:space="0" w:color="auto"/>
      </w:divBdr>
    </w:div>
    <w:div w:id="653686725">
      <w:bodyDiv w:val="1"/>
      <w:marLeft w:val="0"/>
      <w:marRight w:val="0"/>
      <w:marTop w:val="0"/>
      <w:marBottom w:val="0"/>
      <w:divBdr>
        <w:top w:val="none" w:sz="0" w:space="0" w:color="auto"/>
        <w:left w:val="none" w:sz="0" w:space="0" w:color="auto"/>
        <w:bottom w:val="none" w:sz="0" w:space="0" w:color="auto"/>
        <w:right w:val="none" w:sz="0" w:space="0" w:color="auto"/>
      </w:divBdr>
    </w:div>
    <w:div w:id="723600852">
      <w:bodyDiv w:val="1"/>
      <w:marLeft w:val="0"/>
      <w:marRight w:val="0"/>
      <w:marTop w:val="0"/>
      <w:marBottom w:val="0"/>
      <w:divBdr>
        <w:top w:val="none" w:sz="0" w:space="0" w:color="auto"/>
        <w:left w:val="none" w:sz="0" w:space="0" w:color="auto"/>
        <w:bottom w:val="none" w:sz="0" w:space="0" w:color="auto"/>
        <w:right w:val="none" w:sz="0" w:space="0" w:color="auto"/>
      </w:divBdr>
    </w:div>
    <w:div w:id="818495010">
      <w:bodyDiv w:val="1"/>
      <w:marLeft w:val="0"/>
      <w:marRight w:val="0"/>
      <w:marTop w:val="0"/>
      <w:marBottom w:val="0"/>
      <w:divBdr>
        <w:top w:val="none" w:sz="0" w:space="0" w:color="auto"/>
        <w:left w:val="none" w:sz="0" w:space="0" w:color="auto"/>
        <w:bottom w:val="none" w:sz="0" w:space="0" w:color="auto"/>
        <w:right w:val="none" w:sz="0" w:space="0" w:color="auto"/>
      </w:divBdr>
    </w:div>
    <w:div w:id="844707897">
      <w:bodyDiv w:val="1"/>
      <w:marLeft w:val="0"/>
      <w:marRight w:val="0"/>
      <w:marTop w:val="0"/>
      <w:marBottom w:val="0"/>
      <w:divBdr>
        <w:top w:val="none" w:sz="0" w:space="0" w:color="auto"/>
        <w:left w:val="none" w:sz="0" w:space="0" w:color="auto"/>
        <w:bottom w:val="none" w:sz="0" w:space="0" w:color="auto"/>
        <w:right w:val="none" w:sz="0" w:space="0" w:color="auto"/>
      </w:divBdr>
    </w:div>
    <w:div w:id="892349506">
      <w:bodyDiv w:val="1"/>
      <w:marLeft w:val="0"/>
      <w:marRight w:val="0"/>
      <w:marTop w:val="0"/>
      <w:marBottom w:val="0"/>
      <w:divBdr>
        <w:top w:val="none" w:sz="0" w:space="0" w:color="auto"/>
        <w:left w:val="none" w:sz="0" w:space="0" w:color="auto"/>
        <w:bottom w:val="none" w:sz="0" w:space="0" w:color="auto"/>
        <w:right w:val="none" w:sz="0" w:space="0" w:color="auto"/>
      </w:divBdr>
    </w:div>
    <w:div w:id="1006979641">
      <w:bodyDiv w:val="1"/>
      <w:marLeft w:val="0"/>
      <w:marRight w:val="0"/>
      <w:marTop w:val="0"/>
      <w:marBottom w:val="0"/>
      <w:divBdr>
        <w:top w:val="none" w:sz="0" w:space="0" w:color="auto"/>
        <w:left w:val="none" w:sz="0" w:space="0" w:color="auto"/>
        <w:bottom w:val="none" w:sz="0" w:space="0" w:color="auto"/>
        <w:right w:val="none" w:sz="0" w:space="0" w:color="auto"/>
      </w:divBdr>
    </w:div>
    <w:div w:id="1054936979">
      <w:bodyDiv w:val="1"/>
      <w:marLeft w:val="0"/>
      <w:marRight w:val="0"/>
      <w:marTop w:val="0"/>
      <w:marBottom w:val="0"/>
      <w:divBdr>
        <w:top w:val="none" w:sz="0" w:space="0" w:color="auto"/>
        <w:left w:val="none" w:sz="0" w:space="0" w:color="auto"/>
        <w:bottom w:val="none" w:sz="0" w:space="0" w:color="auto"/>
        <w:right w:val="none" w:sz="0" w:space="0" w:color="auto"/>
      </w:divBdr>
    </w:div>
    <w:div w:id="1056005244">
      <w:bodyDiv w:val="1"/>
      <w:marLeft w:val="0"/>
      <w:marRight w:val="0"/>
      <w:marTop w:val="0"/>
      <w:marBottom w:val="0"/>
      <w:divBdr>
        <w:top w:val="none" w:sz="0" w:space="0" w:color="auto"/>
        <w:left w:val="none" w:sz="0" w:space="0" w:color="auto"/>
        <w:bottom w:val="none" w:sz="0" w:space="0" w:color="auto"/>
        <w:right w:val="none" w:sz="0" w:space="0" w:color="auto"/>
      </w:divBdr>
    </w:div>
    <w:div w:id="1131904899">
      <w:bodyDiv w:val="1"/>
      <w:marLeft w:val="0"/>
      <w:marRight w:val="0"/>
      <w:marTop w:val="0"/>
      <w:marBottom w:val="0"/>
      <w:divBdr>
        <w:top w:val="none" w:sz="0" w:space="0" w:color="auto"/>
        <w:left w:val="none" w:sz="0" w:space="0" w:color="auto"/>
        <w:bottom w:val="none" w:sz="0" w:space="0" w:color="auto"/>
        <w:right w:val="none" w:sz="0" w:space="0" w:color="auto"/>
      </w:divBdr>
    </w:div>
    <w:div w:id="1350527861">
      <w:bodyDiv w:val="1"/>
      <w:marLeft w:val="0"/>
      <w:marRight w:val="0"/>
      <w:marTop w:val="0"/>
      <w:marBottom w:val="0"/>
      <w:divBdr>
        <w:top w:val="none" w:sz="0" w:space="0" w:color="auto"/>
        <w:left w:val="none" w:sz="0" w:space="0" w:color="auto"/>
        <w:bottom w:val="none" w:sz="0" w:space="0" w:color="auto"/>
        <w:right w:val="none" w:sz="0" w:space="0" w:color="auto"/>
      </w:divBdr>
    </w:div>
    <w:div w:id="1699115919">
      <w:bodyDiv w:val="1"/>
      <w:marLeft w:val="0"/>
      <w:marRight w:val="0"/>
      <w:marTop w:val="0"/>
      <w:marBottom w:val="0"/>
      <w:divBdr>
        <w:top w:val="none" w:sz="0" w:space="0" w:color="auto"/>
        <w:left w:val="none" w:sz="0" w:space="0" w:color="auto"/>
        <w:bottom w:val="none" w:sz="0" w:space="0" w:color="auto"/>
        <w:right w:val="none" w:sz="0" w:space="0" w:color="auto"/>
      </w:divBdr>
    </w:div>
    <w:div w:id="1732120304">
      <w:bodyDiv w:val="1"/>
      <w:marLeft w:val="0"/>
      <w:marRight w:val="0"/>
      <w:marTop w:val="0"/>
      <w:marBottom w:val="0"/>
      <w:divBdr>
        <w:top w:val="none" w:sz="0" w:space="0" w:color="auto"/>
        <w:left w:val="none" w:sz="0" w:space="0" w:color="auto"/>
        <w:bottom w:val="none" w:sz="0" w:space="0" w:color="auto"/>
        <w:right w:val="none" w:sz="0" w:space="0" w:color="auto"/>
      </w:divBdr>
    </w:div>
    <w:div w:id="1780761743">
      <w:bodyDiv w:val="1"/>
      <w:marLeft w:val="0"/>
      <w:marRight w:val="0"/>
      <w:marTop w:val="0"/>
      <w:marBottom w:val="0"/>
      <w:divBdr>
        <w:top w:val="none" w:sz="0" w:space="0" w:color="auto"/>
        <w:left w:val="none" w:sz="0" w:space="0" w:color="auto"/>
        <w:bottom w:val="none" w:sz="0" w:space="0" w:color="auto"/>
        <w:right w:val="none" w:sz="0" w:space="0" w:color="auto"/>
      </w:divBdr>
    </w:div>
    <w:div w:id="1941445276">
      <w:bodyDiv w:val="1"/>
      <w:marLeft w:val="0"/>
      <w:marRight w:val="0"/>
      <w:marTop w:val="0"/>
      <w:marBottom w:val="0"/>
      <w:divBdr>
        <w:top w:val="none" w:sz="0" w:space="0" w:color="auto"/>
        <w:left w:val="none" w:sz="0" w:space="0" w:color="auto"/>
        <w:bottom w:val="none" w:sz="0" w:space="0" w:color="auto"/>
        <w:right w:val="none" w:sz="0" w:space="0" w:color="auto"/>
      </w:divBdr>
    </w:div>
    <w:div w:id="2053337868">
      <w:bodyDiv w:val="1"/>
      <w:marLeft w:val="0"/>
      <w:marRight w:val="0"/>
      <w:marTop w:val="0"/>
      <w:marBottom w:val="0"/>
      <w:divBdr>
        <w:top w:val="none" w:sz="0" w:space="0" w:color="auto"/>
        <w:left w:val="none" w:sz="0" w:space="0" w:color="auto"/>
        <w:bottom w:val="none" w:sz="0" w:space="0" w:color="auto"/>
        <w:right w:val="none" w:sz="0" w:space="0" w:color="auto"/>
      </w:divBdr>
    </w:div>
    <w:div w:id="2053916777">
      <w:bodyDiv w:val="1"/>
      <w:marLeft w:val="0"/>
      <w:marRight w:val="0"/>
      <w:marTop w:val="0"/>
      <w:marBottom w:val="0"/>
      <w:divBdr>
        <w:top w:val="none" w:sz="0" w:space="0" w:color="auto"/>
        <w:left w:val="none" w:sz="0" w:space="0" w:color="auto"/>
        <w:bottom w:val="none" w:sz="0" w:space="0" w:color="auto"/>
        <w:right w:val="none" w:sz="0" w:space="0" w:color="auto"/>
      </w:divBdr>
    </w:div>
    <w:div w:id="2067993441">
      <w:bodyDiv w:val="1"/>
      <w:marLeft w:val="0"/>
      <w:marRight w:val="0"/>
      <w:marTop w:val="0"/>
      <w:marBottom w:val="0"/>
      <w:divBdr>
        <w:top w:val="none" w:sz="0" w:space="0" w:color="auto"/>
        <w:left w:val="none" w:sz="0" w:space="0" w:color="auto"/>
        <w:bottom w:val="none" w:sz="0" w:space="0" w:color="auto"/>
        <w:right w:val="none" w:sz="0" w:space="0" w:color="auto"/>
      </w:divBdr>
    </w:div>
    <w:div w:id="20834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pec.org/jEnterprise20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D63DA-433F-4AF0-B8C9-DA09B16B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21</cp:revision>
  <cp:lastPrinted>2023-12-05T16:15:00Z</cp:lastPrinted>
  <dcterms:created xsi:type="dcterms:W3CDTF">2023-11-24T16:14:00Z</dcterms:created>
  <dcterms:modified xsi:type="dcterms:W3CDTF">2023-12-05T16:15:00Z</dcterms:modified>
</cp:coreProperties>
</file>