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06BF" w14:textId="62358D04" w:rsidR="00E75FE2" w:rsidRDefault="00E75FE2" w:rsidP="00E75FE2">
      <w:pPr>
        <w:pStyle w:val="KeinLeerraum"/>
        <w:jc w:val="center"/>
        <w:rPr>
          <w:b/>
          <w:bCs/>
          <w:sz w:val="48"/>
          <w:szCs w:val="48"/>
        </w:rPr>
      </w:pPr>
      <w:r w:rsidRPr="00E75FE2">
        <w:rPr>
          <w:b/>
          <w:bCs/>
          <w:sz w:val="48"/>
          <w:szCs w:val="48"/>
        </w:rPr>
        <w:t>Praktikum</w:t>
      </w:r>
      <w:r>
        <w:rPr>
          <w:b/>
          <w:bCs/>
          <w:sz w:val="48"/>
          <w:szCs w:val="48"/>
        </w:rPr>
        <w:t xml:space="preserve"> 1</w:t>
      </w:r>
    </w:p>
    <w:p w14:paraId="688486E3" w14:textId="444DF5DD" w:rsidR="00E75FE2" w:rsidRPr="00E75FE2" w:rsidRDefault="00E75FE2" w:rsidP="00E75FE2">
      <w:pPr>
        <w:pStyle w:val="KeinLeerraum"/>
        <w:jc w:val="center"/>
        <w:rPr>
          <w:sz w:val="40"/>
          <w:szCs w:val="40"/>
        </w:rPr>
      </w:pPr>
      <w:r w:rsidRPr="00E75FE2">
        <w:rPr>
          <w:sz w:val="40"/>
          <w:szCs w:val="40"/>
        </w:rPr>
        <w:t>UDP Sockets</w:t>
      </w:r>
    </w:p>
    <w:p w14:paraId="41BAD8DC" w14:textId="77777777" w:rsidR="00E75FE2" w:rsidRDefault="00E75FE2" w:rsidP="00E75FE2">
      <w:pPr>
        <w:pStyle w:val="KeinLeerraum"/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818"/>
        <w:gridCol w:w="1740"/>
        <w:gridCol w:w="889"/>
      </w:tblGrid>
      <w:tr w:rsidR="00E75FE2" w14:paraId="0ED5B675" w14:textId="77777777" w:rsidTr="00E75FE2">
        <w:trPr>
          <w:jc w:val="center"/>
        </w:trPr>
        <w:tc>
          <w:tcPr>
            <w:tcW w:w="1418" w:type="dxa"/>
          </w:tcPr>
          <w:p w14:paraId="31723B52" w14:textId="216F99D8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Praktikant 1:</w:t>
            </w:r>
          </w:p>
        </w:tc>
        <w:tc>
          <w:tcPr>
            <w:tcW w:w="1276" w:type="dxa"/>
          </w:tcPr>
          <w:p w14:paraId="065A8B97" w14:textId="5B9CCB27" w:rsidR="00E75FE2" w:rsidRDefault="00E75FE2" w:rsidP="00E75FE2">
            <w:pPr>
              <w:pStyle w:val="Kopfzeile"/>
              <w:jc w:val="right"/>
            </w:pPr>
            <w:r>
              <w:t>Tim</w:t>
            </w:r>
          </w:p>
        </w:tc>
        <w:tc>
          <w:tcPr>
            <w:tcW w:w="1818" w:type="dxa"/>
          </w:tcPr>
          <w:p w14:paraId="5AA9C851" w14:textId="5455D2CD" w:rsidR="00E75FE2" w:rsidRDefault="00E75FE2" w:rsidP="00E75FE2">
            <w:pPr>
              <w:pStyle w:val="Kopfzeile"/>
            </w:pPr>
            <w:r>
              <w:t>Morgner</w:t>
            </w:r>
          </w:p>
        </w:tc>
        <w:tc>
          <w:tcPr>
            <w:tcW w:w="1740" w:type="dxa"/>
          </w:tcPr>
          <w:p w14:paraId="3E76A890" w14:textId="1F8C338D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Matrikelnr.:</w:t>
            </w:r>
          </w:p>
        </w:tc>
        <w:tc>
          <w:tcPr>
            <w:tcW w:w="889" w:type="dxa"/>
          </w:tcPr>
          <w:p w14:paraId="692D6DAF" w14:textId="16C6219A" w:rsidR="00E75FE2" w:rsidRDefault="00E75FE2" w:rsidP="00E75FE2">
            <w:pPr>
              <w:pStyle w:val="Kopfzeile"/>
            </w:pPr>
            <w:r>
              <w:t>769752</w:t>
            </w:r>
          </w:p>
        </w:tc>
      </w:tr>
      <w:tr w:rsidR="00E75FE2" w14:paraId="32B5934C" w14:textId="77777777" w:rsidTr="00E75FE2">
        <w:trPr>
          <w:jc w:val="center"/>
        </w:trPr>
        <w:tc>
          <w:tcPr>
            <w:tcW w:w="1418" w:type="dxa"/>
          </w:tcPr>
          <w:p w14:paraId="37C55EDA" w14:textId="7BACDC43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Praktikant 2:</w:t>
            </w:r>
          </w:p>
        </w:tc>
        <w:tc>
          <w:tcPr>
            <w:tcW w:w="1276" w:type="dxa"/>
          </w:tcPr>
          <w:p w14:paraId="29D49B73" w14:textId="1600ADE5" w:rsidR="00E75FE2" w:rsidRDefault="00E75FE2" w:rsidP="00E75FE2">
            <w:pPr>
              <w:pStyle w:val="Kopfzeile"/>
              <w:jc w:val="right"/>
            </w:pPr>
            <w:r>
              <w:t>Matti Hugo</w:t>
            </w:r>
          </w:p>
        </w:tc>
        <w:tc>
          <w:tcPr>
            <w:tcW w:w="1818" w:type="dxa"/>
          </w:tcPr>
          <w:p w14:paraId="5C5C64D7" w14:textId="53E75C6C" w:rsidR="00E75FE2" w:rsidRDefault="00E75FE2" w:rsidP="00E75FE2">
            <w:pPr>
              <w:pStyle w:val="Kopfzeile"/>
            </w:pPr>
            <w:r>
              <w:t>Schlott</w:t>
            </w:r>
          </w:p>
        </w:tc>
        <w:tc>
          <w:tcPr>
            <w:tcW w:w="1740" w:type="dxa"/>
          </w:tcPr>
          <w:p w14:paraId="5F9572AE" w14:textId="50E46568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Matrikelnr.:</w:t>
            </w:r>
          </w:p>
        </w:tc>
        <w:tc>
          <w:tcPr>
            <w:tcW w:w="889" w:type="dxa"/>
          </w:tcPr>
          <w:p w14:paraId="035D709B" w14:textId="2A28BD01" w:rsidR="00E75FE2" w:rsidRDefault="00E75FE2" w:rsidP="00E75FE2">
            <w:pPr>
              <w:pStyle w:val="Kopfzeile"/>
            </w:pPr>
            <w:r>
              <w:t>769171</w:t>
            </w:r>
          </w:p>
        </w:tc>
      </w:tr>
    </w:tbl>
    <w:p w14:paraId="7C7C5575" w14:textId="77777777" w:rsidR="00E75FE2" w:rsidRDefault="00E75FE2" w:rsidP="00E75FE2">
      <w:pPr>
        <w:pStyle w:val="KeinLeerraum"/>
      </w:pPr>
    </w:p>
    <w:p w14:paraId="53D32E03" w14:textId="62EBDD84" w:rsidR="00E75FE2" w:rsidRDefault="00E75FE2" w:rsidP="00E75FE2">
      <w:pPr>
        <w:pStyle w:val="berschrift1"/>
      </w:pPr>
      <w:r>
        <w:t>Funktionstest</w:t>
      </w:r>
    </w:p>
    <w:p w14:paraId="4AE6330C" w14:textId="4EF8B198" w:rsidR="00E75FE2" w:rsidRDefault="00856694" w:rsidP="00856694">
      <w:pPr>
        <w:pStyle w:val="Listenabsatz"/>
        <w:numPr>
          <w:ilvl w:val="0"/>
          <w:numId w:val="4"/>
        </w:numPr>
      </w:pPr>
      <w:r>
        <w:t>Alle Banken &amp; Börsen geben nach 45s alle Werte aller Wertpapiere aus</w:t>
      </w:r>
    </w:p>
    <w:p w14:paraId="6A89161F" w14:textId="67AA15D9" w:rsidR="00856694" w:rsidRDefault="00856694" w:rsidP="00856694">
      <w:pPr>
        <w:pStyle w:val="Listenabsatz"/>
        <w:numPr>
          <w:ilvl w:val="0"/>
          <w:numId w:val="4"/>
        </w:numPr>
      </w:pPr>
      <w:r>
        <w:t>Erwartung: Die Werte der einzelnen Börsen &amp; Banken sind identisch</w:t>
      </w:r>
    </w:p>
    <w:p w14:paraId="5B80EE8A" w14:textId="5D9E40D2" w:rsidR="00856694" w:rsidRDefault="00856694" w:rsidP="00856694">
      <w:pPr>
        <w:pStyle w:val="Listenabsatz"/>
        <w:numPr>
          <w:ilvl w:val="0"/>
          <w:numId w:val="4"/>
        </w:numPr>
      </w:pPr>
      <w:r>
        <w:t xml:space="preserve">Ergebnis: </w:t>
      </w:r>
      <w:r w:rsidR="00B16995">
        <w:t>Die Werte sind identisch</w:t>
      </w:r>
      <w:r w:rsidR="00D11C59">
        <w:t xml:space="preserve"> (siehe Abbildung 1 &amp; Abbildung 2)</w:t>
      </w:r>
    </w:p>
    <w:p w14:paraId="21AC4939" w14:textId="77777777" w:rsidR="00D11C59" w:rsidRDefault="00D11C59" w:rsidP="00D11C59">
      <w:pPr>
        <w:keepNext/>
      </w:pPr>
      <w:r>
        <w:rPr>
          <w:noProof/>
        </w:rPr>
        <w:drawing>
          <wp:inline distT="0" distB="0" distL="0" distR="0" wp14:anchorId="4F19F3A3" wp14:editId="5D22D0AD">
            <wp:extent cx="5760720" cy="1745615"/>
            <wp:effectExtent l="0" t="0" r="0" b="698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5360" w14:textId="20A88A57" w:rsidR="00D11C59" w:rsidRDefault="00D11C59" w:rsidP="00D11C59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Vergleich Bank1 &amp; Bank2</w:t>
      </w:r>
    </w:p>
    <w:p w14:paraId="61B07993" w14:textId="77777777" w:rsidR="00D11C59" w:rsidRDefault="00D11C59" w:rsidP="00D11C59">
      <w:pPr>
        <w:keepNext/>
      </w:pPr>
      <w:r>
        <w:rPr>
          <w:noProof/>
        </w:rPr>
        <w:drawing>
          <wp:inline distT="0" distB="0" distL="0" distR="0" wp14:anchorId="7AD7307E" wp14:editId="4DD6C8C3">
            <wp:extent cx="5760720" cy="1745615"/>
            <wp:effectExtent l="0" t="0" r="0" b="6985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99F7" w14:textId="2BBBA926" w:rsidR="00D11C59" w:rsidRDefault="00D11C59" w:rsidP="00D11C59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Vergleich Börse1 &amp; Bank1</w:t>
      </w:r>
    </w:p>
    <w:p w14:paraId="6DF3B23A" w14:textId="5B5A960F" w:rsidR="00E75FE2" w:rsidRDefault="00E75FE2" w:rsidP="00E75FE2">
      <w:pPr>
        <w:pStyle w:val="berschrift1"/>
      </w:pPr>
      <w:r>
        <w:t>Performancetest</w:t>
      </w:r>
    </w:p>
    <w:p w14:paraId="34414B5F" w14:textId="41551D2F" w:rsidR="00E75FE2" w:rsidRDefault="00E75FE2" w:rsidP="00E75FE2">
      <w:pPr>
        <w:pStyle w:val="Listenabsatz"/>
        <w:numPr>
          <w:ilvl w:val="0"/>
          <w:numId w:val="1"/>
        </w:numPr>
      </w:pPr>
      <w:r>
        <w:t>Round Trip Time (RTT)</w:t>
      </w:r>
    </w:p>
    <w:p w14:paraId="28005864" w14:textId="08511468" w:rsidR="00E75FE2" w:rsidRDefault="00E75FE2" w:rsidP="00E75FE2">
      <w:pPr>
        <w:pStyle w:val="Listenabsatz"/>
        <w:numPr>
          <w:ilvl w:val="1"/>
          <w:numId w:val="1"/>
        </w:numPr>
      </w:pPr>
      <w:r>
        <w:t xml:space="preserve">Start Zeitmessung: Börse </w:t>
      </w:r>
      <w:r w:rsidR="0040086E">
        <w:t>schickt Nachricht (Wertpapier-Handel) an Bank x</w:t>
      </w:r>
    </w:p>
    <w:p w14:paraId="61D1585B" w14:textId="641AE831" w:rsidR="0040086E" w:rsidRDefault="0040086E" w:rsidP="00E75FE2">
      <w:pPr>
        <w:pStyle w:val="Listenabsatz"/>
        <w:numPr>
          <w:ilvl w:val="1"/>
          <w:numId w:val="1"/>
        </w:numPr>
      </w:pPr>
      <w:r>
        <w:t>Ende Zeitmessung: Bank x bestätigt Empfang der Nachricht</w:t>
      </w:r>
    </w:p>
    <w:p w14:paraId="036AC93D" w14:textId="1D9F3D5C" w:rsidR="0040086E" w:rsidRDefault="0040086E" w:rsidP="0040086E">
      <w:pPr>
        <w:pStyle w:val="Listenabsatz"/>
        <w:numPr>
          <w:ilvl w:val="0"/>
          <w:numId w:val="1"/>
        </w:numPr>
      </w:pPr>
      <w:r>
        <w:t>Ergebnis</w:t>
      </w:r>
      <w:r w:rsidR="0043610C">
        <w:t>:</w:t>
      </w:r>
    </w:p>
    <w:p w14:paraId="38CD28A4" w14:textId="48A82CE6" w:rsidR="0043610C" w:rsidRDefault="0043610C" w:rsidP="0043610C">
      <w:pPr>
        <w:pStyle w:val="Listenabsatz"/>
        <w:numPr>
          <w:ilvl w:val="1"/>
          <w:numId w:val="1"/>
        </w:numPr>
      </w:pPr>
      <w:r>
        <w:t>100 Messungen, 1 Börse – 5 Banken</w:t>
      </w:r>
    </w:p>
    <w:p w14:paraId="2487800F" w14:textId="23B59F1B" w:rsidR="0040086E" w:rsidRDefault="0040086E" w:rsidP="0043610C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="002D69E3" w:rsidRPr="002D69E3">
        <w:t>1.7995834350585938m</w:t>
      </w:r>
      <w:r w:rsidR="002D69E3">
        <w:t>s</w:t>
      </w:r>
    </w:p>
    <w:p w14:paraId="055E7362" w14:textId="431F72AA" w:rsidR="0040086E" w:rsidRDefault="0040086E" w:rsidP="0043610C">
      <w:pPr>
        <w:pStyle w:val="Listenabsatz"/>
        <w:numPr>
          <w:ilvl w:val="2"/>
          <w:numId w:val="1"/>
        </w:numPr>
      </w:pPr>
      <w:r>
        <w:t>Avg:</w:t>
      </w:r>
      <w:r>
        <w:tab/>
      </w:r>
      <w:r w:rsidR="002D69E3" w:rsidRPr="002D69E3">
        <w:t>0.6389021873474121</w:t>
      </w:r>
      <w:r w:rsidR="002D69E3">
        <w:t>ms</w:t>
      </w:r>
    </w:p>
    <w:p w14:paraId="2B26C8ED" w14:textId="539C0697" w:rsidR="00F9608B" w:rsidRDefault="0040086E" w:rsidP="00F9608B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="002D69E3" w:rsidRPr="002D69E3">
        <w:t>0.3070831298828125ms</w:t>
      </w:r>
    </w:p>
    <w:p w14:paraId="5AC6DD68" w14:textId="65345165" w:rsidR="00F9608B" w:rsidRDefault="00F9608B" w:rsidP="00F9608B">
      <w:pPr>
        <w:pStyle w:val="Listenabsatz"/>
        <w:numPr>
          <w:ilvl w:val="1"/>
          <w:numId w:val="1"/>
        </w:numPr>
      </w:pPr>
      <w:r>
        <w:t>100 Messungen, 1 Börse – 25 Banken</w:t>
      </w:r>
    </w:p>
    <w:p w14:paraId="1A28C1FD" w14:textId="744D6B1B" w:rsidR="00F9608B" w:rsidRDefault="00F9608B" w:rsidP="00F9608B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Pr="00F9608B">
        <w:t>2.3179054260253906ms</w:t>
      </w:r>
    </w:p>
    <w:p w14:paraId="28A6CD45" w14:textId="364C93F5" w:rsidR="00F9608B" w:rsidRDefault="00F9608B" w:rsidP="00F9608B">
      <w:pPr>
        <w:pStyle w:val="Listenabsatz"/>
        <w:numPr>
          <w:ilvl w:val="2"/>
          <w:numId w:val="1"/>
        </w:numPr>
      </w:pPr>
      <w:r>
        <w:lastRenderedPageBreak/>
        <w:t>Avg:</w:t>
      </w:r>
      <w:r>
        <w:tab/>
      </w:r>
      <w:r w:rsidRPr="00F9608B">
        <w:t>1.2367796897888184</w:t>
      </w:r>
      <w:r>
        <w:t>ms</w:t>
      </w:r>
    </w:p>
    <w:p w14:paraId="5BE0D136" w14:textId="11E6874D" w:rsidR="00F9608B" w:rsidRDefault="00F9608B" w:rsidP="00F9608B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Pr="00F9608B">
        <w:t>0.21839141845703125ms</w:t>
      </w:r>
    </w:p>
    <w:p w14:paraId="040B653B" w14:textId="3FEF63D5" w:rsidR="0043610C" w:rsidRDefault="0043610C" w:rsidP="0043610C">
      <w:pPr>
        <w:pStyle w:val="Listenabsatz"/>
        <w:numPr>
          <w:ilvl w:val="1"/>
          <w:numId w:val="1"/>
        </w:numPr>
      </w:pPr>
      <w:r>
        <w:t>20 Messungen, 1 Börse – 2 Banken</w:t>
      </w:r>
    </w:p>
    <w:p w14:paraId="25D4301C" w14:textId="1D6CBD0A" w:rsidR="0043610C" w:rsidRDefault="0043610C" w:rsidP="0043610C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Pr="0043610C">
        <w:t>1</w:t>
      </w:r>
      <w:r>
        <w:t>,</w:t>
      </w:r>
      <w:r w:rsidRPr="0043610C">
        <w:t>373291015625</w:t>
      </w:r>
      <w:r>
        <w:t>ms</w:t>
      </w:r>
    </w:p>
    <w:p w14:paraId="58466229" w14:textId="3BEA4EFB" w:rsidR="0043610C" w:rsidRDefault="0043610C" w:rsidP="0043610C">
      <w:pPr>
        <w:pStyle w:val="Listenabsatz"/>
        <w:numPr>
          <w:ilvl w:val="2"/>
          <w:numId w:val="1"/>
        </w:numPr>
      </w:pPr>
      <w:r>
        <w:t>Avg:</w:t>
      </w:r>
      <w:r>
        <w:tab/>
      </w:r>
      <w:r w:rsidRPr="0043610C">
        <w:t>0.6930708885192871</w:t>
      </w:r>
      <w:r>
        <w:t>ms</w:t>
      </w:r>
    </w:p>
    <w:p w14:paraId="6AEA8A4A" w14:textId="7E74260D" w:rsidR="0043610C" w:rsidRDefault="0043610C" w:rsidP="0043610C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Pr="0043610C">
        <w:t>0.4925727844238281</w:t>
      </w:r>
      <w:r>
        <w:t>ms</w:t>
      </w:r>
    </w:p>
    <w:p w14:paraId="0EAD496B" w14:textId="6A78B06B" w:rsidR="0040086E" w:rsidRDefault="0040086E" w:rsidP="0040086E">
      <w:pPr>
        <w:pStyle w:val="berschrift1"/>
      </w:pPr>
      <w:r>
        <w:t>Bonus</w:t>
      </w:r>
    </w:p>
    <w:p w14:paraId="65C0B9D1" w14:textId="2B5DA05D" w:rsidR="0040086E" w:rsidRDefault="0040086E" w:rsidP="0040086E">
      <w:pPr>
        <w:rPr>
          <w:i/>
          <w:iCs/>
        </w:rPr>
      </w:pPr>
      <w:r>
        <w:rPr>
          <w:i/>
          <w:iCs/>
        </w:rPr>
        <w:t>Wie sollen die Börsen wissen, an wen Sie Nachrichten schicken sollen?</w:t>
      </w:r>
    </w:p>
    <w:p w14:paraId="73C11274" w14:textId="77777777" w:rsidR="00ED68D7" w:rsidRDefault="00ED68D7" w:rsidP="0040086E">
      <w:pPr>
        <w:pStyle w:val="Listenabsatz"/>
        <w:numPr>
          <w:ilvl w:val="0"/>
          <w:numId w:val="2"/>
        </w:numPr>
      </w:pPr>
      <w:r>
        <w:t>Börsen registrieren sich beim Lookup-Server</w:t>
      </w:r>
    </w:p>
    <w:p w14:paraId="6766C053" w14:textId="087BC400" w:rsidR="0040086E" w:rsidRDefault="0040086E" w:rsidP="0040086E">
      <w:pPr>
        <w:pStyle w:val="Listenabsatz"/>
        <w:numPr>
          <w:ilvl w:val="0"/>
          <w:numId w:val="2"/>
        </w:numPr>
      </w:pPr>
      <w:r>
        <w:t xml:space="preserve">Banken </w:t>
      </w:r>
      <w:r w:rsidR="00ED68D7">
        <w:t xml:space="preserve">fragen </w:t>
      </w:r>
      <w:r>
        <w:t>IP-Adresse &amp; Port der Börse</w:t>
      </w:r>
      <w:r w:rsidR="00ED68D7">
        <w:t>n über den bekannten Lookup-Server ab und schicken den Börsen eine Nachricht</w:t>
      </w:r>
    </w:p>
    <w:p w14:paraId="71826696" w14:textId="1112B381" w:rsidR="0040086E" w:rsidRDefault="0040086E" w:rsidP="0040086E">
      <w:pPr>
        <w:pStyle w:val="Listenabsatz"/>
        <w:numPr>
          <w:ilvl w:val="0"/>
          <w:numId w:val="2"/>
        </w:numPr>
      </w:pPr>
      <w:r>
        <w:t>Börse</w:t>
      </w:r>
      <w:r w:rsidR="00ED68D7">
        <w:t>n</w:t>
      </w:r>
      <w:r>
        <w:t xml:space="preserve"> speicher</w:t>
      </w:r>
      <w:r w:rsidR="00ED68D7">
        <w:t>n</w:t>
      </w:r>
      <w:r>
        <w:t xml:space="preserve"> in </w:t>
      </w:r>
      <w:r w:rsidR="00ED68D7">
        <w:t xml:space="preserve">jeweils </w:t>
      </w:r>
      <w:r>
        <w:t>einer</w:t>
      </w:r>
      <w:r w:rsidR="00ED68D7">
        <w:t xml:space="preserve"> eigenen</w:t>
      </w:r>
      <w:r>
        <w:t xml:space="preserve"> Liste alle verbundenen Banken mitsamt IP-Adresse &amp; Port</w:t>
      </w:r>
    </w:p>
    <w:p w14:paraId="7A39DE97" w14:textId="08211FB7" w:rsidR="0040086E" w:rsidRPr="0040086E" w:rsidRDefault="0040086E" w:rsidP="0040086E">
      <w:pPr>
        <w:pStyle w:val="Listenabsatz"/>
        <w:numPr>
          <w:ilvl w:val="0"/>
          <w:numId w:val="2"/>
        </w:numPr>
      </w:pPr>
      <w:r>
        <w:t>Nachrichten über Wertpapier-Handel werden an alle mit der Börse verbundenen Banken gesendet</w:t>
      </w:r>
    </w:p>
    <w:p w14:paraId="761C960A" w14:textId="1F26DDE0" w:rsidR="0040086E" w:rsidRDefault="0040086E" w:rsidP="0040086E">
      <w:pPr>
        <w:rPr>
          <w:i/>
          <w:iCs/>
        </w:rPr>
      </w:pPr>
      <w:r>
        <w:rPr>
          <w:i/>
          <w:iCs/>
        </w:rPr>
        <w:t>Wertpapiere werden unterschiedlich oft gehandelt (sekündlich bis jährlich) – Wie soll eine Bank wissen, wie viel ein solches Wertpapier wert ist?</w:t>
      </w:r>
    </w:p>
    <w:p w14:paraId="75042FF1" w14:textId="41C7A9A5" w:rsidR="00501D48" w:rsidRDefault="00501D48" w:rsidP="00501D48">
      <w:pPr>
        <w:pStyle w:val="Listenabsatz"/>
        <w:numPr>
          <w:ilvl w:val="0"/>
          <w:numId w:val="3"/>
        </w:numPr>
      </w:pPr>
      <w:r>
        <w:t>Banken speichern &amp; aktualisieren den Wert eines Wertpapiers bei dessen Handel</w:t>
      </w:r>
    </w:p>
    <w:p w14:paraId="7874DD47" w14:textId="383F27E5" w:rsidR="00ED68D7" w:rsidRPr="00501D48" w:rsidRDefault="00ED68D7" w:rsidP="00501D48">
      <w:pPr>
        <w:pStyle w:val="Listenabsatz"/>
        <w:numPr>
          <w:ilvl w:val="0"/>
          <w:numId w:val="3"/>
        </w:numPr>
      </w:pPr>
      <w:r>
        <w:t>Bei Verbindung einer Bank mit einer Börse fragt die Bank zuerst alle Daten der Börse ab (Wertpapier + Wert)</w:t>
      </w:r>
    </w:p>
    <w:sectPr w:rsidR="00ED68D7" w:rsidRPr="00501D4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3D51E" w14:textId="77777777" w:rsidR="000301EA" w:rsidRDefault="000301EA" w:rsidP="00E75FE2">
      <w:pPr>
        <w:spacing w:after="0" w:line="240" w:lineRule="auto"/>
      </w:pPr>
      <w:r>
        <w:separator/>
      </w:r>
    </w:p>
  </w:endnote>
  <w:endnote w:type="continuationSeparator" w:id="0">
    <w:p w14:paraId="6791BEC7" w14:textId="77777777" w:rsidR="000301EA" w:rsidRDefault="000301EA" w:rsidP="00E7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53E31" w14:textId="77777777" w:rsidR="000301EA" w:rsidRDefault="000301EA" w:rsidP="00E75FE2">
      <w:pPr>
        <w:spacing w:after="0" w:line="240" w:lineRule="auto"/>
      </w:pPr>
      <w:r>
        <w:separator/>
      </w:r>
    </w:p>
  </w:footnote>
  <w:footnote w:type="continuationSeparator" w:id="0">
    <w:p w14:paraId="765745F0" w14:textId="77777777" w:rsidR="000301EA" w:rsidRDefault="000301EA" w:rsidP="00E75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ACF0" w14:textId="3C84A838" w:rsidR="00E75FE2" w:rsidRDefault="00E75FE2">
    <w:pPr>
      <w:pStyle w:val="Kopfzeile"/>
    </w:pPr>
    <w:r>
      <w:t>Praktikum 1</w:t>
    </w:r>
    <w:r>
      <w:tab/>
    </w:r>
    <w:r w:rsidRPr="00E75FE2">
      <w:rPr>
        <w:b/>
        <w:bCs/>
      </w:rPr>
      <w:t>Verteilte Systeme</w:t>
    </w:r>
    <w:r>
      <w:tab/>
      <w:t>14.04.2023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6F9"/>
    <w:multiLevelType w:val="hybridMultilevel"/>
    <w:tmpl w:val="020E3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5558"/>
    <w:multiLevelType w:val="hybridMultilevel"/>
    <w:tmpl w:val="AECEC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C78E7"/>
    <w:multiLevelType w:val="hybridMultilevel"/>
    <w:tmpl w:val="F61E5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85748"/>
    <w:multiLevelType w:val="hybridMultilevel"/>
    <w:tmpl w:val="404AE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567839">
    <w:abstractNumId w:val="0"/>
  </w:num>
  <w:num w:numId="2" w16cid:durableId="913321134">
    <w:abstractNumId w:val="3"/>
  </w:num>
  <w:num w:numId="3" w16cid:durableId="431127748">
    <w:abstractNumId w:val="2"/>
  </w:num>
  <w:num w:numId="4" w16cid:durableId="253516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E2"/>
    <w:rsid w:val="000301EA"/>
    <w:rsid w:val="000B331D"/>
    <w:rsid w:val="000D317C"/>
    <w:rsid w:val="002D69E3"/>
    <w:rsid w:val="0039427E"/>
    <w:rsid w:val="0040086E"/>
    <w:rsid w:val="0043610C"/>
    <w:rsid w:val="00501D48"/>
    <w:rsid w:val="00856694"/>
    <w:rsid w:val="0091254E"/>
    <w:rsid w:val="00B16995"/>
    <w:rsid w:val="00D11C59"/>
    <w:rsid w:val="00E75FE2"/>
    <w:rsid w:val="00ED68D7"/>
    <w:rsid w:val="00F9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A9A1"/>
  <w15:chartTrackingRefBased/>
  <w15:docId w15:val="{BBA3B663-3FB6-4A3A-A9EA-4944F9C3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5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75FE2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7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FE2"/>
  </w:style>
  <w:style w:type="paragraph" w:styleId="Fuzeile">
    <w:name w:val="footer"/>
    <w:basedOn w:val="Standard"/>
    <w:link w:val="FuzeileZchn"/>
    <w:uiPriority w:val="99"/>
    <w:unhideWhenUsed/>
    <w:rsid w:val="00E7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FE2"/>
  </w:style>
  <w:style w:type="table" w:styleId="Tabellenraster">
    <w:name w:val="Table Grid"/>
    <w:basedOn w:val="NormaleTabelle"/>
    <w:uiPriority w:val="39"/>
    <w:rsid w:val="00E7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75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75FE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11C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Schlott, Hugo</dc:creator>
  <cp:keywords/>
  <dc:description/>
  <cp:lastModifiedBy>Schlott, Hugo</cp:lastModifiedBy>
  <cp:revision>8</cp:revision>
  <cp:lastPrinted>2023-04-14T11:24:00Z</cp:lastPrinted>
  <dcterms:created xsi:type="dcterms:W3CDTF">2023-04-14T11:17:00Z</dcterms:created>
  <dcterms:modified xsi:type="dcterms:W3CDTF">2023-04-14T12:31:00Z</dcterms:modified>
</cp:coreProperties>
</file>