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89" w:rsidRDefault="00CC2B89" w:rsidP="00CC2B89">
      <w:pPr>
        <w:spacing w:after="0" w:line="360" w:lineRule="auto"/>
        <w:rPr>
          <w:rFonts w:ascii="Arial" w:hAnsi="Arial" w:cs="Arial"/>
          <w:b/>
          <w:bCs/>
          <w:color w:val="222222"/>
          <w:sz w:val="28"/>
          <w:szCs w:val="20"/>
        </w:rPr>
      </w:pPr>
      <w:bookmarkStart w:id="0" w:name="_GoBack"/>
      <w:bookmarkEnd w:id="0"/>
      <w:r>
        <w:rPr>
          <w:rFonts w:ascii="Arial" w:hAnsi="Arial" w:cs="Arial"/>
          <w:bCs/>
          <w:noProof/>
          <w:color w:val="222222"/>
          <w:sz w:val="20"/>
          <w:szCs w:val="20"/>
        </w:rPr>
        <w:drawing>
          <wp:inline distT="0" distB="0" distL="0" distR="0" wp14:anchorId="1CB0027A" wp14:editId="275BC4EF">
            <wp:extent cx="1963994" cy="59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Logo-Vectored-2d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57" cy="5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FE" w:rsidRPr="000D35FE" w:rsidRDefault="000D35FE" w:rsidP="00CC2B89">
      <w:pPr>
        <w:spacing w:after="0" w:line="360" w:lineRule="auto"/>
        <w:jc w:val="center"/>
        <w:rPr>
          <w:rFonts w:ascii="Arial" w:hAnsi="Arial" w:cs="Arial"/>
          <w:b/>
          <w:bCs/>
          <w:color w:val="222222"/>
          <w:sz w:val="20"/>
          <w:szCs w:val="20"/>
        </w:rPr>
      </w:pPr>
      <w:r w:rsidRPr="000D35FE">
        <w:rPr>
          <w:rFonts w:ascii="Arial" w:hAnsi="Arial" w:cs="Arial"/>
          <w:b/>
          <w:bCs/>
          <w:color w:val="222222"/>
          <w:sz w:val="28"/>
          <w:szCs w:val="20"/>
        </w:rPr>
        <w:t>Simple Java Assignment</w:t>
      </w:r>
    </w:p>
    <w:p w:rsidR="009B5066" w:rsidRDefault="00692EAE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>The following assignment will help you prepare for the Cook Systems Java BootCamp and provide a means for your recruiter to assess your readiness for the training.  It is critical for you to have familiarity with the Eclipse editor and basi</w:t>
      </w:r>
      <w:r w:rsidR="00CC2B89">
        <w:rPr>
          <w:rFonts w:ascii="Arial" w:hAnsi="Arial" w:cs="Arial"/>
          <w:bCs/>
          <w:color w:val="222222"/>
          <w:sz w:val="20"/>
          <w:szCs w:val="20"/>
        </w:rPr>
        <w:t>c Java concepts before arriving for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your training.  You may seek assistance from others</w:t>
      </w:r>
      <w:r w:rsidR="00CC2B89">
        <w:rPr>
          <w:rFonts w:ascii="Arial" w:hAnsi="Arial" w:cs="Arial"/>
          <w:bCs/>
          <w:color w:val="222222"/>
          <w:sz w:val="20"/>
          <w:szCs w:val="20"/>
        </w:rPr>
        <w:t xml:space="preserve"> (not your recruiter) while you are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learning but YOU MUST BE ABLE TO DEMONSTRATE YOUR KNOWLEDGE to us, so make sure whatever</w:t>
      </w:r>
      <w:r w:rsidR="00CC2B89">
        <w:rPr>
          <w:rFonts w:ascii="Arial" w:hAnsi="Arial" w:cs="Arial"/>
          <w:bCs/>
          <w:color w:val="222222"/>
          <w:sz w:val="20"/>
          <w:szCs w:val="20"/>
        </w:rPr>
        <w:t xml:space="preserve"> assistance you receive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does not prevent you from mastering and internalizing the</w:t>
      </w:r>
      <w:r w:rsidR="00CC2B89">
        <w:rPr>
          <w:rFonts w:ascii="Arial" w:hAnsi="Arial" w:cs="Arial"/>
          <w:bCs/>
          <w:color w:val="222222"/>
          <w:sz w:val="20"/>
          <w:szCs w:val="20"/>
        </w:rPr>
        <w:t>se skills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for yourself</w:t>
      </w:r>
      <w:r w:rsidR="00CC2B89">
        <w:rPr>
          <w:rFonts w:ascii="Arial" w:hAnsi="Arial" w:cs="Arial"/>
          <w:bCs/>
          <w:color w:val="222222"/>
          <w:sz w:val="20"/>
          <w:szCs w:val="20"/>
        </w:rPr>
        <w:t xml:space="preserve"> (don’t have someone else do it for you)</w:t>
      </w:r>
      <w:r>
        <w:rPr>
          <w:rFonts w:ascii="Arial" w:hAnsi="Arial" w:cs="Arial"/>
          <w:bCs/>
          <w:color w:val="222222"/>
          <w:sz w:val="20"/>
          <w:szCs w:val="20"/>
        </w:rPr>
        <w:t>.</w:t>
      </w:r>
    </w:p>
    <w:p w:rsidR="00692EAE" w:rsidRDefault="00692EAE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692EAE" w:rsidRDefault="00692EAE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>After you have completed the assignment</w:t>
      </w:r>
      <w:r w:rsidR="00CC2B89">
        <w:rPr>
          <w:rFonts w:ascii="Arial" w:hAnsi="Arial" w:cs="Arial"/>
          <w:bCs/>
          <w:color w:val="222222"/>
          <w:sz w:val="20"/>
          <w:szCs w:val="20"/>
        </w:rPr>
        <w:t xml:space="preserve"> or as much of it as you can complete</w:t>
      </w:r>
      <w:r>
        <w:rPr>
          <w:rFonts w:ascii="Arial" w:hAnsi="Arial" w:cs="Arial"/>
          <w:bCs/>
          <w:color w:val="222222"/>
          <w:sz w:val="20"/>
          <w:szCs w:val="20"/>
        </w:rPr>
        <w:t>, follow the instructions to export it and email it to your Cook Systems BootCamp recruiter.  Continue to review</w:t>
      </w:r>
      <w:r w:rsidR="00CC2B89">
        <w:rPr>
          <w:rFonts w:ascii="Arial" w:hAnsi="Arial" w:cs="Arial"/>
          <w:bCs/>
          <w:color w:val="222222"/>
          <w:sz w:val="20"/>
          <w:szCs w:val="20"/>
        </w:rPr>
        <w:t xml:space="preserve"> or repeat the assignment until you are confident you are prepared for the most intense and rewarding training experience anywhere.  Good luck!</w:t>
      </w:r>
    </w:p>
    <w:p w:rsidR="00692EAE" w:rsidRDefault="00692EAE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692EAE" w:rsidRPr="00CC2B89" w:rsidRDefault="00CC2B89" w:rsidP="009B5066">
      <w:pPr>
        <w:spacing w:after="0" w:line="36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 w:rsidRPr="00CC2B89">
        <w:rPr>
          <w:rFonts w:ascii="Arial" w:hAnsi="Arial" w:cs="Arial"/>
          <w:b/>
          <w:bCs/>
          <w:color w:val="222222"/>
          <w:sz w:val="20"/>
          <w:szCs w:val="20"/>
        </w:rPr>
        <w:t>Assignment:</w:t>
      </w:r>
    </w:p>
    <w:p w:rsidR="009B5066" w:rsidRDefault="009B5066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>1. Using Eclipse Juno version</w:t>
      </w:r>
      <w:r w:rsidR="00540D30">
        <w:rPr>
          <w:rFonts w:ascii="Arial" w:hAnsi="Arial" w:cs="Arial"/>
          <w:bCs/>
          <w:color w:val="222222"/>
          <w:sz w:val="20"/>
          <w:szCs w:val="20"/>
        </w:rPr>
        <w:t>,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create a Java </w:t>
      </w:r>
      <w:r w:rsidR="00950B8E">
        <w:rPr>
          <w:rFonts w:ascii="Arial" w:hAnsi="Arial" w:cs="Arial"/>
          <w:bCs/>
          <w:color w:val="222222"/>
          <w:sz w:val="20"/>
          <w:szCs w:val="20"/>
        </w:rPr>
        <w:t>project and implement requirements 2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through 5.</w:t>
      </w:r>
      <w:r w:rsidR="00D91051">
        <w:rPr>
          <w:rFonts w:ascii="Arial" w:hAnsi="Arial" w:cs="Arial"/>
          <w:bCs/>
          <w:color w:val="222222"/>
          <w:sz w:val="20"/>
          <w:szCs w:val="20"/>
        </w:rPr>
        <w:t xml:space="preserve"> </w:t>
      </w:r>
    </w:p>
    <w:p w:rsidR="00D91051" w:rsidRDefault="00D91051" w:rsidP="00D91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1051" w:rsidRPr="00D91051" w:rsidRDefault="00D91051" w:rsidP="00D910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 the article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 w:rsidRPr="00D91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</w:t>
      </w:r>
      <w:r w:rsidRPr="00D91051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and configure Eclipse on your PC:</w:t>
      </w:r>
    </w:p>
    <w:p w:rsidR="00D91051" w:rsidRPr="00D91051" w:rsidRDefault="00D91051" w:rsidP="00D91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0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91051" w:rsidRPr="00D91051" w:rsidRDefault="00D63A8C" w:rsidP="00D9105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="00D91051" w:rsidRPr="00D91051">
          <w:rPr>
            <w:rFonts w:ascii="Times New Roman" w:eastAsia="Times New Roman" w:hAnsi="Times New Roman" w:cs="Times New Roman"/>
            <w:color w:val="2862C5"/>
            <w:sz w:val="24"/>
            <w:szCs w:val="24"/>
            <w:u w:val="single"/>
          </w:rPr>
          <w:t>http://www.vogella.com/articles/Eclipse/article.html</w:t>
        </w:r>
      </w:hyperlink>
    </w:p>
    <w:p w:rsidR="00D91051" w:rsidRDefault="00D91051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9B5066" w:rsidRDefault="009B5066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D5199D" w:rsidRPr="002C4F2C" w:rsidRDefault="004A3AB8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>2</w:t>
      </w:r>
      <w:r w:rsidR="002C4F2C" w:rsidRPr="002C4F2C">
        <w:rPr>
          <w:rFonts w:ascii="Arial" w:hAnsi="Arial" w:cs="Arial"/>
          <w:bCs/>
          <w:color w:val="222222"/>
          <w:sz w:val="20"/>
          <w:szCs w:val="20"/>
        </w:rPr>
        <w:t>.</w:t>
      </w:r>
      <w:r w:rsidR="002C4F2C">
        <w:rPr>
          <w:rFonts w:ascii="Arial" w:hAnsi="Arial" w:cs="Arial"/>
          <w:bCs/>
          <w:color w:val="222222"/>
          <w:sz w:val="20"/>
          <w:szCs w:val="20"/>
        </w:rPr>
        <w:t xml:space="preserve"> </w:t>
      </w:r>
      <w:r w:rsidR="00D5199D" w:rsidRPr="002C4F2C">
        <w:rPr>
          <w:rFonts w:ascii="Arial" w:hAnsi="Arial" w:cs="Arial"/>
          <w:bCs/>
          <w:color w:val="222222"/>
          <w:sz w:val="20"/>
          <w:szCs w:val="20"/>
        </w:rPr>
        <w:t>Create a</w:t>
      </w:r>
      <w:r w:rsidR="0061489A">
        <w:rPr>
          <w:rFonts w:ascii="Arial" w:hAnsi="Arial" w:cs="Arial"/>
          <w:bCs/>
          <w:color w:val="222222"/>
          <w:sz w:val="20"/>
          <w:szCs w:val="20"/>
        </w:rPr>
        <w:t>n</w:t>
      </w:r>
      <w:r w:rsidR="00D5199D" w:rsidRPr="002C4F2C">
        <w:rPr>
          <w:rFonts w:ascii="Arial" w:hAnsi="Arial" w:cs="Arial"/>
          <w:bCs/>
          <w:color w:val="222222"/>
          <w:sz w:val="20"/>
          <w:szCs w:val="20"/>
        </w:rPr>
        <w:t xml:space="preserve"> Employee </w:t>
      </w:r>
      <w:r w:rsidR="0061489A" w:rsidRPr="002C4F2C">
        <w:rPr>
          <w:rFonts w:ascii="Arial" w:hAnsi="Arial" w:cs="Arial"/>
          <w:bCs/>
          <w:color w:val="222222"/>
          <w:sz w:val="20"/>
          <w:szCs w:val="20"/>
        </w:rPr>
        <w:t xml:space="preserve">class </w:t>
      </w:r>
      <w:r w:rsidR="00D5199D" w:rsidRPr="002C4F2C">
        <w:rPr>
          <w:rFonts w:ascii="Arial" w:hAnsi="Arial" w:cs="Arial"/>
          <w:bCs/>
          <w:color w:val="222222"/>
          <w:sz w:val="20"/>
          <w:szCs w:val="20"/>
        </w:rPr>
        <w:t>with following attributes</w:t>
      </w:r>
      <w:r w:rsidR="00692065" w:rsidRPr="002C4F2C">
        <w:rPr>
          <w:rFonts w:ascii="Arial" w:hAnsi="Arial" w:cs="Arial"/>
          <w:bCs/>
          <w:color w:val="222222"/>
          <w:sz w:val="20"/>
          <w:szCs w:val="20"/>
        </w:rPr>
        <w:t xml:space="preserve"> </w:t>
      </w:r>
      <w:r w:rsidR="00D5199D" w:rsidRPr="002C4F2C">
        <w:rPr>
          <w:rFonts w:ascii="Arial" w:hAnsi="Arial" w:cs="Arial"/>
          <w:bCs/>
          <w:color w:val="222222"/>
          <w:sz w:val="20"/>
          <w:szCs w:val="20"/>
        </w:rPr>
        <w:t>/</w:t>
      </w:r>
      <w:r w:rsidR="00692065" w:rsidRPr="002C4F2C">
        <w:rPr>
          <w:rFonts w:ascii="Arial" w:hAnsi="Arial" w:cs="Arial"/>
          <w:bCs/>
          <w:color w:val="222222"/>
          <w:sz w:val="20"/>
          <w:szCs w:val="20"/>
        </w:rPr>
        <w:t xml:space="preserve"> </w:t>
      </w:r>
      <w:r w:rsidR="00D5199D" w:rsidRPr="002C4F2C">
        <w:rPr>
          <w:rFonts w:ascii="Arial" w:hAnsi="Arial" w:cs="Arial"/>
          <w:bCs/>
          <w:color w:val="222222"/>
          <w:sz w:val="20"/>
          <w:szCs w:val="20"/>
        </w:rPr>
        <w:t>variables:</w:t>
      </w:r>
    </w:p>
    <w:p w:rsidR="00D5199D" w:rsidRPr="00D5199D" w:rsidRDefault="00EB1637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  <w:t>n</w:t>
      </w:r>
      <w:r w:rsidR="00D5199D" w:rsidRPr="00D5199D">
        <w:rPr>
          <w:rFonts w:ascii="Arial" w:hAnsi="Arial" w:cs="Arial"/>
          <w:bCs/>
          <w:color w:val="222222"/>
          <w:sz w:val="20"/>
          <w:szCs w:val="20"/>
        </w:rPr>
        <w:t>ame</w:t>
      </w:r>
    </w:p>
    <w:p w:rsidR="00D5199D" w:rsidRPr="00D5199D" w:rsidRDefault="00EB1637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  <w:t>a</w:t>
      </w:r>
      <w:r w:rsidR="00D5199D" w:rsidRPr="00D5199D">
        <w:rPr>
          <w:rFonts w:ascii="Arial" w:hAnsi="Arial" w:cs="Arial"/>
          <w:bCs/>
          <w:color w:val="222222"/>
          <w:sz w:val="20"/>
          <w:szCs w:val="20"/>
        </w:rPr>
        <w:t>ge</w:t>
      </w:r>
    </w:p>
    <w:p w:rsidR="005F39B1" w:rsidRDefault="00EB1637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  <w:t>d</w:t>
      </w:r>
      <w:r w:rsidR="00D5199D" w:rsidRPr="00D5199D">
        <w:rPr>
          <w:rFonts w:ascii="Arial" w:hAnsi="Arial" w:cs="Arial"/>
          <w:bCs/>
          <w:color w:val="222222"/>
          <w:sz w:val="20"/>
          <w:szCs w:val="20"/>
        </w:rPr>
        <w:t>epartment</w:t>
      </w:r>
    </w:p>
    <w:p w:rsidR="009B5066" w:rsidRPr="00D5199D" w:rsidRDefault="009B5066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7D1C09" w:rsidRDefault="002C4F2C" w:rsidP="009B5066">
      <w:pPr>
        <w:spacing w:after="0" w:line="360" w:lineRule="auto"/>
      </w:pPr>
      <w:r>
        <w:t xml:space="preserve">3. </w:t>
      </w:r>
      <w:r w:rsidR="00822CD0">
        <w:t>Create a class called Department which will contain a list of employees.</w:t>
      </w:r>
      <w:r w:rsidR="002D7FE4">
        <w:t xml:space="preserve"> </w:t>
      </w:r>
    </w:p>
    <w:p w:rsidR="007D1C09" w:rsidRDefault="007D1C09" w:rsidP="009B5066">
      <w:pPr>
        <w:spacing w:after="0" w:line="360" w:lineRule="auto"/>
        <w:ind w:firstLine="720"/>
        <w:rPr>
          <w:rFonts w:ascii="Arial" w:hAnsi="Arial" w:cs="Arial"/>
          <w:bCs/>
          <w:color w:val="222222"/>
          <w:sz w:val="20"/>
          <w:szCs w:val="20"/>
        </w:rPr>
      </w:pPr>
      <w:r>
        <w:t xml:space="preserve">a) </w:t>
      </w:r>
      <w:r w:rsidR="002D7FE4">
        <w:t xml:space="preserve">Department class will have a method which will </w:t>
      </w:r>
      <w:r w:rsidR="00045EFE">
        <w:t>return its employees order</w:t>
      </w:r>
      <w:r w:rsidR="002D7FE4">
        <w:rPr>
          <w:rFonts w:ascii="Arial" w:hAnsi="Arial" w:cs="Arial"/>
          <w:bCs/>
          <w:color w:val="222222"/>
          <w:sz w:val="20"/>
          <w:szCs w:val="20"/>
        </w:rPr>
        <w:t xml:space="preserve">ed </w:t>
      </w:r>
      <w:r w:rsidR="00045EFE">
        <w:rPr>
          <w:rFonts w:ascii="Arial" w:hAnsi="Arial" w:cs="Arial"/>
          <w:bCs/>
          <w:color w:val="222222"/>
          <w:sz w:val="20"/>
          <w:szCs w:val="20"/>
        </w:rPr>
        <w:t>by</w:t>
      </w:r>
      <w:r w:rsidR="00D5199D">
        <w:rPr>
          <w:rFonts w:ascii="Arial" w:hAnsi="Arial" w:cs="Arial"/>
          <w:bCs/>
          <w:color w:val="222222"/>
          <w:sz w:val="20"/>
          <w:szCs w:val="20"/>
        </w:rPr>
        <w:t xml:space="preserve"> </w:t>
      </w:r>
      <w:r w:rsidR="00D5199D" w:rsidRPr="00D5199D">
        <w:rPr>
          <w:rFonts w:ascii="Arial" w:hAnsi="Arial" w:cs="Arial"/>
          <w:bCs/>
          <w:color w:val="222222"/>
          <w:sz w:val="20"/>
          <w:szCs w:val="20"/>
        </w:rPr>
        <w:t>age.</w:t>
      </w:r>
      <w:r>
        <w:rPr>
          <w:rFonts w:ascii="Arial" w:hAnsi="Arial" w:cs="Arial"/>
          <w:bCs/>
          <w:color w:val="222222"/>
          <w:sz w:val="20"/>
          <w:szCs w:val="20"/>
        </w:rPr>
        <w:t xml:space="preserve"> </w:t>
      </w:r>
    </w:p>
    <w:p w:rsidR="007D1C09" w:rsidRDefault="007D1C09" w:rsidP="009B5066">
      <w:pPr>
        <w:spacing w:after="0" w:line="360" w:lineRule="auto"/>
        <w:ind w:firstLine="720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>b) The value of department can be only one of the following values:</w:t>
      </w:r>
    </w:p>
    <w:p w:rsidR="007D1C09" w:rsidRDefault="00A53118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</w:r>
      <w:r w:rsidR="007D1C09">
        <w:rPr>
          <w:rFonts w:ascii="Arial" w:hAnsi="Arial" w:cs="Arial"/>
          <w:bCs/>
          <w:color w:val="222222"/>
          <w:sz w:val="20"/>
          <w:szCs w:val="20"/>
        </w:rPr>
        <w:tab/>
        <w:t>“Accounting”</w:t>
      </w:r>
    </w:p>
    <w:p w:rsidR="007D1C09" w:rsidRDefault="007D1C09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</w:r>
      <w:r w:rsidR="00A53118">
        <w:rPr>
          <w:rFonts w:ascii="Arial" w:hAnsi="Arial" w:cs="Arial"/>
          <w:bCs/>
          <w:color w:val="222222"/>
          <w:sz w:val="20"/>
          <w:szCs w:val="20"/>
        </w:rPr>
        <w:tab/>
      </w:r>
      <w:r>
        <w:rPr>
          <w:rFonts w:ascii="Arial" w:hAnsi="Arial" w:cs="Arial"/>
          <w:bCs/>
          <w:color w:val="222222"/>
          <w:sz w:val="20"/>
          <w:szCs w:val="20"/>
        </w:rPr>
        <w:t>“Marketing”</w:t>
      </w:r>
    </w:p>
    <w:p w:rsidR="007D1C09" w:rsidRDefault="00A53118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</w:r>
      <w:r w:rsidR="007D1C09">
        <w:rPr>
          <w:rFonts w:ascii="Arial" w:hAnsi="Arial" w:cs="Arial"/>
          <w:bCs/>
          <w:color w:val="222222"/>
          <w:sz w:val="20"/>
          <w:szCs w:val="20"/>
        </w:rPr>
        <w:tab/>
        <w:t>“Human Resources”</w:t>
      </w:r>
    </w:p>
    <w:p w:rsidR="007D1C09" w:rsidRPr="00D5199D" w:rsidRDefault="007D1C09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</w:rPr>
        <w:tab/>
      </w:r>
      <w:r w:rsidR="00A53118">
        <w:rPr>
          <w:rFonts w:ascii="Arial" w:hAnsi="Arial" w:cs="Arial"/>
          <w:bCs/>
          <w:color w:val="222222"/>
          <w:sz w:val="20"/>
          <w:szCs w:val="20"/>
        </w:rPr>
        <w:tab/>
      </w:r>
      <w:r>
        <w:rPr>
          <w:rFonts w:ascii="Arial" w:hAnsi="Arial" w:cs="Arial"/>
          <w:bCs/>
          <w:color w:val="222222"/>
          <w:sz w:val="20"/>
          <w:szCs w:val="20"/>
        </w:rPr>
        <w:t>“Information Systems”</w:t>
      </w:r>
    </w:p>
    <w:p w:rsidR="00DF3063" w:rsidRPr="00DF3063" w:rsidRDefault="00DF3063" w:rsidP="009B5066">
      <w:pPr>
        <w:spacing w:after="0" w:line="360" w:lineRule="auto"/>
        <w:rPr>
          <w:rFonts w:ascii="Arial" w:hAnsi="Arial" w:cs="Arial"/>
          <w:bCs/>
          <w:color w:val="222222"/>
          <w:sz w:val="20"/>
          <w:szCs w:val="20"/>
        </w:rPr>
      </w:pPr>
    </w:p>
    <w:p w:rsidR="00D5199D" w:rsidRDefault="002C4F2C" w:rsidP="009B5066">
      <w:pPr>
        <w:spacing w:after="0" w:line="360" w:lineRule="auto"/>
      </w:pPr>
      <w:r>
        <w:t xml:space="preserve">4. </w:t>
      </w:r>
      <w:r w:rsidR="00CC58A6">
        <w:t xml:space="preserve">Create a static method in a separate class </w:t>
      </w:r>
      <w:r w:rsidR="00E67971">
        <w:t xml:space="preserve">called PrimeAgeChecker </w:t>
      </w:r>
      <w:r w:rsidR="00CC58A6">
        <w:t>to check if an employee’s age is prime number or not.</w:t>
      </w:r>
      <w:r w:rsidR="00D72D49">
        <w:t xml:space="preserve"> This method should be able to accept an employee object as an argument to do the check.</w:t>
      </w:r>
    </w:p>
    <w:p w:rsidR="009B5066" w:rsidRDefault="009B5066" w:rsidP="009B5066">
      <w:pPr>
        <w:spacing w:after="0" w:line="360" w:lineRule="auto"/>
      </w:pPr>
    </w:p>
    <w:p w:rsidR="00570F87" w:rsidRDefault="002C4F2C" w:rsidP="009B5066">
      <w:pPr>
        <w:spacing w:after="0" w:line="360" w:lineRule="auto"/>
      </w:pPr>
      <w:r>
        <w:t>5. Create a class called Company which will contain a list of departments. Create a main method in this class to load the following departments and corresponding employee information into the company:</w:t>
      </w:r>
    </w:p>
    <w:p w:rsidR="00026BB8" w:rsidRDefault="00026BB8" w:rsidP="009B5066">
      <w:pPr>
        <w:spacing w:after="0" w:line="36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F3063" w:rsidTr="007D67A5">
        <w:tc>
          <w:tcPr>
            <w:tcW w:w="2394" w:type="dxa"/>
          </w:tcPr>
          <w:p w:rsidR="00DF3063" w:rsidRPr="000A52FA" w:rsidRDefault="00DF3063" w:rsidP="009B5066">
            <w:pPr>
              <w:spacing w:line="360" w:lineRule="auto"/>
              <w:rPr>
                <w:b/>
              </w:rPr>
            </w:pPr>
            <w:r w:rsidRPr="000A52FA">
              <w:rPr>
                <w:b/>
              </w:rPr>
              <w:t>Department</w:t>
            </w:r>
          </w:p>
        </w:tc>
        <w:tc>
          <w:tcPr>
            <w:tcW w:w="2394" w:type="dxa"/>
          </w:tcPr>
          <w:p w:rsidR="00DF3063" w:rsidRPr="000A52FA" w:rsidRDefault="00DF3063" w:rsidP="009B5066">
            <w:pPr>
              <w:spacing w:line="360" w:lineRule="auto"/>
              <w:rPr>
                <w:b/>
              </w:rPr>
            </w:pPr>
            <w:r w:rsidRPr="000A52FA">
              <w:rPr>
                <w:b/>
              </w:rPr>
              <w:t>Name</w:t>
            </w:r>
          </w:p>
        </w:tc>
        <w:tc>
          <w:tcPr>
            <w:tcW w:w="2394" w:type="dxa"/>
          </w:tcPr>
          <w:p w:rsidR="00DF3063" w:rsidRPr="000A52FA" w:rsidRDefault="00DF3063" w:rsidP="009B5066">
            <w:pPr>
              <w:spacing w:line="360" w:lineRule="auto"/>
              <w:rPr>
                <w:b/>
              </w:rPr>
            </w:pPr>
            <w:r w:rsidRPr="000A52FA">
              <w:rPr>
                <w:b/>
              </w:rPr>
              <w:t>Age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Accounting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Counting Guru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55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Accounting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Counting Pro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45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Accounting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Counting Savvy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40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Accounting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Counting Novice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25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Marketing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Sales Guru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50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Marketing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Sales Pro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48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Marketing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Sales Savvy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38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Human Resources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Hiring Guru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58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Human Resources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Hiring Pro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47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Information Systems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Hacking Pro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46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Information Systems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Hacking Guru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51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Information Systems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Hacking Savvy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>38</w:t>
            </w:r>
          </w:p>
        </w:tc>
      </w:tr>
      <w:tr w:rsidR="00DF3063" w:rsidTr="007D67A5">
        <w:tc>
          <w:tcPr>
            <w:tcW w:w="2394" w:type="dxa"/>
          </w:tcPr>
          <w:p w:rsidR="00DF3063" w:rsidRDefault="00DF3063" w:rsidP="009B5066">
            <w:pPr>
              <w:spacing w:line="360" w:lineRule="auto"/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  <w:szCs w:val="20"/>
              </w:rPr>
              <w:t>Information Systems</w:t>
            </w:r>
          </w:p>
        </w:tc>
        <w:tc>
          <w:tcPr>
            <w:tcW w:w="2394" w:type="dxa"/>
          </w:tcPr>
          <w:p w:rsidR="00DF3063" w:rsidRDefault="00DE4E21" w:rsidP="009B5066">
            <w:pPr>
              <w:spacing w:line="360" w:lineRule="auto"/>
            </w:pPr>
            <w:r>
              <w:t xml:space="preserve">Hacking </w:t>
            </w:r>
            <w:r w:rsidR="0076470D">
              <w:t>Novice</w:t>
            </w:r>
          </w:p>
        </w:tc>
        <w:tc>
          <w:tcPr>
            <w:tcW w:w="2394" w:type="dxa"/>
          </w:tcPr>
          <w:p w:rsidR="00DF3063" w:rsidRDefault="0076470D" w:rsidP="009B5066">
            <w:pPr>
              <w:spacing w:line="360" w:lineRule="auto"/>
            </w:pPr>
            <w:r>
              <w:t>23</w:t>
            </w:r>
          </w:p>
        </w:tc>
      </w:tr>
    </w:tbl>
    <w:p w:rsidR="00D72D49" w:rsidRDefault="00D72D49" w:rsidP="009B5066">
      <w:pPr>
        <w:spacing w:after="0" w:line="360" w:lineRule="auto"/>
      </w:pPr>
    </w:p>
    <w:p w:rsidR="004A3AB8" w:rsidRDefault="00824F4F" w:rsidP="009B5066">
      <w:pPr>
        <w:spacing w:after="0" w:line="360" w:lineRule="auto"/>
      </w:pPr>
      <w:r>
        <w:t xml:space="preserve">Print out departments, employee names, ages and if age is prime number for each employee in the company using the </w:t>
      </w:r>
      <w:r w:rsidR="00565AE4">
        <w:t xml:space="preserve">method in </w:t>
      </w:r>
      <w:r>
        <w:t xml:space="preserve">PrimeAgeChecker </w:t>
      </w:r>
      <w:r w:rsidR="00565AE4">
        <w:t>class</w:t>
      </w:r>
      <w:r>
        <w:t>.</w:t>
      </w:r>
      <w:r w:rsidR="009A2707">
        <w:t xml:space="preserve"> When you print out Accounting and Information Systems departments, make sure they are printed in ascending order by employee age using the method you created in step 2a.</w:t>
      </w:r>
    </w:p>
    <w:p w:rsidR="00FC2EB7" w:rsidRDefault="00FC2EB7" w:rsidP="009B5066">
      <w:pPr>
        <w:spacing w:after="0" w:line="360" w:lineRule="auto"/>
      </w:pPr>
    </w:p>
    <w:p w:rsidR="00FC2EB7" w:rsidRDefault="00FC2EB7" w:rsidP="009B5066">
      <w:pPr>
        <w:spacing w:after="0" w:line="360" w:lineRule="auto"/>
      </w:pPr>
      <w:r>
        <w:t xml:space="preserve">6. Export the project in zip format by following instructions in section 9.1 in the article mentioned in step 1. Email the zip file to </w:t>
      </w:r>
      <w:r w:rsidR="00692EAE">
        <w:t xml:space="preserve">your </w:t>
      </w:r>
      <w:r>
        <w:t>Cook Systems</w:t>
      </w:r>
      <w:r w:rsidR="00692EAE">
        <w:t xml:space="preserve"> recruiter for evaluation</w:t>
      </w:r>
      <w:r>
        <w:t>.</w:t>
      </w:r>
    </w:p>
    <w:sectPr w:rsidR="00FC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16421"/>
    <w:multiLevelType w:val="hybridMultilevel"/>
    <w:tmpl w:val="8116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95"/>
    <w:rsid w:val="00026BB8"/>
    <w:rsid w:val="00045EFE"/>
    <w:rsid w:val="000A52FA"/>
    <w:rsid w:val="000D35FE"/>
    <w:rsid w:val="00126DA5"/>
    <w:rsid w:val="001D3F4E"/>
    <w:rsid w:val="002C4F2C"/>
    <w:rsid w:val="002D7FE4"/>
    <w:rsid w:val="004A3AB8"/>
    <w:rsid w:val="00540D30"/>
    <w:rsid w:val="00565AE4"/>
    <w:rsid w:val="00570F87"/>
    <w:rsid w:val="005F39B1"/>
    <w:rsid w:val="0061489A"/>
    <w:rsid w:val="00692065"/>
    <w:rsid w:val="00692EAE"/>
    <w:rsid w:val="0074694E"/>
    <w:rsid w:val="0076470D"/>
    <w:rsid w:val="007D1C09"/>
    <w:rsid w:val="007D67A5"/>
    <w:rsid w:val="00822CD0"/>
    <w:rsid w:val="00824F4F"/>
    <w:rsid w:val="008F0395"/>
    <w:rsid w:val="00950B8E"/>
    <w:rsid w:val="00967006"/>
    <w:rsid w:val="009A2707"/>
    <w:rsid w:val="009B5066"/>
    <w:rsid w:val="009C1676"/>
    <w:rsid w:val="00A53118"/>
    <w:rsid w:val="00AF452A"/>
    <w:rsid w:val="00C14F71"/>
    <w:rsid w:val="00CC2B89"/>
    <w:rsid w:val="00CC58A6"/>
    <w:rsid w:val="00D5199D"/>
    <w:rsid w:val="00D63A8C"/>
    <w:rsid w:val="00D72D49"/>
    <w:rsid w:val="00D91051"/>
    <w:rsid w:val="00DE4E21"/>
    <w:rsid w:val="00DF3063"/>
    <w:rsid w:val="00E450F9"/>
    <w:rsid w:val="00E67971"/>
    <w:rsid w:val="00EB1637"/>
    <w:rsid w:val="00ED601F"/>
    <w:rsid w:val="00F55CB3"/>
    <w:rsid w:val="00FA06CA"/>
    <w:rsid w:val="00F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1">
    <w:name w:val="il_ad1"/>
    <w:basedOn w:val="DefaultParagraphFont"/>
    <w:rsid w:val="00D5199D"/>
    <w:rPr>
      <w:strike w:val="0"/>
      <w:dstrike w:val="0"/>
      <w:vanish w:val="0"/>
      <w:webHidden w:val="0"/>
      <w:color w:val="0099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F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F2C"/>
    <w:pPr>
      <w:ind w:left="720"/>
      <w:contextualSpacing/>
    </w:pPr>
  </w:style>
  <w:style w:type="character" w:customStyle="1" w:styleId="yshortcuts">
    <w:name w:val="yshortcuts"/>
    <w:basedOn w:val="DefaultParagraphFont"/>
    <w:rsid w:val="00D91051"/>
  </w:style>
  <w:style w:type="paragraph" w:styleId="BalloonText">
    <w:name w:val="Balloon Text"/>
    <w:basedOn w:val="Normal"/>
    <w:link w:val="BalloonTextChar"/>
    <w:uiPriority w:val="99"/>
    <w:semiHidden/>
    <w:unhideWhenUsed/>
    <w:rsid w:val="00CC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1">
    <w:name w:val="il_ad1"/>
    <w:basedOn w:val="DefaultParagraphFont"/>
    <w:rsid w:val="00D5199D"/>
    <w:rPr>
      <w:strike w:val="0"/>
      <w:dstrike w:val="0"/>
      <w:vanish w:val="0"/>
      <w:webHidden w:val="0"/>
      <w:color w:val="0099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F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F2C"/>
    <w:pPr>
      <w:ind w:left="720"/>
      <w:contextualSpacing/>
    </w:pPr>
  </w:style>
  <w:style w:type="character" w:customStyle="1" w:styleId="yshortcuts">
    <w:name w:val="yshortcuts"/>
    <w:basedOn w:val="DefaultParagraphFont"/>
    <w:rsid w:val="00D91051"/>
  </w:style>
  <w:style w:type="paragraph" w:styleId="BalloonText">
    <w:name w:val="Balloon Text"/>
    <w:basedOn w:val="Normal"/>
    <w:link w:val="BalloonTextChar"/>
    <w:uiPriority w:val="99"/>
    <w:semiHidden/>
    <w:unhideWhenUsed/>
    <w:rsid w:val="00CC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ogella.com/articles/Eclipse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Robin Fortenberry</cp:lastModifiedBy>
  <cp:revision>2</cp:revision>
  <dcterms:created xsi:type="dcterms:W3CDTF">2013-03-25T19:53:00Z</dcterms:created>
  <dcterms:modified xsi:type="dcterms:W3CDTF">2013-03-25T19:53:00Z</dcterms:modified>
</cp:coreProperties>
</file>