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0D2631" w:rsidRDefault="00755666" w:rsidP="00BF41B4">
      <w:pPr>
        <w:spacing w:before="240"/>
        <w:jc w:val="center"/>
        <w:rPr>
          <w:rFonts w:cs="Arial"/>
          <w:sz w:val="36"/>
          <w:szCs w:val="36"/>
        </w:rPr>
      </w:pPr>
      <w:r w:rsidRPr="000D2631">
        <w:rPr>
          <w:rFonts w:cs="Arial"/>
          <w:sz w:val="36"/>
          <w:szCs w:val="36"/>
        </w:rPr>
        <w:t>Berufsakademie Sachsen</w:t>
      </w:r>
    </w:p>
    <w:p w:rsidR="00755666" w:rsidRPr="000D2631" w:rsidRDefault="00755666" w:rsidP="00BF41B4">
      <w:pPr>
        <w:spacing w:before="240"/>
        <w:jc w:val="center"/>
        <w:rPr>
          <w:rFonts w:cs="Arial"/>
          <w:sz w:val="36"/>
          <w:szCs w:val="36"/>
        </w:rPr>
      </w:pPr>
      <w:r w:rsidRPr="000D2631">
        <w:rPr>
          <w:rFonts w:cs="Arial"/>
          <w:sz w:val="36"/>
          <w:szCs w:val="36"/>
        </w:rPr>
        <w:t>Staatliche Studienakademie Leipzig</w:t>
      </w:r>
    </w:p>
    <w:p w:rsidR="00755666" w:rsidRPr="000D2631" w:rsidRDefault="00755666" w:rsidP="00BF41B4">
      <w:pPr>
        <w:spacing w:before="240"/>
        <w:rPr>
          <w:rFonts w:cs="Arial"/>
        </w:rPr>
      </w:pPr>
    </w:p>
    <w:p w:rsidR="00755666" w:rsidRPr="000D2631" w:rsidRDefault="009D3FFF" w:rsidP="00EF0178">
      <w:pPr>
        <w:pStyle w:val="Titel"/>
      </w:pPr>
      <w:r w:rsidRPr="000D2631">
        <w:t>Evaluierung der SAP Cloud Plattform für die Entwic</w:t>
      </w:r>
      <w:r w:rsidR="00EF0178" w:rsidRPr="000D2631">
        <w:t>k</w:t>
      </w:r>
      <w:r w:rsidRPr="000D2631">
        <w:t xml:space="preserve">lung und Anwendung energiewirtschaftlicher </w:t>
      </w:r>
      <w:r w:rsidR="00EF0178" w:rsidRPr="000D2631">
        <w:t>Funktionen am Beispiel einer selbst entwickelten Funktion</w:t>
      </w:r>
    </w:p>
    <w:p w:rsidR="00334A19" w:rsidRPr="000D2631" w:rsidRDefault="00334A19" w:rsidP="00BF41B4">
      <w:pPr>
        <w:spacing w:before="240" w:line="276" w:lineRule="auto"/>
        <w:jc w:val="center"/>
        <w:rPr>
          <w:rFonts w:cs="Arial"/>
          <w:szCs w:val="36"/>
        </w:rPr>
      </w:pPr>
    </w:p>
    <w:p w:rsidR="00334A19" w:rsidRPr="000D2631" w:rsidRDefault="00334A19" w:rsidP="00BF41B4">
      <w:pPr>
        <w:spacing w:before="240" w:line="276" w:lineRule="auto"/>
        <w:jc w:val="center"/>
        <w:rPr>
          <w:rFonts w:cs="Arial"/>
          <w:szCs w:val="36"/>
        </w:rPr>
      </w:pPr>
    </w:p>
    <w:p w:rsidR="00B92D8A" w:rsidRPr="000D2631" w:rsidRDefault="004C2BDC" w:rsidP="00BF41B4">
      <w:pPr>
        <w:spacing w:before="240" w:line="276" w:lineRule="auto"/>
        <w:jc w:val="center"/>
        <w:rPr>
          <w:rFonts w:cs="Arial"/>
          <w:szCs w:val="36"/>
        </w:rPr>
      </w:pPr>
      <w:r w:rsidRPr="000D2631">
        <w:rPr>
          <w:rFonts w:cs="Arial"/>
          <w:szCs w:val="36"/>
        </w:rPr>
        <w:t>Bachelorarbeit</w:t>
      </w:r>
    </w:p>
    <w:p w:rsidR="004C2BDC" w:rsidRPr="000D2631" w:rsidRDefault="004C2BDC" w:rsidP="00BF41B4">
      <w:pPr>
        <w:spacing w:before="240" w:line="276" w:lineRule="auto"/>
        <w:jc w:val="center"/>
        <w:rPr>
          <w:rFonts w:cs="Arial"/>
          <w:szCs w:val="36"/>
        </w:rPr>
      </w:pPr>
      <w:r w:rsidRPr="000D2631">
        <w:rPr>
          <w:rFonts w:cs="Arial"/>
          <w:szCs w:val="36"/>
        </w:rPr>
        <w:t>zur Erlangung des akademischen Grades eines</w:t>
      </w:r>
    </w:p>
    <w:p w:rsidR="004C2BDC" w:rsidRPr="000D2631" w:rsidRDefault="004C2BDC" w:rsidP="00BF41B4">
      <w:pPr>
        <w:spacing w:before="240" w:line="276" w:lineRule="auto"/>
        <w:jc w:val="center"/>
        <w:rPr>
          <w:rFonts w:cs="Arial"/>
          <w:szCs w:val="36"/>
        </w:rPr>
      </w:pPr>
      <w:r w:rsidRPr="000D2631">
        <w:rPr>
          <w:rFonts w:cs="Arial"/>
          <w:szCs w:val="36"/>
        </w:rPr>
        <w:t>„Bachelor of Science“</w:t>
      </w:r>
    </w:p>
    <w:p w:rsidR="00755666" w:rsidRPr="000D2631" w:rsidRDefault="00755666" w:rsidP="00BF41B4">
      <w:pPr>
        <w:spacing w:before="240" w:line="276" w:lineRule="auto"/>
        <w:jc w:val="center"/>
        <w:rPr>
          <w:rFonts w:cs="Arial"/>
          <w:szCs w:val="36"/>
        </w:rPr>
      </w:pPr>
      <w:r w:rsidRPr="000D2631">
        <w:rPr>
          <w:rFonts w:cs="Arial"/>
          <w:szCs w:val="36"/>
        </w:rPr>
        <w:t>in der Studienrichtung Informatik</w:t>
      </w:r>
    </w:p>
    <w:p w:rsidR="00755666" w:rsidRPr="000D2631" w:rsidRDefault="00755666" w:rsidP="00BF41B4">
      <w:pPr>
        <w:spacing w:before="240" w:line="276" w:lineRule="auto"/>
        <w:rPr>
          <w:rFonts w:cs="Arial"/>
          <w:szCs w:val="36"/>
        </w:rPr>
      </w:pPr>
    </w:p>
    <w:p w:rsidR="004C2BDC" w:rsidRPr="000D2631" w:rsidRDefault="00755666" w:rsidP="00BF41B4">
      <w:pPr>
        <w:spacing w:before="240" w:line="276" w:lineRule="auto"/>
        <w:ind w:left="2124" w:hanging="2124"/>
        <w:jc w:val="left"/>
        <w:rPr>
          <w:rFonts w:cs="Arial"/>
          <w:szCs w:val="36"/>
        </w:rPr>
      </w:pPr>
      <w:r w:rsidRPr="000D2631">
        <w:rPr>
          <w:rFonts w:cs="Arial"/>
          <w:szCs w:val="36"/>
        </w:rPr>
        <w:t>Eingereicht von:</w:t>
      </w:r>
      <w:r w:rsidRPr="000D2631">
        <w:rPr>
          <w:rFonts w:cs="Arial"/>
          <w:szCs w:val="36"/>
        </w:rPr>
        <w:tab/>
      </w:r>
      <w:r w:rsidR="00197A5B" w:rsidRPr="000D2631">
        <w:rPr>
          <w:rFonts w:cs="Arial"/>
          <w:szCs w:val="36"/>
        </w:rPr>
        <w:t>Angela Stöckert</w:t>
      </w:r>
    </w:p>
    <w:p w:rsidR="004C2BDC" w:rsidRPr="000D2631" w:rsidRDefault="004C2BDC" w:rsidP="00BF41B4">
      <w:pPr>
        <w:spacing w:before="240" w:line="276" w:lineRule="auto"/>
        <w:ind w:left="1416" w:firstLine="708"/>
        <w:jc w:val="left"/>
        <w:rPr>
          <w:rFonts w:cs="Arial"/>
          <w:szCs w:val="36"/>
        </w:rPr>
      </w:pPr>
      <w:r w:rsidRPr="000D2631">
        <w:rPr>
          <w:rFonts w:cs="Arial"/>
          <w:szCs w:val="36"/>
        </w:rPr>
        <w:t>Herrmann-Meyer-Straße 11, 04207</w:t>
      </w:r>
      <w:r w:rsidR="00755666" w:rsidRPr="000D2631">
        <w:rPr>
          <w:rFonts w:cs="Arial"/>
          <w:szCs w:val="36"/>
        </w:rPr>
        <w:t xml:space="preserve"> </w:t>
      </w:r>
      <w:r w:rsidRPr="000D2631">
        <w:rPr>
          <w:rFonts w:cs="Arial"/>
          <w:szCs w:val="36"/>
        </w:rPr>
        <w:t>Leipzig</w:t>
      </w:r>
    </w:p>
    <w:p w:rsidR="004C2BDC" w:rsidRPr="000D2631" w:rsidRDefault="00755666" w:rsidP="00BF41B4">
      <w:pPr>
        <w:spacing w:before="240" w:line="276" w:lineRule="auto"/>
        <w:ind w:left="1416" w:firstLine="708"/>
        <w:jc w:val="left"/>
        <w:rPr>
          <w:rFonts w:cs="Arial"/>
          <w:szCs w:val="36"/>
        </w:rPr>
      </w:pPr>
      <w:r w:rsidRPr="000D2631">
        <w:rPr>
          <w:rFonts w:cs="Arial"/>
          <w:szCs w:val="36"/>
        </w:rPr>
        <w:t>Seminargruppe: CS14-1</w:t>
      </w:r>
      <w:r w:rsidR="00197A5B" w:rsidRPr="000D2631">
        <w:rPr>
          <w:rFonts w:cs="Arial"/>
          <w:szCs w:val="36"/>
        </w:rPr>
        <w:t xml:space="preserve"> /CS15-1</w:t>
      </w:r>
    </w:p>
    <w:p w:rsidR="00755666" w:rsidRPr="000D2631" w:rsidRDefault="00197A5B" w:rsidP="00BF41B4">
      <w:pPr>
        <w:spacing w:before="240" w:line="276" w:lineRule="auto"/>
        <w:ind w:left="1416" w:firstLine="708"/>
        <w:jc w:val="left"/>
        <w:rPr>
          <w:rFonts w:cs="Arial"/>
          <w:szCs w:val="36"/>
        </w:rPr>
      </w:pPr>
      <w:r w:rsidRPr="000D2631">
        <w:rPr>
          <w:rFonts w:cs="Arial"/>
          <w:szCs w:val="36"/>
        </w:rPr>
        <w:t>Matrikelnr.: 5000559</w:t>
      </w:r>
    </w:p>
    <w:p w:rsidR="00755666" w:rsidRPr="000D2631" w:rsidRDefault="00755666" w:rsidP="00BF41B4">
      <w:pPr>
        <w:spacing w:before="240" w:line="276" w:lineRule="auto"/>
        <w:rPr>
          <w:rFonts w:cs="Arial"/>
          <w:szCs w:val="36"/>
        </w:rPr>
      </w:pPr>
    </w:p>
    <w:p w:rsidR="006F063E" w:rsidRPr="000D2631" w:rsidRDefault="00755666" w:rsidP="00BF41B4">
      <w:pPr>
        <w:spacing w:before="240" w:line="276" w:lineRule="auto"/>
        <w:ind w:left="2124" w:hanging="2124"/>
        <w:jc w:val="left"/>
        <w:rPr>
          <w:rFonts w:cs="Arial"/>
          <w:szCs w:val="36"/>
        </w:rPr>
      </w:pPr>
      <w:r w:rsidRPr="000D2631">
        <w:rPr>
          <w:rFonts w:cs="Arial"/>
          <w:szCs w:val="36"/>
        </w:rPr>
        <w:t>Betreuer:</w:t>
      </w:r>
      <w:r w:rsidRPr="000D2631">
        <w:rPr>
          <w:rFonts w:cs="Arial"/>
          <w:szCs w:val="36"/>
        </w:rPr>
        <w:tab/>
      </w:r>
      <w:r w:rsidR="00197A5B" w:rsidRPr="000D2631">
        <w:rPr>
          <w:rFonts w:cs="Arial"/>
          <w:szCs w:val="36"/>
        </w:rPr>
        <w:t>M. o. Science Andre Kierzkowski</w:t>
      </w:r>
    </w:p>
    <w:p w:rsidR="006F063E" w:rsidRPr="000D2631" w:rsidRDefault="00197A5B" w:rsidP="00BF41B4">
      <w:pPr>
        <w:spacing w:before="240" w:line="276" w:lineRule="auto"/>
        <w:ind w:left="2124"/>
        <w:jc w:val="left"/>
        <w:rPr>
          <w:rFonts w:cs="Arial"/>
          <w:szCs w:val="36"/>
        </w:rPr>
      </w:pPr>
      <w:r w:rsidRPr="000D2631">
        <w:rPr>
          <w:rFonts w:cs="Arial"/>
          <w:szCs w:val="36"/>
        </w:rPr>
        <w:t>Arvato Systems Perdata GmbH</w:t>
      </w:r>
    </w:p>
    <w:p w:rsidR="006F063E" w:rsidRPr="000D2631" w:rsidRDefault="00197A5B" w:rsidP="00BF41B4">
      <w:pPr>
        <w:spacing w:before="240" w:line="276" w:lineRule="auto"/>
        <w:ind w:left="2124"/>
        <w:jc w:val="left"/>
        <w:rPr>
          <w:rFonts w:cs="Arial"/>
          <w:szCs w:val="36"/>
        </w:rPr>
      </w:pPr>
      <w:r w:rsidRPr="000D2631">
        <w:rPr>
          <w:rFonts w:cs="Arial"/>
          <w:szCs w:val="36"/>
        </w:rPr>
        <w:t>Martin-Luther-Ring 7-9</w:t>
      </w:r>
    </w:p>
    <w:p w:rsidR="006F063E" w:rsidRPr="000D2631" w:rsidRDefault="001E2687" w:rsidP="00BF41B4">
      <w:pPr>
        <w:spacing w:before="240" w:line="276" w:lineRule="auto"/>
        <w:ind w:left="2124"/>
        <w:jc w:val="left"/>
        <w:rPr>
          <w:rFonts w:cs="Arial"/>
          <w:szCs w:val="36"/>
        </w:rPr>
      </w:pPr>
      <w:r w:rsidRPr="000D2631">
        <w:rPr>
          <w:rFonts w:cs="Arial"/>
          <w:color w:val="222222"/>
          <w:szCs w:val="20"/>
          <w:shd w:val="clear" w:color="auto" w:fill="FFFFFF"/>
        </w:rPr>
        <w:t>04</w:t>
      </w:r>
      <w:r w:rsidR="00197A5B" w:rsidRPr="000D2631">
        <w:rPr>
          <w:rFonts w:cs="Arial"/>
          <w:color w:val="222222"/>
          <w:szCs w:val="20"/>
          <w:shd w:val="clear" w:color="auto" w:fill="FFFFFF"/>
        </w:rPr>
        <w:t>109</w:t>
      </w:r>
      <w:r w:rsidRPr="000D2631">
        <w:rPr>
          <w:rFonts w:cs="Arial"/>
          <w:sz w:val="36"/>
          <w:szCs w:val="36"/>
        </w:rPr>
        <w:t xml:space="preserve"> </w:t>
      </w:r>
      <w:r w:rsidRPr="000D2631">
        <w:rPr>
          <w:rFonts w:cs="Arial"/>
          <w:szCs w:val="36"/>
        </w:rPr>
        <w:t>Leipzig</w:t>
      </w:r>
    </w:p>
    <w:p w:rsidR="00EF0178" w:rsidRPr="000D2631" w:rsidRDefault="00197A5B" w:rsidP="00BF41B4">
      <w:pPr>
        <w:spacing w:before="240"/>
        <w:rPr>
          <w:rFonts w:cs="Arial"/>
          <w:szCs w:val="36"/>
        </w:rPr>
      </w:pPr>
      <w:r w:rsidRPr="000D2631">
        <w:rPr>
          <w:rFonts w:cs="Arial"/>
          <w:szCs w:val="36"/>
        </w:rPr>
        <w:t xml:space="preserve">Leipzig, </w:t>
      </w:r>
      <w:r w:rsidR="008E7F69" w:rsidRPr="000D2631">
        <w:rPr>
          <w:rFonts w:cs="Arial"/>
          <w:szCs w:val="36"/>
        </w:rPr>
        <w:fldChar w:fldCharType="begin"/>
      </w:r>
      <w:r w:rsidR="008E7F69" w:rsidRPr="000D2631">
        <w:rPr>
          <w:rFonts w:cs="Arial"/>
          <w:szCs w:val="36"/>
        </w:rPr>
        <w:instrText xml:space="preserve"> TIME \@ "dd.MM.yyyy" </w:instrText>
      </w:r>
      <w:r w:rsidR="008E7F69" w:rsidRPr="000D2631">
        <w:rPr>
          <w:rFonts w:cs="Arial"/>
          <w:szCs w:val="36"/>
        </w:rPr>
        <w:fldChar w:fldCharType="separate"/>
      </w:r>
      <w:r w:rsidR="009A7E48">
        <w:rPr>
          <w:rFonts w:cs="Arial"/>
          <w:noProof/>
          <w:szCs w:val="36"/>
        </w:rPr>
        <w:t>27.04.2018</w:t>
      </w:r>
      <w:r w:rsidR="008E7F69" w:rsidRPr="000D2631">
        <w:rPr>
          <w:rFonts w:cs="Arial"/>
          <w:szCs w:val="36"/>
        </w:rPr>
        <w:fldChar w:fldCharType="end"/>
      </w:r>
    </w:p>
    <w:p w:rsidR="00EF0178" w:rsidRPr="000D2631" w:rsidRDefault="00EF0178" w:rsidP="00BF41B4">
      <w:pPr>
        <w:spacing w:before="240"/>
        <w:rPr>
          <w:rFonts w:cs="Arial"/>
          <w:szCs w:val="36"/>
        </w:rPr>
      </w:pPr>
    </w:p>
    <w:p w:rsidR="00EF0178" w:rsidRPr="000D2631" w:rsidRDefault="00EF0178" w:rsidP="00BF41B4">
      <w:pPr>
        <w:spacing w:before="240"/>
        <w:rPr>
          <w:rFonts w:cs="Arial"/>
          <w:szCs w:val="36"/>
        </w:rPr>
      </w:pP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rPr>
      </w:sdtEndPr>
      <w:sdtContent>
        <w:p w:rsidR="00B045A4"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2245431" w:history="1">
            <w:r w:rsidR="00B045A4" w:rsidRPr="002F6013">
              <w:rPr>
                <w:rStyle w:val="Hyperlink"/>
                <w14:scene3d>
                  <w14:camera w14:prst="orthographicFront"/>
                  <w14:lightRig w14:rig="threePt" w14:dir="t">
                    <w14:rot w14:lat="0" w14:lon="0" w14:rev="0"/>
                  </w14:lightRig>
                </w14:scene3d>
              </w:rPr>
              <w:t>1</w:t>
            </w:r>
            <w:r w:rsidR="00B045A4">
              <w:rPr>
                <w:rFonts w:asciiTheme="minorHAnsi" w:hAnsiTheme="minorHAnsi" w:cstheme="minorBidi"/>
                <w:b w:val="0"/>
                <w:sz w:val="22"/>
                <w:lang w:eastAsia="zh-CN"/>
              </w:rPr>
              <w:tab/>
            </w:r>
            <w:r w:rsidR="00B045A4" w:rsidRPr="002F6013">
              <w:rPr>
                <w:rStyle w:val="Hyperlink"/>
              </w:rPr>
              <w:t>Einleitung</w:t>
            </w:r>
            <w:r w:rsidR="00B045A4">
              <w:rPr>
                <w:webHidden/>
              </w:rPr>
              <w:tab/>
            </w:r>
            <w:r w:rsidR="00B045A4">
              <w:rPr>
                <w:webHidden/>
              </w:rPr>
              <w:fldChar w:fldCharType="begin"/>
            </w:r>
            <w:r w:rsidR="00B045A4">
              <w:rPr>
                <w:webHidden/>
              </w:rPr>
              <w:instrText xml:space="preserve"> PAGEREF _Toc512245431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32" w:history="1">
            <w:r w:rsidR="00B045A4" w:rsidRPr="002F6013">
              <w:rPr>
                <w:rStyle w:val="Hyperlink"/>
                <w14:scene3d>
                  <w14:camera w14:prst="orthographicFront"/>
                  <w14:lightRig w14:rig="threePt" w14:dir="t">
                    <w14:rot w14:lat="0" w14:lon="0" w14:rev="0"/>
                  </w14:lightRig>
                </w14:scene3d>
              </w:rPr>
              <w:t>2</w:t>
            </w:r>
            <w:r w:rsidR="00B045A4">
              <w:rPr>
                <w:rFonts w:asciiTheme="minorHAnsi" w:hAnsiTheme="minorHAnsi" w:cstheme="minorBidi"/>
                <w:b w:val="0"/>
                <w:sz w:val="22"/>
                <w:lang w:eastAsia="zh-CN"/>
              </w:rPr>
              <w:tab/>
            </w:r>
            <w:r w:rsidR="00B045A4" w:rsidRPr="002F6013">
              <w:rPr>
                <w:rStyle w:val="Hyperlink"/>
              </w:rPr>
              <w:t>Einführung in die Thematik</w:t>
            </w:r>
            <w:r w:rsidR="00B045A4">
              <w:rPr>
                <w:webHidden/>
              </w:rPr>
              <w:tab/>
            </w:r>
            <w:r w:rsidR="00B045A4">
              <w:rPr>
                <w:webHidden/>
              </w:rPr>
              <w:fldChar w:fldCharType="begin"/>
            </w:r>
            <w:r w:rsidR="00B045A4">
              <w:rPr>
                <w:webHidden/>
              </w:rPr>
              <w:instrText xml:space="preserve"> PAGEREF _Toc512245432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B74D01">
          <w:pPr>
            <w:pStyle w:val="Verzeichnis2"/>
            <w:rPr>
              <w:rFonts w:asciiTheme="minorHAnsi" w:hAnsiTheme="minorHAnsi"/>
              <w:lang w:eastAsia="zh-CN"/>
            </w:rPr>
          </w:pPr>
          <w:hyperlink w:anchor="_Toc512245433" w:history="1">
            <w:r w:rsidR="00B045A4" w:rsidRPr="002F6013">
              <w:rPr>
                <w:rStyle w:val="Hyperlink"/>
              </w:rPr>
              <w:t>2.1</w:t>
            </w:r>
            <w:r w:rsidR="00B045A4">
              <w:rPr>
                <w:rFonts w:asciiTheme="minorHAnsi" w:hAnsiTheme="minorHAnsi"/>
                <w:lang w:eastAsia="zh-CN"/>
              </w:rPr>
              <w:tab/>
            </w:r>
            <w:r w:rsidR="00B045A4" w:rsidRPr="002F6013">
              <w:rPr>
                <w:rStyle w:val="Hyperlink"/>
              </w:rPr>
              <w:t>Motivation und Zielstellung</w:t>
            </w:r>
            <w:r w:rsidR="00B045A4">
              <w:rPr>
                <w:webHidden/>
              </w:rPr>
              <w:tab/>
            </w:r>
            <w:r w:rsidR="00B045A4">
              <w:rPr>
                <w:webHidden/>
              </w:rPr>
              <w:fldChar w:fldCharType="begin"/>
            </w:r>
            <w:r w:rsidR="00B045A4">
              <w:rPr>
                <w:webHidden/>
              </w:rPr>
              <w:instrText xml:space="preserve"> PAGEREF _Toc512245433 \h </w:instrText>
            </w:r>
            <w:r w:rsidR="00B045A4">
              <w:rPr>
                <w:webHidden/>
              </w:rPr>
            </w:r>
            <w:r w:rsidR="00B045A4">
              <w:rPr>
                <w:webHidden/>
              </w:rPr>
              <w:fldChar w:fldCharType="separate"/>
            </w:r>
            <w:r w:rsidR="00B045A4">
              <w:rPr>
                <w:webHidden/>
              </w:rPr>
              <w:t>4</w:t>
            </w:r>
            <w:r w:rsidR="00B045A4">
              <w:rPr>
                <w:webHidden/>
              </w:rPr>
              <w:fldChar w:fldCharType="end"/>
            </w:r>
          </w:hyperlink>
        </w:p>
        <w:p w:rsidR="00B045A4" w:rsidRDefault="00B74D01">
          <w:pPr>
            <w:pStyle w:val="Verzeichnis2"/>
            <w:rPr>
              <w:rFonts w:asciiTheme="minorHAnsi" w:hAnsiTheme="minorHAnsi"/>
              <w:lang w:eastAsia="zh-CN"/>
            </w:rPr>
          </w:pPr>
          <w:hyperlink w:anchor="_Toc512245434" w:history="1">
            <w:r w:rsidR="00B045A4" w:rsidRPr="002F6013">
              <w:rPr>
                <w:rStyle w:val="Hyperlink"/>
              </w:rPr>
              <w:t>2.2</w:t>
            </w:r>
            <w:r w:rsidR="00B045A4">
              <w:rPr>
                <w:rFonts w:asciiTheme="minorHAnsi" w:hAnsiTheme="minorHAnsi"/>
                <w:lang w:eastAsia="zh-CN"/>
              </w:rPr>
              <w:tab/>
            </w:r>
            <w:r w:rsidR="00B045A4" w:rsidRPr="002F6013">
              <w:rPr>
                <w:rStyle w:val="Hyperlink"/>
              </w:rPr>
              <w:t>Thesen</w:t>
            </w:r>
            <w:r w:rsidR="00B045A4">
              <w:rPr>
                <w:webHidden/>
              </w:rPr>
              <w:tab/>
            </w:r>
            <w:r w:rsidR="00B045A4">
              <w:rPr>
                <w:webHidden/>
              </w:rPr>
              <w:fldChar w:fldCharType="begin"/>
            </w:r>
            <w:r w:rsidR="00B045A4">
              <w:rPr>
                <w:webHidden/>
              </w:rPr>
              <w:instrText xml:space="preserve"> PAGEREF _Toc512245434 \h </w:instrText>
            </w:r>
            <w:r w:rsidR="00B045A4">
              <w:rPr>
                <w:webHidden/>
              </w:rPr>
            </w:r>
            <w:r w:rsidR="00B045A4">
              <w:rPr>
                <w:webHidden/>
              </w:rPr>
              <w:fldChar w:fldCharType="separate"/>
            </w:r>
            <w:r w:rsidR="00B045A4">
              <w:rPr>
                <w:webHidden/>
              </w:rPr>
              <w:t>5</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35" w:history="1">
            <w:r w:rsidR="00B045A4" w:rsidRPr="002F6013">
              <w:rPr>
                <w:rStyle w:val="Hyperlink"/>
                <w14:scene3d>
                  <w14:camera w14:prst="orthographicFront"/>
                  <w14:lightRig w14:rig="threePt" w14:dir="t">
                    <w14:rot w14:lat="0" w14:lon="0" w14:rev="0"/>
                  </w14:lightRig>
                </w14:scene3d>
              </w:rPr>
              <w:t>3</w:t>
            </w:r>
            <w:r w:rsidR="00B045A4">
              <w:rPr>
                <w:rFonts w:asciiTheme="minorHAnsi" w:hAnsiTheme="minorHAnsi" w:cstheme="minorBidi"/>
                <w:b w:val="0"/>
                <w:sz w:val="22"/>
                <w:lang w:eastAsia="zh-CN"/>
              </w:rPr>
              <w:tab/>
            </w:r>
            <w:r w:rsidR="00B045A4" w:rsidRPr="002F6013">
              <w:rPr>
                <w:rStyle w:val="Hyperlink"/>
              </w:rPr>
              <w:t>Vorstellung der SAP Cloud Platform</w:t>
            </w:r>
            <w:r w:rsidR="00B045A4">
              <w:rPr>
                <w:webHidden/>
              </w:rPr>
              <w:tab/>
            </w:r>
            <w:r w:rsidR="00B045A4">
              <w:rPr>
                <w:webHidden/>
              </w:rPr>
              <w:fldChar w:fldCharType="begin"/>
            </w:r>
            <w:r w:rsidR="00B045A4">
              <w:rPr>
                <w:webHidden/>
              </w:rPr>
              <w:instrText xml:space="preserve"> PAGEREF _Toc512245435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B74D01">
          <w:pPr>
            <w:pStyle w:val="Verzeichnis2"/>
            <w:rPr>
              <w:rFonts w:asciiTheme="minorHAnsi" w:hAnsiTheme="minorHAnsi"/>
              <w:lang w:eastAsia="zh-CN"/>
            </w:rPr>
          </w:pPr>
          <w:hyperlink w:anchor="_Toc512245436" w:history="1">
            <w:r w:rsidR="00B045A4" w:rsidRPr="002F6013">
              <w:rPr>
                <w:rStyle w:val="Hyperlink"/>
              </w:rPr>
              <w:t>3.1</w:t>
            </w:r>
            <w:r w:rsidR="00B045A4">
              <w:rPr>
                <w:rFonts w:asciiTheme="minorHAnsi" w:hAnsiTheme="minorHAnsi"/>
                <w:lang w:eastAsia="zh-CN"/>
              </w:rPr>
              <w:tab/>
            </w:r>
            <w:r w:rsidR="00B045A4" w:rsidRPr="002F6013">
              <w:rPr>
                <w:rStyle w:val="Hyperlink"/>
              </w:rPr>
              <w:t>Plattform</w:t>
            </w:r>
            <w:r w:rsidR="00B045A4">
              <w:rPr>
                <w:webHidden/>
              </w:rPr>
              <w:tab/>
            </w:r>
            <w:r w:rsidR="00B045A4">
              <w:rPr>
                <w:webHidden/>
              </w:rPr>
              <w:fldChar w:fldCharType="begin"/>
            </w:r>
            <w:r w:rsidR="00B045A4">
              <w:rPr>
                <w:webHidden/>
              </w:rPr>
              <w:instrText xml:space="preserve"> PAGEREF _Toc512245436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B74D01">
          <w:pPr>
            <w:pStyle w:val="Verzeichnis2"/>
            <w:rPr>
              <w:rFonts w:asciiTheme="minorHAnsi" w:hAnsiTheme="minorHAnsi"/>
              <w:lang w:eastAsia="zh-CN"/>
            </w:rPr>
          </w:pPr>
          <w:hyperlink w:anchor="_Toc512245437" w:history="1">
            <w:r w:rsidR="00B045A4" w:rsidRPr="002F6013">
              <w:rPr>
                <w:rStyle w:val="Hyperlink"/>
              </w:rPr>
              <w:t>3.2</w:t>
            </w:r>
            <w:r w:rsidR="00B045A4">
              <w:rPr>
                <w:rFonts w:asciiTheme="minorHAnsi" w:hAnsiTheme="minorHAnsi"/>
                <w:lang w:eastAsia="zh-CN"/>
              </w:rPr>
              <w:tab/>
            </w:r>
            <w:r w:rsidR="00B045A4" w:rsidRPr="002F6013">
              <w:rPr>
                <w:rStyle w:val="Hyperlink"/>
              </w:rPr>
              <w:t>Cloud-Computing</w:t>
            </w:r>
            <w:r w:rsidR="00B045A4">
              <w:rPr>
                <w:webHidden/>
              </w:rPr>
              <w:tab/>
            </w:r>
            <w:r w:rsidR="00B045A4">
              <w:rPr>
                <w:webHidden/>
              </w:rPr>
              <w:fldChar w:fldCharType="begin"/>
            </w:r>
            <w:r w:rsidR="00B045A4">
              <w:rPr>
                <w:webHidden/>
              </w:rPr>
              <w:instrText xml:space="preserve"> PAGEREF _Toc512245437 \h </w:instrText>
            </w:r>
            <w:r w:rsidR="00B045A4">
              <w:rPr>
                <w:webHidden/>
              </w:rPr>
            </w:r>
            <w:r w:rsidR="00B045A4">
              <w:rPr>
                <w:webHidden/>
              </w:rPr>
              <w:fldChar w:fldCharType="separate"/>
            </w:r>
            <w:r w:rsidR="00B045A4">
              <w:rPr>
                <w:webHidden/>
              </w:rPr>
              <w:t>7</w:t>
            </w:r>
            <w:r w:rsidR="00B045A4">
              <w:rPr>
                <w:webHidden/>
              </w:rPr>
              <w:fldChar w:fldCharType="end"/>
            </w:r>
          </w:hyperlink>
        </w:p>
        <w:p w:rsidR="00B045A4" w:rsidRDefault="00B74D01">
          <w:pPr>
            <w:pStyle w:val="Verzeichnis2"/>
            <w:rPr>
              <w:rFonts w:asciiTheme="minorHAnsi" w:hAnsiTheme="minorHAnsi"/>
              <w:lang w:eastAsia="zh-CN"/>
            </w:rPr>
          </w:pPr>
          <w:hyperlink w:anchor="_Toc512245438" w:history="1">
            <w:r w:rsidR="00B045A4" w:rsidRPr="002F6013">
              <w:rPr>
                <w:rStyle w:val="Hyperlink"/>
              </w:rPr>
              <w:t>3.3</w:t>
            </w:r>
            <w:r w:rsidR="00B045A4">
              <w:rPr>
                <w:rFonts w:asciiTheme="minorHAnsi" w:hAnsiTheme="minorHAnsi"/>
                <w:lang w:eastAsia="zh-CN"/>
              </w:rPr>
              <w:tab/>
            </w:r>
            <w:r w:rsidR="00B045A4" w:rsidRPr="002F6013">
              <w:rPr>
                <w:rStyle w:val="Hyperlink"/>
              </w:rPr>
              <w:t>SAP Cloud Platform</w:t>
            </w:r>
            <w:r w:rsidR="00B045A4">
              <w:rPr>
                <w:webHidden/>
              </w:rPr>
              <w:tab/>
            </w:r>
            <w:r w:rsidR="00B045A4">
              <w:rPr>
                <w:webHidden/>
              </w:rPr>
              <w:fldChar w:fldCharType="begin"/>
            </w:r>
            <w:r w:rsidR="00B045A4">
              <w:rPr>
                <w:webHidden/>
              </w:rPr>
              <w:instrText xml:space="preserve"> PAGEREF _Toc512245438 \h </w:instrText>
            </w:r>
            <w:r w:rsidR="00B045A4">
              <w:rPr>
                <w:webHidden/>
              </w:rPr>
            </w:r>
            <w:r w:rsidR="00B045A4">
              <w:rPr>
                <w:webHidden/>
              </w:rPr>
              <w:fldChar w:fldCharType="separate"/>
            </w:r>
            <w:r w:rsidR="00B045A4">
              <w:rPr>
                <w:webHidden/>
              </w:rPr>
              <w:t>10</w:t>
            </w:r>
            <w:r w:rsidR="00B045A4">
              <w:rPr>
                <w:webHidden/>
              </w:rPr>
              <w:fldChar w:fldCharType="end"/>
            </w:r>
          </w:hyperlink>
        </w:p>
        <w:p w:rsidR="00B045A4" w:rsidRDefault="00B74D01">
          <w:pPr>
            <w:pStyle w:val="Verzeichnis3"/>
            <w:rPr>
              <w:rFonts w:asciiTheme="minorHAnsi" w:hAnsiTheme="minorHAnsi"/>
              <w:noProof/>
              <w:lang w:eastAsia="zh-CN"/>
            </w:rPr>
          </w:pPr>
          <w:hyperlink w:anchor="_Toc512245439" w:history="1">
            <w:r w:rsidR="00B045A4" w:rsidRPr="002F6013">
              <w:rPr>
                <w:rStyle w:val="Hyperlink"/>
                <w:noProof/>
              </w:rPr>
              <w:t>3.3.1</w:t>
            </w:r>
            <w:r w:rsidR="00B045A4">
              <w:rPr>
                <w:rFonts w:asciiTheme="minorHAnsi" w:hAnsiTheme="minorHAnsi"/>
                <w:noProof/>
                <w:lang w:eastAsia="zh-CN"/>
              </w:rPr>
              <w:tab/>
            </w:r>
            <w:r w:rsidR="00B045A4" w:rsidRPr="002F6013">
              <w:rPr>
                <w:rStyle w:val="Hyperlink"/>
                <w:noProof/>
              </w:rPr>
              <w:t>Zielgruppe</w:t>
            </w:r>
            <w:r w:rsidR="00B045A4">
              <w:rPr>
                <w:noProof/>
                <w:webHidden/>
              </w:rPr>
              <w:tab/>
            </w:r>
            <w:r w:rsidR="00B045A4">
              <w:rPr>
                <w:noProof/>
                <w:webHidden/>
              </w:rPr>
              <w:fldChar w:fldCharType="begin"/>
            </w:r>
            <w:r w:rsidR="00B045A4">
              <w:rPr>
                <w:noProof/>
                <w:webHidden/>
              </w:rPr>
              <w:instrText xml:space="preserve"> PAGEREF _Toc512245439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B74D01">
          <w:pPr>
            <w:pStyle w:val="Verzeichnis3"/>
            <w:rPr>
              <w:rFonts w:asciiTheme="minorHAnsi" w:hAnsiTheme="minorHAnsi"/>
              <w:noProof/>
              <w:lang w:eastAsia="zh-CN"/>
            </w:rPr>
          </w:pPr>
          <w:hyperlink w:anchor="_Toc512245440" w:history="1">
            <w:r w:rsidR="00B045A4" w:rsidRPr="002F6013">
              <w:rPr>
                <w:rStyle w:val="Hyperlink"/>
                <w:noProof/>
              </w:rPr>
              <w:t>3.3.2</w:t>
            </w:r>
            <w:r w:rsidR="00B045A4">
              <w:rPr>
                <w:rFonts w:asciiTheme="minorHAnsi" w:hAnsiTheme="minorHAnsi"/>
                <w:noProof/>
                <w:lang w:eastAsia="zh-CN"/>
              </w:rPr>
              <w:tab/>
            </w:r>
            <w:r w:rsidR="00B045A4" w:rsidRPr="002F6013">
              <w:rPr>
                <w:rStyle w:val="Hyperlink"/>
                <w:noProof/>
              </w:rPr>
              <w:t>Zugang zu Diensten auf der SAP Cloud Plattform und Bezahlung</w:t>
            </w:r>
            <w:r w:rsidR="00B045A4">
              <w:rPr>
                <w:noProof/>
                <w:webHidden/>
              </w:rPr>
              <w:tab/>
            </w:r>
            <w:r w:rsidR="00B045A4">
              <w:rPr>
                <w:noProof/>
                <w:webHidden/>
              </w:rPr>
              <w:fldChar w:fldCharType="begin"/>
            </w:r>
            <w:r w:rsidR="00B045A4">
              <w:rPr>
                <w:noProof/>
                <w:webHidden/>
              </w:rPr>
              <w:instrText xml:space="preserve"> PAGEREF _Toc512245440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B74D01">
          <w:pPr>
            <w:pStyle w:val="Verzeichnis3"/>
            <w:rPr>
              <w:rFonts w:asciiTheme="minorHAnsi" w:hAnsiTheme="minorHAnsi"/>
              <w:noProof/>
              <w:lang w:eastAsia="zh-CN"/>
            </w:rPr>
          </w:pPr>
          <w:hyperlink w:anchor="_Toc512245441" w:history="1">
            <w:r w:rsidR="00B045A4" w:rsidRPr="002F6013">
              <w:rPr>
                <w:rStyle w:val="Hyperlink"/>
                <w:noProof/>
              </w:rPr>
              <w:t>3.3.3</w:t>
            </w:r>
            <w:r w:rsidR="00B045A4">
              <w:rPr>
                <w:rFonts w:asciiTheme="minorHAnsi" w:hAnsiTheme="minorHAnsi"/>
                <w:noProof/>
                <w:lang w:eastAsia="zh-CN"/>
              </w:rPr>
              <w:tab/>
            </w:r>
            <w:r w:rsidR="00B045A4" w:rsidRPr="002F6013">
              <w:rPr>
                <w:rStyle w:val="Hyperlink"/>
                <w:noProof/>
              </w:rPr>
              <w:t>Umgebungen</w:t>
            </w:r>
            <w:r w:rsidR="00B045A4">
              <w:rPr>
                <w:noProof/>
                <w:webHidden/>
              </w:rPr>
              <w:tab/>
            </w:r>
            <w:r w:rsidR="00B045A4">
              <w:rPr>
                <w:noProof/>
                <w:webHidden/>
              </w:rPr>
              <w:fldChar w:fldCharType="begin"/>
            </w:r>
            <w:r w:rsidR="00B045A4">
              <w:rPr>
                <w:noProof/>
                <w:webHidden/>
              </w:rPr>
              <w:instrText xml:space="preserve"> PAGEREF _Toc512245441 \h </w:instrText>
            </w:r>
            <w:r w:rsidR="00B045A4">
              <w:rPr>
                <w:noProof/>
                <w:webHidden/>
              </w:rPr>
            </w:r>
            <w:r w:rsidR="00B045A4">
              <w:rPr>
                <w:noProof/>
                <w:webHidden/>
              </w:rPr>
              <w:fldChar w:fldCharType="separate"/>
            </w:r>
            <w:r w:rsidR="00B045A4">
              <w:rPr>
                <w:noProof/>
                <w:webHidden/>
              </w:rPr>
              <w:t>13</w:t>
            </w:r>
            <w:r w:rsidR="00B045A4">
              <w:rPr>
                <w:noProof/>
                <w:webHidden/>
              </w:rPr>
              <w:fldChar w:fldCharType="end"/>
            </w:r>
          </w:hyperlink>
        </w:p>
        <w:p w:rsidR="00B045A4" w:rsidRDefault="00B74D01">
          <w:pPr>
            <w:pStyle w:val="Verzeichnis3"/>
            <w:rPr>
              <w:rFonts w:asciiTheme="minorHAnsi" w:hAnsiTheme="minorHAnsi"/>
              <w:noProof/>
              <w:lang w:eastAsia="zh-CN"/>
            </w:rPr>
          </w:pPr>
          <w:hyperlink w:anchor="_Toc512245442" w:history="1">
            <w:r w:rsidR="00B045A4" w:rsidRPr="002F6013">
              <w:rPr>
                <w:rStyle w:val="Hyperlink"/>
                <w:noProof/>
              </w:rPr>
              <w:t>3.3.4</w:t>
            </w:r>
            <w:r w:rsidR="00B045A4">
              <w:rPr>
                <w:rFonts w:asciiTheme="minorHAnsi" w:hAnsiTheme="minorHAnsi"/>
                <w:noProof/>
                <w:lang w:eastAsia="zh-CN"/>
              </w:rPr>
              <w:tab/>
            </w:r>
            <w:r w:rsidR="00B045A4" w:rsidRPr="002F6013">
              <w:rPr>
                <w:rStyle w:val="Hyperlink"/>
                <w:noProof/>
              </w:rPr>
              <w:t>Anbindung an andere Systeme</w:t>
            </w:r>
            <w:r w:rsidR="00B045A4">
              <w:rPr>
                <w:noProof/>
                <w:webHidden/>
              </w:rPr>
              <w:tab/>
            </w:r>
            <w:r w:rsidR="00B045A4">
              <w:rPr>
                <w:noProof/>
                <w:webHidden/>
              </w:rPr>
              <w:fldChar w:fldCharType="begin"/>
            </w:r>
            <w:r w:rsidR="00B045A4">
              <w:rPr>
                <w:noProof/>
                <w:webHidden/>
              </w:rPr>
              <w:instrText xml:space="preserve"> PAGEREF _Toc512245442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B74D01">
          <w:pPr>
            <w:pStyle w:val="Verzeichnis3"/>
            <w:rPr>
              <w:rFonts w:asciiTheme="minorHAnsi" w:hAnsiTheme="minorHAnsi"/>
              <w:noProof/>
              <w:lang w:eastAsia="zh-CN"/>
            </w:rPr>
          </w:pPr>
          <w:hyperlink w:anchor="_Toc512245443" w:history="1">
            <w:r w:rsidR="00B045A4" w:rsidRPr="002F6013">
              <w:rPr>
                <w:rStyle w:val="Hyperlink"/>
                <w:noProof/>
              </w:rPr>
              <w:t>3.3.5</w:t>
            </w:r>
            <w:r w:rsidR="00B045A4">
              <w:rPr>
                <w:rFonts w:asciiTheme="minorHAnsi" w:hAnsiTheme="minorHAnsi"/>
                <w:noProof/>
                <w:lang w:eastAsia="zh-CN"/>
              </w:rPr>
              <w:tab/>
            </w:r>
            <w:r w:rsidR="00B045A4" w:rsidRPr="002F6013">
              <w:rPr>
                <w:rStyle w:val="Hyperlink"/>
                <w:noProof/>
              </w:rPr>
              <w:t>Services</w:t>
            </w:r>
            <w:r w:rsidR="00B045A4">
              <w:rPr>
                <w:noProof/>
                <w:webHidden/>
              </w:rPr>
              <w:tab/>
            </w:r>
            <w:r w:rsidR="00B045A4">
              <w:rPr>
                <w:noProof/>
                <w:webHidden/>
              </w:rPr>
              <w:fldChar w:fldCharType="begin"/>
            </w:r>
            <w:r w:rsidR="00B045A4">
              <w:rPr>
                <w:noProof/>
                <w:webHidden/>
              </w:rPr>
              <w:instrText xml:space="preserve"> PAGEREF _Toc512245443 \h </w:instrText>
            </w:r>
            <w:r w:rsidR="00B045A4">
              <w:rPr>
                <w:noProof/>
                <w:webHidden/>
              </w:rPr>
            </w:r>
            <w:r w:rsidR="00B045A4">
              <w:rPr>
                <w:noProof/>
                <w:webHidden/>
              </w:rPr>
              <w:fldChar w:fldCharType="separate"/>
            </w:r>
            <w:r w:rsidR="00B045A4">
              <w:rPr>
                <w:noProof/>
                <w:webHidden/>
              </w:rPr>
              <w:t>16</w:t>
            </w:r>
            <w:r w:rsidR="00B045A4">
              <w:rPr>
                <w:noProof/>
                <w:webHidden/>
              </w:rPr>
              <w:fldChar w:fldCharType="end"/>
            </w:r>
          </w:hyperlink>
        </w:p>
        <w:p w:rsidR="00B045A4" w:rsidRDefault="00B74D01">
          <w:pPr>
            <w:pStyle w:val="Verzeichnis2"/>
            <w:rPr>
              <w:rFonts w:asciiTheme="minorHAnsi" w:hAnsiTheme="minorHAnsi"/>
              <w:lang w:eastAsia="zh-CN"/>
            </w:rPr>
          </w:pPr>
          <w:hyperlink w:anchor="_Toc512245444" w:history="1">
            <w:r w:rsidR="00B045A4" w:rsidRPr="002F6013">
              <w:rPr>
                <w:rStyle w:val="Hyperlink"/>
              </w:rPr>
              <w:t>3.4</w:t>
            </w:r>
            <w:r w:rsidR="00B045A4">
              <w:rPr>
                <w:rFonts w:asciiTheme="minorHAnsi" w:hAnsiTheme="minorHAnsi"/>
                <w:lang w:eastAsia="zh-CN"/>
              </w:rPr>
              <w:tab/>
            </w:r>
            <w:r w:rsidR="00B045A4" w:rsidRPr="002F6013">
              <w:rPr>
                <w:rStyle w:val="Hyperlink"/>
              </w:rPr>
              <w:t>Bedeutung der SAP Cloud Platform für die Erweiterung von SAP ERP-Systemen</w:t>
            </w:r>
            <w:r w:rsidR="00B045A4">
              <w:rPr>
                <w:webHidden/>
              </w:rPr>
              <w:tab/>
            </w:r>
            <w:r w:rsidR="00B045A4">
              <w:rPr>
                <w:webHidden/>
              </w:rPr>
              <w:fldChar w:fldCharType="begin"/>
            </w:r>
            <w:r w:rsidR="00B045A4">
              <w:rPr>
                <w:webHidden/>
              </w:rPr>
              <w:instrText xml:space="preserve"> PAGEREF _Toc512245444 \h </w:instrText>
            </w:r>
            <w:r w:rsidR="00B045A4">
              <w:rPr>
                <w:webHidden/>
              </w:rPr>
            </w:r>
            <w:r w:rsidR="00B045A4">
              <w:rPr>
                <w:webHidden/>
              </w:rPr>
              <w:fldChar w:fldCharType="separate"/>
            </w:r>
            <w:r w:rsidR="00B045A4">
              <w:rPr>
                <w:webHidden/>
              </w:rPr>
              <w:t>16</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45" w:history="1">
            <w:r w:rsidR="00B045A4" w:rsidRPr="002F6013">
              <w:rPr>
                <w:rStyle w:val="Hyperlink"/>
                <w14:scene3d>
                  <w14:camera w14:prst="orthographicFront"/>
                  <w14:lightRig w14:rig="threePt" w14:dir="t">
                    <w14:rot w14:lat="0" w14:lon="0" w14:rev="0"/>
                  </w14:lightRig>
                </w14:scene3d>
              </w:rPr>
              <w:t>4</w:t>
            </w:r>
            <w:r w:rsidR="00B045A4">
              <w:rPr>
                <w:rFonts w:asciiTheme="minorHAnsi" w:hAnsiTheme="minorHAnsi" w:cstheme="minorBidi"/>
                <w:b w:val="0"/>
                <w:sz w:val="22"/>
                <w:lang w:eastAsia="zh-CN"/>
              </w:rPr>
              <w:tab/>
            </w:r>
            <w:r w:rsidR="00B045A4" w:rsidRPr="002F6013">
              <w:rPr>
                <w:rStyle w:val="Hyperlink"/>
              </w:rPr>
              <w:t>Vorüberlegungen zur Implementierung einer Webanwendung</w:t>
            </w:r>
            <w:r w:rsidR="00B045A4">
              <w:rPr>
                <w:webHidden/>
              </w:rPr>
              <w:tab/>
            </w:r>
            <w:r w:rsidR="00B045A4">
              <w:rPr>
                <w:webHidden/>
              </w:rPr>
              <w:fldChar w:fldCharType="begin"/>
            </w:r>
            <w:r w:rsidR="00B045A4">
              <w:rPr>
                <w:webHidden/>
              </w:rPr>
              <w:instrText xml:space="preserve"> PAGEREF _Toc512245445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B74D01">
          <w:pPr>
            <w:pStyle w:val="Verzeichnis2"/>
            <w:rPr>
              <w:rFonts w:asciiTheme="minorHAnsi" w:hAnsiTheme="minorHAnsi"/>
              <w:lang w:eastAsia="zh-CN"/>
            </w:rPr>
          </w:pPr>
          <w:hyperlink w:anchor="_Toc512245446" w:history="1">
            <w:r w:rsidR="00B045A4" w:rsidRPr="002F6013">
              <w:rPr>
                <w:rStyle w:val="Hyperlink"/>
              </w:rPr>
              <w:t>4.1</w:t>
            </w:r>
            <w:r w:rsidR="00B045A4">
              <w:rPr>
                <w:rFonts w:asciiTheme="minorHAnsi" w:hAnsiTheme="minorHAnsi"/>
                <w:lang w:eastAsia="zh-CN"/>
              </w:rPr>
              <w:tab/>
            </w:r>
            <w:r w:rsidR="00B045A4" w:rsidRPr="002F6013">
              <w:rPr>
                <w:rStyle w:val="Hyperlink"/>
              </w:rPr>
              <w:t>Anforderungen</w:t>
            </w:r>
            <w:r w:rsidR="00B045A4">
              <w:rPr>
                <w:webHidden/>
              </w:rPr>
              <w:tab/>
            </w:r>
            <w:r w:rsidR="00B045A4">
              <w:rPr>
                <w:webHidden/>
              </w:rPr>
              <w:fldChar w:fldCharType="begin"/>
            </w:r>
            <w:r w:rsidR="00B045A4">
              <w:rPr>
                <w:webHidden/>
              </w:rPr>
              <w:instrText xml:space="preserve"> PAGEREF _Toc512245446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B74D01">
          <w:pPr>
            <w:pStyle w:val="Verzeichnis2"/>
            <w:rPr>
              <w:rFonts w:asciiTheme="minorHAnsi" w:hAnsiTheme="minorHAnsi"/>
              <w:lang w:eastAsia="zh-CN"/>
            </w:rPr>
          </w:pPr>
          <w:hyperlink w:anchor="_Toc512245447" w:history="1">
            <w:r w:rsidR="00B045A4" w:rsidRPr="002F6013">
              <w:rPr>
                <w:rStyle w:val="Hyperlink"/>
              </w:rPr>
              <w:t>4.2</w:t>
            </w:r>
            <w:r w:rsidR="00B045A4">
              <w:rPr>
                <w:rFonts w:asciiTheme="minorHAnsi" w:hAnsiTheme="minorHAnsi"/>
                <w:lang w:eastAsia="zh-CN"/>
              </w:rPr>
              <w:tab/>
            </w:r>
            <w:r w:rsidR="00B045A4" w:rsidRPr="002F6013">
              <w:rPr>
                <w:rStyle w:val="Hyperlink"/>
              </w:rPr>
              <w:t>Architektur</w:t>
            </w:r>
            <w:r w:rsidR="00B045A4">
              <w:rPr>
                <w:webHidden/>
              </w:rPr>
              <w:tab/>
            </w:r>
            <w:r w:rsidR="00B045A4">
              <w:rPr>
                <w:webHidden/>
              </w:rPr>
              <w:fldChar w:fldCharType="begin"/>
            </w:r>
            <w:r w:rsidR="00B045A4">
              <w:rPr>
                <w:webHidden/>
              </w:rPr>
              <w:instrText xml:space="preserve"> PAGEREF _Toc512245447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B74D01">
          <w:pPr>
            <w:pStyle w:val="Verzeichnis2"/>
            <w:rPr>
              <w:rFonts w:asciiTheme="minorHAnsi" w:hAnsiTheme="minorHAnsi"/>
              <w:lang w:eastAsia="zh-CN"/>
            </w:rPr>
          </w:pPr>
          <w:hyperlink w:anchor="_Toc512245448" w:history="1">
            <w:r w:rsidR="00B045A4" w:rsidRPr="002F6013">
              <w:rPr>
                <w:rStyle w:val="Hyperlink"/>
              </w:rPr>
              <w:t>4.3</w:t>
            </w:r>
            <w:r w:rsidR="00B045A4">
              <w:rPr>
                <w:rFonts w:asciiTheme="minorHAnsi" w:hAnsiTheme="minorHAnsi"/>
                <w:lang w:eastAsia="zh-CN"/>
              </w:rPr>
              <w:tab/>
            </w:r>
            <w:r w:rsidR="00B045A4" w:rsidRPr="002F6013">
              <w:rPr>
                <w:rStyle w:val="Hyperlink"/>
              </w:rPr>
              <w:t>Evaluierungskriterien</w:t>
            </w:r>
            <w:r w:rsidR="00B045A4">
              <w:rPr>
                <w:webHidden/>
              </w:rPr>
              <w:tab/>
            </w:r>
            <w:r w:rsidR="00B045A4">
              <w:rPr>
                <w:webHidden/>
              </w:rPr>
              <w:fldChar w:fldCharType="begin"/>
            </w:r>
            <w:r w:rsidR="00B045A4">
              <w:rPr>
                <w:webHidden/>
              </w:rPr>
              <w:instrText xml:space="preserve"> PAGEREF _Toc512245448 \h </w:instrText>
            </w:r>
            <w:r w:rsidR="00B045A4">
              <w:rPr>
                <w:webHidden/>
              </w:rPr>
            </w:r>
            <w:r w:rsidR="00B045A4">
              <w:rPr>
                <w:webHidden/>
              </w:rPr>
              <w:fldChar w:fldCharType="separate"/>
            </w:r>
            <w:r w:rsidR="00B045A4">
              <w:rPr>
                <w:webHidden/>
              </w:rPr>
              <w:t>19</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49" w:history="1">
            <w:r w:rsidR="00B045A4" w:rsidRPr="002F6013">
              <w:rPr>
                <w:rStyle w:val="Hyperlink"/>
                <w14:scene3d>
                  <w14:camera w14:prst="orthographicFront"/>
                  <w14:lightRig w14:rig="threePt" w14:dir="t">
                    <w14:rot w14:lat="0" w14:lon="0" w14:rev="0"/>
                  </w14:lightRig>
                </w14:scene3d>
              </w:rPr>
              <w:t>5</w:t>
            </w:r>
            <w:r w:rsidR="00B045A4">
              <w:rPr>
                <w:rFonts w:asciiTheme="minorHAnsi" w:hAnsiTheme="minorHAnsi" w:cstheme="minorBidi"/>
                <w:b w:val="0"/>
                <w:sz w:val="22"/>
                <w:lang w:eastAsia="zh-CN"/>
              </w:rPr>
              <w:tab/>
            </w:r>
            <w:r w:rsidR="00B045A4" w:rsidRPr="002F6013">
              <w:rPr>
                <w:rStyle w:val="Hyperlink"/>
              </w:rPr>
              <w:t>Evaluierung der SAP Cloud Platform</w:t>
            </w:r>
            <w:r w:rsidR="00B045A4">
              <w:rPr>
                <w:webHidden/>
              </w:rPr>
              <w:tab/>
            </w:r>
            <w:r w:rsidR="00B045A4">
              <w:rPr>
                <w:webHidden/>
              </w:rPr>
              <w:fldChar w:fldCharType="begin"/>
            </w:r>
            <w:r w:rsidR="00B045A4">
              <w:rPr>
                <w:webHidden/>
              </w:rPr>
              <w:instrText xml:space="preserve"> PAGEREF _Toc512245449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B74D01">
          <w:pPr>
            <w:pStyle w:val="Verzeichnis2"/>
            <w:rPr>
              <w:rFonts w:asciiTheme="minorHAnsi" w:hAnsiTheme="minorHAnsi"/>
              <w:lang w:eastAsia="zh-CN"/>
            </w:rPr>
          </w:pPr>
          <w:hyperlink w:anchor="_Toc512245450" w:history="1">
            <w:r w:rsidR="00B045A4" w:rsidRPr="002F6013">
              <w:rPr>
                <w:rStyle w:val="Hyperlink"/>
              </w:rPr>
              <w:t>5.1</w:t>
            </w:r>
            <w:r w:rsidR="00B045A4">
              <w:rPr>
                <w:rFonts w:asciiTheme="minorHAnsi" w:hAnsiTheme="minorHAnsi"/>
                <w:lang w:eastAsia="zh-CN"/>
              </w:rPr>
              <w:tab/>
            </w:r>
            <w:r w:rsidR="00B045A4" w:rsidRPr="002F6013">
              <w:rPr>
                <w:rStyle w:val="Hyperlink"/>
              </w:rPr>
              <w:t>Umsetzung der Webanwendung</w:t>
            </w:r>
            <w:r w:rsidR="00B045A4">
              <w:rPr>
                <w:webHidden/>
              </w:rPr>
              <w:tab/>
            </w:r>
            <w:r w:rsidR="00B045A4">
              <w:rPr>
                <w:webHidden/>
              </w:rPr>
              <w:fldChar w:fldCharType="begin"/>
            </w:r>
            <w:r w:rsidR="00B045A4">
              <w:rPr>
                <w:webHidden/>
              </w:rPr>
              <w:instrText xml:space="preserve"> PAGEREF _Toc512245450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B74D01">
          <w:pPr>
            <w:pStyle w:val="Verzeichnis2"/>
            <w:rPr>
              <w:rFonts w:asciiTheme="minorHAnsi" w:hAnsiTheme="minorHAnsi"/>
              <w:lang w:eastAsia="zh-CN"/>
            </w:rPr>
          </w:pPr>
          <w:hyperlink w:anchor="_Toc512245451" w:history="1">
            <w:r w:rsidR="00B045A4" w:rsidRPr="002F6013">
              <w:rPr>
                <w:rStyle w:val="Hyperlink"/>
              </w:rPr>
              <w:t>5.2</w:t>
            </w:r>
            <w:r w:rsidR="00B045A4">
              <w:rPr>
                <w:rFonts w:asciiTheme="minorHAnsi" w:hAnsiTheme="minorHAnsi"/>
                <w:lang w:eastAsia="zh-CN"/>
              </w:rPr>
              <w:tab/>
            </w:r>
            <w:r w:rsidR="00B045A4" w:rsidRPr="002F6013">
              <w:rPr>
                <w:rStyle w:val="Hyperlink"/>
              </w:rPr>
              <w:t>Einschätzung der SAP Cloud Platform</w:t>
            </w:r>
            <w:r w:rsidR="00B045A4">
              <w:rPr>
                <w:webHidden/>
              </w:rPr>
              <w:tab/>
            </w:r>
            <w:r w:rsidR="00B045A4">
              <w:rPr>
                <w:webHidden/>
              </w:rPr>
              <w:fldChar w:fldCharType="begin"/>
            </w:r>
            <w:r w:rsidR="00B045A4">
              <w:rPr>
                <w:webHidden/>
              </w:rPr>
              <w:instrText xml:space="preserve"> PAGEREF _Toc512245451 \h </w:instrText>
            </w:r>
            <w:r w:rsidR="00B045A4">
              <w:rPr>
                <w:webHidden/>
              </w:rPr>
            </w:r>
            <w:r w:rsidR="00B045A4">
              <w:rPr>
                <w:webHidden/>
              </w:rPr>
              <w:fldChar w:fldCharType="separate"/>
            </w:r>
            <w:r w:rsidR="00B045A4">
              <w:rPr>
                <w:webHidden/>
              </w:rPr>
              <w:t>20</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52" w:history="1">
            <w:r w:rsidR="00B045A4" w:rsidRPr="002F6013">
              <w:rPr>
                <w:rStyle w:val="Hyperlink"/>
                <w14:scene3d>
                  <w14:camera w14:prst="orthographicFront"/>
                  <w14:lightRig w14:rig="threePt" w14:dir="t">
                    <w14:rot w14:lat="0" w14:lon="0" w14:rev="0"/>
                  </w14:lightRig>
                </w14:scene3d>
              </w:rPr>
              <w:t>6</w:t>
            </w:r>
            <w:r w:rsidR="00B045A4">
              <w:rPr>
                <w:rFonts w:asciiTheme="minorHAnsi" w:hAnsiTheme="minorHAnsi" w:cstheme="minorBidi"/>
                <w:b w:val="0"/>
                <w:sz w:val="22"/>
                <w:lang w:eastAsia="zh-CN"/>
              </w:rPr>
              <w:tab/>
            </w:r>
            <w:r w:rsidR="00B045A4" w:rsidRPr="002F6013">
              <w:rPr>
                <w:rStyle w:val="Hyperlink"/>
              </w:rPr>
              <w:t>Zusammenfassung, Fazit und Ausblick</w:t>
            </w:r>
            <w:r w:rsidR="00B045A4">
              <w:rPr>
                <w:webHidden/>
              </w:rPr>
              <w:tab/>
            </w:r>
            <w:r w:rsidR="00B045A4">
              <w:rPr>
                <w:webHidden/>
              </w:rPr>
              <w:fldChar w:fldCharType="begin"/>
            </w:r>
            <w:r w:rsidR="00B045A4">
              <w:rPr>
                <w:webHidden/>
              </w:rPr>
              <w:instrText xml:space="preserve"> PAGEREF _Toc512245452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B74D01">
          <w:pPr>
            <w:pStyle w:val="Verzeichnis2"/>
            <w:rPr>
              <w:rFonts w:asciiTheme="minorHAnsi" w:hAnsiTheme="minorHAnsi"/>
              <w:lang w:eastAsia="zh-CN"/>
            </w:rPr>
          </w:pPr>
          <w:hyperlink w:anchor="_Toc512245453" w:history="1">
            <w:r w:rsidR="00B045A4" w:rsidRPr="002F6013">
              <w:rPr>
                <w:rStyle w:val="Hyperlink"/>
              </w:rPr>
              <w:t>6.1</w:t>
            </w:r>
            <w:r w:rsidR="00B045A4">
              <w:rPr>
                <w:rFonts w:asciiTheme="minorHAnsi" w:hAnsiTheme="minorHAnsi"/>
                <w:lang w:eastAsia="zh-CN"/>
              </w:rPr>
              <w:tab/>
            </w:r>
            <w:r w:rsidR="00B045A4" w:rsidRPr="002F6013">
              <w:rPr>
                <w:rStyle w:val="Hyperlink"/>
              </w:rPr>
              <w:t>Zusammenfassung</w:t>
            </w:r>
            <w:r w:rsidR="00B045A4">
              <w:rPr>
                <w:webHidden/>
              </w:rPr>
              <w:tab/>
            </w:r>
            <w:r w:rsidR="00B045A4">
              <w:rPr>
                <w:webHidden/>
              </w:rPr>
              <w:fldChar w:fldCharType="begin"/>
            </w:r>
            <w:r w:rsidR="00B045A4">
              <w:rPr>
                <w:webHidden/>
              </w:rPr>
              <w:instrText xml:space="preserve"> PAGEREF _Toc512245453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B74D01">
          <w:pPr>
            <w:pStyle w:val="Verzeichnis3"/>
            <w:rPr>
              <w:rFonts w:asciiTheme="minorHAnsi" w:hAnsiTheme="minorHAnsi"/>
              <w:noProof/>
              <w:lang w:eastAsia="zh-CN"/>
            </w:rPr>
          </w:pPr>
          <w:hyperlink w:anchor="_Toc512245454" w:history="1">
            <w:r w:rsidR="00B045A4" w:rsidRPr="002F6013">
              <w:rPr>
                <w:rStyle w:val="Hyperlink"/>
                <w:noProof/>
              </w:rPr>
              <w:t>6.1.1</w:t>
            </w:r>
            <w:r w:rsidR="00B045A4">
              <w:rPr>
                <w:rFonts w:asciiTheme="minorHAnsi" w:hAnsiTheme="minorHAnsi"/>
                <w:noProof/>
                <w:lang w:eastAsia="zh-CN"/>
              </w:rPr>
              <w:tab/>
            </w:r>
            <w:r w:rsidR="00B045A4" w:rsidRPr="002F6013">
              <w:rPr>
                <w:rStyle w:val="Hyperlink"/>
                <w:noProof/>
              </w:rPr>
              <w:t>Probleme</w:t>
            </w:r>
            <w:r w:rsidR="00B045A4">
              <w:rPr>
                <w:noProof/>
                <w:webHidden/>
              </w:rPr>
              <w:tab/>
            </w:r>
            <w:r w:rsidR="00B045A4">
              <w:rPr>
                <w:noProof/>
                <w:webHidden/>
              </w:rPr>
              <w:fldChar w:fldCharType="begin"/>
            </w:r>
            <w:r w:rsidR="00B045A4">
              <w:rPr>
                <w:noProof/>
                <w:webHidden/>
              </w:rPr>
              <w:instrText xml:space="preserve"> PAGEREF _Toc512245454 \h </w:instrText>
            </w:r>
            <w:r w:rsidR="00B045A4">
              <w:rPr>
                <w:noProof/>
                <w:webHidden/>
              </w:rPr>
            </w:r>
            <w:r w:rsidR="00B045A4">
              <w:rPr>
                <w:noProof/>
                <w:webHidden/>
              </w:rPr>
              <w:fldChar w:fldCharType="separate"/>
            </w:r>
            <w:r w:rsidR="00B045A4">
              <w:rPr>
                <w:noProof/>
                <w:webHidden/>
              </w:rPr>
              <w:t>21</w:t>
            </w:r>
            <w:r w:rsidR="00B045A4">
              <w:rPr>
                <w:noProof/>
                <w:webHidden/>
              </w:rPr>
              <w:fldChar w:fldCharType="end"/>
            </w:r>
          </w:hyperlink>
        </w:p>
        <w:p w:rsidR="00B045A4" w:rsidRDefault="00B74D01">
          <w:pPr>
            <w:pStyle w:val="Verzeichnis2"/>
            <w:rPr>
              <w:rFonts w:asciiTheme="minorHAnsi" w:hAnsiTheme="minorHAnsi"/>
              <w:lang w:eastAsia="zh-CN"/>
            </w:rPr>
          </w:pPr>
          <w:hyperlink w:anchor="_Toc512245455" w:history="1">
            <w:r w:rsidR="00B045A4" w:rsidRPr="002F6013">
              <w:rPr>
                <w:rStyle w:val="Hyperlink"/>
              </w:rPr>
              <w:t>6.2</w:t>
            </w:r>
            <w:r w:rsidR="00B045A4">
              <w:rPr>
                <w:rFonts w:asciiTheme="minorHAnsi" w:hAnsiTheme="minorHAnsi"/>
                <w:lang w:eastAsia="zh-CN"/>
              </w:rPr>
              <w:tab/>
            </w:r>
            <w:r w:rsidR="00B045A4" w:rsidRPr="002F6013">
              <w:rPr>
                <w:rStyle w:val="Hyperlink"/>
              </w:rPr>
              <w:t>Ausblick</w:t>
            </w:r>
            <w:r w:rsidR="00B045A4">
              <w:rPr>
                <w:webHidden/>
              </w:rPr>
              <w:tab/>
            </w:r>
            <w:r w:rsidR="00B045A4">
              <w:rPr>
                <w:webHidden/>
              </w:rPr>
              <w:fldChar w:fldCharType="begin"/>
            </w:r>
            <w:r w:rsidR="00B045A4">
              <w:rPr>
                <w:webHidden/>
              </w:rPr>
              <w:instrText xml:space="preserve"> PAGEREF _Toc512245455 \h </w:instrText>
            </w:r>
            <w:r w:rsidR="00B045A4">
              <w:rPr>
                <w:webHidden/>
              </w:rPr>
            </w:r>
            <w:r w:rsidR="00B045A4">
              <w:rPr>
                <w:webHidden/>
              </w:rPr>
              <w:fldChar w:fldCharType="separate"/>
            </w:r>
            <w:r w:rsidR="00B045A4">
              <w:rPr>
                <w:webHidden/>
              </w:rPr>
              <w:t>21</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56" w:history="1">
            <w:r w:rsidR="00B045A4" w:rsidRPr="002F6013">
              <w:rPr>
                <w:rStyle w:val="Hyperlink"/>
                <w14:scene3d>
                  <w14:camera w14:prst="orthographicFront"/>
                  <w14:lightRig w14:rig="threePt" w14:dir="t">
                    <w14:rot w14:lat="0" w14:lon="0" w14:rev="0"/>
                  </w14:lightRig>
                </w14:scene3d>
              </w:rPr>
              <w:t>7</w:t>
            </w:r>
            <w:r w:rsidR="00B045A4">
              <w:rPr>
                <w:rFonts w:asciiTheme="minorHAnsi" w:hAnsiTheme="minorHAnsi" w:cstheme="minorBidi"/>
                <w:b w:val="0"/>
                <w:sz w:val="22"/>
                <w:lang w:eastAsia="zh-CN"/>
              </w:rPr>
              <w:tab/>
            </w:r>
            <w:r w:rsidR="00B045A4" w:rsidRPr="002F6013">
              <w:rPr>
                <w:rStyle w:val="Hyperlink"/>
              </w:rPr>
              <w:t>Abkürzungsverzeichnis</w:t>
            </w:r>
            <w:r w:rsidR="00B045A4">
              <w:rPr>
                <w:webHidden/>
              </w:rPr>
              <w:tab/>
            </w:r>
            <w:r w:rsidR="00B045A4">
              <w:rPr>
                <w:webHidden/>
              </w:rPr>
              <w:fldChar w:fldCharType="begin"/>
            </w:r>
            <w:r w:rsidR="00B045A4">
              <w:rPr>
                <w:webHidden/>
              </w:rPr>
              <w:instrText xml:space="preserve"> PAGEREF _Toc512245456 \h </w:instrText>
            </w:r>
            <w:r w:rsidR="00B045A4">
              <w:rPr>
                <w:webHidden/>
              </w:rPr>
            </w:r>
            <w:r w:rsidR="00B045A4">
              <w:rPr>
                <w:webHidden/>
              </w:rPr>
              <w:fldChar w:fldCharType="separate"/>
            </w:r>
            <w:r w:rsidR="00B045A4">
              <w:rPr>
                <w:webHidden/>
              </w:rPr>
              <w:t>22</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57" w:history="1">
            <w:r w:rsidR="00B045A4" w:rsidRPr="002F6013">
              <w:rPr>
                <w:rStyle w:val="Hyperlink"/>
                <w14:scene3d>
                  <w14:camera w14:prst="orthographicFront"/>
                  <w14:lightRig w14:rig="threePt" w14:dir="t">
                    <w14:rot w14:lat="0" w14:lon="0" w14:rev="0"/>
                  </w14:lightRig>
                </w14:scene3d>
              </w:rPr>
              <w:t>8</w:t>
            </w:r>
            <w:r w:rsidR="00B045A4">
              <w:rPr>
                <w:rFonts w:asciiTheme="minorHAnsi" w:hAnsiTheme="minorHAnsi" w:cstheme="minorBidi"/>
                <w:b w:val="0"/>
                <w:sz w:val="22"/>
                <w:lang w:eastAsia="zh-CN"/>
              </w:rPr>
              <w:tab/>
            </w:r>
            <w:r w:rsidR="00B045A4" w:rsidRPr="002F6013">
              <w:rPr>
                <w:rStyle w:val="Hyperlink"/>
              </w:rPr>
              <w:t>Abbildungsverzeichnis</w:t>
            </w:r>
            <w:r w:rsidR="00B045A4">
              <w:rPr>
                <w:webHidden/>
              </w:rPr>
              <w:tab/>
            </w:r>
            <w:r w:rsidR="00B045A4">
              <w:rPr>
                <w:webHidden/>
              </w:rPr>
              <w:fldChar w:fldCharType="begin"/>
            </w:r>
            <w:r w:rsidR="00B045A4">
              <w:rPr>
                <w:webHidden/>
              </w:rPr>
              <w:instrText xml:space="preserve"> PAGEREF _Toc512245457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58" w:history="1">
            <w:r w:rsidR="00B045A4" w:rsidRPr="002F6013">
              <w:rPr>
                <w:rStyle w:val="Hyperlink"/>
                <w14:scene3d>
                  <w14:camera w14:prst="orthographicFront"/>
                  <w14:lightRig w14:rig="threePt" w14:dir="t">
                    <w14:rot w14:lat="0" w14:lon="0" w14:rev="0"/>
                  </w14:lightRig>
                </w14:scene3d>
              </w:rPr>
              <w:t>9</w:t>
            </w:r>
            <w:r w:rsidR="00B045A4">
              <w:rPr>
                <w:rFonts w:asciiTheme="minorHAnsi" w:hAnsiTheme="minorHAnsi" w:cstheme="minorBidi"/>
                <w:b w:val="0"/>
                <w:sz w:val="22"/>
                <w:lang w:eastAsia="zh-CN"/>
              </w:rPr>
              <w:tab/>
            </w:r>
            <w:r w:rsidR="00B045A4" w:rsidRPr="002F6013">
              <w:rPr>
                <w:rStyle w:val="Hyperlink"/>
              </w:rPr>
              <w:t>Tabellenverzeichnis</w:t>
            </w:r>
            <w:r w:rsidR="00B045A4">
              <w:rPr>
                <w:webHidden/>
              </w:rPr>
              <w:tab/>
            </w:r>
            <w:r w:rsidR="00B045A4">
              <w:rPr>
                <w:webHidden/>
              </w:rPr>
              <w:fldChar w:fldCharType="begin"/>
            </w:r>
            <w:r w:rsidR="00B045A4">
              <w:rPr>
                <w:webHidden/>
              </w:rPr>
              <w:instrText xml:space="preserve"> PAGEREF _Toc512245458 \h </w:instrText>
            </w:r>
            <w:r w:rsidR="00B045A4">
              <w:rPr>
                <w:webHidden/>
              </w:rPr>
            </w:r>
            <w:r w:rsidR="00B045A4">
              <w:rPr>
                <w:webHidden/>
              </w:rPr>
              <w:fldChar w:fldCharType="separate"/>
            </w:r>
            <w:r w:rsidR="00B045A4">
              <w:rPr>
                <w:webHidden/>
              </w:rPr>
              <w:t>23</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59" w:history="1">
            <w:r w:rsidR="00B045A4" w:rsidRPr="002F6013">
              <w:rPr>
                <w:rStyle w:val="Hyperlink"/>
                <w14:scene3d>
                  <w14:camera w14:prst="orthographicFront"/>
                  <w14:lightRig w14:rig="threePt" w14:dir="t">
                    <w14:rot w14:lat="0" w14:lon="0" w14:rev="0"/>
                  </w14:lightRig>
                </w14:scene3d>
              </w:rPr>
              <w:t>10</w:t>
            </w:r>
            <w:r w:rsidR="00B045A4">
              <w:rPr>
                <w:rFonts w:asciiTheme="minorHAnsi" w:hAnsiTheme="minorHAnsi" w:cstheme="minorBidi"/>
                <w:b w:val="0"/>
                <w:sz w:val="22"/>
                <w:lang w:eastAsia="zh-CN"/>
              </w:rPr>
              <w:tab/>
            </w:r>
            <w:r w:rsidR="00B045A4" w:rsidRPr="002F6013">
              <w:rPr>
                <w:rStyle w:val="Hyperlink"/>
              </w:rPr>
              <w:t>Literaturverzeichnis</w:t>
            </w:r>
            <w:r w:rsidR="00B045A4">
              <w:rPr>
                <w:webHidden/>
              </w:rPr>
              <w:tab/>
            </w:r>
            <w:r w:rsidR="00B045A4">
              <w:rPr>
                <w:webHidden/>
              </w:rPr>
              <w:fldChar w:fldCharType="begin"/>
            </w:r>
            <w:r w:rsidR="00B045A4">
              <w:rPr>
                <w:webHidden/>
              </w:rPr>
              <w:instrText xml:space="preserve"> PAGEREF _Toc512245459 \h </w:instrText>
            </w:r>
            <w:r w:rsidR="00B045A4">
              <w:rPr>
                <w:webHidden/>
              </w:rPr>
            </w:r>
            <w:r w:rsidR="00B045A4">
              <w:rPr>
                <w:webHidden/>
              </w:rPr>
              <w:fldChar w:fldCharType="separate"/>
            </w:r>
            <w:r w:rsidR="00B045A4">
              <w:rPr>
                <w:webHidden/>
              </w:rPr>
              <w:t>24</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60" w:history="1">
            <w:r w:rsidR="00B045A4" w:rsidRPr="002F6013">
              <w:rPr>
                <w:rStyle w:val="Hyperlink"/>
                <w14:scene3d>
                  <w14:camera w14:prst="orthographicFront"/>
                  <w14:lightRig w14:rig="threePt" w14:dir="t">
                    <w14:rot w14:lat="0" w14:lon="0" w14:rev="0"/>
                  </w14:lightRig>
                </w14:scene3d>
              </w:rPr>
              <w:t>11</w:t>
            </w:r>
            <w:r w:rsidR="00B045A4">
              <w:rPr>
                <w:rFonts w:asciiTheme="minorHAnsi" w:hAnsiTheme="minorHAnsi" w:cstheme="minorBidi"/>
                <w:b w:val="0"/>
                <w:sz w:val="22"/>
                <w:lang w:eastAsia="zh-CN"/>
              </w:rPr>
              <w:tab/>
            </w:r>
            <w:r w:rsidR="00B045A4" w:rsidRPr="002F6013">
              <w:rPr>
                <w:rStyle w:val="Hyperlink"/>
              </w:rPr>
              <w:t>Anhang</w:t>
            </w:r>
            <w:r w:rsidR="00B045A4">
              <w:rPr>
                <w:webHidden/>
              </w:rPr>
              <w:tab/>
            </w:r>
            <w:r w:rsidR="00B045A4">
              <w:rPr>
                <w:webHidden/>
              </w:rPr>
              <w:fldChar w:fldCharType="begin"/>
            </w:r>
            <w:r w:rsidR="00B045A4">
              <w:rPr>
                <w:webHidden/>
              </w:rPr>
              <w:instrText xml:space="preserve"> PAGEREF _Toc512245460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B74D01">
          <w:pPr>
            <w:pStyle w:val="Verzeichnis2"/>
            <w:tabs>
              <w:tab w:val="left" w:pos="660"/>
            </w:tabs>
            <w:rPr>
              <w:rFonts w:asciiTheme="minorHAnsi" w:hAnsiTheme="minorHAnsi"/>
              <w:lang w:eastAsia="zh-CN"/>
            </w:rPr>
          </w:pPr>
          <w:hyperlink w:anchor="_Toc512245461" w:history="1">
            <w:r w:rsidR="00B045A4" w:rsidRPr="002F6013">
              <w:rPr>
                <w:rStyle w:val="Hyperlink"/>
              </w:rPr>
              <w:t>11.1</w:t>
            </w:r>
            <w:r w:rsidR="00B045A4">
              <w:rPr>
                <w:rFonts w:asciiTheme="minorHAnsi" w:hAnsiTheme="minorHAnsi"/>
                <w:lang w:eastAsia="zh-CN"/>
              </w:rPr>
              <w:tab/>
            </w:r>
            <w:r w:rsidR="00B045A4" w:rsidRPr="002F6013">
              <w:rPr>
                <w:rStyle w:val="Hyperlink"/>
              </w:rPr>
              <w:t>Übersicht über die Konzernstruktur</w:t>
            </w:r>
            <w:r w:rsidR="00B045A4">
              <w:rPr>
                <w:webHidden/>
              </w:rPr>
              <w:tab/>
            </w:r>
            <w:r w:rsidR="00B045A4">
              <w:rPr>
                <w:webHidden/>
              </w:rPr>
              <w:fldChar w:fldCharType="begin"/>
            </w:r>
            <w:r w:rsidR="00B045A4">
              <w:rPr>
                <w:webHidden/>
              </w:rPr>
              <w:instrText xml:space="preserve"> PAGEREF _Toc512245461 \h </w:instrText>
            </w:r>
            <w:r w:rsidR="00B045A4">
              <w:rPr>
                <w:webHidden/>
              </w:rPr>
            </w:r>
            <w:r w:rsidR="00B045A4">
              <w:rPr>
                <w:webHidden/>
              </w:rPr>
              <w:fldChar w:fldCharType="separate"/>
            </w:r>
            <w:r w:rsidR="00B045A4">
              <w:rPr>
                <w:webHidden/>
              </w:rPr>
              <w:t>28</w:t>
            </w:r>
            <w:r w:rsidR="00B045A4">
              <w:rPr>
                <w:webHidden/>
              </w:rPr>
              <w:fldChar w:fldCharType="end"/>
            </w:r>
          </w:hyperlink>
        </w:p>
        <w:p w:rsidR="00B045A4" w:rsidRDefault="00B74D01">
          <w:pPr>
            <w:pStyle w:val="Verzeichnis2"/>
            <w:tabs>
              <w:tab w:val="left" w:pos="660"/>
            </w:tabs>
            <w:rPr>
              <w:rFonts w:asciiTheme="minorHAnsi" w:hAnsiTheme="minorHAnsi"/>
              <w:lang w:eastAsia="zh-CN"/>
            </w:rPr>
          </w:pPr>
          <w:hyperlink w:anchor="_Toc512245462" w:history="1">
            <w:r w:rsidR="00B045A4" w:rsidRPr="002F6013">
              <w:rPr>
                <w:rStyle w:val="Hyperlink"/>
              </w:rPr>
              <w:t>11.2</w:t>
            </w:r>
            <w:r w:rsidR="00B045A4">
              <w:rPr>
                <w:rFonts w:asciiTheme="minorHAnsi" w:hAnsiTheme="minorHAnsi"/>
                <w:lang w:eastAsia="zh-CN"/>
              </w:rPr>
              <w:tab/>
            </w:r>
            <w:r w:rsidR="00B045A4" w:rsidRPr="002F6013">
              <w:rPr>
                <w:rStyle w:val="Hyperlink"/>
              </w:rPr>
              <w:t>Versionen des SAP ERP</w:t>
            </w:r>
            <w:r w:rsidR="00B045A4">
              <w:rPr>
                <w:webHidden/>
              </w:rPr>
              <w:tab/>
            </w:r>
            <w:r w:rsidR="00B045A4">
              <w:rPr>
                <w:webHidden/>
              </w:rPr>
              <w:fldChar w:fldCharType="begin"/>
            </w:r>
            <w:r w:rsidR="00B045A4">
              <w:rPr>
                <w:webHidden/>
              </w:rPr>
              <w:instrText xml:space="preserve"> PAGEREF _Toc512245462 \h </w:instrText>
            </w:r>
            <w:r w:rsidR="00B045A4">
              <w:rPr>
                <w:webHidden/>
              </w:rPr>
            </w:r>
            <w:r w:rsidR="00B045A4">
              <w:rPr>
                <w:webHidden/>
              </w:rPr>
              <w:fldChar w:fldCharType="separate"/>
            </w:r>
            <w:r w:rsidR="00B045A4">
              <w:rPr>
                <w:webHidden/>
              </w:rPr>
              <w:t>29</w:t>
            </w:r>
            <w:r w:rsidR="00B045A4">
              <w:rPr>
                <w:webHidden/>
              </w:rPr>
              <w:fldChar w:fldCharType="end"/>
            </w:r>
          </w:hyperlink>
        </w:p>
        <w:p w:rsidR="00B045A4" w:rsidRDefault="00B74D01">
          <w:pPr>
            <w:pStyle w:val="Verzeichnis2"/>
            <w:tabs>
              <w:tab w:val="left" w:pos="660"/>
            </w:tabs>
            <w:rPr>
              <w:rFonts w:asciiTheme="minorHAnsi" w:hAnsiTheme="minorHAnsi"/>
              <w:lang w:eastAsia="zh-CN"/>
            </w:rPr>
          </w:pPr>
          <w:hyperlink w:anchor="_Toc512245463" w:history="1">
            <w:r w:rsidR="00B045A4" w:rsidRPr="002F6013">
              <w:rPr>
                <w:rStyle w:val="Hyperlink"/>
              </w:rPr>
              <w:t>11.3</w:t>
            </w:r>
            <w:r w:rsidR="00B045A4">
              <w:rPr>
                <w:rFonts w:asciiTheme="minorHAnsi" w:hAnsiTheme="minorHAnsi"/>
                <w:lang w:eastAsia="zh-CN"/>
              </w:rPr>
              <w:tab/>
            </w:r>
            <w:r w:rsidR="00B045A4" w:rsidRPr="002F6013">
              <w:rPr>
                <w:rStyle w:val="Hyperlink"/>
              </w:rPr>
              <w:t>Überblick über Cloud Computing [24]</w:t>
            </w:r>
            <w:r w:rsidR="00B045A4">
              <w:rPr>
                <w:webHidden/>
              </w:rPr>
              <w:tab/>
            </w:r>
            <w:r w:rsidR="00B045A4">
              <w:rPr>
                <w:webHidden/>
              </w:rPr>
              <w:fldChar w:fldCharType="begin"/>
            </w:r>
            <w:r w:rsidR="00B045A4">
              <w:rPr>
                <w:webHidden/>
              </w:rPr>
              <w:instrText xml:space="preserve"> PAGEREF _Toc512245463 \h </w:instrText>
            </w:r>
            <w:r w:rsidR="00B045A4">
              <w:rPr>
                <w:webHidden/>
              </w:rPr>
            </w:r>
            <w:r w:rsidR="00B045A4">
              <w:rPr>
                <w:webHidden/>
              </w:rPr>
              <w:fldChar w:fldCharType="separate"/>
            </w:r>
            <w:r w:rsidR="00B045A4">
              <w:rPr>
                <w:webHidden/>
              </w:rPr>
              <w:t>30</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64" w:history="1">
            <w:r w:rsidR="00B045A4" w:rsidRPr="002F6013">
              <w:rPr>
                <w:rStyle w:val="Hyperlink"/>
                <w14:scene3d>
                  <w14:camera w14:prst="orthographicFront"/>
                  <w14:lightRig w14:rig="threePt" w14:dir="t">
                    <w14:rot w14:lat="0" w14:lon="0" w14:rev="0"/>
                  </w14:lightRig>
                </w14:scene3d>
              </w:rPr>
              <w:t>12</w:t>
            </w:r>
            <w:r w:rsidR="00B045A4">
              <w:rPr>
                <w:rFonts w:asciiTheme="minorHAnsi" w:hAnsiTheme="minorHAnsi" w:cstheme="minorBidi"/>
                <w:b w:val="0"/>
                <w:sz w:val="22"/>
                <w:lang w:eastAsia="zh-CN"/>
              </w:rPr>
              <w:tab/>
            </w:r>
            <w:r w:rsidR="00B045A4" w:rsidRPr="002F6013">
              <w:rPr>
                <w:rStyle w:val="Hyperlink"/>
              </w:rPr>
              <w:t>Selbstständigkeitserklärung</w:t>
            </w:r>
            <w:r w:rsidR="00B045A4">
              <w:rPr>
                <w:webHidden/>
              </w:rPr>
              <w:tab/>
            </w:r>
            <w:r w:rsidR="00B045A4">
              <w:rPr>
                <w:webHidden/>
              </w:rPr>
              <w:fldChar w:fldCharType="begin"/>
            </w:r>
            <w:r w:rsidR="00B045A4">
              <w:rPr>
                <w:webHidden/>
              </w:rPr>
              <w:instrText xml:space="preserve"> PAGEREF _Toc512245464 \h </w:instrText>
            </w:r>
            <w:r w:rsidR="00B045A4">
              <w:rPr>
                <w:webHidden/>
              </w:rPr>
            </w:r>
            <w:r w:rsidR="00B045A4">
              <w:rPr>
                <w:webHidden/>
              </w:rPr>
              <w:fldChar w:fldCharType="separate"/>
            </w:r>
            <w:r w:rsidR="00B045A4">
              <w:rPr>
                <w:webHidden/>
              </w:rPr>
              <w:t>31</w:t>
            </w:r>
            <w:r w:rsidR="00B045A4">
              <w:rPr>
                <w:webHidden/>
              </w:rPr>
              <w:fldChar w:fldCharType="end"/>
            </w:r>
          </w:hyperlink>
        </w:p>
        <w:p w:rsidR="00B045A4" w:rsidRDefault="00B74D01">
          <w:pPr>
            <w:pStyle w:val="Verzeichnis1"/>
            <w:rPr>
              <w:rFonts w:asciiTheme="minorHAnsi" w:hAnsiTheme="minorHAnsi" w:cstheme="minorBidi"/>
              <w:b w:val="0"/>
              <w:sz w:val="22"/>
              <w:lang w:eastAsia="zh-CN"/>
            </w:rPr>
          </w:pPr>
          <w:hyperlink w:anchor="_Toc512245465" w:history="1">
            <w:r w:rsidR="00B045A4" w:rsidRPr="002F6013">
              <w:rPr>
                <w:rStyle w:val="Hyperlink"/>
                <w14:scene3d>
                  <w14:camera w14:prst="orthographicFront"/>
                  <w14:lightRig w14:rig="threePt" w14:dir="t">
                    <w14:rot w14:lat="0" w14:lon="0" w14:rev="0"/>
                  </w14:lightRig>
                </w14:scene3d>
              </w:rPr>
              <w:t>13</w:t>
            </w:r>
            <w:r w:rsidR="00B045A4">
              <w:rPr>
                <w:rFonts w:asciiTheme="minorHAnsi" w:hAnsiTheme="minorHAnsi" w:cstheme="minorBidi"/>
                <w:b w:val="0"/>
                <w:sz w:val="22"/>
                <w:lang w:eastAsia="zh-CN"/>
              </w:rPr>
              <w:tab/>
            </w:r>
            <w:r w:rsidR="00B045A4" w:rsidRPr="002F6013">
              <w:rPr>
                <w:rStyle w:val="Hyperlink"/>
              </w:rPr>
              <w:t>Textbausteine</w:t>
            </w:r>
            <w:r w:rsidR="00B045A4">
              <w:rPr>
                <w:webHidden/>
              </w:rPr>
              <w:tab/>
            </w:r>
            <w:r w:rsidR="00B045A4">
              <w:rPr>
                <w:webHidden/>
              </w:rPr>
              <w:fldChar w:fldCharType="begin"/>
            </w:r>
            <w:r w:rsidR="00B045A4">
              <w:rPr>
                <w:webHidden/>
              </w:rPr>
              <w:instrText xml:space="preserve"> PAGEREF _Toc512245465 \h </w:instrText>
            </w:r>
            <w:r w:rsidR="00B045A4">
              <w:rPr>
                <w:webHidden/>
              </w:rPr>
            </w:r>
            <w:r w:rsidR="00B045A4">
              <w:rPr>
                <w:webHidden/>
              </w:rPr>
              <w:fldChar w:fldCharType="separate"/>
            </w:r>
            <w:r w:rsidR="00B045A4">
              <w:rPr>
                <w:webHidden/>
              </w:rPr>
              <w:t>32</w:t>
            </w:r>
            <w:r w:rsidR="00B045A4">
              <w:rPr>
                <w:webHidden/>
              </w:rPr>
              <w:fldChar w:fldCharType="end"/>
            </w:r>
          </w:hyperlink>
        </w:p>
        <w:p w:rsidR="000558C3" w:rsidRPr="000D2631" w:rsidRDefault="000558C3">
          <w:r w:rsidRPr="000D2631">
            <w:rPr>
              <w:b/>
              <w:bCs/>
            </w:rPr>
            <w:fldChar w:fldCharType="end"/>
          </w:r>
        </w:p>
      </w:sdtContent>
    </w:sdt>
    <w:p w:rsidR="00097FFC" w:rsidRPr="000D2631" w:rsidRDefault="008C647A" w:rsidP="00056C4D">
      <w:pPr>
        <w:pStyle w:val="berschrift1"/>
      </w:pPr>
      <w:r w:rsidRPr="000D2631">
        <w:br w:type="page"/>
      </w:r>
      <w:bookmarkStart w:id="0" w:name="_Ref489719511"/>
      <w:bookmarkStart w:id="1" w:name="_Toc512245431"/>
      <w:r w:rsidR="00AE36AD" w:rsidRPr="000D2631">
        <w:lastRenderedPageBreak/>
        <w:t>Einleitung</w:t>
      </w:r>
      <w:bookmarkEnd w:id="0"/>
      <w:bookmarkEnd w:id="1"/>
    </w:p>
    <w:p w:rsidR="009505EB" w:rsidRPr="000D2631" w:rsidRDefault="009505EB" w:rsidP="009505EB">
      <w:r w:rsidRPr="000D2631">
        <w:t>Überblick über die gesamte Arbeit, kurze Beschreibung aller Kapitel.</w:t>
      </w:r>
    </w:p>
    <w:p w:rsidR="00075053" w:rsidRPr="000D2631" w:rsidRDefault="00075053" w:rsidP="00075053">
      <w:pPr>
        <w:pStyle w:val="berschrift1"/>
      </w:pPr>
      <w:bookmarkStart w:id="2" w:name="_Toc512245432"/>
      <w:r w:rsidRPr="000D2631">
        <w:t>Einführung in die Thematik</w:t>
      </w:r>
      <w:bookmarkEnd w:id="2"/>
    </w:p>
    <w:p w:rsidR="003F2DC4" w:rsidRPr="000D2631" w:rsidRDefault="003F2DC4" w:rsidP="003F2DC4">
      <w:r w:rsidRPr="000D2631">
        <w:t>Was wird in diesem Kapitel erklärt?</w:t>
      </w:r>
    </w:p>
    <w:p w:rsidR="00856F56" w:rsidRDefault="0072543D" w:rsidP="0014518F">
      <w:pPr>
        <w:pStyle w:val="berschrift2"/>
      </w:pPr>
      <w:bookmarkStart w:id="3" w:name="_Toc512245433"/>
      <w:r w:rsidRPr="000D2631">
        <w:t>Motivation</w:t>
      </w:r>
      <w:r w:rsidR="00F525BA" w:rsidRPr="000D2631">
        <w:t xml:space="preserve"> und Zielstellung</w:t>
      </w:r>
      <w:bookmarkEnd w:id="3"/>
    </w:p>
    <w:p w:rsidR="00E87E22" w:rsidRPr="00E87E22" w:rsidRDefault="00E87E22" w:rsidP="00E87E22">
      <w:pPr>
        <w:pStyle w:val="Listenabsatz"/>
        <w:numPr>
          <w:ilvl w:val="0"/>
          <w:numId w:val="13"/>
        </w:numPr>
      </w:pPr>
      <w:r>
        <w:t>Kunde soll langsam an neues ERP herangeführt werden, Schritt 1: Umstellung der Oberfläche, einzelne Transaktionen durch Apps ersetzen</w:t>
      </w:r>
    </w:p>
    <w:p w:rsidR="00097FFC" w:rsidRPr="000D2631" w:rsidRDefault="000C5092" w:rsidP="00B6698F">
      <w:pPr>
        <w:spacing w:line="312" w:lineRule="auto"/>
        <w:rPr>
          <w:rFonts w:cs="Arial"/>
          <w:szCs w:val="24"/>
        </w:rPr>
      </w:pPr>
      <w:r w:rsidRPr="000D2631">
        <w:rPr>
          <w:rFonts w:cs="Arial"/>
          <w:szCs w:val="24"/>
        </w:rPr>
        <w:t>Die Arvato AG ist ein weltweit agierender Outsourcing-Dienstleister und, als hundertprozentige Tochtergesellschaft, ein Teil des Bertelsmann-Konzerns mit Hauptsitz in Gütersloh. Die Organisationsstruktur des Konzerns wird durch die im</w:t>
      </w:r>
      <w:r w:rsidR="00FF64D1" w:rsidRPr="000D2631">
        <w:rPr>
          <w:rFonts w:cs="Arial"/>
          <w:szCs w:val="24"/>
        </w:rPr>
        <w:t xml:space="preserve"> Anhang </w:t>
      </w:r>
      <w:r w:rsidR="00FF64D1" w:rsidRPr="000D2631">
        <w:rPr>
          <w:rFonts w:cs="Arial"/>
          <w:szCs w:val="24"/>
        </w:rPr>
        <w:fldChar w:fldCharType="begin"/>
      </w:r>
      <w:r w:rsidR="00FF64D1" w:rsidRPr="000D2631">
        <w:rPr>
          <w:rFonts w:cs="Arial"/>
          <w:szCs w:val="24"/>
        </w:rPr>
        <w:instrText xml:space="preserve"> REF _Ref508289104 \r \h </w:instrText>
      </w:r>
      <w:r w:rsidR="00FF64D1" w:rsidRPr="000D2631">
        <w:rPr>
          <w:rFonts w:cs="Arial"/>
          <w:szCs w:val="24"/>
        </w:rPr>
      </w:r>
      <w:r w:rsidR="00FF64D1" w:rsidRPr="000D2631">
        <w:rPr>
          <w:rFonts w:cs="Arial"/>
          <w:szCs w:val="24"/>
        </w:rPr>
        <w:fldChar w:fldCharType="separate"/>
      </w:r>
      <w:r w:rsidR="00B045A4">
        <w:rPr>
          <w:rFonts w:cs="Arial"/>
          <w:szCs w:val="24"/>
        </w:rPr>
        <w:t>11.1</w:t>
      </w:r>
      <w:r w:rsidR="00FF64D1" w:rsidRPr="000D2631">
        <w:rPr>
          <w:rFonts w:cs="Arial"/>
          <w:szCs w:val="24"/>
        </w:rPr>
        <w:fldChar w:fldCharType="end"/>
      </w:r>
      <w:r w:rsidRPr="000D2631">
        <w:rPr>
          <w:rFonts w:cs="Arial"/>
          <w:szCs w:val="24"/>
        </w:rPr>
        <w:t xml:space="preserve"> befindliche</w:t>
      </w:r>
      <w:r w:rsidR="00FF64D1" w:rsidRPr="000D2631">
        <w:rPr>
          <w:rFonts w:cs="Arial"/>
          <w:szCs w:val="24"/>
        </w:rPr>
        <w:t>n</w:t>
      </w:r>
      <w:r w:rsidRPr="000D2631">
        <w:rPr>
          <w:rFonts w:cs="Arial"/>
          <w:szCs w:val="24"/>
        </w:rPr>
        <w:t xml:space="preserve"> Grafiken visualisiert. </w:t>
      </w:r>
      <w:r w:rsidR="0015642B" w:rsidRPr="000D2631">
        <w:rPr>
          <w:rFonts w:cs="Arial"/>
          <w:szCs w:val="24"/>
        </w:rPr>
        <w:t xml:space="preserve">Als eine von </w:t>
      </w:r>
      <w:r w:rsidRPr="000D2631">
        <w:rPr>
          <w:rFonts w:cs="Arial"/>
          <w:szCs w:val="24"/>
        </w:rPr>
        <w:t xml:space="preserve">acht </w:t>
      </w:r>
      <w:r w:rsidR="0015642B" w:rsidRPr="000D2631">
        <w:rPr>
          <w:rFonts w:cs="Arial"/>
          <w:szCs w:val="24"/>
        </w:rPr>
        <w:t xml:space="preserve">bestehenden </w:t>
      </w:r>
      <w:r w:rsidRPr="000D2631">
        <w:rPr>
          <w:rFonts w:cs="Arial"/>
          <w:szCs w:val="24"/>
        </w:rPr>
        <w:t>Sparten, wie beispielsweise Financial Solutions (Finanzdienstleistungen) oder E-Commerce (Online-Handel) konzentriert sich die Unternehmenseinheit IT-Solutions mit dem Unternehmen Arvato Systems GmbH auf Dienstleistungen im IT-Sektor. Als wiederum tiefere Organisationseinheit dieser Sparte hat sich die Geschäftseinheit „Utilities“, unter anderem am Standort Leipzig, als Arvato Systems Perdata GmbH insbesondere auf Dienstleitungen für Unternehmen der Ver- und Entsorgungswirtschaft spezialisiert. Dabei entwickelt ASP mit rund 300 Mitarbeitern individuelle IT-Lösungen, welche exakt auf die Bedürfn</w:t>
      </w:r>
      <w:r w:rsidR="009A79B6" w:rsidRPr="000D2631">
        <w:rPr>
          <w:rFonts w:cs="Arial"/>
          <w:szCs w:val="24"/>
        </w:rPr>
        <w:t>isse des Kunden abgestimmt sind. D</w:t>
      </w:r>
      <w:r w:rsidRPr="000D2631">
        <w:rPr>
          <w:rFonts w:cs="Arial"/>
          <w:szCs w:val="24"/>
        </w:rPr>
        <w:t>ie Kernkompetenz</w:t>
      </w:r>
      <w:r w:rsidR="009A79B6" w:rsidRPr="000D2631">
        <w:rPr>
          <w:rFonts w:cs="Arial"/>
          <w:szCs w:val="24"/>
        </w:rPr>
        <w:t xml:space="preserve"> liegt</w:t>
      </w:r>
      <w:r w:rsidRPr="000D2631">
        <w:rPr>
          <w:rFonts w:cs="Arial"/>
          <w:szCs w:val="24"/>
        </w:rPr>
        <w:t xml:space="preserve"> besonders bei der Planung, Bereitstellung und im Betrieb </w:t>
      </w:r>
      <w:r w:rsidR="009A79B6" w:rsidRPr="000D2631">
        <w:rPr>
          <w:rFonts w:cs="Arial"/>
          <w:szCs w:val="24"/>
        </w:rPr>
        <w:t>von SAP-basierten Systemen</w:t>
      </w:r>
      <w:r w:rsidR="00B6698F" w:rsidRPr="000D2631">
        <w:rPr>
          <w:rFonts w:cs="Arial"/>
          <w:szCs w:val="24"/>
        </w:rPr>
        <w:t>.</w:t>
      </w:r>
    </w:p>
    <w:p w:rsidR="00096683" w:rsidRPr="000D2631" w:rsidRDefault="00AC2CA8" w:rsidP="00856F56">
      <w:r w:rsidRPr="000D2631">
        <w:t xml:space="preserve">Ein Kunde, welcher zu </w:t>
      </w:r>
      <w:r w:rsidR="001C676B" w:rsidRPr="000D2631">
        <w:t>ASP</w:t>
      </w:r>
      <w:r w:rsidRPr="000D2631">
        <w:t xml:space="preserve"> kommt, hat in der Regel bereits bestehende</w:t>
      </w:r>
      <w:r w:rsidR="001C676B" w:rsidRPr="000D2631">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(ERP) der </w:t>
      </w:r>
      <w:r w:rsidRPr="000D2631">
        <w:t xml:space="preserve">SAP </w:t>
      </w:r>
      <w:r w:rsidR="001C676B" w:rsidRPr="000D2631">
        <w:t xml:space="preserve">SE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B045A4">
            <w:rPr>
              <w:noProof/>
            </w:rPr>
            <w:t xml:space="preserve"> [1 S. 11]</w:t>
          </w:r>
          <w:r w:rsidR="00493773" w:rsidRPr="000D2631">
            <w:fldChar w:fldCharType="end"/>
          </w:r>
        </w:sdtContent>
      </w:sdt>
      <w:r w:rsidR="002D46CA" w:rsidRPr="000D2631">
        <w:t>.</w:t>
      </w:r>
      <w:r w:rsidR="00F90A82" w:rsidRPr="000D2631">
        <w:t xml:space="preserve"> </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B045A4">
            <w:rPr>
              <w:rStyle w:val="ZitatZchn"/>
              <w:noProof/>
            </w:rPr>
            <w:t xml:space="preserve"> </w:t>
          </w:r>
          <w:r w:rsidR="00B045A4">
            <w:rPr>
              <w:noProof/>
            </w:rPr>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B46BF1" w:rsidRPr="000D2631">
        <w:rPr>
          <w:rStyle w:val="ZitatZchn"/>
        </w:rPr>
        <w:t xml:space="preserve"> </w:t>
      </w:r>
      <w:r w:rsidR="007506D6" w:rsidRPr="000D2631">
        <w:t xml:space="preserve">Die Möglichkeit der </w:t>
      </w:r>
      <w:r w:rsidR="00B46BF1" w:rsidRPr="000D2631">
        <w:t xml:space="preserve">Erweiterungsprogrammierung </w:t>
      </w:r>
      <w:r w:rsidR="007506D6" w:rsidRPr="000D2631">
        <w:t>wird</w:t>
      </w:r>
      <w:r w:rsidR="001B742B" w:rsidRPr="000D2631">
        <w:t xml:space="preserve"> nur</w:t>
      </w:r>
      <w:r w:rsidR="007506D6" w:rsidRPr="000D2631">
        <w:t xml:space="preserve"> dann ergriffen,</w:t>
      </w:r>
      <w:r w:rsidR="00B46BF1" w:rsidRPr="000D2631">
        <w:t xml:space="preserve"> wenn der durch </w:t>
      </w:r>
      <w:r w:rsidR="007506D6"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B045A4">
            <w:rPr>
              <w:noProof/>
            </w:rPr>
            <w:t xml:space="preserve"> [3]</w:t>
          </w:r>
          <w:r w:rsidR="00D904B9" w:rsidRPr="000D2631">
            <w:fldChar w:fldCharType="end"/>
          </w:r>
        </w:sdtContent>
      </w:sdt>
      <w:r w:rsidR="001B742B" w:rsidRPr="000D2631">
        <w:t xml:space="preserve">, da sie mit einer Einschränkung der </w:t>
      </w:r>
      <w:r w:rsidR="001B742B" w:rsidRPr="000D2631">
        <w:rPr>
          <w:i/>
          <w:highlight w:val="yellow"/>
        </w:rPr>
        <w:t>Releasefähigkei</w:t>
      </w:r>
      <w:r w:rsidR="001B742B" w:rsidRPr="000D2631">
        <w:rPr>
          <w:i/>
        </w:rPr>
        <w:t>t</w:t>
      </w:r>
      <w:r w:rsidR="001B742B" w:rsidRPr="000D2631">
        <w:t xml:space="preserve">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B045A4">
            <w:rPr>
              <w:noProof/>
            </w:rPr>
            <w:t xml:space="preserve"> [4 S. 338]</w:t>
          </w:r>
          <w:r w:rsidR="00FA37DE" w:rsidRPr="000D2631">
            <w:fldChar w:fldCharType="end"/>
          </w:r>
        </w:sdtContent>
      </w:sdt>
      <w:r w:rsidR="00FE026A" w:rsidRPr="000D2631">
        <w:t>. Aktualisierungen seitens des Herstellers, welche nur die Standardsoftware betrachten</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162CC9" w:rsidRPr="000D2631">
        <w:rPr>
          <w:i/>
        </w:rPr>
        <w:t>User Exits</w:t>
      </w:r>
      <w:r w:rsidR="00162CC9" w:rsidRPr="000D2631">
        <w:t xml:space="preserve"> untergebracht sind. Diese stellen Platzhalter innerhalb des SAP-Systems dar, welche durch vordefinierte Schnittstellen mit dem ERP </w:t>
      </w:r>
      <w:r w:rsidR="00162CC9" w:rsidRPr="000D2631">
        <w:lastRenderedPageBreak/>
        <w:t xml:space="preserve">verbunden sind und mit Erweiterungsentwicklungen gefüllt werden können. </w:t>
      </w:r>
      <w:r w:rsidR="003A17DC" w:rsidRPr="000D2631">
        <w:t>In</w:t>
      </w:r>
      <w:r w:rsidR="00A27362" w:rsidRPr="000D2631">
        <w:t>di</w:t>
      </w:r>
      <w:r w:rsidR="003A17DC" w:rsidRPr="000D2631">
        <w:t>viduelle Programmbestandteile außerhalb der User Exits müssen nach einem Releasewechsel</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DB3873" w:rsidRPr="000D2631">
        <w:t xml:space="preserve">Problemen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p>
    <w:p w:rsidR="00C740C6" w:rsidRPr="000D2631" w:rsidRDefault="00096683" w:rsidP="00856F56">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B045A4">
            <w:rPr>
              <w:noProof/>
            </w:rPr>
            <w:t xml:space="preserve"> [5]</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Auswertungen in Echtzeit ermöglichen soll. Z</w:t>
      </w:r>
      <w:r w:rsidR="000E75DD" w:rsidRPr="000D2631">
        <w:t xml:space="preserve">udem bietet S/4 HANA neue Benutzeroberflächen, welche unter dem Namen SAP Fiori vorgestellt wurden und einzelne betriebswirtschaftliche Anforderungen unter Berücksichtigung der Rolle und Berechtigungen eines Nutzers </w:t>
      </w:r>
      <w:r w:rsidR="00987FE2" w:rsidRPr="000D2631">
        <w:t>als Apps auf allen Endgeräten verfügbar machen.</w:t>
      </w:r>
      <w:r w:rsidR="0098510C" w:rsidRPr="000D2631">
        <w:t xml:space="preserve"> </w:t>
      </w:r>
      <w:r w:rsidR="004D4074" w:rsidRPr="000D2631">
        <w:t xml:space="preserve">Zeitgleich mit SAP HANA hat SAP die SAP Cloud Platform (früher SAP HANA Cloud Platform) veröffentlicht, eine Platform </w:t>
      </w:r>
      <w:r w:rsidR="00F94C53" w:rsidRPr="000D2631">
        <w:t>mit vielfältigen Möglichkeiten. Unter anderem können dort die Fiori-Oberflächen erweitert und angepasst werden.</w:t>
      </w:r>
    </w:p>
    <w:p w:rsidR="00C740C6" w:rsidRPr="000D2631" w:rsidRDefault="00B02E98" w:rsidP="00C740C6">
      <w:r w:rsidRPr="000D2631">
        <w:t xml:space="preserve">Im Rahmen dieser Arbeit gilt es zu </w:t>
      </w:r>
      <w:r w:rsidR="00946748" w:rsidRPr="000D2631">
        <w:t>evaluieren</w:t>
      </w:r>
      <w:r w:rsidRPr="000D2631">
        <w:t>, ob die SAP C</w:t>
      </w:r>
      <w:r w:rsidR="00735B98" w:rsidRPr="000D2631">
        <w:t xml:space="preserve">loud </w:t>
      </w:r>
      <w:r w:rsidRPr="000D2631">
        <w:t>P</w:t>
      </w:r>
      <w:r w:rsidR="00735B98" w:rsidRPr="000D2631">
        <w:t>latform</w:t>
      </w:r>
      <w:r w:rsidR="004B6069" w:rsidRPr="000D2631">
        <w:t xml:space="preserve"> (SAP CP) in der Lage ist, </w:t>
      </w:r>
      <w:r w:rsidR="00735B98" w:rsidRPr="000D2631">
        <w:t>Individualprogrammierungen</w:t>
      </w:r>
      <w:r w:rsidR="00C4407F" w:rsidRPr="000D2631">
        <w:t xml:space="preserve"> </w:t>
      </w:r>
      <w:r w:rsidR="00D44733" w:rsidRPr="000D2631">
        <w:t xml:space="preserve">ohne User Exits </w:t>
      </w:r>
      <w:r w:rsidR="004B6069" w:rsidRPr="000D2631">
        <w:t xml:space="preserve">aus dem ECC als </w:t>
      </w:r>
      <w:r w:rsidR="004232CD" w:rsidRPr="000D2631">
        <w:t>Fiori-</w:t>
      </w:r>
      <w:r w:rsidR="004B6069" w:rsidRPr="000D2631">
        <w:t>Apps für S/4 HANA abzubilden</w:t>
      </w:r>
      <w:r w:rsidR="00D44733" w:rsidRPr="000D2631">
        <w:t>.</w:t>
      </w:r>
      <w:r w:rsidR="00C4407F" w:rsidRPr="000D2631">
        <w:t xml:space="preserve"> </w:t>
      </w:r>
      <w:r w:rsidR="00D44733" w:rsidRPr="000D2631">
        <w:t xml:space="preserve">Hierfür sei ein Beispiel auszuwählen und zu </w:t>
      </w:r>
      <w:r w:rsidRPr="000D2631">
        <w:t>prüfen, ob die</w:t>
      </w:r>
      <w:r w:rsidR="004B6069" w:rsidRPr="000D2631">
        <w:t>se mit einem</w:t>
      </w:r>
      <w:r w:rsidR="00946748" w:rsidRPr="000D2631">
        <w:t xml:space="preserve"> </w:t>
      </w:r>
      <w:r w:rsidR="00B73FEC" w:rsidRPr="000D2631">
        <w:t>den von</w:t>
      </w:r>
      <w:r w:rsidRPr="000D2631">
        <w:t xml:space="preserve"> SAP CP </w:t>
      </w:r>
      <w:r w:rsidR="00946748" w:rsidRPr="000D2631">
        <w:t>angebotenen</w:t>
      </w:r>
      <w:r w:rsidRPr="000D2631">
        <w:t xml:space="preserve"> </w:t>
      </w:r>
      <w:r w:rsidR="00B73FEC" w:rsidRPr="000D2631">
        <w:t>Templates</w:t>
      </w:r>
      <w:r w:rsidR="00946748" w:rsidRPr="000D2631">
        <w:t xml:space="preserve"> so abbildbar ist</w:t>
      </w:r>
      <w:r w:rsidR="00D44733" w:rsidRPr="000D2631">
        <w:t xml:space="preserve">, dass die </w:t>
      </w:r>
      <w:r w:rsidR="00946748" w:rsidRPr="000D2631">
        <w:t>Anwendung</w:t>
      </w:r>
      <w:r w:rsidR="00D44733" w:rsidRPr="000D2631">
        <w:t xml:space="preserve"> für</w:t>
      </w:r>
      <w:r w:rsidR="00C15455" w:rsidRPr="000D2631">
        <w:t xml:space="preserve"> alle Kunden gleichermaßen nutzbar ist. </w:t>
      </w:r>
      <w:r w:rsidR="00D44733" w:rsidRPr="000D2631">
        <w:t xml:space="preserve">In einem solchen Fall </w:t>
      </w:r>
      <w:r w:rsidR="002E47CB" w:rsidRPr="000D2631">
        <w:t>ist erwartet ASP zukünftig eine drastische Verringerung der</w:t>
      </w:r>
      <w:r w:rsidR="00D44733" w:rsidRPr="000D2631">
        <w:t xml:space="preserve"> Wartungskosten für die Eige</w:t>
      </w:r>
      <w:r w:rsidR="002E47CB" w:rsidRPr="000D2631">
        <w:t>nentwicklung</w:t>
      </w:r>
      <w:r w:rsidR="00D44733" w:rsidRPr="000D2631">
        <w:t xml:space="preserve">. </w:t>
      </w:r>
      <w:r w:rsidR="00C15455" w:rsidRPr="000D2631">
        <w:t>Anschließend wird die U</w:t>
      </w:r>
      <w:r w:rsidR="002E47CB" w:rsidRPr="000D2631">
        <w:t>msetzung in der Praxis durchgeführt</w:t>
      </w:r>
      <w:r w:rsidR="00D44733" w:rsidRPr="000D2631">
        <w:t xml:space="preserve">. Dabei ist </w:t>
      </w:r>
      <w:r w:rsidR="002E47CB" w:rsidRPr="000D2631">
        <w:t xml:space="preserve">zu ermitteln, wie </w:t>
      </w:r>
      <w:r w:rsidR="00946748" w:rsidRPr="000D2631">
        <w:t xml:space="preserve">die </w:t>
      </w:r>
      <w:r w:rsidR="004B6069" w:rsidRPr="000D2631">
        <w:t>Anbindung</w:t>
      </w:r>
      <w:r w:rsidR="00946748" w:rsidRPr="000D2631">
        <w:t xml:space="preserve"> der</w:t>
      </w:r>
      <w:r w:rsidR="009B32B8" w:rsidRPr="000D2631">
        <w:t xml:space="preserve"> Daten</w:t>
      </w:r>
      <w:r w:rsidR="00D44733" w:rsidRPr="000D2631">
        <w:t xml:space="preserve"> </w:t>
      </w:r>
      <w:r w:rsidR="00B73FEC" w:rsidRPr="000D2631">
        <w:t>an</w:t>
      </w:r>
      <w:r w:rsidR="00D44733" w:rsidRPr="000D2631">
        <w:t xml:space="preserve"> die SAP Cloud Platform</w:t>
      </w:r>
      <w:r w:rsidR="002E47CB" w:rsidRPr="000D2631">
        <w:t xml:space="preserve"> erfolgen kann</w:t>
      </w:r>
      <w:r w:rsidRPr="000D2631">
        <w:t>.</w:t>
      </w:r>
    </w:p>
    <w:p w:rsidR="00097FFC" w:rsidRPr="000D2631" w:rsidRDefault="00097FFC" w:rsidP="0014518F">
      <w:pPr>
        <w:pStyle w:val="berschrift2"/>
      </w:pPr>
      <w:bookmarkStart w:id="4" w:name="_Ref491384116"/>
      <w:bookmarkStart w:id="5" w:name="_Ref491447307"/>
      <w:bookmarkStart w:id="6" w:name="_Toc512245434"/>
      <w:r w:rsidRPr="000D2631">
        <w:t>Thesen</w:t>
      </w:r>
      <w:bookmarkEnd w:id="4"/>
      <w:bookmarkEnd w:id="5"/>
      <w:bookmarkEnd w:id="6"/>
    </w:p>
    <w:p w:rsidR="00E347EE" w:rsidRPr="000D2631" w:rsidRDefault="00A205D5" w:rsidP="00BF41B4">
      <w:pPr>
        <w:spacing w:before="240"/>
        <w:rPr>
          <w:rFonts w:cs="Arial"/>
        </w:rPr>
      </w:pPr>
      <w:r w:rsidRPr="000D2631">
        <w:rPr>
          <w:rFonts w:cs="Arial"/>
        </w:rPr>
        <w:t>Folgende Thesen gilt es</w:t>
      </w:r>
      <w:r w:rsidR="006264AA" w:rsidRPr="000D2631">
        <w:rPr>
          <w:rFonts w:cs="Arial"/>
        </w:rPr>
        <w:t xml:space="preserve"> in der Analyse</w:t>
      </w:r>
      <w:r w:rsidRPr="000D2631">
        <w:rPr>
          <w:rFonts w:cs="Arial"/>
        </w:rPr>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Pr="000D2631">
        <w:rPr>
          <w:rFonts w:cs="Arial"/>
        </w:rPr>
        <w:t>Apps für ECC-Systeme zu entwickeln.</w:t>
      </w:r>
    </w:p>
    <w:p w:rsidR="00760255" w:rsidRPr="000D2631" w:rsidRDefault="00760255" w:rsidP="0009735C">
      <w:pPr>
        <w:pStyle w:val="Listenabsatz"/>
        <w:numPr>
          <w:ilvl w:val="0"/>
          <w:numId w:val="2"/>
        </w:numPr>
        <w:rPr>
          <w:rFonts w:cs="Arial"/>
        </w:rPr>
      </w:pPr>
      <w:r w:rsidRPr="000D2631">
        <w:rPr>
          <w:rFonts w:cs="Arial"/>
        </w:rPr>
        <w:lastRenderedPageBreak/>
        <w:t>Apps, welche für ECC-Systeme entwickelt wurden, können auch für S/4 HANA-Systeme verwendet werden.</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SAP S/4 HANA-Systemen.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 xml:space="preserve">Fiori-Apps, welche eine Eigenentwicklung eines Kunden abbilden, können ohne Änderungen des Quellcodes auch für andere Kunden genutzt werden. </w:t>
      </w:r>
    </w:p>
    <w:p w:rsidR="00E560A6" w:rsidRPr="000D2631" w:rsidRDefault="00990ADF" w:rsidP="006F0509">
      <w:r w:rsidRPr="000D2631">
        <w:br w:type="page"/>
      </w:r>
    </w:p>
    <w:p w:rsidR="00500A7F" w:rsidRPr="000D2631" w:rsidRDefault="00CC6C31" w:rsidP="00500A7F">
      <w:pPr>
        <w:pStyle w:val="berschrift1"/>
      </w:pPr>
      <w:bookmarkStart w:id="7" w:name="_Toc512245435"/>
      <w:r w:rsidRPr="000D2631">
        <w:lastRenderedPageBreak/>
        <w:t>Vorstellung der SAP Cloud Platform</w:t>
      </w:r>
      <w:bookmarkEnd w:id="7"/>
    </w:p>
    <w:p w:rsidR="0011356B" w:rsidRPr="000D2631" w:rsidRDefault="00A50868" w:rsidP="00331660">
      <w:r w:rsidRPr="000D2631">
        <w:t xml:space="preserve">In diesem Kapitel soll die SAP Cloud Platform vorgestellt und ihre Einordnung im </w:t>
      </w:r>
      <w:r w:rsidR="0011356B" w:rsidRPr="000D2631">
        <w:t>Um</w:t>
      </w:r>
      <w:r w:rsidR="00DA7D54" w:rsidRPr="000D2631">
        <w:t xml:space="preserve">feld der SAP Produkte vorgenommen. Dafür </w:t>
      </w:r>
      <w:r w:rsidR="0011356B" w:rsidRPr="000D2631">
        <w:t>sollen zuerst die namensgebenden Begriffe Plattform und Cloud-Computing näher untersucht werden.</w:t>
      </w:r>
    </w:p>
    <w:p w:rsidR="0011356B" w:rsidRPr="000D2631" w:rsidRDefault="0011356B" w:rsidP="0014518F">
      <w:pPr>
        <w:pStyle w:val="berschrift2"/>
      </w:pPr>
      <w:bookmarkStart w:id="8" w:name="_Toc512245436"/>
      <w:r w:rsidRPr="000D2631">
        <w:t>Plattform</w:t>
      </w:r>
      <w:bookmarkEnd w:id="8"/>
    </w:p>
    <w:p w:rsidR="00331660" w:rsidRPr="000D2631" w:rsidRDefault="00A50868" w:rsidP="00331660">
      <w:r w:rsidRPr="000D2631">
        <w:t>Der Begriff Pl</w:t>
      </w:r>
      <w:r w:rsidR="00331660" w:rsidRPr="000D2631">
        <w:t>attform ist nicht IT-spezifisch, hinter ihm verbirgt sich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B045A4">
            <w:rPr>
              <w:noProof/>
            </w:rPr>
            <w:t xml:space="preserve"> [6]</w:t>
          </w:r>
          <w:r w:rsidR="008126A5" w:rsidRPr="000D2631">
            <w:fldChar w:fldCharType="end"/>
          </w:r>
        </w:sdtContent>
      </w:sdt>
      <w:r w:rsidR="00DE2151" w:rsidRPr="000D2631">
        <w:t>.</w:t>
      </w:r>
    </w:p>
    <w:p w:rsidR="00FF4F2C" w:rsidRPr="000D2631" w:rsidRDefault="00FF16FB" w:rsidP="003A53C3">
      <w:r w:rsidRPr="000D2631">
        <w:t>In</w:t>
      </w:r>
      <w:r w:rsidR="00331660" w:rsidRPr="000D2631">
        <w:t xml:space="preserve"> der Informatik</w:t>
      </w:r>
      <w:r w:rsidRPr="000D2631">
        <w:t xml:space="preserve"> finden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p>
    <w:p w:rsidR="0057313E" w:rsidRPr="000D2631" w:rsidRDefault="0057313E" w:rsidP="00006442">
      <w:r w:rsidRPr="000D2631">
        <w:t>Software</w:t>
      </w:r>
      <w:r w:rsidR="00006442" w:rsidRPr="000D2631">
        <w:t xml:space="preserve">-Plattformen können mehrschichtig existieren. Die </w:t>
      </w:r>
      <w:r w:rsidRPr="000D2631">
        <w:t>untere Schicht</w:t>
      </w:r>
      <w:r w:rsidR="00006442" w:rsidRPr="000D2631">
        <w:t>, zumeist ein Betriebssystem,</w:t>
      </w:r>
      <w:r w:rsidRPr="000D2631">
        <w:t xml:space="preserve"> läuft auf</w:t>
      </w:r>
      <w:r w:rsidR="00006442" w:rsidRPr="000D2631">
        <w:t xml:space="preserve"> einer Hardware-Plattform, und kann wiederum Basis für weitere Software-Plattformen sein, wie zum Beispiel für das Internet. Das Internet wiederum ist Basis für verschiedene Arten von Plattformen, wie zum Beispiel Suchmaschinen (Google), Ver</w:t>
      </w:r>
      <w:r w:rsidRPr="000D2631">
        <w:t>gleichsportale</w:t>
      </w:r>
      <w:r w:rsidR="00006442" w:rsidRPr="000D2631">
        <w:t xml:space="preserve"> (Check24)</w:t>
      </w:r>
      <w:r w:rsidR="00DB64AC" w:rsidRPr="000D2631">
        <w:t>, Marktplätze (Amazon),</w:t>
      </w:r>
      <w:r w:rsidRPr="000D2631">
        <w:t xml:space="preserve"> Sharing Economy-Plattformen</w:t>
      </w:r>
      <w:r w:rsidR="00DB64AC" w:rsidRPr="000D2631">
        <w:t xml:space="preserve"> (AirBnB, Mitfahrzentrale), </w:t>
      </w:r>
      <w:r w:rsidR="00006442" w:rsidRPr="000D2631">
        <w:t>Inhalts</w:t>
      </w:r>
      <w:r w:rsidRPr="000D2631">
        <w:t>dienste</w:t>
      </w:r>
      <w:r w:rsidR="00DB64AC" w:rsidRPr="000D2631">
        <w:t xml:space="preserve"> (Youtube) und</w:t>
      </w:r>
      <w:r w:rsidRPr="000D2631">
        <w:t xml:space="preserve"> </w:t>
      </w:r>
      <w:r w:rsidR="00DB64AC" w:rsidRPr="000D2631">
        <w:t>s</w:t>
      </w:r>
      <w:r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B045A4">
            <w:rPr>
              <w:noProof/>
            </w:rPr>
            <w:t xml:space="preserve"> [7 S. 4]</w:t>
          </w:r>
          <w:r w:rsidR="007E0515" w:rsidRPr="000D2631">
            <w:fldChar w:fldCharType="end"/>
          </w:r>
        </w:sdtContent>
      </w:sdt>
      <w:r w:rsidR="00DB64AC" w:rsidRPr="000D2631">
        <w:t>.</w:t>
      </w:r>
    </w:p>
    <w:p w:rsidR="0057313E" w:rsidRPr="000D2631" w:rsidRDefault="00611EFA" w:rsidP="00DB4732">
      <w:r w:rsidRPr="000D2631">
        <w:t xml:space="preserve">Für Informatiker besonders interessant sind jedoch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B045A4">
            <w:rPr>
              <w:noProof/>
            </w:rPr>
            <w:t>[8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B045A4">
            <w:rPr>
              <w:noProof/>
            </w:rPr>
            <w:t>[9 S. 95]</w:t>
          </w:r>
          <w:r w:rsidR="009359C9" w:rsidRPr="000D2631">
            <w:fldChar w:fldCharType="end"/>
          </w:r>
        </w:sdtContent>
      </w:sdt>
      <w:r w:rsidR="00F1179A" w:rsidRPr="000D2631">
        <w:t>.</w:t>
      </w:r>
      <w:r w:rsidR="00DB4732" w:rsidRPr="000D2631">
        <w:t xml:space="preserve"> Plattformen ermöglichen dem Entwickler, eigene Services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B045A4">
            <w:rPr>
              <w:noProof/>
            </w:rPr>
            <w:t>[10 S. 625]</w:t>
          </w:r>
          <w:r w:rsidR="008C02B2" w:rsidRPr="000D2631">
            <w:fldChar w:fldCharType="end"/>
          </w:r>
        </w:sdtContent>
      </w:sdt>
      <w:r w:rsidR="00DB4732" w:rsidRPr="000D2631">
        <w:t>.</w:t>
      </w:r>
    </w:p>
    <w:p w:rsidR="0009735C" w:rsidRPr="000D2631" w:rsidRDefault="0009735C" w:rsidP="0014518F">
      <w:pPr>
        <w:pStyle w:val="berschrift2"/>
      </w:pPr>
      <w:bookmarkStart w:id="9" w:name="_Toc512245437"/>
      <w:r w:rsidRPr="000D2631">
        <w:t>Cloud-Computing</w:t>
      </w:r>
      <w:bookmarkEnd w:id="9"/>
    </w:p>
    <w:p w:rsidR="00CB2FDE" w:rsidRPr="000D2631" w:rsidRDefault="00217D1E" w:rsidP="0014518F">
      <w:r w:rsidRPr="000D2631">
        <w:t xml:space="preserve">In der Literatur finden sich unterschiedlichste Version, den Begriff Cloud Computing zu definieren.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offizielle Definition von Cloud 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B045A4">
            <w:rPr>
              <w:noProof/>
            </w:rPr>
            <w:t xml:space="preserve"> [11]</w:t>
          </w:r>
          <w:r w:rsidR="00A9360B" w:rsidRPr="000D2631">
            <w:fldChar w:fldCharType="end"/>
          </w:r>
        </w:sdtContent>
      </w:sdt>
      <w:r w:rsidRPr="000D2631">
        <w:t>, welche Cha</w:t>
      </w:r>
      <w:r w:rsidRPr="000D2631">
        <w:lastRenderedPageBreak/>
        <w:t>rakteristika, Service Modelle und Verteilungsmodelle festlegt. A</w:t>
      </w:r>
      <w:r w:rsidR="00F428CA" w:rsidRPr="000D2631">
        <w:t>uch in der 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B045A4">
            <w:rPr>
              <w:noProof/>
            </w:rPr>
            <w:t xml:space="preserve"> [12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B045A4">
            <w:rPr>
              <w:noProof/>
            </w:rPr>
            <w:t>[9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B045A4">
            <w:rPr>
              <w:noProof/>
            </w:rPr>
            <w:t>[13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081879">
      <w:pPr>
        <w:pStyle w:val="Listenabsatz"/>
        <w:numPr>
          <w:ilvl w:val="0"/>
          <w:numId w:val="9"/>
        </w:numPr>
      </w:pPr>
      <w:r w:rsidRPr="000D2631">
        <w:t>Der Zugriff des Nutzers auf die ihm zur Verfügung gestellten Dienste erfolgt nach Bedarf selbstständig und ohne menschliche Interaktion.</w:t>
      </w:r>
    </w:p>
    <w:p w:rsidR="00081879" w:rsidRPr="000D2631" w:rsidRDefault="00C31E90" w:rsidP="005D6D62">
      <w:pPr>
        <w:pStyle w:val="Listenabsatz"/>
        <w:numPr>
          <w:ilvl w:val="0"/>
          <w:numId w:val="9"/>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081879">
      <w:pPr>
        <w:pStyle w:val="Listenabsatz"/>
        <w:numPr>
          <w:ilvl w:val="0"/>
          <w:numId w:val="9"/>
        </w:numPr>
      </w:pPr>
      <w:r w:rsidRPr="000D2631">
        <w:t>Die Dienste des Anbieters sind in einem Ressourcenvorrat gesammelt und werden von mehreren Nutzern zeitgleich unter Berücksichtigung deren Bedarfs genutzt.</w:t>
      </w:r>
    </w:p>
    <w:p w:rsidR="0095711B" w:rsidRPr="000D2631" w:rsidRDefault="00CA54EE" w:rsidP="0095711B">
      <w:pPr>
        <w:pStyle w:val="Listenabsatz"/>
        <w:numPr>
          <w:ilvl w:val="0"/>
          <w:numId w:val="9"/>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24503E">
      <w:pPr>
        <w:pStyle w:val="Listenabsatz"/>
        <w:numPr>
          <w:ilvl w:val="0"/>
          <w:numId w:val="9"/>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1E2F57">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B045A4">
            <w:rPr>
              <w:noProof/>
            </w:rPr>
            <w:t>[12 S. 39]</w:t>
          </w:r>
          <w:r w:rsidR="00675594" w:rsidRPr="000D2631">
            <w:fldChar w:fldCharType="end"/>
          </w:r>
        </w:sdtContent>
      </w:sdt>
      <w:r w:rsidR="00675594" w:rsidRPr="000D2631">
        <w:t xml:space="preserve"> erwähnt eine vierte Eb</w:t>
      </w:r>
      <w:r w:rsidR="0024503E" w:rsidRPr="000D2631">
        <w:t xml:space="preserve">ene, Humans-a-a-Service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B045A4" w:rsidRPr="00B045A4">
        <w:t>Abbildung 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B045A4">
            <w:rPr>
              <w:noProof/>
            </w:rPr>
            <w:t>[12 S. 32]</w:t>
          </w:r>
          <w:r w:rsidR="00594EB5" w:rsidRPr="000D2631">
            <w:fldChar w:fldCharType="end"/>
          </w:r>
        </w:sdtContent>
      </w:sdt>
      <w:r w:rsidR="00594EB5" w:rsidRPr="000D2631">
        <w:t>.</w:t>
      </w:r>
      <w:r w:rsidR="00EC481E" w:rsidRPr="000D2631">
        <w:t xml:space="preserve"> </w:t>
      </w:r>
      <w:r w:rsidR="000D2631">
        <w:rPr>
          <w:highlight w:val="yellow"/>
        </w:rPr>
        <w:t xml:space="preserve">Beispiel.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 xml:space="preserve">cher, für Anfragen, zum Beispiel über </w:t>
      </w:r>
      <w:r w:rsidR="00721B10" w:rsidRPr="000D2631">
        <w:rPr>
          <w:highlight w:val="yellow"/>
        </w:rPr>
        <w:t>RESTful</w:t>
      </w:r>
      <w:r w:rsidR="00721B10" w:rsidRPr="000D2631">
        <w:t xml:space="preserve"> APIs</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B045A4">
            <w:rPr>
              <w:noProof/>
            </w:rPr>
            <w:t>[14 S. 47]</w:t>
          </w:r>
          <w:r w:rsidR="00742792" w:rsidRPr="000D2631">
            <w:fldChar w:fldCharType="end"/>
          </w:r>
        </w:sdtContent>
      </w:sdt>
      <w:r w:rsidR="007B223D" w:rsidRPr="000D2631">
        <w:t>.</w:t>
      </w:r>
    </w:p>
    <w:p w:rsidR="002A2D20" w:rsidRPr="000D2631" w:rsidRDefault="004A7F73" w:rsidP="001E2F57">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B045A4">
            <w:rPr>
              <w:noProof/>
            </w:rPr>
            <w:t xml:space="preserve"> [12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B045A4">
            <w:rPr>
              <w:noProof/>
            </w:rPr>
            <w:t>[14 S. 44]</w:t>
          </w:r>
          <w:r w:rsidRPr="000D2631">
            <w:fldChar w:fldCharType="end"/>
          </w:r>
        </w:sdtContent>
      </w:sdt>
      <w:r w:rsidRPr="000D2631">
        <w:t>.</w:t>
      </w:r>
      <w:r w:rsidR="002A2D20" w:rsidRPr="000D2631">
        <w:t xml:space="preserve"> </w:t>
      </w:r>
      <w:r w:rsidR="002A2D20" w:rsidRPr="000D2631">
        <w:rPr>
          <w:rFonts w:cs="Arial"/>
        </w:rPr>
        <w:t xml:space="preserve">Auf dieser Ebene entstehen </w:t>
      </w:r>
      <w:r w:rsidR="002A2D20" w:rsidRPr="000D2631">
        <w:rPr>
          <w:rFonts w:cs="Arial"/>
        </w:rPr>
        <w:lastRenderedPageBreak/>
        <w:t>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B045A4" w:rsidRPr="00B045A4">
            <w:rPr>
              <w:rFonts w:cs="Arial"/>
              <w:noProof/>
            </w:rPr>
            <w:t>[14 S. 47]</w:t>
          </w:r>
          <w:r w:rsidR="00085AC8" w:rsidRPr="000D2631">
            <w:rPr>
              <w:rFonts w:cs="Arial"/>
            </w:rPr>
            <w:fldChar w:fldCharType="end"/>
          </w:r>
        </w:sdtContent>
      </w:sdt>
      <w:r w:rsidR="002A2D20" w:rsidRPr="000D2631">
        <w:rPr>
          <w:rFonts w:cs="Arial"/>
        </w:rPr>
        <w:t>.</w:t>
      </w:r>
    </w:p>
    <w:p w:rsidR="00C02F52" w:rsidRDefault="00B60368" w:rsidP="001E2F57">
      <w:pPr>
        <w:rPr>
          <w:noProof/>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B045A4">
            <w:rPr>
              <w:noProof/>
            </w:rPr>
            <w:t>[11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B045A4">
            <w:rPr>
              <w:noProof/>
            </w:rPr>
            <w:t>[12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pro Nutzer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B045A4">
            <w:rPr>
              <w:noProof/>
            </w:rPr>
            <w:t>[14 S. 47]</w:t>
          </w:r>
          <w:r w:rsidR="004F5B8C" w:rsidRPr="000D2631">
            <w:fldChar w:fldCharType="end"/>
          </w:r>
        </w:sdtContent>
      </w:sdt>
      <w:r w:rsidR="004F5B8C" w:rsidRPr="000D2631">
        <w:t>.</w:t>
      </w:r>
      <w:r w:rsidR="001E2F57" w:rsidRPr="000D2631">
        <w:rPr>
          <w:noProof/>
          <w:lang w:eastAsia="zh-CN"/>
        </w:rPr>
        <w:t xml:space="preserve"> </w:t>
      </w:r>
    </w:p>
    <w:p w:rsidR="00946861" w:rsidRPr="000D2631" w:rsidRDefault="00946861" w:rsidP="001E2F57">
      <w:pPr>
        <w:rPr>
          <w:noProof/>
          <w:lang w:eastAsia="zh-CN"/>
        </w:rPr>
      </w:pPr>
      <w:r>
        <w:rPr>
          <w:noProof/>
          <w:lang w:eastAsia="zh-CN"/>
        </w:rPr>
        <w:drawing>
          <wp:inline distT="0" distB="0" distL="0" distR="0">
            <wp:extent cx="6119495" cy="271462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a:off x="0" y="0"/>
                      <a:ext cx="6119495" cy="2714625"/>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F10DD7" w:rsidRDefault="001E2F57" w:rsidP="00F10DD7">
      <w:pPr>
        <w:rPr>
          <w:rStyle w:val="BeschriftungvonAbbildungenetcBA-FormatZchn"/>
        </w:rPr>
      </w:pPr>
      <w:bookmarkStart w:id="10" w:name="_Ref511306305"/>
      <w:bookmarkStart w:id="11" w:name="_Toc512245466"/>
      <w:r w:rsidRPr="00F10DD7">
        <w:rPr>
          <w:rStyle w:val="BeschriftungvonAbbildungenetcBA-FormatZchn"/>
        </w:rPr>
        <w:t xml:space="preserve">Abbildung </w:t>
      </w:r>
      <w:r w:rsidRPr="00F10DD7">
        <w:rPr>
          <w:rStyle w:val="BeschriftungvonAbbildungenetcBA-FormatZchn"/>
        </w:rPr>
        <w:fldChar w:fldCharType="begin"/>
      </w:r>
      <w:r w:rsidRPr="00F10DD7">
        <w:rPr>
          <w:rStyle w:val="BeschriftungvonAbbildungenetcBA-FormatZchn"/>
        </w:rPr>
        <w:instrText xml:space="preserve"> SEQ Abbildung \* ARABIC </w:instrText>
      </w:r>
      <w:r w:rsidRPr="00F10DD7">
        <w:rPr>
          <w:rStyle w:val="BeschriftungvonAbbildungenetcBA-FormatZchn"/>
        </w:rPr>
        <w:fldChar w:fldCharType="separate"/>
      </w:r>
      <w:r w:rsidR="0078790D">
        <w:rPr>
          <w:rStyle w:val="BeschriftungvonAbbildungenetcBA-FormatZchn"/>
          <w:noProof/>
        </w:rPr>
        <w:t>1</w:t>
      </w:r>
      <w:r w:rsidRPr="00F10DD7">
        <w:rPr>
          <w:rStyle w:val="BeschriftungvonAbbildungenetcBA-FormatZchn"/>
        </w:rPr>
        <w:fldChar w:fldCharType="end"/>
      </w:r>
      <w:bookmarkEnd w:id="10"/>
      <w:r w:rsidRPr="00F10DD7">
        <w:rPr>
          <w:rStyle w:val="BeschriftungvonAbbildungenetcBA-FormatZchn"/>
        </w:rPr>
        <w:t>: Serviceebenen in der Cloud</w:t>
      </w:r>
      <w:sdt>
        <w:sdtPr>
          <w:rPr>
            <w:rStyle w:val="BeschriftungvonAbbildungenetcBA-FormatZchn"/>
          </w:r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B045A4">
            <w:rPr>
              <w:rStyle w:val="BeschriftungvonAbbildungenetcBA-FormatZchn"/>
              <w:noProof/>
            </w:rPr>
            <w:t xml:space="preserve"> </w:t>
          </w:r>
          <w:r w:rsidR="00B045A4" w:rsidRPr="00B045A4">
            <w:rPr>
              <w:noProof/>
              <w:sz w:val="20"/>
            </w:rPr>
            <w:t>[15]</w:t>
          </w:r>
          <w:r w:rsidRPr="00F10DD7">
            <w:rPr>
              <w:rStyle w:val="BeschriftungvonAbbildungenetcBA-FormatZchn"/>
            </w:rPr>
            <w:fldChar w:fldCharType="end"/>
          </w:r>
        </w:sdtContent>
      </w:sdt>
      <w:bookmarkEnd w:id="11"/>
    </w:p>
    <w:p w:rsidR="00C02F52" w:rsidRPr="000D2631" w:rsidRDefault="00C02F52" w:rsidP="00C02F52">
      <w:r w:rsidRPr="000D2631">
        <w:t>Die Cloud-Services können in unterschiedlichen Cloud-Typen angeboten werden</w:t>
      </w:r>
      <w:r w:rsidR="001500A8">
        <w:t xml:space="preserve">. </w:t>
      </w:r>
      <w:r w:rsidRPr="000D2631">
        <w:t>Eine öffentliche Cloud (</w:t>
      </w:r>
      <w:r w:rsidRPr="00916C84">
        <w:rPr>
          <w:i/>
        </w:rPr>
        <w:t>public cloud</w:t>
      </w:r>
      <w:r w:rsidRPr="000D2631">
        <w:t>) wird von einem externen Dienstleister angeboten und betrieben</w:t>
      </w:r>
      <w:r w:rsidR="007A63CD" w:rsidRPr="000D2631">
        <w:t xml:space="preserve"> </w:t>
      </w:r>
      <w:sdt>
        <w:sdtPr>
          <w:id w:val="-616675627"/>
          <w:citation/>
        </w:sdtPr>
        <w:sdtContent>
          <w:r w:rsidR="007A63CD" w:rsidRPr="000D2631">
            <w:fldChar w:fldCharType="begin"/>
          </w:r>
          <w:r w:rsidR="007A63CD" w:rsidRPr="000D2631">
            <w:instrText xml:space="preserve">CITATION BartonEBusinessmitCloudCompu \p 45 \l 1031 </w:instrText>
          </w:r>
          <w:r w:rsidR="007A63CD" w:rsidRPr="000D2631">
            <w:fldChar w:fldCharType="separate"/>
          </w:r>
          <w:r w:rsidR="00B045A4">
            <w:rPr>
              <w:noProof/>
            </w:rPr>
            <w:t>[14 S. 45]</w:t>
          </w:r>
          <w:r w:rsidR="007A63CD" w:rsidRPr="000D2631">
            <w:fldChar w:fldCharType="end"/>
          </w:r>
        </w:sdtContent>
      </w:sdt>
      <w:r w:rsidRPr="000D2631">
        <w:t xml:space="preserve">. Der Nutzer kann meist mit Hilfe eines Web-Portals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B045A4">
            <w:rPr>
              <w:noProof/>
            </w:rPr>
            <w:t>[12 S. 27-28]</w:t>
          </w:r>
          <w:r w:rsidRPr="000D2631">
            <w:fldChar w:fldCharType="end"/>
          </w:r>
        </w:sdtContent>
      </w:sdt>
      <w:r w:rsidRPr="000D2631">
        <w:t>.</w:t>
      </w:r>
      <w:r w:rsidR="00751202" w:rsidRPr="000D2631">
        <w:t xml:space="preserve"> Manchmal findet sich hier in der Literatur auch der Begriff </w:t>
      </w:r>
      <w:r w:rsidR="000D2631">
        <w:rPr>
          <w:i/>
        </w:rPr>
        <w:t>e</w:t>
      </w:r>
      <w:r w:rsidR="00751202" w:rsidRPr="000D2631">
        <w:rPr>
          <w:i/>
        </w:rPr>
        <w:t xml:space="preserve">xternal </w:t>
      </w:r>
      <w:r w:rsidR="000D2631">
        <w:rPr>
          <w:i/>
        </w:rPr>
        <w:t>c</w:t>
      </w:r>
      <w:r w:rsidR="00751202" w:rsidRPr="000D2631">
        <w:rPr>
          <w:i/>
        </w:rPr>
        <w:t>loud</w:t>
      </w:r>
      <w:r w:rsidR="00751202" w:rsidRPr="000D2631">
        <w:t>.</w:t>
      </w:r>
    </w:p>
    <w:p w:rsidR="00C3678C" w:rsidRPr="000D2631" w:rsidRDefault="00C3678C" w:rsidP="00C02F52">
      <w:r w:rsidRPr="000D2631">
        <w:t>Bei einer privaten Cloud (</w:t>
      </w:r>
      <w:r w:rsidRPr="00916C84">
        <w:rPr>
          <w:i/>
        </w:rPr>
        <w:t>private cloud</w:t>
      </w:r>
      <w:r w:rsidRPr="000D2631">
        <w:t xml:space="preserve">, manchmal auch </w:t>
      </w:r>
      <w:r w:rsidRPr="00916C84">
        <w:rPr>
          <w:i/>
        </w:rPr>
        <w:t>internal cloud</w:t>
      </w:r>
      <w:r w:rsidRPr="000D2631">
        <w:t xml:space="preserve">) </w:t>
      </w:r>
      <w:r w:rsidR="00FD0487" w:rsidRPr="000D2631">
        <w:t xml:space="preserve">gibt es Unterschiede in der Definition. Laut Baun </w:t>
      </w:r>
      <w:sdt>
        <w:sdtPr>
          <w:id w:val="-1462186274"/>
          <w:citation/>
        </w:sdtPr>
        <w:sdtContent>
          <w:r w:rsidR="00FD0487" w:rsidRPr="000D2631">
            <w:fldChar w:fldCharType="begin"/>
          </w:r>
          <w:r w:rsidR="00FD0487" w:rsidRPr="000D2631">
            <w:instrText xml:space="preserve"> CITATION BaunCloudComputing \l 1031 </w:instrText>
          </w:r>
          <w:r w:rsidR="00FD0487" w:rsidRPr="000D2631">
            <w:fldChar w:fldCharType="separate"/>
          </w:r>
          <w:r w:rsidR="00B045A4">
            <w:rPr>
              <w:noProof/>
            </w:rPr>
            <w:t>[12]</w:t>
          </w:r>
          <w:r w:rsidR="00FD0487" w:rsidRPr="000D2631">
            <w:fldChar w:fldCharType="end"/>
          </w:r>
        </w:sdtContent>
      </w:sdt>
      <w:r w:rsidR="00FD0487" w:rsidRPr="000D2631">
        <w:t xml:space="preserve"> </w:t>
      </w:r>
      <w:r w:rsidRPr="000D2631">
        <w:t xml:space="preserve">gehören der Anbieter und der Benutzer der Cloud zur selben organisatorischen Einheit, </w:t>
      </w:r>
      <w:r w:rsidR="00957D31" w:rsidRPr="000D2631">
        <w:t>demselben</w:t>
      </w:r>
      <w:r w:rsidRPr="000D2631">
        <w:t xml:space="preserve"> Unternehmen.</w:t>
      </w:r>
      <w:r w:rsidR="00840CAC" w:rsidRPr="000D2631">
        <w:t xml:space="preserve"> In manchen Fällen können auch Kunden oder Partner des Nutzers zugreifen.</w:t>
      </w:r>
      <w:r w:rsidR="00FD0487" w:rsidRPr="000D2631">
        <w:t xml:space="preserve"> Das NIST </w:t>
      </w:r>
      <w:r w:rsidR="005C4E8F" w:rsidRPr="000D2631">
        <w:t xml:space="preserve">legt das Hauptaugenmerk der Kategorisierung darauf, dass die Cloud-Infrastruktur bei einer privaten Cloud für die ausschließliche </w:t>
      </w:r>
      <w:r w:rsidR="005C4E8F" w:rsidRPr="000D2631">
        <w:lastRenderedPageBreak/>
        <w:t xml:space="preserve">Nutzung durch eine Organisation, eventuell mit mehreren Abteilungen, gedacht ist. </w:t>
      </w:r>
      <w:r w:rsidR="002F5226" w:rsidRPr="000D2631">
        <w:t>Laut NIST</w:t>
      </w:r>
      <w:r w:rsidR="005C4E8F" w:rsidRPr="000D2631">
        <w:t xml:space="preserve"> spielt</w:t>
      </w:r>
      <w:r w:rsidR="002F5226" w:rsidRPr="000D2631">
        <w:t xml:space="preserve"> es</w:t>
      </w:r>
      <w:r w:rsidR="005C4E8F" w:rsidRPr="000D2631">
        <w:t xml:space="preserve"> dabei keine Rolle, wo die Infrast</w:t>
      </w:r>
      <w:r w:rsidR="002F5226" w:rsidRPr="000D2631">
        <w:t>r</w:t>
      </w:r>
      <w:r w:rsidR="005C4E8F" w:rsidRPr="000D2631">
        <w:t xml:space="preserve">uktur sich befindet, wer sie besitzt und wer sie betreibt. </w:t>
      </w:r>
      <w:r w:rsidR="007C732A" w:rsidRPr="000D2631">
        <w:t xml:space="preserve">Barton </w:t>
      </w:r>
      <w:sdt>
        <w:sdtPr>
          <w:id w:val="1117636368"/>
          <w:citation/>
        </w:sdtPr>
        <w:sdtContent>
          <w:r w:rsidR="007C732A" w:rsidRPr="000D2631">
            <w:fldChar w:fldCharType="begin"/>
          </w:r>
          <w:r w:rsidR="007C732A" w:rsidRPr="000D2631">
            <w:instrText xml:space="preserve">CITATION BartonEBusinessmitCloudCompu \p 46 \l 1031 </w:instrText>
          </w:r>
          <w:r w:rsidR="007C732A" w:rsidRPr="000D2631">
            <w:fldChar w:fldCharType="separate"/>
          </w:r>
          <w:r w:rsidR="00B045A4">
            <w:rPr>
              <w:noProof/>
            </w:rPr>
            <w:t>[14 S. 46]</w:t>
          </w:r>
          <w:r w:rsidR="007C732A" w:rsidRPr="000D2631">
            <w:fldChar w:fldCharType="end"/>
          </w:r>
        </w:sdtContent>
      </w:sdt>
      <w:r w:rsidR="007C732A" w:rsidRPr="000D2631">
        <w:t xml:space="preserve"> </w:t>
      </w:r>
      <w:r w:rsidR="0062379C" w:rsidRPr="000D2631">
        <w:t>beschreibt</w:t>
      </w:r>
      <w:r w:rsidR="007C732A" w:rsidRPr="000D2631">
        <w:t xml:space="preserve"> Unterformen der privaten Cloud, welche von genau diesen Faktoren abhängen. </w:t>
      </w:r>
      <w:r w:rsidR="0062379C" w:rsidRPr="000D2631">
        <w:t xml:space="preserve">Eine private Cloud, welche der Nutzer selbst im eigenen Rechenzentrum </w:t>
      </w:r>
      <w:r w:rsidR="0087550D" w:rsidRPr="000D2631">
        <w:t xml:space="preserve">betreibt, nennt er </w:t>
      </w:r>
      <w:r w:rsidR="0087550D" w:rsidRPr="000D2631">
        <w:rPr>
          <w:i/>
        </w:rPr>
        <w:t>ins</w:t>
      </w:r>
      <w:r w:rsidR="0062379C" w:rsidRPr="000D2631">
        <w:rPr>
          <w:i/>
        </w:rPr>
        <w:t>ourced private cloud</w:t>
      </w:r>
      <w:r w:rsidR="0062379C" w:rsidRPr="000D2631">
        <w:t xml:space="preserve">. Wird der Betrieb </w:t>
      </w:r>
      <w:r w:rsidRPr="000D2631">
        <w:t>an externe Dienstleister übergeben werden</w:t>
      </w:r>
      <w:r w:rsidR="0062379C" w:rsidRPr="000D2631">
        <w:t>, hängt seine Definition davon ab, ob</w:t>
      </w:r>
      <w:r w:rsidRPr="000D2631">
        <w:t xml:space="preserve"> die Infrastruktur dem externen Dienstleister auch gehört und physisch bei ihm befindet (outsorced), oder ob er auf </w:t>
      </w:r>
      <w:r w:rsidR="000129F6" w:rsidRPr="000D2631">
        <w:t>Infrastruktur</w:t>
      </w:r>
      <w:r w:rsidRPr="000D2631">
        <w:t xml:space="preserve"> des Kunden zurückgreift (managed).</w:t>
      </w:r>
      <w:r w:rsidR="00957D31" w:rsidRPr="000D2631">
        <w:t xml:space="preserve"> Der Nutzer bleibt </w:t>
      </w:r>
      <w:r w:rsidR="0062379C" w:rsidRPr="000D2631">
        <w:t xml:space="preserve">bei allen Formen von privaten Clouds </w:t>
      </w:r>
      <w:r w:rsidR="00957D31" w:rsidRPr="000D2631">
        <w:t>Besitzer seiner Daten und hat die volle Kontrolle über die Einhaltung von Datenschutzverordnungen in Bezug auf personenbezogene Daten</w:t>
      </w:r>
      <w:r w:rsidR="00840CAC" w:rsidRPr="000D2631">
        <w:t xml:space="preserve"> </w:t>
      </w:r>
      <w:sdt>
        <w:sdtPr>
          <w:id w:val="-1755112836"/>
          <w:citation/>
        </w:sdtPr>
        <w:sdtContent>
          <w:r w:rsidR="00840CAC" w:rsidRPr="000D2631">
            <w:fldChar w:fldCharType="begin"/>
          </w:r>
          <w:r w:rsidR="00840CAC" w:rsidRPr="000D2631">
            <w:instrText xml:space="preserve">CITATION BaunCloudComputing \p 27-28 \l 1031 </w:instrText>
          </w:r>
          <w:r w:rsidR="00840CAC" w:rsidRPr="000D2631">
            <w:fldChar w:fldCharType="separate"/>
          </w:r>
          <w:r w:rsidR="00B045A4">
            <w:rPr>
              <w:noProof/>
            </w:rPr>
            <w:t>[12 S. 27-28]</w:t>
          </w:r>
          <w:r w:rsidR="00840CAC" w:rsidRPr="000D2631">
            <w:fldChar w:fldCharType="end"/>
          </w:r>
        </w:sdtContent>
      </w:sdt>
      <w:r w:rsidR="00957D31" w:rsidRPr="000D2631">
        <w:t>.</w:t>
      </w:r>
    </w:p>
    <w:p w:rsidR="00FB5A04" w:rsidRPr="000D2631" w:rsidRDefault="00651264" w:rsidP="00C02F52">
      <w:r>
        <w:t>Werden Dienste aus privaten und</w:t>
      </w:r>
      <w:r w:rsidR="00FB5A04" w:rsidRPr="000D2631">
        <w:t xml:space="preserve"> öffentlichen Cloud</w:t>
      </w:r>
      <w:r>
        <w:t>s</w:t>
      </w:r>
      <w:r w:rsidR="00FB5A04" w:rsidRPr="000D2631">
        <w:t xml:space="preserve"> zusammengesetzt, spricht man von einer hybriden Cloud. Bei Lastspitzen oder bestimmten, eigenständigen Funktionen kann es sinnvoll sein, diese in eine öffentliche Cloud auszulagern, während der Rest des Systems in einer privaten Cloud verwaltet wird. Hierbei ist es wichtig zu prüfen, ob die Auslagerung in Konflikt mit den Sicherheitsbestimmungen des Nutzers liegt. Personenbezogene Daten sollten auch bei hybrider Cloudnutzung im privaten Systemteil verbleiben</w:t>
      </w:r>
      <w:r w:rsidR="00FD0487" w:rsidRPr="000D2631">
        <w:t xml:space="preserve"> </w:t>
      </w:r>
      <w:sdt>
        <w:sdtPr>
          <w:id w:val="-1493333576"/>
          <w:citation/>
        </w:sdtPr>
        <w:sdtContent>
          <w:r w:rsidR="00FD0487" w:rsidRPr="000D2631">
            <w:fldChar w:fldCharType="begin"/>
          </w:r>
          <w:r w:rsidR="001004AE" w:rsidRPr="000D2631">
            <w:instrText xml:space="preserve">CITATION BaunCloudComputing \p 29 \l 1031 </w:instrText>
          </w:r>
          <w:r w:rsidR="00FD0487" w:rsidRPr="000D2631">
            <w:fldChar w:fldCharType="separate"/>
          </w:r>
          <w:r w:rsidR="00B045A4">
            <w:rPr>
              <w:noProof/>
            </w:rPr>
            <w:t>[12 S. 29]</w:t>
          </w:r>
          <w:r w:rsidR="00FD0487" w:rsidRPr="000D2631">
            <w:fldChar w:fldCharType="end"/>
          </w:r>
        </w:sdtContent>
      </w:sdt>
      <w:r w:rsidR="00FB5A04" w:rsidRPr="000D2631">
        <w:t>.</w:t>
      </w:r>
      <w:r w:rsidR="001004AE" w:rsidRPr="000D2631">
        <w:t xml:space="preserve"> Ebenfalls spricht man von einer hybriden Cloud, wenn eine Cloud mit einer traditionellen IT-Landschaft verbunden wird </w:t>
      </w:r>
      <w:sdt>
        <w:sdtPr>
          <w:id w:val="1649323315"/>
          <w:citation/>
        </w:sdtPr>
        <w:sdtContent>
          <w:r w:rsidR="001004AE" w:rsidRPr="000D2631">
            <w:fldChar w:fldCharType="begin"/>
          </w:r>
          <w:r w:rsidR="001004AE" w:rsidRPr="000D2631">
            <w:instrText xml:space="preserve">CITATION BartonEBusinessmitCloudCompu \p 46 \l 1031 </w:instrText>
          </w:r>
          <w:r w:rsidR="001004AE" w:rsidRPr="000D2631">
            <w:fldChar w:fldCharType="separate"/>
          </w:r>
          <w:r w:rsidR="00B045A4">
            <w:rPr>
              <w:noProof/>
            </w:rPr>
            <w:t>[14 S. 46]</w:t>
          </w:r>
          <w:r w:rsidR="001004AE" w:rsidRPr="000D2631">
            <w:fldChar w:fldCharType="end"/>
          </w:r>
        </w:sdtContent>
      </w:sdt>
      <w:r w:rsidR="001004AE" w:rsidRPr="000D2631">
        <w:t>.</w:t>
      </w:r>
    </w:p>
    <w:p w:rsidR="00DC6FA8" w:rsidRDefault="00DC6FA8" w:rsidP="0014518F">
      <w:pPr>
        <w:pStyle w:val="berschrift2"/>
      </w:pPr>
      <w:bookmarkStart w:id="12" w:name="_Toc512245438"/>
      <w:r w:rsidRPr="000D2631">
        <w:t>SAP Cloud Platform</w:t>
      </w:r>
      <w:bookmarkEnd w:id="12"/>
    </w:p>
    <w:p w:rsidR="00405BAB" w:rsidRDefault="002B7BDC" w:rsidP="00405BAB">
      <w:r>
        <w:t>Bei der SAP Cloud Platform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B045A4">
            <w:rPr>
              <w:noProof/>
            </w:rPr>
            <w:t>[16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B045A4">
            <w:rPr>
              <w:noProof/>
            </w:rPr>
            <w:t>[17 S. 8]</w:t>
          </w:r>
          <w:r w:rsidR="00E858C1">
            <w:fldChar w:fldCharType="end"/>
          </w:r>
        </w:sdtContent>
      </w:sdt>
      <w:r w:rsidR="00E858C1">
        <w:t>.</w:t>
      </w:r>
      <w:r w:rsidR="007A45E1">
        <w:t xml:space="preserve"> Ihren Beginn fand die SAP Cloud Platform im Oktober 2012 als SAP HANA Cloud mit den Hauptbestandteilen SAP HANA App Services und SAP HANA DB Services</w:t>
      </w:r>
      <w:r w:rsidR="00405BAB">
        <w:t xml:space="preserve">, wie </w:t>
      </w:r>
      <w:r w:rsidR="00405BAB">
        <w:fldChar w:fldCharType="begin"/>
      </w:r>
      <w:r w:rsidR="00405BAB">
        <w:instrText xml:space="preserve"> REF _Ref511908608 \h </w:instrText>
      </w:r>
      <w:r w:rsidR="00405BAB">
        <w:fldChar w:fldCharType="separate"/>
      </w:r>
      <w:r w:rsidR="00B045A4">
        <w:t xml:space="preserve">Abbildung </w:t>
      </w:r>
      <w:r w:rsidR="00B045A4">
        <w:rPr>
          <w:noProof/>
        </w:rPr>
        <w:t>2</w:t>
      </w:r>
      <w:r w:rsidR="00405BAB">
        <w:fldChar w:fldCharType="end"/>
      </w:r>
      <w:r w:rsidR="00405BAB">
        <w:t xml:space="preserve"> zeigt</w:t>
      </w:r>
      <w:r w:rsidR="007A45E1">
        <w:t>.</w:t>
      </w:r>
      <w:r w:rsidR="00BD4C15">
        <w:t xml:space="preserve"> SAP HANA DB</w:t>
      </w:r>
      <w:r w:rsidR="00405BAB">
        <w:t>Services meint die SAP HANA Datenbank und Hilfsmittel, mit welchen die Daten durchsucht oder bearbeitet werden können um anschließend als Grundlage für Vorhersagen zu dienen. Hier finden sich spezielle Suchalgorithmen, Strukturerkennungsalgorithmen, raumbezogene Analysen oder Diagramme.</w:t>
      </w:r>
    </w:p>
    <w:p w:rsidR="00917E57" w:rsidRDefault="00BD4C15" w:rsidP="00917E57">
      <w:r>
        <w:t xml:space="preserve">Darauf aufbauend findet man </w:t>
      </w:r>
      <w:r w:rsidR="0004154B">
        <w:t>zwei Arten von SAP AppServices: die Enablement Services und die Applikation Services. Erstere stellen Dienste zur Verwaltung</w:t>
      </w:r>
      <w:r>
        <w:t xml:space="preserve"> von Applikationen</w:t>
      </w:r>
      <w:r w:rsidR="0004154B">
        <w:t xml:space="preserve"> und Systemen</w:t>
      </w:r>
      <w:r>
        <w:t xml:space="preserve"> </w:t>
      </w:r>
      <w:r w:rsidR="0004154B">
        <w:t>Dienste zur Verfügung</w:t>
      </w:r>
      <w:r w:rsidR="00320501">
        <w:t xml:space="preserve">, </w:t>
      </w:r>
      <w:r w:rsidR="0004154B">
        <w:t>welche</w:t>
      </w:r>
      <w:r w:rsidR="00320501">
        <w:t xml:space="preserve"> zum Beispiel die Persistenz-, Konnektivitäts-, Identitäts- und Dokumentenverwaltung ermöglichen</w:t>
      </w:r>
      <w:r w:rsidR="0004154B">
        <w:t xml:space="preserve">. Zweitere enthalten Werkzeuge für spezielle Szenarien, zum Beispiel für mobile Applikationen, Portale, Zusammenarbeit innerhalb </w:t>
      </w:r>
      <w:r w:rsidR="0004154B">
        <w:lastRenderedPageBreak/>
        <w:t xml:space="preserve">der Firma und mit Partnern und zur Integration.  </w:t>
      </w:r>
      <w:hyperlink r:id="rId10" w:history="1">
        <w:r w:rsidR="00917E57" w:rsidRPr="00300255">
          <w:rPr>
            <w:rStyle w:val="Hyperlink"/>
          </w:rPr>
          <w:t>https://de.slideshare.net/sapturkiye/sap-hana-cloud-platform-41154614</w:t>
        </w:r>
      </w:hyperlink>
    </w:p>
    <w:p w:rsidR="00135E90" w:rsidRDefault="00135E90" w:rsidP="00135E90">
      <w:pPr>
        <w:keepNext/>
      </w:pPr>
      <w:r>
        <w:rPr>
          <w:noProof/>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135E90">
      <w:pPr>
        <w:pStyle w:val="Beschriftung"/>
      </w:pPr>
      <w:bookmarkStart w:id="13" w:name="_Ref511908608"/>
      <w:bookmarkStart w:id="14" w:name="_Toc512245467"/>
      <w:r>
        <w:t xml:space="preserve">Abbildung </w:t>
      </w:r>
      <w:fldSimple w:instr=" SEQ Abbildung \* ARABIC ">
        <w:r w:rsidR="0078790D">
          <w:rPr>
            <w:noProof/>
          </w:rPr>
          <w:t>2</w:t>
        </w:r>
      </w:fldSimple>
      <w:bookmarkEnd w:id="13"/>
      <w:r>
        <w:t xml:space="preserve">: SAP HANA Cloud Platform </w:t>
      </w:r>
      <w:sdt>
        <w:sdtPr>
          <w:id w:val="-904985096"/>
          <w:citation/>
        </w:sdtPr>
        <w:sdtContent>
          <w:r>
            <w:fldChar w:fldCharType="begin"/>
          </w:r>
          <w:r>
            <w:instrText xml:space="preserve"> CITATION Ste13 \l 1031 </w:instrText>
          </w:r>
          <w:r>
            <w:fldChar w:fldCharType="separate"/>
          </w:r>
          <w:r w:rsidR="00B045A4">
            <w:rPr>
              <w:noProof/>
            </w:rPr>
            <w:t>[18]</w:t>
          </w:r>
          <w:r>
            <w:fldChar w:fldCharType="end"/>
          </w:r>
        </w:sdtContent>
      </w:sdt>
      <w:bookmarkEnd w:id="14"/>
    </w:p>
    <w:p w:rsidR="00887077" w:rsidRDefault="007A45E1" w:rsidP="0046207C">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497E5C" w:rsidRPr="00497E5C">
        <w:fldChar w:fldCharType="begin"/>
      </w:r>
      <w:r w:rsidR="00497E5C" w:rsidRPr="00497E5C">
        <w:instrText xml:space="preserve"> REF _Ref511306305 \h </w:instrText>
      </w:r>
      <w:r w:rsidR="00497E5C">
        <w:instrText xml:space="preserve"> \* MERGEFORMAT </w:instrText>
      </w:r>
      <w:r w:rsidR="00497E5C" w:rsidRPr="00497E5C">
        <w:fldChar w:fldCharType="separate"/>
      </w:r>
      <w:r w:rsidR="00B045A4" w:rsidRPr="00B045A4">
        <w:t>Abbildung 1</w:t>
      </w:r>
      <w:r w:rsidR="00497E5C" w:rsidRPr="00497E5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Die grünen Ziffern geben die Anzahl der aktuell verfügbaren Services in dieser Kategorie an.</w:t>
      </w:r>
      <w:r w:rsidR="00F12B11">
        <w:t xml:space="preserve"> Die Services werden in Abschnitt </w:t>
      </w:r>
      <w:r w:rsidR="00F12B11">
        <w:fldChar w:fldCharType="begin"/>
      </w:r>
      <w:r w:rsidR="00F12B11">
        <w:instrText xml:space="preserve"> REF _Ref511976658 \r \h </w:instrText>
      </w:r>
      <w:r w:rsidR="00F12B11">
        <w:fldChar w:fldCharType="separate"/>
      </w:r>
      <w:r w:rsidR="00B045A4">
        <w:t>3.3.5</w:t>
      </w:r>
      <w:r w:rsidR="00F12B11">
        <w:fldChar w:fldCharType="end"/>
      </w:r>
      <w:r w:rsidR="00F12B11">
        <w:t xml:space="preserve"> detailliert behandelt.</w:t>
      </w:r>
    </w:p>
    <w:p w:rsidR="00740CC4" w:rsidRDefault="0083754C" w:rsidP="00C3493D">
      <w:pPr>
        <w:keepNext/>
        <w:pBdr>
          <w:top w:val="single" w:sz="4" w:space="1" w:color="auto"/>
          <w:left w:val="single" w:sz="4" w:space="4" w:color="auto"/>
          <w:bottom w:val="single" w:sz="4" w:space="1" w:color="auto"/>
          <w:right w:val="single" w:sz="4" w:space="4" w:color="auto"/>
        </w:pBdr>
      </w:pPr>
      <w:r>
        <w:rPr>
          <w:noProof/>
          <w:lang w:eastAsia="zh-CN"/>
        </w:rPr>
        <w:lastRenderedPageBreak/>
        <w:drawing>
          <wp:inline distT="0" distB="0" distL="0" distR="0">
            <wp:extent cx="6156564" cy="1635599"/>
            <wp:effectExtent l="0" t="0" r="0" b="317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740CC4" w:rsidRDefault="00740CC4" w:rsidP="00740CC4">
      <w:pPr>
        <w:pStyle w:val="Beschriftung"/>
      </w:pPr>
      <w:bookmarkStart w:id="15" w:name="_Toc512245468"/>
      <w:r>
        <w:t xml:space="preserve">Abbildung </w:t>
      </w:r>
      <w:fldSimple w:instr=" SEQ Abbildung \* ARABIC ">
        <w:r w:rsidR="0078790D">
          <w:rPr>
            <w:noProof/>
          </w:rPr>
          <w:t>3</w:t>
        </w:r>
      </w:fldSimple>
      <w:r>
        <w:t>: Dienstkategorien auf der SAP Cloud Plattform</w:t>
      </w:r>
      <w:r w:rsidR="0077519E">
        <w:t xml:space="preserve"> </w:t>
      </w:r>
      <w:sdt>
        <w:sdtPr>
          <w:id w:val="889999898"/>
          <w:citation/>
        </w:sdtPr>
        <w:sdtContent>
          <w:r w:rsidR="0077519E">
            <w:fldChar w:fldCharType="begin"/>
          </w:r>
          <w:r w:rsidR="00FF1433">
            <w:instrText xml:space="preserve">CITATION capabilities \l 1031 </w:instrText>
          </w:r>
          <w:r w:rsidR="0077519E">
            <w:fldChar w:fldCharType="separate"/>
          </w:r>
          <w:r w:rsidR="00B045A4">
            <w:rPr>
              <w:noProof/>
            </w:rPr>
            <w:t>[19]</w:t>
          </w:r>
          <w:r w:rsidR="0077519E">
            <w:fldChar w:fldCharType="end"/>
          </w:r>
        </w:sdtContent>
      </w:sdt>
      <w:bookmarkEnd w:id="15"/>
    </w:p>
    <w:p w:rsidR="0068135D" w:rsidRDefault="00C736C7" w:rsidP="00C736C7">
      <w:pPr>
        <w:pStyle w:val="berschrift3"/>
        <w:spacing w:before="240"/>
      </w:pPr>
      <w:bookmarkStart w:id="16" w:name="_Toc512245439"/>
      <w:r>
        <w:softHyphen/>
      </w:r>
      <w:r>
        <w:softHyphen/>
      </w:r>
      <w:r w:rsidR="0068135D">
        <w:t>Zielgruppe</w:t>
      </w:r>
      <w:bookmarkEnd w:id="16"/>
    </w:p>
    <w:p w:rsidR="00557B85" w:rsidRDefault="005765C9" w:rsidP="00DD151D">
      <w:r>
        <w:t xml:space="preserve">Nach Aussage von Matthias Steiner, einem Technik-Missionar von SAP, bietet die SAP Cloud Plattform einen Mehrwert für neugegründete Firmen, welche eine Applikation auf Basis von SAP HANA bauen wollen, für Partner, die eine Erweiterung anbieten möchten, oder für Kunden, denen eine speziell angepasste Lösung fehlt, welche mit SAP Anwendungen verbunden werden kann </w:t>
      </w:r>
      <w:sdt>
        <w:sdtPr>
          <w:id w:val="171926930"/>
          <w:citation/>
        </w:sdtPr>
        <w:sdtContent>
          <w:r>
            <w:fldChar w:fldCharType="begin"/>
          </w:r>
          <w:r>
            <w:instrText xml:space="preserve"> CITATION Ste13 \l 1031 </w:instrText>
          </w:r>
          <w:r>
            <w:fldChar w:fldCharType="separate"/>
          </w:r>
          <w:r w:rsidR="00B045A4">
            <w:rPr>
              <w:noProof/>
            </w:rPr>
            <w:t>[18]</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Gablerstaplerhersteller Still GmbH </w:t>
      </w:r>
      <w:r w:rsidR="001F28BE">
        <w:t xml:space="preserve">haben bereits Projekte mit der SAP Cloud Plattform umgesetzt. Siemens ist dadurch zu Vorhersagen über anfallende Wartungen in der Lage, Bosch ermöglicht es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B045A4">
            <w:rPr>
              <w:noProof/>
            </w:rPr>
            <w:t>[20]</w:t>
          </w:r>
          <w:r w:rsidR="00FF1433">
            <w:fldChar w:fldCharType="end"/>
          </w:r>
        </w:sdtContent>
      </w:sdt>
      <w:r w:rsidR="006169D4">
        <w:t>.</w:t>
      </w:r>
    </w:p>
    <w:p w:rsidR="000C5261" w:rsidRDefault="005B2C69" w:rsidP="00BC174B">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SAP Cloud Platform nutzen um SAP Systeme nach ihren Wünschen anzupassen und zu erweitern</w:t>
      </w:r>
      <w:r w:rsidR="00BC174B">
        <w:t>.</w:t>
      </w:r>
      <w:r w:rsidR="00FF1433">
        <w:t xml:space="preserve"> </w:t>
      </w:r>
      <w:r w:rsidR="00FF1433">
        <w:rPr>
          <w:highlight w:val="yellow"/>
        </w:rPr>
        <w:t>Eventuell noch B</w:t>
      </w:r>
      <w:r w:rsidR="00FF1433" w:rsidRPr="00FF1433">
        <w:rPr>
          <w:highlight w:val="yellow"/>
        </w:rPr>
        <w:t>eispiele</w:t>
      </w:r>
    </w:p>
    <w:p w:rsidR="00BF2D97" w:rsidRDefault="0068135D" w:rsidP="0068135D">
      <w:pPr>
        <w:pStyle w:val="berschrift3"/>
      </w:pPr>
      <w:bookmarkStart w:id="17" w:name="_Toc512245441"/>
      <w:r>
        <w:t>Umgebungen</w:t>
      </w:r>
      <w:bookmarkEnd w:id="17"/>
    </w:p>
    <w:p w:rsidR="00A06279" w:rsidRDefault="00CD2B92" w:rsidP="00A06279">
      <w:r w:rsidRPr="00CD2B92">
        <w:t xml:space="preserve">Die SAP Cloud Platform bietet Entwicklern zwei Umgebungen für ihre Entwicklungen an. Die </w:t>
      </w:r>
      <w:r w:rsidR="00745619" w:rsidRPr="00CD2B92">
        <w:t>Cloud Foundry</w:t>
      </w:r>
      <w:r w:rsidRPr="00CD2B92">
        <w:t>- und die Neo-Umgebung.</w:t>
      </w:r>
      <w:r>
        <w:t xml:space="preserve"> </w:t>
      </w:r>
      <w:r w:rsidR="00A06279">
        <w:t xml:space="preserve">Cloud Foundry ist ein Open Source PaaS zur Entwicklungen von Anwendungen, welches sich durch die unternehmensfähige Architektur, Portabilität, Multi 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B045A4">
            <w:rPr>
              <w:noProof/>
            </w:rPr>
            <w:t>[23]</w:t>
          </w:r>
          <w:r w:rsidR="00A06279">
            <w:fldChar w:fldCharType="end"/>
          </w:r>
        </w:sdtContent>
      </w:sdt>
      <w:r w:rsidR="00A06279">
        <w:t>.</w:t>
      </w:r>
      <w:r w:rsidR="00B714B5">
        <w:t xml:space="preserve"> Unter Multi-Cloud versteht </w:t>
      </w:r>
      <w:r w:rsidR="00BF5D1C">
        <w:t xml:space="preserve">man, dass die Plattform auf </w:t>
      </w:r>
      <w:r w:rsidR="004C49F8">
        <w:t>Infrastrukturd</w:t>
      </w:r>
      <w:r w:rsidR="00BF5D1C">
        <w:t>iensten von unterschiedlichen Anbietern betrieben werden kann</w:t>
      </w:r>
      <w:sdt>
        <w:sdtPr>
          <w:id w:val="395789194"/>
          <w:citation/>
        </w:sdtPr>
        <w:sdtContent>
          <w:r w:rsidR="004C49F8">
            <w:fldChar w:fldCharType="begin"/>
          </w:r>
          <w:r w:rsidR="004C49F8">
            <w:instrText xml:space="preserve"> CITATION Sha17 \l 1031 </w:instrText>
          </w:r>
          <w:r w:rsidR="004C49F8">
            <w:fldChar w:fldCharType="separate"/>
          </w:r>
          <w:r w:rsidR="004C49F8">
            <w:rPr>
              <w:noProof/>
            </w:rPr>
            <w:t xml:space="preserve"> [22]</w:t>
          </w:r>
          <w:r w:rsidR="004C49F8">
            <w:fldChar w:fldCharType="end"/>
          </w:r>
        </w:sdtContent>
      </w:sdt>
      <w:r w:rsidR="00BF5D1C">
        <w:t>.</w:t>
      </w:r>
    </w:p>
    <w:p w:rsidR="00912D22" w:rsidRPr="00B045A4" w:rsidRDefault="00BF3ADA" w:rsidP="00912D22">
      <w:pPr>
        <w:rPr>
          <w:sz w:val="18"/>
          <w:szCs w:val="18"/>
        </w:rPr>
      </w:pPr>
      <w:r>
        <w:lastRenderedPageBreak/>
        <w:t>S</w:t>
      </w:r>
      <w:r w:rsidR="00BF5D1C">
        <w:t>AP empfiehlt die Cloud Foundry</w:t>
      </w:r>
      <w:r w:rsidR="00BF2EF1">
        <w:t xml:space="preserve"> Umgebung für die Entwicklung von 12-Faktor- und Mikroservice basierten Anwendungen, für Szenarien des Internets der Dinge und für maschinelles Lernen. </w:t>
      </w:r>
      <w:r w:rsidR="00BF2EF1" w:rsidRPr="00A06279">
        <w:t xml:space="preserve">Auch native SAP HANA Anwendungen lassen sich in Cloud Foundry entwickeln </w:t>
      </w:r>
      <w:sdt>
        <w:sdtPr>
          <w:rPr>
            <w:lang w:val="en-US"/>
          </w:rPr>
          <w:id w:val="-240266117"/>
          <w:citation/>
        </w:sdtPr>
        <w:sdtContent>
          <w:r w:rsidR="00BF2EF1">
            <w:rPr>
              <w:lang w:val="en-US"/>
            </w:rPr>
            <w:fldChar w:fldCharType="begin"/>
          </w:r>
          <w:r w:rsidR="006E16A7" w:rsidRPr="00A06279">
            <w:instrText xml:space="preserve">CITATION documentation \p 11 \l 1031 </w:instrText>
          </w:r>
          <w:r w:rsidR="00BF2EF1">
            <w:rPr>
              <w:lang w:val="en-US"/>
            </w:rPr>
            <w:fldChar w:fldCharType="separate"/>
          </w:r>
          <w:r w:rsidR="00B045A4">
            <w:rPr>
              <w:noProof/>
            </w:rPr>
            <w:t>[17 S. 11]</w:t>
          </w:r>
          <w:r w:rsidR="00BF2EF1">
            <w:rPr>
              <w:lang w:val="en-US"/>
            </w:rPr>
            <w:fldChar w:fldCharType="end"/>
          </w:r>
        </w:sdtContent>
      </w:sdt>
      <w:r w:rsidR="00BF2EF1" w:rsidRPr="00A06279">
        <w:t>.</w:t>
      </w:r>
      <w:r w:rsidR="00861DD3">
        <w:t xml:space="preserve"> </w:t>
      </w:r>
      <w:r w:rsidR="00861DD3" w:rsidRPr="00861DD3">
        <w:t>Aufgrund der offenen Standardprotokolle ist eine Applikation, die in SAP Cloud Foundry</w:t>
      </w:r>
      <w:r w:rsidR="0048562D">
        <w:t xml:space="preserve"> entwickelt wurde auch bei anderen Anbietern von Cloud Foundry lauffähig. </w:t>
      </w:r>
      <w:r w:rsidR="0048562D" w:rsidRPr="0048562D">
        <w:t xml:space="preserve">Dies </w:t>
      </w:r>
      <w:r w:rsidR="00581914">
        <w:t xml:space="preserve">wird durch </w:t>
      </w:r>
      <w:r w:rsidR="0048562D" w:rsidRPr="0048562D">
        <w:t>die Zer</w:t>
      </w:r>
      <w:r w:rsidR="00197FC3">
        <w:t>ti</w:t>
      </w:r>
      <w:r w:rsidR="0048562D" w:rsidRPr="0048562D">
        <w:t>fizierung der SAP Cloud Plattform durch die Cloud Foundry Foundation</w:t>
      </w:r>
      <w:r w:rsidR="0048562D">
        <w:t xml:space="preserve"> </w:t>
      </w:r>
      <w:r w:rsidR="00581914">
        <w:t xml:space="preserve">garantiert </w:t>
      </w:r>
      <w:sdt>
        <w:sdtPr>
          <w:id w:val="566995827"/>
          <w:citation/>
        </w:sdtPr>
        <w:sdtContent>
          <w:r w:rsidR="0048562D">
            <w:fldChar w:fldCharType="begin"/>
          </w:r>
          <w:r w:rsidR="00CD2DD5">
            <w:instrText xml:space="preserve">CITATION Hei15 \l 1031 </w:instrText>
          </w:r>
          <w:r w:rsidR="0048562D">
            <w:fldChar w:fldCharType="separate"/>
          </w:r>
          <w:r w:rsidR="00B045A4">
            <w:rPr>
              <w:noProof/>
            </w:rPr>
            <w:t>[24]</w:t>
          </w:r>
          <w:r w:rsidR="0048562D">
            <w:fldChar w:fldCharType="end"/>
          </w:r>
        </w:sdtContent>
      </w:sdt>
      <w:r w:rsidR="00197FC3">
        <w:t xml:space="preserve"> und verringert den bei SAP bisher hohen Grad der Abhängigkeit vom Anbieter (vendor lock-in).</w:t>
      </w:r>
      <w:r w:rsidR="00A06279" w:rsidRPr="0048562D">
        <w:t xml:space="preserve"> </w:t>
      </w:r>
      <w:r w:rsidR="00177F9B">
        <w:t xml:space="preserve">Im Standard werden Programmiersprachen wie Java und NodeJS </w:t>
      </w:r>
      <w:sdt>
        <w:sdtPr>
          <w:id w:val="1345512602"/>
          <w:citation/>
        </w:sdtPr>
        <w:sdtContent>
          <w:r w:rsidR="00912D22">
            <w:fldChar w:fldCharType="begin"/>
          </w:r>
          <w:r w:rsidR="00912D22">
            <w:instrText xml:space="preserve">CITATION documentation \p 11 \l 1031 </w:instrText>
          </w:r>
          <w:r w:rsidR="00912D22">
            <w:fldChar w:fldCharType="separate"/>
          </w:r>
          <w:r w:rsidR="00B045A4">
            <w:rPr>
              <w:noProof/>
            </w:rPr>
            <w:t>[17 S. 11]</w:t>
          </w:r>
          <w:r w:rsidR="00912D22">
            <w:fldChar w:fldCharType="end"/>
          </w:r>
        </w:sdtContent>
      </w:sdt>
      <w:r w:rsidR="00912D22">
        <w:t xml:space="preserve"> </w:t>
      </w:r>
      <w:r w:rsidR="00177F9B">
        <w:t xml:space="preserve">angeboten, </w:t>
      </w:r>
      <w:r w:rsidR="00C366D4">
        <w:t xml:space="preserve">Cloud Foundry bietet dem Nutzer </w:t>
      </w:r>
      <w:r w:rsidR="00177F9B">
        <w:t xml:space="preserve">zusätzlich </w:t>
      </w:r>
      <w:r w:rsidR="00C366D4">
        <w:t xml:space="preserve">die Möglichkeit </w:t>
      </w:r>
      <w:r w:rsidR="00177F9B">
        <w:t>weitere</w:t>
      </w:r>
      <w:r w:rsidR="00C366D4">
        <w:t xml:space="preserve"> Programmiersprachen mit Hilfe so genannter Buildpacks, welche von der Foundation oder der Community angeboten werden, einzubinden</w:t>
      </w:r>
      <w:r w:rsidR="00527785">
        <w:t xml:space="preserve"> </w:t>
      </w:r>
      <w:sdt>
        <w:sdtPr>
          <w:id w:val="672223748"/>
          <w:citation/>
        </w:sdtPr>
        <w:sdtContent>
          <w:r w:rsidR="00527785">
            <w:fldChar w:fldCharType="begin"/>
          </w:r>
          <w:r w:rsidR="00527785">
            <w:instrText xml:space="preserve"> CITATION Ram17 \l 1031 </w:instrText>
          </w:r>
          <w:r w:rsidR="00527785">
            <w:fldChar w:fldCharType="separate"/>
          </w:r>
          <w:r w:rsidR="00B045A4">
            <w:rPr>
              <w:noProof/>
            </w:rPr>
            <w:t>[25]</w:t>
          </w:r>
          <w:r w:rsidR="00527785">
            <w:fldChar w:fldCharType="end"/>
          </w:r>
        </w:sdtContent>
      </w:sdt>
      <w:r w:rsidR="00C366D4">
        <w:t xml:space="preserve">. </w:t>
      </w:r>
    </w:p>
    <w:p w:rsidR="00551C3F" w:rsidRDefault="00D46DBC" w:rsidP="00551C3F">
      <w:pPr>
        <w:pStyle w:val="Beschriftung"/>
      </w:pPr>
      <w:r>
        <w:rPr>
          <w:noProof/>
          <w:lang w:eastAsia="zh-CN"/>
        </w:rPr>
        <w:drawing>
          <wp:inline distT="0" distB="0" distL="0" distR="0">
            <wp:extent cx="6119495" cy="42881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3">
                      <a:extLst>
                        <a:ext uri="{28A0092B-C50C-407E-A947-70E740481C1C}">
                          <a14:useLocalDpi xmlns:a14="http://schemas.microsoft.com/office/drawing/2010/main" val="0"/>
                        </a:ext>
                      </a:extLst>
                    </a:blip>
                    <a:stretch>
                      <a:fillRect/>
                    </a:stretch>
                  </pic:blipFill>
                  <pic:spPr>
                    <a:xfrm>
                      <a:off x="0" y="0"/>
                      <a:ext cx="6119495" cy="4288155"/>
                    </a:xfrm>
                    <a:prstGeom prst="rect">
                      <a:avLst/>
                    </a:prstGeom>
                  </pic:spPr>
                </pic:pic>
              </a:graphicData>
            </a:graphic>
          </wp:inline>
        </w:drawing>
      </w:r>
      <w:bookmarkStart w:id="18" w:name="_Ref512342966"/>
      <w:bookmarkStart w:id="19" w:name="_Ref512251132"/>
      <w:r w:rsidR="00551C3F" w:rsidRPr="00551C3F">
        <w:t xml:space="preserve"> </w:t>
      </w:r>
    </w:p>
    <w:p w:rsidR="00551C3F" w:rsidRDefault="00551C3F" w:rsidP="00551C3F">
      <w:pPr>
        <w:pStyle w:val="Beschriftung"/>
      </w:pPr>
      <w:r>
        <w:t xml:space="preserve">Abbildung </w:t>
      </w:r>
      <w:fldSimple w:instr=" SEQ Abbildung \* ARABIC ">
        <w:r>
          <w:rPr>
            <w:noProof/>
          </w:rPr>
          <w:t>4</w:t>
        </w:r>
      </w:fldSimple>
      <w:bookmarkEnd w:id="18"/>
      <w:r>
        <w:t>: Regionen in der SAP Cloud Platform</w:t>
      </w:r>
      <w:bookmarkEnd w:id="19"/>
    </w:p>
    <w:p w:rsidR="00551C3F" w:rsidRDefault="00551C3F" w:rsidP="00551C3F">
      <w:r>
        <w:t xml:space="preserve">Die Neo-Umgebung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Pr>
              <w:noProof/>
            </w:rPr>
            <w:t>[26]</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Pr>
              <w:noProof/>
            </w:rPr>
            <w:t>[27]</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Pr>
              <w:noProof/>
            </w:rPr>
            <w:t>[28]</w:t>
          </w:r>
          <w:r>
            <w:fldChar w:fldCharType="end"/>
          </w:r>
        </w:sdtContent>
      </w:sdt>
      <w:r>
        <w:t xml:space="preserve">, SAP HANA XS- und HTML5-Anwendungen </w:t>
      </w:r>
      <w:sdt>
        <w:sdtPr>
          <w:id w:val="604467664"/>
          <w:citation/>
        </w:sdtPr>
        <w:sdtContent>
          <w:r>
            <w:fldChar w:fldCharType="begin"/>
          </w:r>
          <w:r>
            <w:instrText xml:space="preserve">CITATION documentation \p 11 \l 1031 </w:instrText>
          </w:r>
          <w:r>
            <w:fldChar w:fldCharType="separate"/>
          </w:r>
          <w:r>
            <w:rPr>
              <w:noProof/>
            </w:rPr>
            <w:t>[17 S. 11]</w:t>
          </w:r>
          <w:r>
            <w:fldChar w:fldCharType="end"/>
          </w:r>
        </w:sdtContent>
      </w:sdt>
      <w:r>
        <w:t xml:space="preserve"> in der Cloud entwickeln und betreiben.</w:t>
      </w:r>
    </w:p>
    <w:p w:rsidR="00551C3F" w:rsidRDefault="00EB61A7" w:rsidP="00551C3F">
      <w:r>
        <w:lastRenderedPageBreak/>
        <w:t xml:space="preserve">Wie </w:t>
      </w:r>
      <w:r>
        <w:fldChar w:fldCharType="begin"/>
      </w:r>
      <w:r>
        <w:instrText xml:space="preserve"> REF _Ref512251132 \h </w:instrText>
      </w:r>
      <w:r>
        <w:fldChar w:fldCharType="separate"/>
      </w:r>
      <w:r>
        <w:t xml:space="preserve">Abbildung </w:t>
      </w:r>
      <w:r>
        <w:rPr>
          <w:noProof/>
        </w:rPr>
        <w:t>4</w:t>
      </w:r>
      <w:r>
        <w:fldChar w:fldCharType="end"/>
      </w:r>
      <w:r>
        <w:t xml:space="preserve"> zeigt, bietet SAP in der </w:t>
      </w:r>
      <w:r w:rsidR="00551C3F">
        <w:t xml:space="preserve">SAP Cloud Plattform </w:t>
      </w:r>
      <w:r>
        <w:t>für jede Umgebung verschiedene Rechenzentrumsstandorte (Regionen) an, welche der Nutzer wählen kann um</w:t>
      </w:r>
      <w:r w:rsidRPr="00EB61A7">
        <w:t xml:space="preserve"> </w:t>
      </w:r>
      <w:r>
        <w:t xml:space="preserve">die Performanz der Anwendungen (Antwortzeit, Latenz) zu optimieren </w:t>
      </w:r>
      <w:sdt>
        <w:sdtPr>
          <w:id w:val="1998540341"/>
          <w:citation/>
        </w:sdtPr>
        <w:sdtContent>
          <w:r w:rsidR="00551C3F">
            <w:fldChar w:fldCharType="begin"/>
          </w:r>
          <w:r w:rsidR="00551C3F">
            <w:instrText xml:space="preserve">CITATION documentation \p 7 \l 1031 </w:instrText>
          </w:r>
          <w:r w:rsidR="00551C3F">
            <w:fldChar w:fldCharType="separate"/>
          </w:r>
          <w:r w:rsidR="00551C3F">
            <w:rPr>
              <w:noProof/>
            </w:rPr>
            <w:t>[17 S. 7]</w:t>
          </w:r>
          <w:r w:rsidR="00551C3F">
            <w:fldChar w:fldCharType="end"/>
          </w:r>
        </w:sdtContent>
      </w:sdt>
      <w:r w:rsidR="00551C3F">
        <w:t xml:space="preserve">. </w:t>
      </w:r>
      <w:r>
        <w:t>In der Neo Umgebung</w:t>
      </w:r>
      <w:r w:rsidR="00F41B32">
        <w:t xml:space="preserve"> basieren alle Regionen auf Infrastruktur von SAP. In der Cloud Foundry Umgebung</w:t>
      </w:r>
      <w:r>
        <w:t xml:space="preserve"> </w:t>
      </w:r>
      <w:r w:rsidR="00F41B32">
        <w:t>greift SAP</w:t>
      </w:r>
      <w:r>
        <w:t xml:space="preserve"> </w:t>
      </w:r>
      <w:r w:rsidR="00F41B32">
        <w:t>f</w:t>
      </w:r>
      <w:r w:rsidR="00551C3F">
        <w:t>ür den weltweiten Betrieb auf Infrastruktur (IaaS) unterschiedlicher Anbieter wie Amazon Web Services</w:t>
      </w:r>
      <w:r w:rsidR="00B714B5">
        <w:t>, Microsoft</w:t>
      </w:r>
      <w:r w:rsidR="00551C3F">
        <w:t xml:space="preserve"> und Google zurück. </w:t>
      </w:r>
      <w:r w:rsidR="00392A2F">
        <w:t xml:space="preserve">Zum Beispiel wird </w:t>
      </w:r>
      <w:r w:rsidR="00551C3F">
        <w:t xml:space="preserve">die Region US East auf Infrastruktur von Amazon Web Services </w:t>
      </w:r>
      <w:r w:rsidR="00B714B5">
        <w:t>betrieben</w:t>
      </w:r>
      <w:r w:rsidR="00551C3F">
        <w:t>. Einige Regionen sind noch im BETA-Stadium</w:t>
      </w:r>
      <w:r w:rsidR="00B714B5">
        <w:t>.</w:t>
      </w:r>
    </w:p>
    <w:p w:rsidR="00FE1A2C" w:rsidRDefault="00FE1A2C" w:rsidP="00FE1A2C">
      <w:pPr>
        <w:pStyle w:val="berschrift3"/>
      </w:pPr>
      <w:bookmarkStart w:id="20" w:name="_Ref511976658"/>
      <w:bookmarkStart w:id="21" w:name="_Toc512245443"/>
      <w:r>
        <w:t>Services</w:t>
      </w:r>
      <w:bookmarkEnd w:id="20"/>
      <w:bookmarkEnd w:id="21"/>
    </w:p>
    <w:p w:rsidR="00A37BC3" w:rsidRDefault="00FE1A2C" w:rsidP="00A37BC3">
      <w:pPr>
        <w:rPr>
          <w:rFonts w:ascii="Calibri" w:hAnsi="Calibri" w:cs="Calibri"/>
          <w:sz w:val="22"/>
        </w:rPr>
      </w:pPr>
      <w:r>
        <w:t xml:space="preserve">Schaut man sich den Bereich Data &amp; Storage genauer an, erkennt man einen der Gründe für die Streichung des Begriffs „HANA“ aus dem Namen der Plattform. SAP bietet mittlerweile neben zwei HANA Services auch Unterstützung für relationale Datenbanken aus eigenem (SAP ASE) und fremdem (PostgreSQL) Haus, für die NoSQL-Datenbanken MongoDB und Redis, einen Dokumenten- und ein Objektspeicherdienst und Dienste zum Thema </w:t>
      </w:r>
      <w:r w:rsidRPr="00D735A9">
        <w:rPr>
          <w:highlight w:val="yellow"/>
        </w:rPr>
        <w:t>Big Data</w:t>
      </w:r>
      <w:r>
        <w:t xml:space="preserve"> an. Für diese Arbeit sind die Bereiche </w:t>
      </w:r>
      <w:r w:rsidR="00A65430">
        <w:t>(</w:t>
      </w:r>
      <w:r>
        <w:t>Security</w:t>
      </w:r>
      <w:r w:rsidR="00A65430">
        <w:t>)</w:t>
      </w:r>
      <w:r>
        <w:t>, User Experience</w:t>
      </w:r>
      <w:r w:rsidR="00A37BC3">
        <w:t xml:space="preserve"> von besonderer Bedeutung.</w:t>
      </w:r>
      <w:r w:rsidR="00A37BC3">
        <w:rPr>
          <w:rFonts w:ascii="Calibri" w:hAnsi="Calibri" w:cs="Calibri"/>
          <w:sz w:val="22"/>
        </w:rPr>
        <w:t xml:space="preserve"> </w:t>
      </w:r>
    </w:p>
    <w:p w:rsidR="00FE1A2C" w:rsidRDefault="00A37BC3" w:rsidP="00FE1A2C">
      <w:r>
        <w:t>Security:</w:t>
      </w:r>
    </w:p>
    <w:p w:rsidR="00E05560" w:rsidRDefault="00E05560" w:rsidP="00A37BC3">
      <w:pPr>
        <w:pStyle w:val="Listenabsatz"/>
        <w:numPr>
          <w:ilvl w:val="0"/>
          <w:numId w:val="9"/>
        </w:numPr>
      </w:pPr>
      <w:r>
        <w:t>Informationen über Identität des Nutzers werden nicht auf der Cloud Plattform gespeichert (CP Doku April S. 1840)</w:t>
      </w:r>
    </w:p>
    <w:p w:rsidR="006838B1" w:rsidRDefault="006838B1" w:rsidP="00A37BC3">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D45081" w:rsidRPr="00D45081" w:rsidRDefault="00D45081" w:rsidP="00A37BC3">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A37BC3" w:rsidRDefault="00A37BC3" w:rsidP="00A37BC3">
      <w:pPr>
        <w:pStyle w:val="Listenabsatz"/>
        <w:numPr>
          <w:ilvl w:val="0"/>
          <w:numId w:val="9"/>
        </w:numPr>
      </w:pPr>
      <w:r>
        <w:t>Authorization</w:t>
      </w:r>
    </w:p>
    <w:p w:rsidR="00A37BC3" w:rsidRDefault="00A37BC3" w:rsidP="00A37BC3">
      <w:pPr>
        <w:pStyle w:val="Listenabsatz"/>
        <w:numPr>
          <w:ilvl w:val="0"/>
          <w:numId w:val="9"/>
        </w:numPr>
      </w:pPr>
      <w:r>
        <w:t>Single sign-on</w:t>
      </w:r>
    </w:p>
    <w:p w:rsidR="00AF3F0A" w:rsidRPr="00BA3474" w:rsidRDefault="00AF3F0A" w:rsidP="00AF3F0A">
      <w:pPr>
        <w:pStyle w:val="Listenabsatz"/>
        <w:numPr>
          <w:ilvl w:val="0"/>
          <w:numId w:val="9"/>
        </w:numPr>
        <w:rPr>
          <w:lang w:val="en-US"/>
        </w:rPr>
      </w:pPr>
      <w:r w:rsidRPr="00BA3474">
        <w:rPr>
          <w:lang w:val="en-US"/>
        </w:rPr>
        <w:t>Self-service registration and passwort reset for employees, partners, customers…</w:t>
      </w:r>
    </w:p>
    <w:p w:rsidR="00AF3F0A" w:rsidRPr="00E05560" w:rsidRDefault="00AF3F0A" w:rsidP="00AF3F0A">
      <w:pPr>
        <w:pStyle w:val="Listenabsatz"/>
        <w:numPr>
          <w:ilvl w:val="0"/>
          <w:numId w:val="9"/>
        </w:numPr>
      </w:pPr>
      <w:r w:rsidRPr="00E05560">
        <w:t>Services:</w:t>
      </w:r>
    </w:p>
    <w:p w:rsidR="00AF3F0A" w:rsidRDefault="00AF3F0A" w:rsidP="00AF3F0A">
      <w:pPr>
        <w:pStyle w:val="Listenabsatz"/>
        <w:numPr>
          <w:ilvl w:val="1"/>
          <w:numId w:val="9"/>
        </w:numPr>
        <w:rPr>
          <w:lang w:val="en-US"/>
        </w:rPr>
      </w:pPr>
      <w:r w:rsidRPr="00E05560">
        <w:t>Authorizatio</w:t>
      </w:r>
      <w:r>
        <w:rPr>
          <w:lang w:val="en-US"/>
        </w:rPr>
        <w:t>n &amp; Trust Management</w:t>
      </w:r>
    </w:p>
    <w:p w:rsidR="00AF3F0A" w:rsidRDefault="00AF3F0A" w:rsidP="00AF3F0A">
      <w:pPr>
        <w:pStyle w:val="Listenabsatz"/>
        <w:numPr>
          <w:ilvl w:val="1"/>
          <w:numId w:val="9"/>
        </w:numPr>
        <w:rPr>
          <w:lang w:val="en-US"/>
        </w:rPr>
      </w:pPr>
      <w:r>
        <w:rPr>
          <w:lang w:val="en-US"/>
        </w:rPr>
        <w:t>Identity Authentication</w:t>
      </w:r>
    </w:p>
    <w:p w:rsidR="00AF3F0A" w:rsidRPr="00AF3F0A" w:rsidRDefault="00AF3F0A" w:rsidP="00AF3F0A">
      <w:pPr>
        <w:pStyle w:val="Listenabsatz"/>
        <w:numPr>
          <w:ilvl w:val="1"/>
          <w:numId w:val="9"/>
        </w:numPr>
        <w:rPr>
          <w:lang w:val="en-US"/>
        </w:rPr>
      </w:pPr>
      <w:r>
        <w:rPr>
          <w:lang w:val="en-US"/>
        </w:rPr>
        <w:t>Identity Provisioning</w:t>
      </w:r>
    </w:p>
    <w:p w:rsidR="008473DE" w:rsidRDefault="00A37BC3" w:rsidP="00FE1A2C">
      <w:r>
        <w:t>User Experience</w:t>
      </w:r>
      <w:r w:rsidR="008473DE">
        <w:t>: Fiori Cloud, UI Theme Designer</w:t>
      </w:r>
    </w:p>
    <w:p w:rsidR="00AF3F0A" w:rsidRPr="00AF3F0A" w:rsidRDefault="00AF3F0A" w:rsidP="00FE1A2C">
      <w:pPr>
        <w:rPr>
          <w:lang w:val="en-US"/>
        </w:rPr>
      </w:pPr>
      <w:r w:rsidRPr="00AF3F0A">
        <w:rPr>
          <w:lang w:val="en-US"/>
        </w:rPr>
        <w:t xml:space="preserve">DevOps: SAP Web </w:t>
      </w:r>
      <w:r w:rsidR="00A65430">
        <w:rPr>
          <w:lang w:val="en-US"/>
        </w:rPr>
        <w:t>IDE</w:t>
      </w:r>
    </w:p>
    <w:p w:rsidR="00A65430" w:rsidRDefault="00AF3F0A" w:rsidP="00FE1A2C">
      <w:pPr>
        <w:rPr>
          <w:lang w:val="en-US"/>
        </w:rPr>
      </w:pPr>
      <w:r w:rsidRPr="00AF3F0A">
        <w:rPr>
          <w:lang w:val="en-US"/>
        </w:rPr>
        <w:lastRenderedPageBreak/>
        <w:t>Integ</w:t>
      </w:r>
      <w:r w:rsidR="00A65430">
        <w:rPr>
          <w:lang w:val="en-US"/>
        </w:rPr>
        <w:t>ration Services: Cloud Connector:</w:t>
      </w:r>
    </w:p>
    <w:p w:rsidR="00AF3F0A" w:rsidRPr="00AF3F0A" w:rsidRDefault="00AF3F0A" w:rsidP="00FE1A2C">
      <w:pPr>
        <w:rPr>
          <w:lang w:val="en-US"/>
        </w:rPr>
      </w:pPr>
      <w:r>
        <w:rPr>
          <w:lang w:val="en-US"/>
        </w:rPr>
        <w:t>oData Provisioning</w:t>
      </w:r>
    </w:p>
    <w:p w:rsidR="00FE1A2C" w:rsidRPr="00AF3F0A" w:rsidRDefault="00FE1A2C" w:rsidP="00A37BC3">
      <w:pPr>
        <w:pStyle w:val="Listenabsatz"/>
        <w:ind w:left="1080"/>
        <w:rPr>
          <w:lang w:val="en-US"/>
        </w:rPr>
      </w:pPr>
    </w:p>
    <w:p w:rsidR="00FE1A2C" w:rsidRDefault="00FE1A2C" w:rsidP="00FE1A2C">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FE1A2C" w:rsidRPr="000D2631" w:rsidRDefault="00FE1A2C" w:rsidP="00FE1A2C">
      <w:pPr>
        <w:pStyle w:val="Listenabsatz"/>
        <w:numPr>
          <w:ilvl w:val="0"/>
          <w:numId w:val="5"/>
        </w:numPr>
      </w:pPr>
      <w:r>
        <w:t>Fragen: Welche Arten von Apps können entwickelt werden?</w:t>
      </w:r>
    </w:p>
    <w:p w:rsidR="00FE1A2C" w:rsidRDefault="00FE1A2C" w:rsidP="00FE1A2C">
      <w:pPr>
        <w:pStyle w:val="berschrift3"/>
      </w:pPr>
      <w:bookmarkStart w:id="22" w:name="_Toc512245440"/>
      <w:r>
        <w:t>Zugang zu Diensten auf der SAP Cloud Plattform und Bezahlung</w:t>
      </w:r>
      <w:bookmarkEnd w:id="22"/>
    </w:p>
    <w:p w:rsidR="00FE1A2C" w:rsidRDefault="00FE1A2C" w:rsidP="00FE1A2C">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Pr>
              <w:noProof/>
            </w:rPr>
            <w:t>[21]</w:t>
          </w:r>
          <w:r>
            <w:fldChar w:fldCharType="end"/>
          </w:r>
        </w:sdtContent>
      </w:sdt>
      <w:r>
        <w:t>. Beide haben ihre Berechtigung abhängig von den Anforderungen und Wünschen des Nutzers.</w:t>
      </w:r>
    </w:p>
    <w:p w:rsidR="00FE1A2C" w:rsidRDefault="00FE1A2C" w:rsidP="00FE1A2C">
      <w:r>
        <w:t xml:space="preserve">Bei der abonnementbasierten Variante kann der Kunde im Voraus definieren, welche Services er nutzen möchte und wie diese skaliert sein müssen. Während der Abrechnungsperiode kann er an diesen Einstellungen nichts verändern. Er zahlt den vereinbarten Preis unabhängig davon, ob er die vereinbarten Dienste tatsächlich genutzt hat oder nicht. Für dieses Modell gibt es Pakete mit einem festgelegten monatlichen Preis und einzelne Services, die der Nutzer zu diesen Paketen zubuchen kann </w:t>
      </w:r>
      <w:sdt>
        <w:sdtPr>
          <w:id w:val="-855418853"/>
          <w:citation/>
        </w:sdtPr>
        <w:sdtContent>
          <w:r>
            <w:fldChar w:fldCharType="begin"/>
          </w:r>
          <w:r>
            <w:instrText xml:space="preserve"> CITATION subsrprice \l 1031 </w:instrText>
          </w:r>
          <w:r>
            <w:fldChar w:fldCharType="separate"/>
          </w:r>
          <w:r>
            <w:rPr>
              <w:noProof/>
            </w:rPr>
            <w:t>[22]</w:t>
          </w:r>
          <w:r>
            <w:fldChar w:fldCharType="end"/>
          </w:r>
        </w:sdtContent>
      </w:sdt>
      <w:r>
        <w:t>. Die Bezahlung erfolgt am Beginn der Abrechnungsperiode.</w:t>
      </w:r>
    </w:p>
    <w:p w:rsidR="00FE1A2C" w:rsidRDefault="00FE1A2C" w:rsidP="00FE1A2C">
      <w:r>
        <w:t xml:space="preserve">Die Modularität der SAP Cloud Platform ermöglicht es dem Nutzer der Cloud Plattform die einzelnen Dienste unabhängig voneinander zu nutzen. Er kann einzelne Module dann buchen, wenn er sie benötigt und sie wieder abmelden, sobald sie für ihn überflüssig werden. Er hat Zugang zu einem Portal in dem er die Module verwalten und sich über ihre Nutzung und Auslastung informieren kann. Dies ermöglicht ihm eine agile Skalierung seiner Dienste. Die Bezahlung der Services erfolgt nutzungsbasiert und mit so genannten </w:t>
      </w:r>
      <w:r w:rsidRPr="00D56DAA">
        <w:rPr>
          <w:i/>
        </w:rPr>
        <w:t>cloud credits</w:t>
      </w:r>
      <w:r>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FE1A2C">
      <w:r>
        <w:t xml:space="preserve">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w:t>
      </w:r>
      <w:r>
        <w:lastRenderedPageBreak/>
        <w:t>der Kunde sich bereits einen Überblick darüber verschaffen, welche Services er braucht oder auch nicht braucht.</w:t>
      </w:r>
    </w:p>
    <w:p w:rsidR="00FE1A2C" w:rsidRDefault="00FE1A2C" w:rsidP="00FE1A2C">
      <w:r>
        <w:t xml:space="preserve">Beide Bezahlmodelle zielen auf die SAP Cloud Platform ab, welche von SAP gehostet wird.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Pr>
              <w:noProof/>
            </w:rPr>
            <w:t>[23]</w:t>
          </w:r>
          <w:r>
            <w:fldChar w:fldCharType="end"/>
          </w:r>
        </w:sdtContent>
      </w:sdt>
      <w:r>
        <w:t xml:space="preserve"> (Anhang </w:t>
      </w:r>
      <w:r>
        <w:fldChar w:fldCharType="begin"/>
      </w:r>
      <w:r>
        <w:instrText xml:space="preserve"> REF _Ref512250267 \r \h </w:instrText>
      </w:r>
      <w:r>
        <w:fldChar w:fldCharType="separate"/>
      </w:r>
      <w:r>
        <w:t>11.5</w:t>
      </w:r>
      <w:r>
        <w:fldChar w:fldCharType="end"/>
      </w:r>
      <w:r>
        <w:t xml:space="preserve">). </w:t>
      </w:r>
    </w:p>
    <w:p w:rsidR="00FE1A2C" w:rsidRDefault="00FE1A2C" w:rsidP="00FE1A2C">
      <w:r w:rsidRPr="00C60034">
        <w:rPr>
          <w:highlight w:val="yellow"/>
        </w:rPr>
        <w:t>IST HIER NICHT KLAR DIE ZWEITE OPTION DIE BESSERE?</w:t>
      </w:r>
    </w:p>
    <w:p w:rsidR="0011514C" w:rsidRDefault="008478B2" w:rsidP="0011514C">
      <w:pPr>
        <w:pStyle w:val="berschrift3"/>
      </w:pPr>
      <w:bookmarkStart w:id="23" w:name="_Toc512245442"/>
      <w:r>
        <w:t>Anbindung an andere Systeme</w:t>
      </w:r>
      <w:bookmarkEnd w:id="23"/>
    </w:p>
    <w:p w:rsidR="009E2003" w:rsidRDefault="009E2003" w:rsidP="009E2003">
      <w:r>
        <w:t xml:space="preserve">Die Cloud Platform bietet für die Vernetzung von Systemen einen großen Vorteil: Anstatt je zwei Systeme Punkt-zu-Punkt zu verknüpfen und damit ein Wirrwarr an Verbindungen zu schaffen, die verwaltet werden müssen,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p>
    <w:p w:rsidR="003D02DA" w:rsidRDefault="003D02DA" w:rsidP="009E2003">
      <w:r>
        <w:t xml:space="preserve">Zuerst einmal ist zu unterscheiden zwischen Integration und Konnektivität. Auf den ersten Blick haben beide mit der Verbindung von Systemen zu tun. Während Konnektivität dabei vorhandene Schnittstellen nutzt, </w:t>
      </w:r>
      <w:r w:rsidR="00B40A8C">
        <w:t>versucht</w:t>
      </w:r>
      <w:r>
        <w:t xml:space="preserve"> Integration Schnittstellen möglichst zu vermeiden und Programme, Systeme oder Anwendungen so zu verknüpfen, dass sie dem Endnutzer als ganzheitliches Bild erscheinen und er nicht trennen kann, welche Teile original zum Programm gehören und welche </w:t>
      </w:r>
      <w:r w:rsidR="00B40A8C">
        <w:t>nachträglich hinzugefügt wurden. Dadurch steigt die Nutzerfreundlichkeit und Bedienbarkeit der finalen Anwendung.</w:t>
      </w:r>
    </w:p>
    <w:p w:rsidR="00851368" w:rsidRDefault="00BA3474" w:rsidP="00EB1833">
      <w:r w:rsidRPr="00B25E73">
        <w:t xml:space="preserve">SAP Cloud Platform </w:t>
      </w:r>
      <w:r w:rsidR="00B74D01" w:rsidRPr="00B25E73">
        <w:t xml:space="preserve">bietet unter der Kategorie </w:t>
      </w:r>
      <w:r w:rsidRPr="00B25E73">
        <w:t>Integr</w:t>
      </w:r>
      <w:r w:rsidR="00EB1833" w:rsidRPr="00B25E73">
        <w:t xml:space="preserve">ation </w:t>
      </w:r>
      <w:r w:rsidR="00B25E73" w:rsidRPr="00B25E73">
        <w:t>folgende Services an:</w:t>
      </w:r>
      <w:r w:rsidR="00EB1833" w:rsidRPr="00B25E73">
        <w:t xml:space="preserve"> </w:t>
      </w:r>
      <w:r w:rsidRPr="00B25E73">
        <w:t>Agile Data Preparation</w:t>
      </w:r>
      <w:r w:rsidR="00EB1833" w:rsidRPr="00B25E73">
        <w:t xml:space="preserve">, </w:t>
      </w:r>
      <w:r w:rsidRPr="00B25E73">
        <w:t>API Management</w:t>
      </w:r>
      <w:r w:rsidR="00EB1833" w:rsidRPr="00B25E73">
        <w:t xml:space="preserve">, </w:t>
      </w:r>
      <w:r w:rsidRPr="00B25E73">
        <w:t>Cloud Connector</w:t>
      </w:r>
      <w:r w:rsidR="00EB1833" w:rsidRPr="00B25E73">
        <w:t xml:space="preserve">, </w:t>
      </w:r>
      <w:r w:rsidRPr="00B25E73">
        <w:t>Cloud Integration</w:t>
      </w:r>
      <w:r w:rsidR="00EB1833" w:rsidRPr="00B25E73">
        <w:t xml:space="preserve">, </w:t>
      </w:r>
      <w:r w:rsidRPr="00B25E73">
        <w:t>OData Provisioning</w:t>
      </w:r>
      <w:r w:rsidR="00EB1833" w:rsidRPr="00B25E73">
        <w:t xml:space="preserve">, </w:t>
      </w:r>
      <w:r w:rsidRPr="00B25E73">
        <w:t>RabbitMQ</w:t>
      </w:r>
      <w:r w:rsidR="00EB1833" w:rsidRPr="00B25E73">
        <w:t xml:space="preserve">, </w:t>
      </w:r>
      <w:r w:rsidRPr="00B25E73">
        <w:t>Smart Data Integration</w:t>
      </w:r>
      <w:r w:rsidR="00EB1833" w:rsidRPr="00B25E73">
        <w:t xml:space="preserve"> und </w:t>
      </w:r>
      <w:r w:rsidRPr="00B25E73">
        <w:t>Workflow</w:t>
      </w:r>
      <w:r w:rsidR="00EB1833" w:rsidRPr="00B25E73">
        <w:t xml:space="preserve">. </w:t>
      </w:r>
      <w:r w:rsidR="00EB1833">
        <w:t xml:space="preserve">Wie </w:t>
      </w:r>
      <w:r w:rsidR="00EB1833">
        <w:fldChar w:fldCharType="begin"/>
      </w:r>
      <w:r w:rsidR="00EB1833">
        <w:instrText xml:space="preserve"> REF _Ref512584280 \h </w:instrText>
      </w:r>
      <w:r w:rsidR="00EB1833">
        <w:fldChar w:fldCharType="separate"/>
      </w:r>
      <w:r w:rsidR="00EB1833">
        <w:t xml:space="preserve">Abbildung </w:t>
      </w:r>
      <w:r w:rsidR="00EB1833">
        <w:rPr>
          <w:noProof/>
        </w:rPr>
        <w:t>5</w:t>
      </w:r>
      <w:r w:rsidR="00EB1833">
        <w:fldChar w:fldCharType="end"/>
      </w:r>
      <w:r w:rsidR="00EB1833">
        <w:t xml:space="preserve"> zeigt, ist die SAP Cloud Platform in der Lage </w:t>
      </w:r>
      <w:r w:rsidR="00B66167">
        <w:t>mobile, lokale und Cloud-</w:t>
      </w:r>
      <w:r w:rsidR="00EB1833">
        <w:t>Anwendungen</w:t>
      </w:r>
      <w:r w:rsidR="00B66167">
        <w:t xml:space="preserve"> von Geschäftspartnern und öffentlichen Behörden sowie soziale Netzwerke zu verknüpfen.</w:t>
      </w:r>
      <w:r w:rsidR="00414871">
        <w:t xml:space="preserve"> </w:t>
      </w:r>
      <w:r w:rsidR="00B25E73">
        <w:t>Diese Arbeit konzentriert sich auf</w:t>
      </w:r>
      <w:r w:rsidR="00414871">
        <w:t xml:space="preserve"> </w:t>
      </w:r>
      <w:r w:rsidR="00B25E73">
        <w:t xml:space="preserve">den </w:t>
      </w:r>
      <w:r w:rsidR="009F4340">
        <w:t>Cl</w:t>
      </w:r>
      <w:r w:rsidR="00414871">
        <w:t>oud Connector Service, sowie das OData Provisioning.</w:t>
      </w:r>
    </w:p>
    <w:p w:rsidR="00D305A9" w:rsidRDefault="00D305A9" w:rsidP="00EB1833">
      <w:r>
        <w:t>SAP Gateway: Rest Schnittstelle für ABAP-Technologieplattform.</w:t>
      </w:r>
    </w:p>
    <w:p w:rsidR="00BD32D6" w:rsidRDefault="00F125B3" w:rsidP="00EB1833">
      <w:r>
        <w:t xml:space="preserve">ODataServices: </w:t>
      </w:r>
      <w:r w:rsidR="00BD32D6">
        <w:t>OData -&gt; REST-basiertes Protokoll</w:t>
      </w:r>
    </w:p>
    <w:p w:rsidR="00F125B3" w:rsidRPr="00EB1833" w:rsidRDefault="00BD32D6" w:rsidP="00EB1833">
      <w:r>
        <w:lastRenderedPageBreak/>
        <w:t>Definition REST: Representational State Transfer</w:t>
      </w:r>
      <w:r w:rsidR="002A5B19">
        <w:t xml:space="preserve">, Programmierparadigma abgeleitet aus dem Internet. Client schickt Anfragen an Server, Server verarbeitet Anfrage und antwortet. </w:t>
      </w:r>
      <w:bookmarkStart w:id="24" w:name="_GoBack"/>
      <w:bookmarkEnd w:id="24"/>
      <w:r w:rsidR="00F125B3">
        <w:t>Entwickler muss keine SAP Spezifika mehr verstehen, es genügt, wenn er OData versteht (ODdata S.45)</w:t>
      </w:r>
    </w:p>
    <w:p w:rsidR="00B410AE" w:rsidRPr="008478B2" w:rsidRDefault="00B410AE" w:rsidP="008478B2">
      <w:pPr>
        <w:pStyle w:val="Listenabsatz"/>
        <w:numPr>
          <w:ilvl w:val="0"/>
          <w:numId w:val="5"/>
        </w:numPr>
        <w:rPr>
          <w:lang w:val="en-US"/>
        </w:rPr>
      </w:pPr>
      <w:r>
        <w:rPr>
          <w:noProof/>
          <w:lang w:eastAsia="zh-CN"/>
        </w:rPr>
        <w:drawing>
          <wp:inline distT="0" distB="0" distL="0" distR="0">
            <wp:extent cx="4424045" cy="304913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4429292" cy="3052751"/>
                    </a:xfrm>
                    <a:prstGeom prst="rect">
                      <a:avLst/>
                    </a:prstGeom>
                  </pic:spPr>
                </pic:pic>
              </a:graphicData>
            </a:graphic>
          </wp:inline>
        </w:drawing>
      </w:r>
    </w:p>
    <w:p w:rsidR="00B410AE" w:rsidRPr="00B410AE" w:rsidRDefault="00B410AE" w:rsidP="00B410AE">
      <w:pPr>
        <w:pStyle w:val="Beschriftung"/>
      </w:pPr>
      <w:bookmarkStart w:id="25" w:name="_Ref512584280"/>
      <w:bookmarkStart w:id="26" w:name="_Toc512245469"/>
      <w:r>
        <w:t xml:space="preserve">Abbildung </w:t>
      </w:r>
      <w:fldSimple w:instr=" SEQ Abbildung \* ARABIC ">
        <w:r w:rsidR="0078790D">
          <w:rPr>
            <w:noProof/>
          </w:rPr>
          <w:t>5</w:t>
        </w:r>
      </w:fldSimple>
      <w:bookmarkEnd w:id="25"/>
      <w:r>
        <w:t>: Schematische Darstellung der Integrationsmöglichkeiten von SAP Cloud Platform</w:t>
      </w:r>
      <w:bookmarkEnd w:id="26"/>
    </w:p>
    <w:p w:rsidR="008478B2" w:rsidRDefault="008478B2" w:rsidP="00363FF8">
      <w:pPr>
        <w:pStyle w:val="Listenabsatz"/>
        <w:numPr>
          <w:ilvl w:val="0"/>
          <w:numId w:val="5"/>
        </w:numPr>
      </w:pPr>
      <w:r>
        <w:t>SAP Cloud Platform Integration</w:t>
      </w:r>
    </w:p>
    <w:p w:rsidR="007B58EE" w:rsidRDefault="007B58EE" w:rsidP="008478B2">
      <w:pPr>
        <w:pStyle w:val="Listenabsatz"/>
        <w:numPr>
          <w:ilvl w:val="1"/>
          <w:numId w:val="5"/>
        </w:numPr>
      </w:pPr>
      <w:r>
        <w:t>A2A</w:t>
      </w:r>
      <w:r w:rsidR="00114527">
        <w:t xml:space="preserve">: Kommunikation zwischen </w:t>
      </w:r>
      <w:r>
        <w:t xml:space="preserve"> und B2B</w:t>
      </w:r>
    </w:p>
    <w:p w:rsidR="007B58EE" w:rsidRDefault="007B58EE" w:rsidP="008478B2">
      <w:pPr>
        <w:pStyle w:val="Listenabsatz"/>
        <w:numPr>
          <w:ilvl w:val="1"/>
          <w:numId w:val="5"/>
        </w:numPr>
      </w:pPr>
      <w:r>
        <w:t>Synchronous, asynchron</w:t>
      </w:r>
    </w:p>
    <w:p w:rsidR="008478B2" w:rsidRDefault="008478B2" w:rsidP="008478B2">
      <w:pPr>
        <w:pStyle w:val="Listenabsatz"/>
        <w:numPr>
          <w:ilvl w:val="1"/>
          <w:numId w:val="5"/>
        </w:numPr>
        <w:rPr>
          <w:lang w:val="fr-FR"/>
        </w:rPr>
      </w:pPr>
      <w:r>
        <w:rPr>
          <w:lang w:val="fr-FR"/>
        </w:rPr>
        <w:t>Adapter sdk</w:t>
      </w:r>
    </w:p>
    <w:p w:rsidR="008478B2" w:rsidRPr="008478B2" w:rsidRDefault="008478B2" w:rsidP="008478B2">
      <w:pPr>
        <w:pStyle w:val="Listenabsatz"/>
        <w:numPr>
          <w:ilvl w:val="1"/>
          <w:numId w:val="5"/>
        </w:numPr>
        <w:rPr>
          <w:lang w:val="fr-FR"/>
        </w:rPr>
      </w:pPr>
      <w:r>
        <w:rPr>
          <w:lang w:val="fr-FR"/>
        </w:rPr>
        <w:t>Public apis</w:t>
      </w:r>
    </w:p>
    <w:p w:rsidR="007B58EE" w:rsidRDefault="00B74D01" w:rsidP="008478B2">
      <w:pPr>
        <w:pStyle w:val="Listenabsatz"/>
        <w:numPr>
          <w:ilvl w:val="1"/>
          <w:numId w:val="5"/>
        </w:numPr>
        <w:rPr>
          <w:lang w:val="fr-FR"/>
        </w:rPr>
      </w:pPr>
      <w:hyperlink r:id="rId15" w:history="1">
        <w:r w:rsidR="008478B2" w:rsidRPr="00444183">
          <w:rPr>
            <w:rStyle w:val="Hyperlink"/>
            <w:lang w:val="fr-FR"/>
          </w:rPr>
          <w:t>https://cloudplatform.sap.com/dmp/capabilities/us/product/SAP-Cloud-Platform-Integration/cceaaf2b-8ceb-4773-9044-6d8dad7a12eb</w:t>
        </w:r>
      </w:hyperlink>
    </w:p>
    <w:p w:rsidR="008478B2" w:rsidRPr="009921BB" w:rsidRDefault="008478B2" w:rsidP="008478B2">
      <w:pPr>
        <w:pStyle w:val="Listenabsatz"/>
        <w:numPr>
          <w:ilvl w:val="0"/>
          <w:numId w:val="5"/>
        </w:numPr>
        <w:rPr>
          <w:lang w:val="en-US"/>
        </w:rPr>
      </w:pPr>
      <w:r w:rsidRPr="009921BB">
        <w:rPr>
          <w:lang w:val="en-US"/>
        </w:rPr>
        <w:t>Connectivity</w:t>
      </w:r>
      <w:r w:rsidR="009921BB" w:rsidRPr="009921BB">
        <w:rPr>
          <w:lang w:val="en-US"/>
        </w:rPr>
        <w:t xml:space="preserve"> </w:t>
      </w:r>
      <w:r w:rsidR="009921BB" w:rsidRPr="009921BB">
        <w:rPr>
          <w:highlight w:val="yellow"/>
          <w:lang w:val="en-US"/>
        </w:rPr>
        <w:t>(Cloud Platform Doku S. 29)</w:t>
      </w:r>
    </w:p>
    <w:p w:rsidR="008478B2" w:rsidRDefault="00DC157A" w:rsidP="00DC157A">
      <w:pPr>
        <w:pStyle w:val="Listenabsatz"/>
        <w:numPr>
          <w:ilvl w:val="1"/>
          <w:numId w:val="5"/>
        </w:numPr>
      </w:pPr>
      <w:r w:rsidRPr="00DC157A">
        <w:t>Konnektivität: Art und Weise einer Verbindung, Fähigkeit eine Verbindung herzustellen, nutzt Schnittstellen</w:t>
      </w:r>
    </w:p>
    <w:p w:rsidR="008330EB" w:rsidRDefault="008330EB" w:rsidP="00DC157A">
      <w:pPr>
        <w:pStyle w:val="Listenabsatz"/>
        <w:numPr>
          <w:ilvl w:val="1"/>
          <w:numId w:val="5"/>
        </w:numPr>
      </w:pPr>
      <w:r>
        <w:t>Cloud Connector</w:t>
      </w:r>
    </w:p>
    <w:p w:rsidR="008330EB" w:rsidRDefault="008330EB" w:rsidP="00DC157A">
      <w:pPr>
        <w:pStyle w:val="Listenabsatz"/>
        <w:numPr>
          <w:ilvl w:val="1"/>
          <w:numId w:val="5"/>
        </w:numPr>
      </w:pPr>
      <w:r>
        <w:t>Umgebungsabhängig</w:t>
      </w:r>
    </w:p>
    <w:p w:rsidR="008330EB" w:rsidRDefault="008330EB" w:rsidP="008330EB">
      <w:pPr>
        <w:pStyle w:val="Listenabsatz"/>
        <w:numPr>
          <w:ilvl w:val="2"/>
          <w:numId w:val="5"/>
        </w:numPr>
      </w:pPr>
      <w:r>
        <w:t>On-premise System zur Cloud (Anzeigen von Daten aus dem Backend)</w:t>
      </w:r>
    </w:p>
    <w:p w:rsidR="00AE7918" w:rsidRDefault="00AE7918" w:rsidP="006A06D8">
      <w:pPr>
        <w:pStyle w:val="Listenabsatz"/>
        <w:numPr>
          <w:ilvl w:val="3"/>
          <w:numId w:val="5"/>
        </w:numPr>
      </w:pPr>
      <w:r>
        <w:t>http</w:t>
      </w:r>
    </w:p>
    <w:p w:rsidR="006A06D8" w:rsidRDefault="00AE7918" w:rsidP="00AE7918">
      <w:pPr>
        <w:pStyle w:val="Listenabsatz"/>
        <w:numPr>
          <w:ilvl w:val="4"/>
          <w:numId w:val="5"/>
        </w:numPr>
      </w:pPr>
      <w:r>
        <w:t>application in cloud zu on-premise system</w:t>
      </w:r>
    </w:p>
    <w:p w:rsidR="00AE7918" w:rsidRDefault="00AE7918" w:rsidP="00AE7918">
      <w:pPr>
        <w:pStyle w:val="Listenabsatz"/>
        <w:numPr>
          <w:ilvl w:val="4"/>
          <w:numId w:val="5"/>
        </w:numPr>
      </w:pPr>
      <w:r>
        <w:t>application in cloud zu internet service</w:t>
      </w:r>
    </w:p>
    <w:p w:rsidR="009E6E4E" w:rsidRDefault="009E6E4E" w:rsidP="00AE7918">
      <w:pPr>
        <w:pStyle w:val="Listenabsatz"/>
        <w:numPr>
          <w:ilvl w:val="4"/>
          <w:numId w:val="5"/>
        </w:numPr>
        <w:rPr>
          <w:lang w:val="en-US"/>
        </w:rPr>
      </w:pPr>
      <w:r w:rsidRPr="009E6E4E">
        <w:rPr>
          <w:lang w:val="en-US"/>
        </w:rPr>
        <w:lastRenderedPageBreak/>
        <w:t>https not needed, da tunnel von Cloud Connector TLS-encrypted</w:t>
      </w:r>
    </w:p>
    <w:p w:rsidR="003F06BA" w:rsidRPr="00A67CA6" w:rsidRDefault="003F06BA" w:rsidP="00AE7918">
      <w:pPr>
        <w:pStyle w:val="Listenabsatz"/>
        <w:numPr>
          <w:ilvl w:val="4"/>
          <w:numId w:val="5"/>
        </w:numPr>
      </w:pPr>
      <w:r w:rsidRPr="00A67CA6">
        <w:t>einziges Protokoll in Cloud Foundry Umgebung</w:t>
      </w:r>
    </w:p>
    <w:p w:rsidR="00AE7918" w:rsidRDefault="00AE7918" w:rsidP="006A06D8">
      <w:pPr>
        <w:pStyle w:val="Listenabsatz"/>
        <w:numPr>
          <w:ilvl w:val="3"/>
          <w:numId w:val="5"/>
        </w:numPr>
      </w:pPr>
      <w:r>
        <w:t>Mail</w:t>
      </w:r>
    </w:p>
    <w:p w:rsidR="00AE7918" w:rsidRPr="00AE7918" w:rsidRDefault="00AE7918" w:rsidP="00AE7918">
      <w:pPr>
        <w:pStyle w:val="Listenabsatz"/>
        <w:numPr>
          <w:ilvl w:val="4"/>
          <w:numId w:val="5"/>
        </w:numPr>
        <w:rPr>
          <w:lang w:val="en-US"/>
        </w:rPr>
      </w:pPr>
      <w:r w:rsidRPr="00AE7918">
        <w:rPr>
          <w:lang w:val="en-US"/>
        </w:rPr>
        <w:t>Smtp – send mails from web applications</w:t>
      </w:r>
    </w:p>
    <w:p w:rsidR="00AE7918" w:rsidRDefault="00AE7918" w:rsidP="00AE7918">
      <w:pPr>
        <w:pStyle w:val="Listenabsatz"/>
        <w:numPr>
          <w:ilvl w:val="4"/>
          <w:numId w:val="5"/>
        </w:numPr>
      </w:pPr>
      <w:r w:rsidRPr="009921BB">
        <w:t>Imap und pop3 -&gt;Anwendung greift auf Mails aus Postfach zu</w:t>
      </w:r>
    </w:p>
    <w:p w:rsidR="00A67CA6" w:rsidRPr="009921BB" w:rsidRDefault="00A67CA6" w:rsidP="00AE7918">
      <w:pPr>
        <w:pStyle w:val="Listenabsatz"/>
        <w:numPr>
          <w:ilvl w:val="4"/>
          <w:numId w:val="5"/>
        </w:numPr>
      </w:pPr>
      <w:r>
        <w:t>Kein Virenscan</w:t>
      </w:r>
    </w:p>
    <w:p w:rsidR="00AE7918" w:rsidRDefault="00AE7918" w:rsidP="006A06D8">
      <w:pPr>
        <w:pStyle w:val="Listenabsatz"/>
        <w:numPr>
          <w:ilvl w:val="3"/>
          <w:numId w:val="5"/>
        </w:numPr>
      </w:pPr>
      <w:r>
        <w:t>TCP</w:t>
      </w:r>
      <w:r w:rsidR="009921BB">
        <w:t xml:space="preserve"> – verbindung zu on-premise system via tcp mit sock5 proxy</w:t>
      </w:r>
    </w:p>
    <w:p w:rsidR="009921BB" w:rsidRDefault="006A06D8" w:rsidP="006A06D8">
      <w:pPr>
        <w:pStyle w:val="Listenabsatz"/>
        <w:numPr>
          <w:ilvl w:val="3"/>
          <w:numId w:val="5"/>
        </w:numPr>
      </w:pPr>
      <w:r>
        <w:t>RFC</w:t>
      </w:r>
    </w:p>
    <w:p w:rsidR="006A06D8" w:rsidRDefault="009921BB" w:rsidP="009921BB">
      <w:pPr>
        <w:pStyle w:val="Listenabsatz"/>
        <w:numPr>
          <w:ilvl w:val="4"/>
          <w:numId w:val="5"/>
        </w:numPr>
      </w:pPr>
      <w:r>
        <w:t>erlaubt das Aufrufen von ABAP Funktionsbausteinen</w:t>
      </w:r>
    </w:p>
    <w:p w:rsidR="009921BB" w:rsidRDefault="009921BB" w:rsidP="009921BB">
      <w:pPr>
        <w:pStyle w:val="Listenabsatz"/>
        <w:numPr>
          <w:ilvl w:val="4"/>
          <w:numId w:val="5"/>
        </w:numPr>
        <w:rPr>
          <w:lang w:val="en-US"/>
        </w:rPr>
      </w:pPr>
      <w:r w:rsidRPr="009E6E4E">
        <w:rPr>
          <w:lang w:val="en-US"/>
        </w:rPr>
        <w:t>rfc über cloud connector oder rfc destination</w:t>
      </w:r>
    </w:p>
    <w:p w:rsidR="009E6E4E" w:rsidRDefault="009E6E4E" w:rsidP="009E6E4E">
      <w:pPr>
        <w:pStyle w:val="Listenabsatz"/>
        <w:numPr>
          <w:ilvl w:val="3"/>
          <w:numId w:val="5"/>
        </w:numPr>
        <w:rPr>
          <w:lang w:val="en-US"/>
        </w:rPr>
      </w:pPr>
      <w:r>
        <w:rPr>
          <w:lang w:val="en-US"/>
        </w:rPr>
        <w:t>LDAP</w:t>
      </w:r>
    </w:p>
    <w:p w:rsidR="00A67CA6" w:rsidRDefault="00A67CA6" w:rsidP="00A67CA6">
      <w:pPr>
        <w:pStyle w:val="Listenabsatz"/>
        <w:numPr>
          <w:ilvl w:val="4"/>
          <w:numId w:val="5"/>
        </w:numPr>
      </w:pPr>
      <w:r>
        <w:t>Mögliche Anwendungsfälle für LDAP können sein:</w:t>
      </w:r>
    </w:p>
    <w:p w:rsidR="00A67CA6" w:rsidRDefault="006D0E31" w:rsidP="00A67CA6">
      <w:pPr>
        <w:pStyle w:val="Listenabsatz"/>
        <w:numPr>
          <w:ilvl w:val="5"/>
          <w:numId w:val="5"/>
        </w:numPr>
      </w:pPr>
      <w:r>
        <w:t xml:space="preserve">   </w:t>
      </w:r>
      <w:r w:rsidR="00A67CA6">
        <w:t>Benutzerverwaltung</w:t>
      </w:r>
    </w:p>
    <w:p w:rsidR="00A67CA6" w:rsidRDefault="00A67CA6" w:rsidP="00A67CA6">
      <w:pPr>
        <w:pStyle w:val="Listenabsatz"/>
        <w:numPr>
          <w:ilvl w:val="5"/>
          <w:numId w:val="5"/>
        </w:numPr>
      </w:pPr>
      <w:r>
        <w:t xml:space="preserve">   - Systemverwaltung</w:t>
      </w:r>
    </w:p>
    <w:p w:rsidR="00A67CA6" w:rsidRDefault="00A67CA6" w:rsidP="00A67CA6">
      <w:pPr>
        <w:pStyle w:val="Listenabsatz"/>
        <w:numPr>
          <w:ilvl w:val="5"/>
          <w:numId w:val="5"/>
        </w:numPr>
      </w:pPr>
      <w:r>
        <w:t xml:space="preserve">   - Protokollzuordnung</w:t>
      </w:r>
    </w:p>
    <w:p w:rsidR="00A67CA6" w:rsidRDefault="00A67CA6" w:rsidP="00A67CA6">
      <w:pPr>
        <w:pStyle w:val="Listenabsatz"/>
        <w:numPr>
          <w:ilvl w:val="5"/>
          <w:numId w:val="5"/>
        </w:numPr>
      </w:pPr>
      <w:r>
        <w:t xml:space="preserve">   - RFC-Zuordnungen</w:t>
      </w:r>
    </w:p>
    <w:p w:rsidR="00A67CA6" w:rsidRDefault="00A67CA6" w:rsidP="00A67CA6">
      <w:pPr>
        <w:pStyle w:val="Listenabsatz"/>
        <w:numPr>
          <w:ilvl w:val="5"/>
          <w:numId w:val="5"/>
        </w:numPr>
      </w:pPr>
      <w:r>
        <w:t xml:space="preserve">   - NIS-Informationen</w:t>
      </w:r>
    </w:p>
    <w:p w:rsidR="00A67CA6" w:rsidRDefault="00A67CA6" w:rsidP="00A67CA6">
      <w:pPr>
        <w:pStyle w:val="Listenabsatz"/>
        <w:numPr>
          <w:ilvl w:val="5"/>
          <w:numId w:val="5"/>
        </w:numPr>
      </w:pPr>
      <w:r>
        <w:t xml:space="preserve">   - Boot-Informationen</w:t>
      </w:r>
    </w:p>
    <w:p w:rsidR="00A67CA6" w:rsidRDefault="00A67CA6" w:rsidP="00A67CA6">
      <w:pPr>
        <w:pStyle w:val="Listenabsatz"/>
        <w:numPr>
          <w:ilvl w:val="5"/>
          <w:numId w:val="5"/>
        </w:numPr>
      </w:pPr>
      <w:r>
        <w:t xml:space="preserve">   - Verwaltung von Mountpoints im Dateisystem</w:t>
      </w:r>
    </w:p>
    <w:p w:rsidR="00A67CA6" w:rsidRDefault="00A67CA6" w:rsidP="00A67CA6">
      <w:pPr>
        <w:pStyle w:val="Listenabsatz"/>
        <w:numPr>
          <w:ilvl w:val="5"/>
          <w:numId w:val="5"/>
        </w:numPr>
      </w:pPr>
      <w:r>
        <w:t xml:space="preserve">   - Organisation von Alias-Namen in E-Mail-Systemen</w:t>
      </w:r>
    </w:p>
    <w:p w:rsidR="00A67CA6" w:rsidRDefault="00A67CA6" w:rsidP="00A67CA6">
      <w:pPr>
        <w:pStyle w:val="Listenabsatz"/>
        <w:numPr>
          <w:ilvl w:val="5"/>
          <w:numId w:val="5"/>
        </w:numPr>
      </w:pPr>
      <w:r>
        <w:t xml:space="preserve">   - Verwaltung von DNS Zonendaten</w:t>
      </w:r>
    </w:p>
    <w:p w:rsidR="00A67CA6" w:rsidRPr="00A67CA6" w:rsidRDefault="00A67CA6" w:rsidP="00A67CA6">
      <w:pPr>
        <w:pStyle w:val="Listenabsatz"/>
        <w:numPr>
          <w:ilvl w:val="5"/>
          <w:numId w:val="5"/>
        </w:numPr>
      </w:pPr>
      <w:r>
        <w:t xml:space="preserve">   - Organisation von DHCP-Servern</w:t>
      </w:r>
    </w:p>
    <w:p w:rsidR="00A67CA6" w:rsidRPr="006A3E1D" w:rsidRDefault="00A67CA6" w:rsidP="00A67CA6">
      <w:pPr>
        <w:pStyle w:val="Listenabsatz"/>
        <w:numPr>
          <w:ilvl w:val="4"/>
          <w:numId w:val="5"/>
        </w:numPr>
      </w:pPr>
      <w:r w:rsidRPr="006A3E1D">
        <w:t>https://www.ip-insider.de/was-ist-ldap-lightweight-directory-access-protocol-a-581204/</w:t>
      </w:r>
    </w:p>
    <w:p w:rsidR="003D4C2A" w:rsidRDefault="003D4C2A" w:rsidP="006A06D8">
      <w:pPr>
        <w:pStyle w:val="Listenabsatz"/>
        <w:numPr>
          <w:ilvl w:val="3"/>
          <w:numId w:val="5"/>
        </w:numPr>
      </w:pPr>
      <w:r>
        <w:t>Spielt es ne Rolle, welches SAP-ERP das ist?</w:t>
      </w:r>
    </w:p>
    <w:p w:rsidR="00851368" w:rsidRDefault="00851368" w:rsidP="00851368">
      <w:pPr>
        <w:pStyle w:val="Listenabsatz"/>
        <w:numPr>
          <w:ilvl w:val="4"/>
          <w:numId w:val="5"/>
        </w:numPr>
      </w:pPr>
      <w:r>
        <w:t>Java oder ABAP System CP Doku S. 28</w:t>
      </w:r>
    </w:p>
    <w:p w:rsidR="003D4C2A" w:rsidRDefault="003D4C2A" w:rsidP="006A06D8">
      <w:pPr>
        <w:pStyle w:val="Listenabsatz"/>
        <w:numPr>
          <w:ilvl w:val="3"/>
          <w:numId w:val="5"/>
        </w:numPr>
      </w:pPr>
      <w:r>
        <w:t>Können so auch andere ERPs angebunden werden?</w:t>
      </w:r>
    </w:p>
    <w:p w:rsidR="008330EB" w:rsidRDefault="006A06D8" w:rsidP="008330EB">
      <w:pPr>
        <w:pStyle w:val="Listenabsatz"/>
        <w:numPr>
          <w:ilvl w:val="2"/>
          <w:numId w:val="5"/>
        </w:numPr>
      </w:pPr>
      <w:r>
        <w:t>V</w:t>
      </w:r>
      <w:r w:rsidR="00AE0178">
        <w:t>erbindung zu C</w:t>
      </w:r>
      <w:r>
        <w:t>loud Datenbanken über JDBC/ODBC</w:t>
      </w:r>
    </w:p>
    <w:p w:rsidR="00201D0D" w:rsidRDefault="00201D0D" w:rsidP="00363FF8">
      <w:pPr>
        <w:pStyle w:val="Listenabsatz"/>
        <w:numPr>
          <w:ilvl w:val="0"/>
          <w:numId w:val="5"/>
        </w:numPr>
      </w:pPr>
      <w:r>
        <w:t>Zu Nicht-SAP-Systemen</w:t>
      </w:r>
    </w:p>
    <w:p w:rsidR="000F1BD5" w:rsidRPr="00171331" w:rsidRDefault="000F1BD5" w:rsidP="00363FF8">
      <w:pPr>
        <w:pStyle w:val="Listenabsatz"/>
        <w:numPr>
          <w:ilvl w:val="0"/>
          <w:numId w:val="5"/>
        </w:numPr>
        <w:rPr>
          <w:lang w:val="en-US"/>
        </w:rPr>
      </w:pPr>
      <w:r w:rsidRPr="006A3E1D">
        <w:rPr>
          <w:lang w:val="en-US"/>
        </w:rPr>
        <w:t>Open Source https://news.sap.com/sap-reaffirms-commitment-to-open-source-with-new-developmen</w:t>
      </w:r>
      <w:r w:rsidRPr="00171331">
        <w:rPr>
          <w:lang w:val="en-US"/>
        </w:rPr>
        <w:t>t-environment-for-sap-hana/</w:t>
      </w:r>
    </w:p>
    <w:p w:rsidR="00440ABE" w:rsidRDefault="00440ABE" w:rsidP="00440ABE">
      <w:pPr>
        <w:pStyle w:val="Listenabsatz"/>
        <w:numPr>
          <w:ilvl w:val="1"/>
          <w:numId w:val="5"/>
        </w:numPr>
      </w:pPr>
      <w:r>
        <w:t>Vorteile</w:t>
      </w:r>
    </w:p>
    <w:p w:rsidR="00363FF8" w:rsidRDefault="00363FF8" w:rsidP="00363FF8">
      <w:pPr>
        <w:pStyle w:val="berschrift2"/>
      </w:pPr>
      <w:bookmarkStart w:id="27" w:name="_Toc512245444"/>
      <w:r>
        <w:lastRenderedPageBreak/>
        <w:t>Bedeutung der SAP Cloud Platform für die Erweiterung von SAP ERP-Systemen</w:t>
      </w:r>
      <w:bookmarkEnd w:id="27"/>
    </w:p>
    <w:p w:rsidR="000247DE" w:rsidRPr="000247DE" w:rsidRDefault="000247DE" w:rsidP="000247DE">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16"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17" w:history="1">
        <w:r w:rsidRPr="000247DE">
          <w:rPr>
            <w:rStyle w:val="Hyperlink"/>
            <w:rFonts w:ascii="Sans" w:hAnsi="Sans"/>
            <w:sz w:val="23"/>
            <w:szCs w:val="23"/>
            <w:shd w:val="clear" w:color="auto" w:fill="FFFFFF"/>
          </w:rPr>
          <w:t>http://www.eweek.com/enterprise-apps/sap-counting-on-customers-to-go-all-in-on-cloud-migration-with-hana</w:t>
        </w:r>
      </w:hyperlink>
    </w:p>
    <w:p w:rsidR="000247DE" w:rsidRPr="000247DE" w:rsidRDefault="000247DE" w:rsidP="00363FF8">
      <w:pPr>
        <w:pStyle w:val="Listenabsatz"/>
        <w:numPr>
          <w:ilvl w:val="0"/>
          <w:numId w:val="5"/>
        </w:numPr>
      </w:pPr>
    </w:p>
    <w:p w:rsidR="00363FF8" w:rsidRDefault="00363FF8" w:rsidP="00363FF8">
      <w:pPr>
        <w:pStyle w:val="Listenabsatz"/>
        <w:numPr>
          <w:ilvl w:val="0"/>
          <w:numId w:val="5"/>
        </w:numPr>
      </w:pPr>
      <w:r>
        <w:t>Theorie zu ERP-Systemen</w:t>
      </w:r>
    </w:p>
    <w:p w:rsidR="00363FF8" w:rsidRPr="00B04B6E" w:rsidRDefault="00363FF8" w:rsidP="00363FF8">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18"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363FF8" w:rsidRPr="00744290" w:rsidRDefault="00363FF8" w:rsidP="00363FF8">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363FF8" w:rsidRDefault="00363FF8" w:rsidP="00363FF8">
      <w:pPr>
        <w:pStyle w:val="Listenabsatz"/>
        <w:numPr>
          <w:ilvl w:val="0"/>
          <w:numId w:val="5"/>
        </w:numPr>
      </w:pPr>
      <w:r>
        <w:t>ECC (Fiori schon nutzen um Benutzerfreundlichkeit zu erhöhen, obwohl Migration zu S/4 HANA noch in Zukunft liegt)</w:t>
      </w:r>
    </w:p>
    <w:p w:rsidR="00363FF8" w:rsidRDefault="00363FF8" w:rsidP="00363FF8">
      <w:pPr>
        <w:pStyle w:val="Listenabsatz"/>
        <w:numPr>
          <w:ilvl w:val="0"/>
          <w:numId w:val="5"/>
        </w:numPr>
      </w:pPr>
      <w:r>
        <w:t>S/4 HANA</w:t>
      </w:r>
    </w:p>
    <w:p w:rsidR="000247DE" w:rsidRDefault="000247DE" w:rsidP="00363FF8">
      <w:pPr>
        <w:pStyle w:val="Listenabsatz"/>
        <w:numPr>
          <w:ilvl w:val="0"/>
          <w:numId w:val="5"/>
        </w:numPr>
      </w:pPr>
    </w:p>
    <w:p w:rsidR="00B73FEC" w:rsidRPr="000D2631" w:rsidRDefault="00B73FEC" w:rsidP="00CC6ED8">
      <w:pPr>
        <w:ind w:left="360"/>
      </w:pPr>
      <w:r w:rsidRPr="000D2631">
        <w:fldChar w:fldCharType="begin"/>
      </w:r>
      <w:r w:rsidRPr="000D2631">
        <w:instrText xml:space="preserve"> REF _Ref510595326 \h </w:instrText>
      </w:r>
      <w:r w:rsidRPr="000D2631">
        <w:fldChar w:fldCharType="separate"/>
      </w:r>
      <w:r w:rsidR="00B045A4" w:rsidRPr="000D2631">
        <w:t xml:space="preserve">Abbildung </w:t>
      </w:r>
      <w:r w:rsidR="00B045A4">
        <w:rPr>
          <w:noProof/>
        </w:rPr>
        <w:t>5</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B73FEC" w:rsidRPr="000D2631" w:rsidRDefault="00B73FEC" w:rsidP="00CC6ED8">
      <w:pPr>
        <w:ind w:left="360"/>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B045A4">
            <w:rPr>
              <w:noProof/>
            </w:rPr>
            <w:t xml:space="preserve"> [29]</w:t>
          </w:r>
          <w:r w:rsidRPr="000D2631">
            <w:fldChar w:fldCharType="end"/>
          </w:r>
        </w:sdtContent>
      </w:sdt>
      <w:r w:rsidRPr="000D2631">
        <w:t>. Die SCP ist ein Vertreter des Modells Platform-as-a-Service (Paas), bei welchem Entwicklern Programmiersprachen und Hilfsmittel zur Verfügung gestellt werden mit denen er Anwendungen entwickeln oder erweitern und anschließend verwalten kann</w:t>
      </w:r>
      <w:sdt>
        <w:sdtPr>
          <w:id w:val="-582455863"/>
          <w:citation/>
        </w:sdtPr>
        <w:sdtContent>
          <w:r w:rsidRPr="000D2631">
            <w:fldChar w:fldCharType="begin"/>
          </w:r>
          <w:r w:rsidRPr="000D2631">
            <w:instrText xml:space="preserve">CITATION Den17 \p "104, 126" \l 1031 </w:instrText>
          </w:r>
          <w:r w:rsidRPr="000D2631">
            <w:fldChar w:fldCharType="separate"/>
          </w:r>
          <w:r w:rsidR="00B045A4">
            <w:rPr>
              <w:noProof/>
            </w:rPr>
            <w:t xml:space="preserve"> [16 S. 104, 126]</w:t>
          </w:r>
          <w:r w:rsidRPr="000D2631">
            <w:fldChar w:fldCharType="end"/>
          </w:r>
        </w:sdtContent>
      </w:sdt>
      <w:r w:rsidR="00BF2D97">
        <w:t>.</w:t>
      </w:r>
    </w:p>
    <w:p w:rsidR="00B73FEC" w:rsidRPr="000D2631" w:rsidRDefault="00B73FEC" w:rsidP="00CC6ED8">
      <w:pPr>
        <w:ind w:left="360"/>
      </w:pPr>
    </w:p>
    <w:p w:rsidR="00B73FEC" w:rsidRPr="000D2631" w:rsidRDefault="00B73FEC" w:rsidP="00CC6ED8">
      <w:pPr>
        <w:keepNext/>
        <w:ind w:left="360"/>
      </w:pPr>
      <w:r w:rsidRPr="000D2631">
        <w:rPr>
          <w:noProof/>
          <w:lang w:eastAsia="zh-CN"/>
        </w:rPr>
        <w:lastRenderedPageBreak/>
        <w:drawing>
          <wp:inline distT="0" distB="0" distL="0" distR="0" wp14:anchorId="7D3FC69B" wp14:editId="12B31914">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776A5B" w:rsidRDefault="00B73FEC" w:rsidP="00776A5B">
      <w:pPr>
        <w:pStyle w:val="Beschriftung"/>
        <w:ind w:left="360"/>
      </w:pPr>
      <w:bookmarkStart w:id="28" w:name="_Ref510595326"/>
      <w:bookmarkStart w:id="29" w:name="_Ref510595311"/>
      <w:bookmarkStart w:id="30" w:name="_Toc512245470"/>
      <w:r w:rsidRPr="000D2631">
        <w:t xml:space="preserve">Abbildung </w:t>
      </w:r>
      <w:fldSimple w:instr=" SEQ Abbildung \* ARABIC ">
        <w:r w:rsidR="0078790D">
          <w:rPr>
            <w:noProof/>
          </w:rPr>
          <w:t>6</w:t>
        </w:r>
      </w:fldSimple>
      <w:bookmarkEnd w:id="28"/>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B045A4">
            <w:rPr>
              <w:noProof/>
            </w:rPr>
            <w:t xml:space="preserve"> [29]</w:t>
          </w:r>
          <w:r w:rsidRPr="000D2631">
            <w:fldChar w:fldCharType="end"/>
          </w:r>
        </w:sdtContent>
      </w:sdt>
      <w:bookmarkEnd w:id="29"/>
      <w:bookmarkEnd w:id="30"/>
    </w:p>
    <w:p w:rsidR="00776A5B" w:rsidRDefault="00776A5B" w:rsidP="00776A5B">
      <w:pPr>
        <w:pStyle w:val="Beschriftung"/>
        <w:ind w:left="360"/>
      </w:pPr>
      <w:r>
        <w:br w:type="page"/>
      </w:r>
    </w:p>
    <w:p w:rsidR="00D02C27" w:rsidRPr="000D2631" w:rsidRDefault="000E31A6" w:rsidP="00776A5B">
      <w:pPr>
        <w:pStyle w:val="berschrift1"/>
      </w:pPr>
      <w:bookmarkStart w:id="31" w:name="_Toc512245445"/>
      <w:r w:rsidRPr="000D2631">
        <w:lastRenderedPageBreak/>
        <w:t>Vorüberlegungen zur</w:t>
      </w:r>
      <w:r w:rsidR="00F42B99" w:rsidRPr="000D2631">
        <w:t xml:space="preserve"> Implementierung einer </w:t>
      </w:r>
      <w:r w:rsidR="006B0DE9" w:rsidRPr="000D2631">
        <w:t>Webanwendung</w:t>
      </w:r>
      <w:bookmarkEnd w:id="31"/>
    </w:p>
    <w:p w:rsidR="00BE2294" w:rsidRPr="000D2631" w:rsidRDefault="00BE2294" w:rsidP="00BE2294">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B045A4">
            <w:rPr>
              <w:noProof/>
            </w:rPr>
            <w:t xml:space="preserve"> [16 S. 95]</w:t>
          </w:r>
          <w:r w:rsidRPr="000D2631">
            <w:fldChar w:fldCharType="end"/>
          </w:r>
        </w:sdtContent>
      </w:sdt>
    </w:p>
    <w:p w:rsidR="00BE2294" w:rsidRPr="000D2631" w:rsidRDefault="00BE2294" w:rsidP="00BE2294">
      <w:pPr>
        <w:autoSpaceDE w:val="0"/>
        <w:autoSpaceDN w:val="0"/>
        <w:adjustRightInd w:val="0"/>
        <w:spacing w:after="0" w:line="240" w:lineRule="auto"/>
        <w:jc w:val="left"/>
        <w:rPr>
          <w:rFonts w:ascii="TheSansOsFSemiLightAlter" w:eastAsia="TheSansOsFSemiLightAlter" w:hAnsiTheme="minorHAnsi" w:cs="TheSansOsFSemiLightAlter"/>
          <w:sz w:val="18"/>
          <w:szCs w:val="18"/>
        </w:rPr>
      </w:pPr>
      <w:r w:rsidRPr="000D2631">
        <w:rPr>
          <w:rFonts w:ascii="TheSansOsFSemiLightAlter" w:eastAsia="TheSansOsFSemiLightAlter" w:hAnsiTheme="minorHAnsi" w:cs="TheSansOsFSemiLightAlter"/>
          <w:sz w:val="18"/>
          <w:szCs w:val="18"/>
        </w:rPr>
        <w:t xml:space="preserve">Informationen zu den Entwicklungsrichtlinien </w:t>
      </w:r>
      <w:r w:rsidR="000129F6" w:rsidRPr="000D2631">
        <w:rPr>
          <w:rFonts w:ascii="TheSansOsFSemiLightAlter" w:eastAsia="TheSansOsFSemiLightAlter" w:hAnsiTheme="minorHAnsi" w:cs="TheSansOsFSemiLightAlter"/>
          <w:sz w:val="18"/>
          <w:szCs w:val="18"/>
        </w:rPr>
        <w:t>f</w:t>
      </w:r>
      <w:r w:rsidR="000129F6" w:rsidRPr="000D2631">
        <w:rPr>
          <w:rFonts w:ascii="TheSansOsFSemiLightAlter" w:eastAsia="TheSansOsFSemiLightAlter" w:hAnsiTheme="minorHAnsi" w:cs="TheSansOsFSemiLightAlter"/>
          <w:sz w:val="18"/>
          <w:szCs w:val="18"/>
        </w:rPr>
        <w:t>ü</w:t>
      </w:r>
      <w:r w:rsidR="000129F6" w:rsidRPr="000D2631">
        <w:rPr>
          <w:rFonts w:ascii="TheSansOsFSemiLightAlter" w:eastAsia="TheSansOsFSemiLightAlter" w:hAnsiTheme="minorHAnsi" w:cs="TheSansOsFSemiLightAlter"/>
          <w:sz w:val="18"/>
          <w:szCs w:val="18"/>
        </w:rPr>
        <w:t>r</w:t>
      </w:r>
      <w:r w:rsidRPr="000D2631">
        <w:rPr>
          <w:rFonts w:ascii="TheSansOsFSemiLightAlter" w:eastAsia="TheSansOsFSemiLightAlter" w:hAnsiTheme="minorHAnsi" w:cs="TheSansOsFSemiLightAlter"/>
          <w:sz w:val="18"/>
          <w:szCs w:val="18"/>
        </w:rPr>
        <w:t xml:space="preserve"> SAP Fiori 2.0 finden Sie</w:t>
      </w:r>
    </w:p>
    <w:p w:rsidR="00BE2294" w:rsidRPr="000D2631" w:rsidRDefault="00BE2294"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 w:eastAsia="TheSansOsFSemiLightAlter" w:hAnsiTheme="minorHAnsi" w:cs="TheSansOsFSemiLightAlter"/>
          <w:sz w:val="18"/>
          <w:szCs w:val="18"/>
        </w:rPr>
        <w:t xml:space="preserve">hier: </w:t>
      </w:r>
      <w:hyperlink r:id="rId20" w:history="1">
        <w:r w:rsidR="009B32B8" w:rsidRPr="000D2631">
          <w:rPr>
            <w:rStyle w:val="Hyperlink"/>
            <w:rFonts w:ascii="TheSansOsFSemiLightAlter-Italic" w:eastAsia="TheSansOsFSemiLightAlter" w:hAnsi="TheSansOsFSemiLightAlter-Italic" w:cs="TheSansOsFSemiLightAlter-Italic"/>
            <w:i/>
            <w:iCs/>
            <w:sz w:val="18"/>
            <w:szCs w:val="18"/>
          </w:rPr>
          <w:t>http://s-prs.de/v429718</w:t>
        </w:r>
      </w:hyperlink>
    </w:p>
    <w:p w:rsidR="009B32B8" w:rsidRDefault="009B32B8" w:rsidP="00BE2294">
      <w:pPr>
        <w:rPr>
          <w:rFonts w:ascii="TheSansOsFSemiLightAlter-Italic" w:eastAsia="TheSansOsFSemiLightAlter" w:hAnsi="TheSansOsFSemiLightAlter-Italic" w:cs="TheSansOsFSemiLightAlter-Italic"/>
          <w:i/>
          <w:iCs/>
          <w:sz w:val="18"/>
          <w:szCs w:val="18"/>
        </w:rPr>
      </w:pPr>
      <w:r w:rsidRPr="000D2631">
        <w:rPr>
          <w:rFonts w:ascii="TheSansOsFSemiLightAlter-Italic" w:eastAsia="TheSansOsFSemiLightAlter" w:hAnsi="TheSansOsFSemiLightAlter-Italic" w:cs="TheSansOsFSemiLightAlter-Italic"/>
          <w:i/>
          <w:iCs/>
          <w:sz w:val="18"/>
          <w:szCs w:val="18"/>
        </w:rPr>
        <w:t>Daten werden aus ECC geholt, wie würde die Datenanbindung an S/4 HANA aussehen?</w:t>
      </w:r>
    </w:p>
    <w:p w:rsidR="009C4B78" w:rsidRDefault="009C4B78" w:rsidP="00551C3F">
      <w:pPr>
        <w:pStyle w:val="Listenabsatz"/>
        <w:numPr>
          <w:ilvl w:val="0"/>
          <w:numId w:val="9"/>
        </w:numPr>
        <w:rPr>
          <w:sz w:val="18"/>
          <w:szCs w:val="18"/>
        </w:rPr>
      </w:pPr>
      <w:r w:rsidRPr="009C4B78">
        <w:rPr>
          <w:sz w:val="18"/>
          <w:szCs w:val="18"/>
        </w:rPr>
        <w:t>Region</w:t>
      </w:r>
    </w:p>
    <w:p w:rsidR="009C4B78" w:rsidRPr="009C4B78" w:rsidRDefault="009C4B78" w:rsidP="009C4B78">
      <w:pPr>
        <w:pStyle w:val="Listenabsatz"/>
        <w:numPr>
          <w:ilvl w:val="1"/>
          <w:numId w:val="9"/>
        </w:numPr>
        <w:rPr>
          <w:sz w:val="18"/>
          <w:szCs w:val="18"/>
        </w:rPr>
      </w:pPr>
      <w:r w:rsidRPr="009C4B78">
        <w:rPr>
          <w:sz w:val="18"/>
          <w:szCs w:val="18"/>
        </w:rPr>
        <w:t xml:space="preserve">Die Wahl der Region sollte gut durchdacht sein, ?? Nutzt man eine Cloudlösung, welche durch einen Dritten betrieben wird, stellt sich immer auch die Frage nach dem Datenschutz. 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 SAP ist ein Unternehmen mit Sitz in der EU, daher findet die DSGVO grundsätzlich Anwendung. Jeder Dienstleister ist verantwortlich für jede Datenverarbeitungstätigkeit, die er selbst oder Dritte in seinem Auftrag ausführen [28 S. 41]. SAP haftet dafür, dass auch Amazon Web Services und Google die Richtilinien der DSGVO einhalten. Wenn Arvato Systems Perdata </w:t>
      </w:r>
    </w:p>
    <w:p w:rsidR="009C4B78" w:rsidRPr="009C4B78" w:rsidRDefault="009C4B78" w:rsidP="009C4B78">
      <w:pPr>
        <w:pStyle w:val="Listenabsatz"/>
        <w:numPr>
          <w:ilvl w:val="1"/>
          <w:numId w:val="9"/>
        </w:numPr>
        <w:rPr>
          <w:sz w:val="18"/>
          <w:szCs w:val="18"/>
        </w:rPr>
      </w:pPr>
      <w:r w:rsidRPr="009C4B78">
        <w:rPr>
          <w:sz w:val="18"/>
          <w:szCs w:val="18"/>
        </w:rPr>
        <w:t>AWS gibt Selbstverpflichtungserklärung ab</w:t>
      </w:r>
    </w:p>
    <w:p w:rsidR="009C4B78" w:rsidRPr="009C4B78" w:rsidRDefault="009C4B78" w:rsidP="009C4B78">
      <w:pPr>
        <w:pStyle w:val="Listenabsatz"/>
        <w:numPr>
          <w:ilvl w:val="1"/>
          <w:numId w:val="9"/>
        </w:numPr>
        <w:rPr>
          <w:sz w:val="18"/>
          <w:szCs w:val="18"/>
        </w:rPr>
      </w:pPr>
      <w:r>
        <w:rPr>
          <w:sz w:val="18"/>
          <w:szCs w:val="18"/>
        </w:rPr>
        <w:t>Datenschutz, Daten anonymisieren</w:t>
      </w:r>
    </w:p>
    <w:p w:rsidR="00551C3F" w:rsidRDefault="00551C3F" w:rsidP="002F3FF1">
      <w:pPr>
        <w:pStyle w:val="Listenabsatz"/>
        <w:numPr>
          <w:ilvl w:val="1"/>
          <w:numId w:val="9"/>
        </w:numPr>
      </w:pPr>
      <w:r>
        <w:rPr>
          <w:rFonts w:cs="Arial"/>
          <w:color w:val="2D3340"/>
          <w:shd w:val="clear" w:color="auto" w:fill="FFFFFF"/>
        </w:rPr>
        <w:t xml:space="preserve">Ein Unternehmen, das dem Recht der Bundesrepublik Deutschland unterliegt, sollte in jedem Fall penibel darauf achten, dass sich sowohl der Rechtssitz als auch das Rechenzentrum seines Cloud-Anbieters in Deutschland befinden. 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551C3F" w:rsidRDefault="00551C3F" w:rsidP="002F3FF1">
      <w:pPr>
        <w:pStyle w:val="Listenabsatz"/>
        <w:numPr>
          <w:ilvl w:val="1"/>
          <w:numId w:val="9"/>
        </w:numPr>
      </w:pPr>
      <w:r>
        <w:t>Daten sollten in EU bleiben:</w:t>
      </w:r>
      <w:r w:rsidR="009C4B78">
        <w:t xml:space="preserve">  </w:t>
      </w:r>
      <w:hyperlink r:id="rId21" w:history="1">
        <w:r w:rsidR="002F3FF1" w:rsidRPr="006A2D4D">
          <w:rPr>
            <w:rStyle w:val="Hyperlink"/>
          </w:rPr>
          <w:t>https://www.heise.de/ct/ausgabe/2017-9-Warum-Sie-im-Jahr-2017-Ihre-Daten-in-der-EU-behalten-sollten-3678254.html</w:t>
        </w:r>
      </w:hyperlink>
    </w:p>
    <w:p w:rsidR="002F3FF1" w:rsidRPr="00C75466" w:rsidRDefault="002F3FF1" w:rsidP="002F3FF1">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do not use the context attributes of the Feedback Service client API to collect personal data such as user ID and user name. </w:t>
      </w:r>
      <w:r w:rsidRPr="002F3FF1">
        <w:rPr>
          <w:sz w:val="18"/>
          <w:szCs w:val="18"/>
        </w:rPr>
        <w:t>CP Doku S. 449</w:t>
      </w:r>
    </w:p>
    <w:p w:rsidR="002F3FF1" w:rsidRDefault="002F3FF1" w:rsidP="002F3FF1">
      <w:pPr>
        <w:pStyle w:val="Listenabsatz"/>
        <w:numPr>
          <w:ilvl w:val="1"/>
          <w:numId w:val="9"/>
        </w:numPr>
      </w:pPr>
      <w:r w:rsidRPr="002F3FF1">
        <w:t xml:space="preserve">Es gibt schon Zertifizierungen nach Trusted Cloud, die aber alle am </w:t>
      </w:r>
      <w:r>
        <w:t xml:space="preserve">28.05. ablaufen </w:t>
      </w:r>
      <w:r w:rsidRPr="002F3FF1">
        <w:t>https://www.uniscon.de/pressemitteilungen/dsgvo-was-wird-aus-bestehenden-zertifikaten/</w:t>
      </w:r>
    </w:p>
    <w:p w:rsidR="00C968E8" w:rsidRPr="000D2631" w:rsidRDefault="00C968E8" w:rsidP="0014518F">
      <w:pPr>
        <w:pStyle w:val="berschrift2"/>
      </w:pPr>
      <w:bookmarkStart w:id="32" w:name="_Toc512245446"/>
      <w:r w:rsidRPr="000D2631">
        <w:t>Anforderungen</w:t>
      </w:r>
      <w:bookmarkEnd w:id="32"/>
    </w:p>
    <w:p w:rsidR="004232CD" w:rsidRDefault="004232CD" w:rsidP="0009735C">
      <w:pPr>
        <w:pStyle w:val="Listenabsatz"/>
        <w:numPr>
          <w:ilvl w:val="0"/>
          <w:numId w:val="5"/>
        </w:numPr>
      </w:pPr>
      <w:r w:rsidRPr="000D2631">
        <w:t>Fiori</w:t>
      </w:r>
      <w:r w:rsidR="00E87E22">
        <w:t>-App --&gt; transaktional</w:t>
      </w:r>
    </w:p>
    <w:p w:rsidR="00E87E22" w:rsidRDefault="00E87E22" w:rsidP="0009735C">
      <w:pPr>
        <w:pStyle w:val="Listenabsatz"/>
        <w:numPr>
          <w:ilvl w:val="0"/>
          <w:numId w:val="5"/>
        </w:numPr>
      </w:pPr>
      <w:r>
        <w:t>Zeigt einen Geschäftspartner (Kunden) an</w:t>
      </w:r>
    </w:p>
    <w:p w:rsidR="00A442F4" w:rsidRDefault="00E87E22" w:rsidP="00A442F4">
      <w:pPr>
        <w:pStyle w:val="Listenabsatz"/>
        <w:numPr>
          <w:ilvl w:val="0"/>
          <w:numId w:val="5"/>
        </w:numPr>
      </w:pPr>
      <w:r>
        <w:lastRenderedPageBreak/>
        <w:t>Zeigt an, ob er Bündelkunde ist, oder nicht</w:t>
      </w:r>
    </w:p>
    <w:p w:rsidR="00E87E22" w:rsidRDefault="00E87E22" w:rsidP="00E87E22">
      <w:pPr>
        <w:pStyle w:val="Listenabsatz"/>
        <w:numPr>
          <w:ilvl w:val="0"/>
          <w:numId w:val="5"/>
        </w:numPr>
      </w:pPr>
      <w:r>
        <w:t>Usability, Sicherheit, Datenschutz</w:t>
      </w:r>
      <w:bookmarkStart w:id="33" w:name="_Toc512245447"/>
    </w:p>
    <w:p w:rsidR="00E87E22" w:rsidRDefault="00E87E22" w:rsidP="00E87E22">
      <w:pPr>
        <w:pStyle w:val="Listenabsatz"/>
        <w:numPr>
          <w:ilvl w:val="0"/>
          <w:numId w:val="5"/>
        </w:numPr>
      </w:pPr>
      <w:r>
        <w:t>Solche App ist nicht für ECC vorhanden, sondern nur für S/4 HANA</w:t>
      </w:r>
    </w:p>
    <w:p w:rsidR="00B669C6" w:rsidRDefault="00D02C27" w:rsidP="0014518F">
      <w:pPr>
        <w:pStyle w:val="berschrift2"/>
      </w:pPr>
      <w:r w:rsidRPr="000D2631">
        <w:t>Architektu</w:t>
      </w:r>
      <w:r w:rsidR="000E31A6" w:rsidRPr="000D2631">
        <w:t>r</w:t>
      </w:r>
      <w:bookmarkEnd w:id="33"/>
    </w:p>
    <w:p w:rsidR="00E87E22" w:rsidRDefault="0040386E" w:rsidP="00E87E22">
      <w:pPr>
        <w:pStyle w:val="Listenabsatz"/>
        <w:numPr>
          <w:ilvl w:val="0"/>
          <w:numId w:val="5"/>
        </w:numPr>
      </w:pPr>
      <w:r>
        <w:t>Woher kommen die Daten?</w:t>
      </w:r>
      <w:r w:rsidR="00E87E22">
        <w:t xml:space="preserve"> Daten aus ALM</w:t>
      </w:r>
    </w:p>
    <w:p w:rsidR="005D3920" w:rsidRPr="000D2631" w:rsidRDefault="005D3920" w:rsidP="00E87E22">
      <w:pPr>
        <w:pStyle w:val="Listenabsatz"/>
        <w:numPr>
          <w:ilvl w:val="0"/>
          <w:numId w:val="5"/>
        </w:numPr>
      </w:pPr>
      <w:r>
        <w:t>ALM ist verbunden mit AGW</w:t>
      </w:r>
    </w:p>
    <w:p w:rsidR="001A6558" w:rsidRDefault="001A6558" w:rsidP="001A6558">
      <w:pPr>
        <w:pStyle w:val="Listenabsatz"/>
        <w:numPr>
          <w:ilvl w:val="0"/>
          <w:numId w:val="5"/>
        </w:numPr>
      </w:pPr>
      <w:r>
        <w:t>Verbindung des ALM mit Cloud Platform mit Cloud Connector über http oder rfc möglich</w:t>
      </w:r>
    </w:p>
    <w:p w:rsidR="007B58EE" w:rsidRDefault="007B58EE" w:rsidP="007B58EE">
      <w:pPr>
        <w:pStyle w:val="Listenabsatz"/>
        <w:numPr>
          <w:ilvl w:val="0"/>
          <w:numId w:val="5"/>
        </w:numPr>
      </w:pPr>
      <w:r>
        <w:t xml:space="preserve">Wie funktioniert die Anbindung eines Systems an die Cloud Integration </w:t>
      </w:r>
      <w:hyperlink r:id="rId22" w:history="1">
        <w:r w:rsidR="00392A2F" w:rsidRPr="00B64F43">
          <w:rPr>
            <w:rStyle w:val="Hyperlink"/>
          </w:rPr>
          <w:t>https://help.sap.com/viewer/368c481cd6954bdfa5d0435479fd4eaf/Cloud/en-US/7cfe913ba85d463a9c5fce101c3ae460.html</w:t>
        </w:r>
      </w:hyperlink>
    </w:p>
    <w:p w:rsidR="00392A2F" w:rsidRPr="0040386E" w:rsidRDefault="00392A2F" w:rsidP="00392A2F">
      <w:pPr>
        <w:pStyle w:val="Listenabsatz"/>
        <w:numPr>
          <w:ilvl w:val="0"/>
          <w:numId w:val="5"/>
        </w:numPr>
      </w:pPr>
      <w:r>
        <w:t>AGW stellt Service bereit (für Portal), Vergleich von App-Entwicklung ohne und mit Cloud-Plattform</w:t>
      </w:r>
    </w:p>
    <w:p w:rsidR="00451A1A" w:rsidRDefault="00451A1A" w:rsidP="0040386E">
      <w:pPr>
        <w:pStyle w:val="berschrift2"/>
      </w:pPr>
      <w:bookmarkStart w:id="34" w:name="_Toc512245448"/>
      <w:r w:rsidRPr="000D2631">
        <w:t>Evaluierungskriterien</w:t>
      </w:r>
      <w:bookmarkEnd w:id="34"/>
    </w:p>
    <w:p w:rsidR="0040386E" w:rsidRDefault="0040386E" w:rsidP="0040386E">
      <w:pPr>
        <w:pStyle w:val="Listenabsatz"/>
        <w:numPr>
          <w:ilvl w:val="0"/>
          <w:numId w:val="5"/>
        </w:numPr>
      </w:pPr>
      <w:r>
        <w:t>Ist es möglich, SAP ECC mit der Cloud Plattform zu verbinden und eine Fiori-App mit Daten aus ECC zu bauen?</w:t>
      </w:r>
    </w:p>
    <w:p w:rsidR="0040386E" w:rsidRDefault="0040386E" w:rsidP="0040386E">
      <w:pPr>
        <w:pStyle w:val="Listenabsatz"/>
        <w:numPr>
          <w:ilvl w:val="0"/>
          <w:numId w:val="5"/>
        </w:numPr>
      </w:pPr>
      <w:r>
        <w:t>Was müsste geändert werden, damit die entwickelte Fiori-App auch für ein SAP S/4 HANA-System verwendet werden kann?</w:t>
      </w:r>
    </w:p>
    <w:p w:rsidR="0040386E" w:rsidRPr="0040386E" w:rsidRDefault="0040386E" w:rsidP="0040386E">
      <w:pPr>
        <w:pStyle w:val="Listenabsatz"/>
        <w:numPr>
          <w:ilvl w:val="0"/>
          <w:numId w:val="5"/>
        </w:numPr>
      </w:pPr>
    </w:p>
    <w:p w:rsidR="00CF4425" w:rsidRPr="000D2631" w:rsidRDefault="00CF4425">
      <w:pPr>
        <w:spacing w:line="276" w:lineRule="auto"/>
        <w:jc w:val="left"/>
        <w:rPr>
          <w:rFonts w:eastAsiaTheme="majorEastAsia" w:cs="Arial"/>
          <w:b/>
          <w:bCs/>
          <w:sz w:val="28"/>
          <w:szCs w:val="28"/>
        </w:rPr>
      </w:pPr>
      <w:r w:rsidRPr="000D2631">
        <w:rPr>
          <w:rFonts w:cs="Arial"/>
        </w:rPr>
        <w:br w:type="page"/>
      </w:r>
    </w:p>
    <w:p w:rsidR="000E31A6" w:rsidRDefault="000E31A6" w:rsidP="00056C4D">
      <w:pPr>
        <w:pStyle w:val="berschrift1"/>
      </w:pPr>
      <w:bookmarkStart w:id="35" w:name="_Toc512245449"/>
      <w:r w:rsidRPr="000D2631">
        <w:lastRenderedPageBreak/>
        <w:t>Evaluierung der SAP Cloud Platform</w:t>
      </w:r>
      <w:bookmarkEnd w:id="35"/>
    </w:p>
    <w:p w:rsidR="00171331" w:rsidRDefault="00B74D01" w:rsidP="00171331">
      <w:hyperlink r:id="rId23" w:history="1">
        <w:r w:rsidR="00171331" w:rsidRPr="00E00E86">
          <w:rPr>
            <w:rStyle w:val="Hyperlink"/>
          </w:rPr>
          <w:t>https://yourdailytech.com/cloud-architecture/review-sap-hana-cloud-platform/</w:t>
        </w:r>
      </w:hyperlink>
    </w:p>
    <w:p w:rsidR="00171331" w:rsidRPr="00171331" w:rsidRDefault="00171331" w:rsidP="00171331"/>
    <w:p w:rsidR="00CF4425" w:rsidRDefault="00CF4425" w:rsidP="0014518F">
      <w:pPr>
        <w:pStyle w:val="berschrift2"/>
      </w:pPr>
      <w:bookmarkStart w:id="36" w:name="_Toc512245450"/>
      <w:r w:rsidRPr="000D2631">
        <w:t>Umsetzung der Webanwendung</w:t>
      </w:r>
      <w:bookmarkEnd w:id="36"/>
    </w:p>
    <w:p w:rsidR="00CF4425" w:rsidRPr="000D2631" w:rsidRDefault="00CF4425" w:rsidP="0014518F">
      <w:pPr>
        <w:pStyle w:val="berschrift2"/>
      </w:pPr>
      <w:bookmarkStart w:id="37" w:name="_Toc512245451"/>
      <w:r w:rsidRPr="000D2631">
        <w:t>Einschätzung der SAP Cloud Platform</w:t>
      </w:r>
      <w:bookmarkEnd w:id="37"/>
    </w:p>
    <w:p w:rsidR="00C968E8" w:rsidRPr="000D2631" w:rsidRDefault="00C968E8" w:rsidP="00C968E8"/>
    <w:p w:rsidR="00D02C27" w:rsidRPr="000D2631" w:rsidRDefault="00D02C27" w:rsidP="00D02C27"/>
    <w:p w:rsidR="00851E00" w:rsidRPr="000D2631" w:rsidRDefault="005511B5" w:rsidP="00F42B99">
      <w:pPr>
        <w:pStyle w:val="berschrift3"/>
      </w:pPr>
      <w:r w:rsidRPr="000D2631">
        <w:br w:type="page"/>
      </w:r>
    </w:p>
    <w:p w:rsidR="00BD34C9" w:rsidRPr="000D2631" w:rsidRDefault="00BD34C9" w:rsidP="00056C4D">
      <w:pPr>
        <w:pStyle w:val="berschrift1"/>
      </w:pPr>
      <w:bookmarkStart w:id="38" w:name="_Ref489711376"/>
      <w:bookmarkStart w:id="39" w:name="_Toc512245452"/>
      <w:r w:rsidRPr="000D2631">
        <w:lastRenderedPageBreak/>
        <w:t>Zusammenfassung</w:t>
      </w:r>
      <w:bookmarkEnd w:id="38"/>
      <w:r w:rsidR="003D2250" w:rsidRPr="000D2631">
        <w:t xml:space="preserve">, </w:t>
      </w:r>
      <w:r w:rsidR="00A057E2" w:rsidRPr="000D2631">
        <w:t>Fazit</w:t>
      </w:r>
      <w:r w:rsidR="003D2250" w:rsidRPr="000D2631">
        <w:t xml:space="preserve"> und Ausblick</w:t>
      </w:r>
      <w:bookmarkEnd w:id="39"/>
    </w:p>
    <w:p w:rsidR="003D2250" w:rsidRPr="000D2631" w:rsidRDefault="003D2250" w:rsidP="0014518F">
      <w:pPr>
        <w:pStyle w:val="berschrift2"/>
      </w:pPr>
      <w:bookmarkStart w:id="40" w:name="_Toc512245453"/>
      <w:r w:rsidRPr="000D2631">
        <w:t>Zusammenfassung</w:t>
      </w:r>
      <w:bookmarkEnd w:id="40"/>
    </w:p>
    <w:p w:rsidR="0054267C" w:rsidRPr="000D2631" w:rsidRDefault="00523F2C" w:rsidP="0054267C">
      <w:bookmarkStart w:id="41" w:name="_Ref491744556"/>
      <w:r w:rsidRPr="000D2631">
        <w:t>Auswertung der</w:t>
      </w:r>
      <w:r w:rsidR="0054267C" w:rsidRPr="000D2631">
        <w:t xml:space="preserve"> Thesen</w:t>
      </w:r>
      <w:bookmarkEnd w:id="41"/>
    </w:p>
    <w:p w:rsidR="0054267C" w:rsidRPr="000D2631" w:rsidRDefault="0054267C" w:rsidP="0054267C"/>
    <w:p w:rsidR="00B5046E" w:rsidRPr="000D2631" w:rsidRDefault="00B5046E" w:rsidP="00B5046E">
      <w:pPr>
        <w:pStyle w:val="berschrift3"/>
      </w:pPr>
      <w:bookmarkStart w:id="42" w:name="_Toc512245454"/>
      <w:r w:rsidRPr="000D2631">
        <w:t>Probleme</w:t>
      </w:r>
      <w:bookmarkEnd w:id="42"/>
    </w:p>
    <w:p w:rsidR="00B5046E" w:rsidRPr="000D2631" w:rsidRDefault="00B5046E" w:rsidP="00B5046E">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Pr="000D2631" w:rsidRDefault="00B5046E" w:rsidP="00000D7C">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687C1D" w:rsidRPr="000D2631" w:rsidRDefault="003D2250" w:rsidP="0014518F">
      <w:pPr>
        <w:pStyle w:val="berschrift2"/>
      </w:pPr>
      <w:bookmarkStart w:id="43" w:name="_Toc512245455"/>
      <w:r w:rsidRPr="000D2631">
        <w:t>Ausblick</w:t>
      </w:r>
      <w:bookmarkEnd w:id="43"/>
    </w:p>
    <w:p w:rsidR="00F52D2B" w:rsidRDefault="00F52D2B" w:rsidP="00056C4D">
      <w:pPr>
        <w:pStyle w:val="berschrift1"/>
        <w:sectPr w:rsidR="00F52D2B" w:rsidSect="00DB51AC">
          <w:headerReference w:type="default" r:id="rId24"/>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44" w:name="_Toc512245456"/>
      <w:r w:rsidRPr="000D2631">
        <w:lastRenderedPageBreak/>
        <w:t>Abkürzungsverzeichnis</w:t>
      </w:r>
      <w:bookmarkEnd w:id="4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pPr>
              <w:spacing w:line="276" w:lineRule="auto"/>
              <w:jc w:val="left"/>
              <w:rPr>
                <w:b/>
              </w:rPr>
            </w:pPr>
            <w:r w:rsidRPr="000D2631">
              <w:rPr>
                <w:b/>
              </w:rPr>
              <w:t>ASP</w:t>
            </w:r>
          </w:p>
        </w:tc>
        <w:tc>
          <w:tcPr>
            <w:tcW w:w="8209" w:type="dxa"/>
          </w:tcPr>
          <w:p w:rsidR="00871BEF" w:rsidRPr="000D2631" w:rsidRDefault="00871BEF">
            <w:pPr>
              <w:spacing w:line="276" w:lineRule="auto"/>
              <w:jc w:val="left"/>
              <w:rPr>
                <w:i/>
              </w:rPr>
            </w:pPr>
            <w:r w:rsidRPr="000D2631">
              <w:rPr>
                <w:i/>
              </w:rPr>
              <w:t>Arvato Systems Perdata GmbH</w:t>
            </w:r>
          </w:p>
        </w:tc>
      </w:tr>
      <w:tr w:rsidR="00871BEF" w:rsidRPr="000D2631" w:rsidTr="000E2930">
        <w:tc>
          <w:tcPr>
            <w:tcW w:w="1418" w:type="dxa"/>
          </w:tcPr>
          <w:p w:rsidR="00871BEF" w:rsidRPr="000D2631" w:rsidRDefault="002F554B">
            <w:pPr>
              <w:spacing w:line="276" w:lineRule="auto"/>
              <w:jc w:val="left"/>
              <w:rPr>
                <w:b/>
              </w:rPr>
            </w:pPr>
            <w:r w:rsidRPr="000D2631">
              <w:rPr>
                <w:b/>
              </w:rPr>
              <w:t>ERP</w:t>
            </w:r>
          </w:p>
        </w:tc>
        <w:tc>
          <w:tcPr>
            <w:tcW w:w="8209" w:type="dxa"/>
          </w:tcPr>
          <w:p w:rsidR="00871BEF" w:rsidRPr="000D2631" w:rsidRDefault="002F554B" w:rsidP="002F554B">
            <w:pPr>
              <w:spacing w:line="276" w:lineRule="auto"/>
              <w:jc w:val="left"/>
              <w:rPr>
                <w:i/>
              </w:rPr>
            </w:pPr>
            <w:r w:rsidRPr="000D2631">
              <w:rPr>
                <w:i/>
              </w:rPr>
              <w:t>Enterprise Resource Planning (Ressourcenplanung eines Unternehmens)</w:t>
            </w:r>
          </w:p>
        </w:tc>
      </w:tr>
      <w:tr w:rsidR="00871BEF" w:rsidRPr="000D2631" w:rsidTr="000E2930">
        <w:tc>
          <w:tcPr>
            <w:tcW w:w="1418" w:type="dxa"/>
          </w:tcPr>
          <w:p w:rsidR="00871BEF" w:rsidRPr="000D2631" w:rsidRDefault="000748C5">
            <w:pPr>
              <w:spacing w:line="276" w:lineRule="auto"/>
              <w:jc w:val="left"/>
              <w:rPr>
                <w:b/>
              </w:rPr>
            </w:pPr>
            <w:r w:rsidRPr="000D2631">
              <w:rPr>
                <w:b/>
              </w:rPr>
              <w:t xml:space="preserve">SAP </w:t>
            </w:r>
            <w:r w:rsidR="002F554B" w:rsidRPr="000D2631">
              <w:rPr>
                <w:b/>
              </w:rPr>
              <w:t>ECC</w:t>
            </w:r>
          </w:p>
        </w:tc>
        <w:tc>
          <w:tcPr>
            <w:tcW w:w="8209" w:type="dxa"/>
          </w:tcPr>
          <w:p w:rsidR="00871BEF" w:rsidRPr="000D2631" w:rsidRDefault="002F554B">
            <w:pPr>
              <w:spacing w:line="276" w:lineRule="auto"/>
              <w:jc w:val="left"/>
              <w:rPr>
                <w:i/>
              </w:rPr>
            </w:pPr>
            <w:r w:rsidRPr="000D2631">
              <w:rPr>
                <w:i/>
              </w:rPr>
              <w:t>ERP Central Component</w:t>
            </w:r>
          </w:p>
        </w:tc>
      </w:tr>
      <w:tr w:rsidR="00871BEF" w:rsidRPr="000D2631" w:rsidTr="000E2930">
        <w:tc>
          <w:tcPr>
            <w:tcW w:w="1418" w:type="dxa"/>
          </w:tcPr>
          <w:p w:rsidR="00871BEF" w:rsidRPr="000D2631" w:rsidRDefault="00131C30">
            <w:pPr>
              <w:spacing w:line="276" w:lineRule="auto"/>
              <w:jc w:val="left"/>
              <w:rPr>
                <w:b/>
              </w:rPr>
            </w:pPr>
            <w:r w:rsidRPr="000D2631">
              <w:rPr>
                <w:b/>
              </w:rPr>
              <w:t>SAP CP</w:t>
            </w:r>
          </w:p>
        </w:tc>
        <w:tc>
          <w:tcPr>
            <w:tcW w:w="8209" w:type="dxa"/>
          </w:tcPr>
          <w:p w:rsidR="00871BEF" w:rsidRPr="000D2631" w:rsidRDefault="00131C30">
            <w:pPr>
              <w:spacing w:line="276" w:lineRule="auto"/>
              <w:jc w:val="left"/>
              <w:rPr>
                <w:i/>
              </w:rPr>
            </w:pPr>
            <w:r w:rsidRPr="000D2631">
              <w:rPr>
                <w:i/>
              </w:rPr>
              <w:t>SAP Cloud Platform</w:t>
            </w:r>
          </w:p>
        </w:tc>
      </w:tr>
      <w:tr w:rsidR="00871BEF" w:rsidRPr="000D2631" w:rsidTr="000E2930">
        <w:tc>
          <w:tcPr>
            <w:tcW w:w="1418" w:type="dxa"/>
          </w:tcPr>
          <w:p w:rsidR="00871BEF" w:rsidRPr="000D2631" w:rsidRDefault="0098510C">
            <w:pPr>
              <w:spacing w:line="276" w:lineRule="auto"/>
              <w:jc w:val="left"/>
              <w:rPr>
                <w:b/>
              </w:rPr>
            </w:pPr>
            <w:r w:rsidRPr="000D2631">
              <w:rPr>
                <w:b/>
              </w:rPr>
              <w:t>S/4 HANA</w:t>
            </w:r>
          </w:p>
        </w:tc>
        <w:tc>
          <w:tcPr>
            <w:tcW w:w="8209" w:type="dxa"/>
          </w:tcPr>
          <w:p w:rsidR="00871BEF" w:rsidRPr="000D2631" w:rsidRDefault="0098510C">
            <w:pPr>
              <w:spacing w:line="276" w:lineRule="auto"/>
              <w:jc w:val="left"/>
            </w:pPr>
            <w:r w:rsidRPr="000D2631">
              <w:t>SAP Business Suite 4 HANA</w:t>
            </w:r>
          </w:p>
        </w:tc>
      </w:tr>
      <w:tr w:rsidR="00871BEF" w:rsidRPr="009A7E48" w:rsidTr="000E2930">
        <w:tc>
          <w:tcPr>
            <w:tcW w:w="1418" w:type="dxa"/>
          </w:tcPr>
          <w:p w:rsidR="00871BEF" w:rsidRPr="000D2631" w:rsidRDefault="00661E89">
            <w:pPr>
              <w:spacing w:line="276" w:lineRule="auto"/>
              <w:jc w:val="left"/>
              <w:rPr>
                <w:b/>
              </w:rPr>
            </w:pPr>
            <w:r w:rsidRPr="000D2631">
              <w:rPr>
                <w:b/>
              </w:rPr>
              <w:t>NIST</w:t>
            </w:r>
          </w:p>
        </w:tc>
        <w:tc>
          <w:tcPr>
            <w:tcW w:w="8209" w:type="dxa"/>
          </w:tcPr>
          <w:p w:rsidR="00871BEF" w:rsidRPr="00E858C1" w:rsidRDefault="00661E89">
            <w:pPr>
              <w:spacing w:line="276" w:lineRule="auto"/>
              <w:jc w:val="left"/>
              <w:rPr>
                <w:lang w:val="en-US"/>
              </w:rPr>
            </w:pPr>
            <w:r w:rsidRPr="00E858C1">
              <w:rPr>
                <w:lang w:val="en-US"/>
              </w:rPr>
              <w:t>National Institute of Standards and Technology</w:t>
            </w:r>
          </w:p>
        </w:tc>
      </w:tr>
      <w:tr w:rsidR="00871BEF" w:rsidRPr="009A7E48"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r w:rsidR="00871BEF" w:rsidRPr="009A7E48" w:rsidTr="000E2930">
        <w:tc>
          <w:tcPr>
            <w:tcW w:w="1418" w:type="dxa"/>
          </w:tcPr>
          <w:p w:rsidR="00871BEF" w:rsidRPr="00E858C1" w:rsidRDefault="00871BEF">
            <w:pPr>
              <w:spacing w:line="276" w:lineRule="auto"/>
              <w:jc w:val="left"/>
              <w:rPr>
                <w:lang w:val="en-US"/>
              </w:rPr>
            </w:pPr>
          </w:p>
        </w:tc>
        <w:tc>
          <w:tcPr>
            <w:tcW w:w="8209" w:type="dxa"/>
          </w:tcPr>
          <w:p w:rsidR="00871BEF" w:rsidRPr="00E858C1" w:rsidRDefault="00871BEF">
            <w:pPr>
              <w:spacing w:line="276" w:lineRule="auto"/>
              <w:jc w:val="left"/>
              <w:rPr>
                <w:lang w:val="en-US"/>
              </w:rPr>
            </w:pPr>
          </w:p>
        </w:tc>
      </w:tr>
    </w:tbl>
    <w:p w:rsidR="00871BEF" w:rsidRPr="00E858C1" w:rsidRDefault="00871BEF">
      <w:pPr>
        <w:spacing w:line="276" w:lineRule="auto"/>
        <w:jc w:val="left"/>
        <w:rPr>
          <w:rFonts w:eastAsiaTheme="majorEastAsia" w:cstheme="majorBidi"/>
          <w:b/>
          <w:bCs/>
          <w:sz w:val="28"/>
          <w:szCs w:val="28"/>
          <w:lang w:val="en-US"/>
        </w:rPr>
      </w:pPr>
      <w:r w:rsidRPr="00E858C1">
        <w:rPr>
          <w:lang w:val="en-US"/>
        </w:rPr>
        <w:br w:type="page"/>
      </w:r>
    </w:p>
    <w:p w:rsidR="00F570D9" w:rsidRPr="000D2631" w:rsidRDefault="00687C1D" w:rsidP="00F570D9">
      <w:pPr>
        <w:pStyle w:val="berschrift1"/>
      </w:pPr>
      <w:bookmarkStart w:id="45" w:name="_Toc512245457"/>
      <w:r w:rsidRPr="000D2631">
        <w:lastRenderedPageBreak/>
        <w:t>Abbil</w:t>
      </w:r>
      <w:r w:rsidR="00985E91" w:rsidRPr="000D2631">
        <w:t>dungsverzeichnis</w:t>
      </w:r>
      <w:bookmarkEnd w:id="45"/>
    </w:p>
    <w:p w:rsidR="00B045A4"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2245466" w:history="1">
        <w:r w:rsidR="00B045A4" w:rsidRPr="00273F06">
          <w:rPr>
            <w:rStyle w:val="Hyperlink"/>
            <w:b/>
            <w:noProof/>
          </w:rPr>
          <w:t xml:space="preserve">Abbildung 1: Serviceebenen in der Cloud </w:t>
        </w:r>
        <w:r w:rsidR="00B045A4" w:rsidRPr="00273F06">
          <w:rPr>
            <w:rStyle w:val="Hyperlink"/>
            <w:noProof/>
          </w:rPr>
          <w:t>[15]</w:t>
        </w:r>
        <w:r w:rsidR="00B045A4">
          <w:rPr>
            <w:noProof/>
            <w:webHidden/>
          </w:rPr>
          <w:tab/>
        </w:r>
        <w:r w:rsidR="00B045A4">
          <w:rPr>
            <w:noProof/>
            <w:webHidden/>
          </w:rPr>
          <w:fldChar w:fldCharType="begin"/>
        </w:r>
        <w:r w:rsidR="00B045A4">
          <w:rPr>
            <w:noProof/>
            <w:webHidden/>
          </w:rPr>
          <w:instrText xml:space="preserve"> PAGEREF _Toc512245466 \h </w:instrText>
        </w:r>
        <w:r w:rsidR="00B045A4">
          <w:rPr>
            <w:noProof/>
            <w:webHidden/>
          </w:rPr>
        </w:r>
        <w:r w:rsidR="00B045A4">
          <w:rPr>
            <w:noProof/>
            <w:webHidden/>
          </w:rPr>
          <w:fldChar w:fldCharType="separate"/>
        </w:r>
        <w:r w:rsidR="00B045A4">
          <w:rPr>
            <w:noProof/>
            <w:webHidden/>
          </w:rPr>
          <w:t>9</w:t>
        </w:r>
        <w:r w:rsidR="00B045A4">
          <w:rPr>
            <w:noProof/>
            <w:webHidden/>
          </w:rPr>
          <w:fldChar w:fldCharType="end"/>
        </w:r>
      </w:hyperlink>
    </w:p>
    <w:p w:rsidR="00B045A4" w:rsidRDefault="00B74D01">
      <w:pPr>
        <w:pStyle w:val="Abbildungsverzeichnis"/>
        <w:tabs>
          <w:tab w:val="right" w:leader="dot" w:pos="9627"/>
        </w:tabs>
        <w:rPr>
          <w:rFonts w:asciiTheme="minorHAnsi" w:hAnsiTheme="minorHAnsi"/>
          <w:noProof/>
          <w:sz w:val="22"/>
          <w:lang w:eastAsia="zh-CN"/>
        </w:rPr>
      </w:pPr>
      <w:hyperlink w:anchor="_Toc512245467" w:history="1">
        <w:r w:rsidR="00B045A4" w:rsidRPr="00273F06">
          <w:rPr>
            <w:rStyle w:val="Hyperlink"/>
            <w:noProof/>
          </w:rPr>
          <w:t>Abbildung 2: SAP HANA Cloud Platform [18]</w:t>
        </w:r>
        <w:r w:rsidR="00B045A4">
          <w:rPr>
            <w:noProof/>
            <w:webHidden/>
          </w:rPr>
          <w:tab/>
        </w:r>
        <w:r w:rsidR="00B045A4">
          <w:rPr>
            <w:noProof/>
            <w:webHidden/>
          </w:rPr>
          <w:fldChar w:fldCharType="begin"/>
        </w:r>
        <w:r w:rsidR="00B045A4">
          <w:rPr>
            <w:noProof/>
            <w:webHidden/>
          </w:rPr>
          <w:instrText xml:space="preserve"> PAGEREF _Toc512245467 \h </w:instrText>
        </w:r>
        <w:r w:rsidR="00B045A4">
          <w:rPr>
            <w:noProof/>
            <w:webHidden/>
          </w:rPr>
        </w:r>
        <w:r w:rsidR="00B045A4">
          <w:rPr>
            <w:noProof/>
            <w:webHidden/>
          </w:rPr>
          <w:fldChar w:fldCharType="separate"/>
        </w:r>
        <w:r w:rsidR="00B045A4">
          <w:rPr>
            <w:noProof/>
            <w:webHidden/>
          </w:rPr>
          <w:t>11</w:t>
        </w:r>
        <w:r w:rsidR="00B045A4">
          <w:rPr>
            <w:noProof/>
            <w:webHidden/>
          </w:rPr>
          <w:fldChar w:fldCharType="end"/>
        </w:r>
      </w:hyperlink>
    </w:p>
    <w:p w:rsidR="00B045A4" w:rsidRDefault="00B74D01">
      <w:pPr>
        <w:pStyle w:val="Abbildungsverzeichnis"/>
        <w:tabs>
          <w:tab w:val="right" w:leader="dot" w:pos="9627"/>
        </w:tabs>
        <w:rPr>
          <w:rFonts w:asciiTheme="minorHAnsi" w:hAnsiTheme="minorHAnsi"/>
          <w:noProof/>
          <w:sz w:val="22"/>
          <w:lang w:eastAsia="zh-CN"/>
        </w:rPr>
      </w:pPr>
      <w:hyperlink w:anchor="_Toc512245468" w:history="1">
        <w:r w:rsidR="00B045A4" w:rsidRPr="00273F06">
          <w:rPr>
            <w:rStyle w:val="Hyperlink"/>
            <w:noProof/>
          </w:rPr>
          <w:t>Abbildung 3: Dienstkategorien auf der SAP Cloud Plattform [19]</w:t>
        </w:r>
        <w:r w:rsidR="00B045A4">
          <w:rPr>
            <w:noProof/>
            <w:webHidden/>
          </w:rPr>
          <w:tab/>
        </w:r>
        <w:r w:rsidR="00B045A4">
          <w:rPr>
            <w:noProof/>
            <w:webHidden/>
          </w:rPr>
          <w:fldChar w:fldCharType="begin"/>
        </w:r>
        <w:r w:rsidR="00B045A4">
          <w:rPr>
            <w:noProof/>
            <w:webHidden/>
          </w:rPr>
          <w:instrText xml:space="preserve"> PAGEREF _Toc512245468 \h </w:instrText>
        </w:r>
        <w:r w:rsidR="00B045A4">
          <w:rPr>
            <w:noProof/>
            <w:webHidden/>
          </w:rPr>
        </w:r>
        <w:r w:rsidR="00B045A4">
          <w:rPr>
            <w:noProof/>
            <w:webHidden/>
          </w:rPr>
          <w:fldChar w:fldCharType="separate"/>
        </w:r>
        <w:r w:rsidR="00B045A4">
          <w:rPr>
            <w:noProof/>
            <w:webHidden/>
          </w:rPr>
          <w:t>12</w:t>
        </w:r>
        <w:r w:rsidR="00B045A4">
          <w:rPr>
            <w:noProof/>
            <w:webHidden/>
          </w:rPr>
          <w:fldChar w:fldCharType="end"/>
        </w:r>
      </w:hyperlink>
    </w:p>
    <w:p w:rsidR="00B045A4" w:rsidRDefault="00B74D01">
      <w:pPr>
        <w:pStyle w:val="Abbildungsverzeichnis"/>
        <w:tabs>
          <w:tab w:val="right" w:leader="dot" w:pos="9627"/>
        </w:tabs>
        <w:rPr>
          <w:rFonts w:asciiTheme="minorHAnsi" w:hAnsiTheme="minorHAnsi"/>
          <w:noProof/>
          <w:sz w:val="22"/>
          <w:lang w:eastAsia="zh-CN"/>
        </w:rPr>
      </w:pPr>
      <w:hyperlink w:anchor="_Toc512245469" w:history="1">
        <w:r w:rsidR="00B045A4" w:rsidRPr="00273F06">
          <w:rPr>
            <w:rStyle w:val="Hyperlink"/>
            <w:noProof/>
          </w:rPr>
          <w:t>Abbildung 4: Schematische Darstellung der Integrationsmöglichkeiten von SAP Cloud Platform</w:t>
        </w:r>
        <w:r w:rsidR="00B045A4">
          <w:rPr>
            <w:noProof/>
            <w:webHidden/>
          </w:rPr>
          <w:tab/>
        </w:r>
        <w:r w:rsidR="00B045A4">
          <w:rPr>
            <w:noProof/>
            <w:webHidden/>
          </w:rPr>
          <w:fldChar w:fldCharType="begin"/>
        </w:r>
        <w:r w:rsidR="00B045A4">
          <w:rPr>
            <w:noProof/>
            <w:webHidden/>
          </w:rPr>
          <w:instrText xml:space="preserve"> PAGEREF _Toc512245469 \h </w:instrText>
        </w:r>
        <w:r w:rsidR="00B045A4">
          <w:rPr>
            <w:noProof/>
            <w:webHidden/>
          </w:rPr>
        </w:r>
        <w:r w:rsidR="00B045A4">
          <w:rPr>
            <w:noProof/>
            <w:webHidden/>
          </w:rPr>
          <w:fldChar w:fldCharType="separate"/>
        </w:r>
        <w:r w:rsidR="00B045A4">
          <w:rPr>
            <w:noProof/>
            <w:webHidden/>
          </w:rPr>
          <w:t>14</w:t>
        </w:r>
        <w:r w:rsidR="00B045A4">
          <w:rPr>
            <w:noProof/>
            <w:webHidden/>
          </w:rPr>
          <w:fldChar w:fldCharType="end"/>
        </w:r>
      </w:hyperlink>
    </w:p>
    <w:p w:rsidR="00B045A4" w:rsidRDefault="00B74D01">
      <w:pPr>
        <w:pStyle w:val="Abbildungsverzeichnis"/>
        <w:tabs>
          <w:tab w:val="right" w:leader="dot" w:pos="9627"/>
        </w:tabs>
        <w:rPr>
          <w:rFonts w:asciiTheme="minorHAnsi" w:hAnsiTheme="minorHAnsi"/>
          <w:noProof/>
          <w:sz w:val="22"/>
          <w:lang w:eastAsia="zh-CN"/>
        </w:rPr>
      </w:pPr>
      <w:hyperlink w:anchor="_Toc512245470" w:history="1">
        <w:r w:rsidR="00B045A4" w:rsidRPr="00273F06">
          <w:rPr>
            <w:rStyle w:val="Hyperlink"/>
            <w:noProof/>
          </w:rPr>
          <w:t>Abbildung 5: SAP S/4 HANA Integration im SAP-Umfeld [29]</w:t>
        </w:r>
        <w:r w:rsidR="00B045A4">
          <w:rPr>
            <w:noProof/>
            <w:webHidden/>
          </w:rPr>
          <w:tab/>
        </w:r>
        <w:r w:rsidR="00B045A4">
          <w:rPr>
            <w:noProof/>
            <w:webHidden/>
          </w:rPr>
          <w:fldChar w:fldCharType="begin"/>
        </w:r>
        <w:r w:rsidR="00B045A4">
          <w:rPr>
            <w:noProof/>
            <w:webHidden/>
          </w:rPr>
          <w:instrText xml:space="preserve"> PAGEREF _Toc512245470 \h </w:instrText>
        </w:r>
        <w:r w:rsidR="00B045A4">
          <w:rPr>
            <w:noProof/>
            <w:webHidden/>
          </w:rPr>
        </w:r>
        <w:r w:rsidR="00B045A4">
          <w:rPr>
            <w:noProof/>
            <w:webHidden/>
          </w:rPr>
          <w:fldChar w:fldCharType="separate"/>
        </w:r>
        <w:r w:rsidR="00B045A4">
          <w:rPr>
            <w:noProof/>
            <w:webHidden/>
          </w:rPr>
          <w:t>18</w:t>
        </w:r>
        <w:r w:rsidR="00B045A4">
          <w:rPr>
            <w:noProof/>
            <w:webHidden/>
          </w:rPr>
          <w:fldChar w:fldCharType="end"/>
        </w:r>
      </w:hyperlink>
    </w:p>
    <w:p w:rsidR="00B045A4" w:rsidRDefault="00B74D01">
      <w:pPr>
        <w:pStyle w:val="Abbildungsverzeichnis"/>
        <w:tabs>
          <w:tab w:val="right" w:leader="dot" w:pos="9627"/>
        </w:tabs>
        <w:rPr>
          <w:rFonts w:asciiTheme="minorHAnsi" w:hAnsiTheme="minorHAnsi"/>
          <w:noProof/>
          <w:sz w:val="22"/>
          <w:lang w:eastAsia="zh-CN"/>
        </w:rPr>
      </w:pPr>
      <w:hyperlink r:id="rId25" w:anchor="_Toc512245471" w:history="1">
        <w:r w:rsidR="00B045A4" w:rsidRPr="00273F06">
          <w:rPr>
            <w:rStyle w:val="Hyperlink"/>
            <w:noProof/>
          </w:rPr>
          <w:t>Abbildung 6: Geschichte des ERP bei SAP</w:t>
        </w:r>
        <w:r w:rsidR="00B045A4">
          <w:rPr>
            <w:noProof/>
            <w:webHidden/>
          </w:rPr>
          <w:tab/>
        </w:r>
        <w:r w:rsidR="00B045A4">
          <w:rPr>
            <w:noProof/>
            <w:webHidden/>
          </w:rPr>
          <w:fldChar w:fldCharType="begin"/>
        </w:r>
        <w:r w:rsidR="00B045A4">
          <w:rPr>
            <w:noProof/>
            <w:webHidden/>
          </w:rPr>
          <w:instrText xml:space="preserve"> PAGEREF _Toc512245471 \h </w:instrText>
        </w:r>
        <w:r w:rsidR="00B045A4">
          <w:rPr>
            <w:noProof/>
            <w:webHidden/>
          </w:rPr>
        </w:r>
        <w:r w:rsidR="00B045A4">
          <w:rPr>
            <w:noProof/>
            <w:webHidden/>
          </w:rPr>
          <w:fldChar w:fldCharType="separate"/>
        </w:r>
        <w:r w:rsidR="00B045A4">
          <w:rPr>
            <w:noProof/>
            <w:webHidden/>
          </w:rPr>
          <w:t>32</w:t>
        </w:r>
        <w:r w:rsidR="00B045A4">
          <w:rPr>
            <w:noProof/>
            <w:webHidden/>
          </w:rPr>
          <w:fldChar w:fldCharType="end"/>
        </w:r>
      </w:hyperlink>
    </w:p>
    <w:p w:rsidR="00B045A4" w:rsidRDefault="00B74D01">
      <w:pPr>
        <w:pStyle w:val="Abbildungsverzeichnis"/>
        <w:tabs>
          <w:tab w:val="right" w:leader="dot" w:pos="9627"/>
        </w:tabs>
        <w:rPr>
          <w:rFonts w:asciiTheme="minorHAnsi" w:hAnsiTheme="minorHAnsi"/>
          <w:noProof/>
          <w:sz w:val="22"/>
          <w:lang w:eastAsia="zh-CN"/>
        </w:rPr>
      </w:pPr>
      <w:hyperlink w:anchor="_Toc512245472" w:history="1">
        <w:r w:rsidR="00B045A4" w:rsidRPr="00273F06">
          <w:rPr>
            <w:rStyle w:val="Hyperlink"/>
            <w:noProof/>
          </w:rPr>
          <w:t>Abbildung 7: SAP HANA Plattform</w:t>
        </w:r>
        <w:r w:rsidR="00B045A4">
          <w:rPr>
            <w:noProof/>
            <w:webHidden/>
          </w:rPr>
          <w:tab/>
        </w:r>
        <w:r w:rsidR="00B045A4">
          <w:rPr>
            <w:noProof/>
            <w:webHidden/>
          </w:rPr>
          <w:fldChar w:fldCharType="begin"/>
        </w:r>
        <w:r w:rsidR="00B045A4">
          <w:rPr>
            <w:noProof/>
            <w:webHidden/>
          </w:rPr>
          <w:instrText xml:space="preserve"> PAGEREF _Toc512245472 \h </w:instrText>
        </w:r>
        <w:r w:rsidR="00B045A4">
          <w:rPr>
            <w:noProof/>
            <w:webHidden/>
          </w:rPr>
        </w:r>
        <w:r w:rsidR="00B045A4">
          <w:rPr>
            <w:noProof/>
            <w:webHidden/>
          </w:rPr>
          <w:fldChar w:fldCharType="separate"/>
        </w:r>
        <w:r w:rsidR="00B045A4">
          <w:rPr>
            <w:noProof/>
            <w:webHidden/>
          </w:rPr>
          <w:t>33</w:t>
        </w:r>
        <w:r w:rsidR="00B045A4">
          <w:rPr>
            <w:noProof/>
            <w:webHidden/>
          </w:rPr>
          <w:fldChar w:fldCharType="end"/>
        </w:r>
      </w:hyperlink>
    </w:p>
    <w:p w:rsidR="00051369" w:rsidRPr="000D2631" w:rsidRDefault="00F570D9" w:rsidP="00051369">
      <w:r w:rsidRPr="000D2631">
        <w:fldChar w:fldCharType="end"/>
      </w:r>
    </w:p>
    <w:p w:rsidR="00B675B0" w:rsidRPr="000D2631" w:rsidRDefault="00B675B0" w:rsidP="00056C4D">
      <w:pPr>
        <w:pStyle w:val="berschrift1"/>
      </w:pPr>
      <w:bookmarkStart w:id="46" w:name="_Toc512245458"/>
      <w:r w:rsidRPr="000D2631">
        <w:t>Tabellenverzeichnis</w:t>
      </w:r>
      <w:bookmarkEnd w:id="46"/>
    </w:p>
    <w:p w:rsidR="006F6CB5" w:rsidRPr="000D2631" w:rsidRDefault="00187692" w:rsidP="00BF41B4">
      <w:pPr>
        <w:spacing w:before="240"/>
        <w:rPr>
          <w:rFonts w:cs="Arial"/>
        </w:rPr>
      </w:pPr>
      <w:r w:rsidRPr="000D2631">
        <w:rPr>
          <w:rFonts w:cs="Arial"/>
        </w:rPr>
        <w:fldChar w:fldCharType="begin"/>
      </w:r>
      <w:r w:rsidRPr="000D2631">
        <w:rPr>
          <w:rFonts w:cs="Arial"/>
        </w:rPr>
        <w:instrText xml:space="preserve"> TOC \h \z \c "Tabelle" </w:instrText>
      </w:r>
      <w:r w:rsidRPr="000D2631">
        <w:rPr>
          <w:rFonts w:cs="Arial"/>
        </w:rPr>
        <w:fldChar w:fldCharType="separate"/>
      </w:r>
      <w:r w:rsidR="00B045A4">
        <w:rPr>
          <w:rFonts w:cs="Arial"/>
          <w:b/>
          <w:bCs/>
          <w:noProof/>
        </w:rPr>
        <w:t>Es konnten keine Einträge für ein Abbildungsverzeichnis gefunden werden.</w:t>
      </w:r>
      <w:r w:rsidRPr="000D2631">
        <w:rPr>
          <w:rFonts w:cs="Arial"/>
        </w:rPr>
        <w:fldChar w:fldCharType="end"/>
      </w:r>
    </w:p>
    <w:sdt>
      <w:sdtPr>
        <w:rPr>
          <w:rFonts w:cs="Arial"/>
          <w:b/>
          <w:bCs/>
        </w:rPr>
        <w:id w:val="-1147667625"/>
        <w:docPartObj>
          <w:docPartGallery w:val="Bibliographies"/>
          <w:docPartUnique/>
        </w:docPartObj>
      </w:sdtPr>
      <w:sdtEndPr>
        <w:rPr>
          <w:b w:val="0"/>
          <w:bCs w:val="0"/>
        </w:rPr>
      </w:sdtEndPr>
      <w:sdtContent>
        <w:p w:rsidR="006F6CB5" w:rsidRPr="000D2631" w:rsidRDefault="006F6CB5" w:rsidP="00BF41B4">
          <w:pPr>
            <w:spacing w:before="240"/>
            <w:rPr>
              <w:rFonts w:cs="Arial"/>
            </w:rPr>
          </w:pPr>
        </w:p>
        <w:p w:rsidR="006F6CB5" w:rsidRPr="000D2631" w:rsidRDefault="00B74D01" w:rsidP="00BF41B4">
          <w:pPr>
            <w:spacing w:before="240"/>
            <w:rPr>
              <w:rFonts w:cs="Arial"/>
            </w:rPr>
          </w:pPr>
        </w:p>
      </w:sdtContent>
    </w:sdt>
    <w:p w:rsidR="00BD34C9" w:rsidRPr="000D2631" w:rsidRDefault="00BD34C9" w:rsidP="00BF41B4">
      <w:pPr>
        <w:spacing w:before="240" w:line="276" w:lineRule="auto"/>
        <w:jc w:val="left"/>
        <w:rPr>
          <w:rFonts w:eastAsiaTheme="majorEastAsia" w:cs="Arial"/>
          <w:b/>
          <w:bCs/>
          <w:sz w:val="26"/>
          <w:szCs w:val="26"/>
        </w:rPr>
      </w:pPr>
      <w:r w:rsidRPr="000D2631">
        <w:rPr>
          <w:rFonts w:cs="Arial"/>
        </w:rPr>
        <w:br w:type="page"/>
      </w:r>
    </w:p>
    <w:p w:rsidR="006D0306" w:rsidRPr="000D2631" w:rsidRDefault="006D0306" w:rsidP="00056C4D">
      <w:pPr>
        <w:pStyle w:val="berschrift1"/>
      </w:pPr>
      <w:bookmarkStart w:id="47" w:name="_Toc512245459"/>
      <w:r w:rsidRPr="000D2631">
        <w:lastRenderedPageBreak/>
        <w:t>Literaturverzeichnis</w:t>
      </w:r>
      <w:bookmarkEnd w:id="47"/>
    </w:p>
    <w:p w:rsidR="00B045A4" w:rsidRDefault="00D21C1A" w:rsidP="00B045A4">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B045A4">
        <w:rPr>
          <w:noProof/>
        </w:rPr>
        <w:t xml:space="preserve">[1]. </w:t>
      </w:r>
      <w:r w:rsidR="00B045A4">
        <w:rPr>
          <w:b/>
          <w:bCs/>
          <w:noProof/>
        </w:rPr>
        <w:t>SAP AG.</w:t>
      </w:r>
      <w:r w:rsidR="00B045A4">
        <w:rPr>
          <w:noProof/>
        </w:rPr>
        <w:t xml:space="preserve"> </w:t>
      </w:r>
      <w:r w:rsidR="00B045A4">
        <w:rPr>
          <w:i/>
          <w:iCs/>
          <w:noProof/>
        </w:rPr>
        <w:t xml:space="preserve">Teilnehmerhandbuch CRM Customizing - Grundlagen. </w:t>
      </w:r>
      <w:r w:rsidR="00B045A4">
        <w:rPr>
          <w:noProof/>
        </w:rPr>
        <w:t>2010.</w:t>
      </w:r>
    </w:p>
    <w:p w:rsidR="00B045A4" w:rsidRDefault="00B045A4" w:rsidP="00B045A4">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B045A4" w:rsidRDefault="00B045A4" w:rsidP="00B045A4">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B045A4" w:rsidRDefault="00B045A4" w:rsidP="00B045A4">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B045A4" w:rsidRDefault="00B045A4" w:rsidP="00B045A4">
      <w:pPr>
        <w:pStyle w:val="Literaturverzeichnis"/>
        <w:rPr>
          <w:noProof/>
        </w:rPr>
      </w:pPr>
      <w:r>
        <w:rPr>
          <w:noProof/>
        </w:rPr>
        <w:t xml:space="preserve">[5]. SAP Support Portal. </w:t>
      </w:r>
      <w:r>
        <w:rPr>
          <w:i/>
          <w:iCs/>
          <w:noProof/>
        </w:rPr>
        <w:t xml:space="preserve">SAP Support Strategy. </w:t>
      </w:r>
      <w:r>
        <w:rPr>
          <w:noProof/>
        </w:rPr>
        <w:t>[Online] [Zitat vom: 05. April 2018.] https://support.sap.com/en/offerings-programs/strategy.html.</w:t>
      </w:r>
    </w:p>
    <w:p w:rsidR="00B045A4" w:rsidRDefault="00B045A4" w:rsidP="00B045A4">
      <w:pPr>
        <w:pStyle w:val="Literaturverzeichnis"/>
        <w:rPr>
          <w:noProof/>
        </w:rPr>
      </w:pPr>
      <w:r>
        <w:rPr>
          <w:noProof/>
        </w:rPr>
        <w:t xml:space="preserve">[6]. Autobild. </w:t>
      </w:r>
      <w:r>
        <w:rPr>
          <w:i/>
          <w:iCs/>
          <w:noProof/>
        </w:rPr>
        <w:t xml:space="preserve">Drei auf einer Plattform. </w:t>
      </w:r>
      <w:r>
        <w:rPr>
          <w:noProof/>
        </w:rPr>
        <w:t>[Online] 05. April 2002. [Zitat vom: 11. April 2018.] http://www.autobild.de/artikel/seat-ibiza-gegen-skoda-fabia-und-vw-polo-36151.html.</w:t>
      </w:r>
    </w:p>
    <w:p w:rsidR="00B045A4" w:rsidRDefault="00B045A4" w:rsidP="00B045A4">
      <w:pPr>
        <w:pStyle w:val="Literaturverzeichnis"/>
        <w:rPr>
          <w:noProof/>
        </w:rPr>
      </w:pPr>
      <w:r w:rsidRPr="00D30DBD">
        <w:rPr>
          <w:noProof/>
          <w:lang w:val="fr-FR"/>
        </w:rPr>
        <w:t xml:space="preserve">[7]. </w:t>
      </w:r>
      <w:r w:rsidRPr="00D30DBD">
        <w:rPr>
          <w:b/>
          <w:bCs/>
          <w:noProof/>
          <w:lang w:val="fr-FR"/>
        </w:rPr>
        <w:t>Arnold, Dr. René, et al.</w:t>
      </w:r>
      <w:r w:rsidRPr="00D30DBD">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B045A4" w:rsidRDefault="00B045A4" w:rsidP="00B045A4">
      <w:pPr>
        <w:pStyle w:val="Literaturverzeichnis"/>
        <w:rPr>
          <w:noProof/>
        </w:rPr>
      </w:pPr>
      <w:r>
        <w:rPr>
          <w:noProof/>
        </w:rPr>
        <w:t xml:space="preserve">[8].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B045A4" w:rsidRDefault="00B045A4" w:rsidP="00B045A4">
      <w:pPr>
        <w:pStyle w:val="Literaturverzeichnis"/>
        <w:rPr>
          <w:noProof/>
        </w:rPr>
      </w:pPr>
      <w:r>
        <w:rPr>
          <w:noProof/>
        </w:rPr>
        <w:t xml:space="preserve">[9].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B045A4" w:rsidRDefault="00B045A4" w:rsidP="00B045A4">
      <w:pPr>
        <w:pStyle w:val="Literaturverzeichnis"/>
        <w:rPr>
          <w:noProof/>
        </w:rPr>
      </w:pPr>
      <w:r>
        <w:rPr>
          <w:noProof/>
        </w:rPr>
        <w:t xml:space="preserve">[10].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B045A4" w:rsidRPr="00D30DBD" w:rsidRDefault="00B045A4" w:rsidP="00B045A4">
      <w:pPr>
        <w:pStyle w:val="Literaturverzeichnis"/>
        <w:rPr>
          <w:noProof/>
          <w:lang w:val="en-US"/>
        </w:rPr>
      </w:pPr>
      <w:r>
        <w:rPr>
          <w:noProof/>
        </w:rPr>
        <w:lastRenderedPageBreak/>
        <w:t xml:space="preserve">[11]. </w:t>
      </w:r>
      <w:r>
        <w:rPr>
          <w:b/>
          <w:bCs/>
          <w:noProof/>
        </w:rPr>
        <w:t>Mell, Peter M. und Grance, Timothy.</w:t>
      </w:r>
      <w:r>
        <w:rPr>
          <w:noProof/>
        </w:rPr>
        <w:t xml:space="preserve"> </w:t>
      </w:r>
      <w:r w:rsidRPr="00D30DBD">
        <w:rPr>
          <w:i/>
          <w:iCs/>
          <w:noProof/>
          <w:lang w:val="en-US"/>
        </w:rPr>
        <w:t xml:space="preserve">The NIST definition of cloud computing. </w:t>
      </w:r>
      <w:r w:rsidRPr="00D30DBD">
        <w:rPr>
          <w:noProof/>
          <w:lang w:val="en-US"/>
        </w:rPr>
        <w:t>Gaithersburg, MD : National Institute of Standards and Technology, 2011. S. 7.</w:t>
      </w:r>
    </w:p>
    <w:p w:rsidR="00B045A4" w:rsidRDefault="00B045A4" w:rsidP="00B045A4">
      <w:pPr>
        <w:pStyle w:val="Literaturverzeichnis"/>
        <w:rPr>
          <w:noProof/>
        </w:rPr>
      </w:pPr>
      <w:r w:rsidRPr="00D30DBD">
        <w:rPr>
          <w:noProof/>
          <w:lang w:val="en-US"/>
        </w:rPr>
        <w:t xml:space="preserve">[12]. </w:t>
      </w:r>
      <w:r w:rsidRPr="00D30DBD">
        <w:rPr>
          <w:b/>
          <w:bCs/>
          <w:noProof/>
          <w:lang w:val="en-US"/>
        </w:rPr>
        <w:t>Baun, Christian, et al.</w:t>
      </w:r>
      <w:r w:rsidRPr="00D30DBD">
        <w:rPr>
          <w:noProof/>
          <w:lang w:val="en-US"/>
        </w:rPr>
        <w:t xml:space="preserve"> </w:t>
      </w:r>
      <w:r>
        <w:rPr>
          <w:noProof/>
        </w:rPr>
        <w:t>Cloud Computing - Web-basierte dynamische IT-Services. 2. Auflage, 2011.</w:t>
      </w:r>
    </w:p>
    <w:p w:rsidR="00B045A4" w:rsidRDefault="00B045A4" w:rsidP="00B045A4">
      <w:pPr>
        <w:pStyle w:val="Literaturverzeichnis"/>
        <w:rPr>
          <w:noProof/>
        </w:rPr>
      </w:pPr>
      <w:r>
        <w:rPr>
          <w:noProof/>
        </w:rPr>
        <w:t xml:space="preserve">[13].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B045A4" w:rsidRDefault="00B045A4" w:rsidP="00B045A4">
      <w:pPr>
        <w:pStyle w:val="Literaturverzeichnis"/>
        <w:rPr>
          <w:noProof/>
        </w:rPr>
      </w:pPr>
      <w:r>
        <w:rPr>
          <w:noProof/>
        </w:rPr>
        <w:t xml:space="preserve">[14].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B045A4" w:rsidRDefault="00B045A4" w:rsidP="00B045A4">
      <w:pPr>
        <w:pStyle w:val="Literaturverzeichnis"/>
        <w:rPr>
          <w:noProof/>
        </w:rPr>
      </w:pPr>
      <w:r>
        <w:rPr>
          <w:noProof/>
        </w:rPr>
        <w:t xml:space="preserve">[15].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B045A4" w:rsidRDefault="00B045A4" w:rsidP="00B045A4">
      <w:pPr>
        <w:pStyle w:val="Literaturverzeichnis"/>
        <w:rPr>
          <w:noProof/>
        </w:rPr>
      </w:pPr>
      <w:r w:rsidRPr="00D30DBD">
        <w:rPr>
          <w:noProof/>
          <w:lang w:val="sv-SE"/>
        </w:rPr>
        <w:t xml:space="preserve">[16]. </w:t>
      </w:r>
      <w:r w:rsidRPr="00D30DBD">
        <w:rPr>
          <w:b/>
          <w:bCs/>
          <w:noProof/>
          <w:lang w:val="sv-SE"/>
        </w:rPr>
        <w:t>Densborn, Frank, et al.</w:t>
      </w:r>
      <w:r w:rsidRPr="00D30DBD">
        <w:rPr>
          <w:noProof/>
          <w:lang w:val="sv-SE"/>
        </w:rPr>
        <w:t xml:space="preserve"> </w:t>
      </w:r>
      <w:r w:rsidRPr="00D30DBD">
        <w:rPr>
          <w:i/>
          <w:iCs/>
          <w:noProof/>
          <w:lang w:val="sv-SE"/>
        </w:rPr>
        <w:t xml:space="preserve">Migration nach SAP S/4 HANA. </w:t>
      </w:r>
      <w:r>
        <w:rPr>
          <w:noProof/>
        </w:rPr>
        <w:t>Bonn : Rheinwerk Verlag GmbH, 2017.</w:t>
      </w:r>
    </w:p>
    <w:p w:rsidR="00B045A4" w:rsidRDefault="00B045A4" w:rsidP="00B045A4">
      <w:pPr>
        <w:pStyle w:val="Literaturverzeichnis"/>
        <w:rPr>
          <w:noProof/>
        </w:rPr>
      </w:pPr>
      <w:r>
        <w:rPr>
          <w:noProof/>
        </w:rPr>
        <w:t xml:space="preserve">[17]. SAP Help Portal. </w:t>
      </w:r>
      <w:r>
        <w:rPr>
          <w:i/>
          <w:iCs/>
          <w:noProof/>
        </w:rPr>
        <w:t xml:space="preserve">Dokumentation der SAP Cloud Platform. </w:t>
      </w:r>
      <w:r>
        <w:rPr>
          <w:noProof/>
        </w:rPr>
        <w:t>[Online] [Zitat vom: 16. April 2018.] https://help.sap.com/doc/bd6250c40c9c4c5391e3009a6f26dc3b/Cloud/en-US/SAP_Cloud_Platform.pdf.</w:t>
      </w:r>
    </w:p>
    <w:p w:rsidR="00B045A4" w:rsidRDefault="00B045A4" w:rsidP="00B045A4">
      <w:pPr>
        <w:pStyle w:val="Literaturverzeichnis"/>
        <w:rPr>
          <w:noProof/>
        </w:rPr>
      </w:pPr>
      <w:r w:rsidRPr="00D30DBD">
        <w:rPr>
          <w:noProof/>
          <w:lang w:val="sv-SE"/>
        </w:rPr>
        <w:t xml:space="preserve">[18]. </w:t>
      </w:r>
      <w:r w:rsidRPr="00D30DBD">
        <w:rPr>
          <w:b/>
          <w:bCs/>
          <w:noProof/>
          <w:lang w:val="sv-SE"/>
        </w:rPr>
        <w:t>Steiner, Matthias.</w:t>
      </w:r>
      <w:r w:rsidRPr="00D30DBD">
        <w:rPr>
          <w:noProof/>
          <w:lang w:val="sv-SE"/>
        </w:rPr>
        <w:t xml:space="preserve"> SAP HANA Blog. </w:t>
      </w:r>
      <w:r w:rsidRPr="00D30DBD">
        <w:rPr>
          <w:i/>
          <w:iCs/>
          <w:noProof/>
          <w:lang w:val="en-US"/>
        </w:rPr>
        <w:t xml:space="preserve">The SAP HANA &amp; Cloud Symbiosis. </w:t>
      </w:r>
      <w:r>
        <w:rPr>
          <w:noProof/>
        </w:rPr>
        <w:t>[Online] 14. Oktober 2013. [Zitat vom: 19. April 2018.] https://blogs.saphana.com/2013/10/14/the-sap-hana-cloud-platform-symbiosis/.</w:t>
      </w:r>
    </w:p>
    <w:p w:rsidR="00B045A4" w:rsidRDefault="00B045A4" w:rsidP="00B045A4">
      <w:pPr>
        <w:pStyle w:val="Literaturverzeichnis"/>
        <w:rPr>
          <w:noProof/>
        </w:rPr>
      </w:pPr>
      <w:r>
        <w:rPr>
          <w:noProof/>
        </w:rPr>
        <w:t xml:space="preserve">[19]. SAP Cloud Platform. </w:t>
      </w:r>
      <w:r>
        <w:rPr>
          <w:i/>
          <w:iCs/>
          <w:noProof/>
        </w:rPr>
        <w:t xml:space="preserve">Capabilities. </w:t>
      </w:r>
      <w:r>
        <w:rPr>
          <w:noProof/>
        </w:rPr>
        <w:t>[Online] [Zitat vom: 20. April 2018.] https://cloudplatform.sap.com/capabilities.html.</w:t>
      </w:r>
    </w:p>
    <w:p w:rsidR="00B045A4" w:rsidRDefault="00B045A4" w:rsidP="00B045A4">
      <w:pPr>
        <w:pStyle w:val="Literaturverzeichnis"/>
        <w:rPr>
          <w:noProof/>
        </w:rPr>
      </w:pPr>
      <w:r>
        <w:rPr>
          <w:noProof/>
        </w:rPr>
        <w:t xml:space="preserve">[20]. SAP Cloud Platform. </w:t>
      </w:r>
      <w:r>
        <w:rPr>
          <w:i/>
          <w:iCs/>
          <w:noProof/>
        </w:rPr>
        <w:t xml:space="preserve">Success Stories. </w:t>
      </w:r>
      <w:r>
        <w:rPr>
          <w:noProof/>
        </w:rPr>
        <w:t>[Online] [Zitat vom: 20. April 2018.] https://cloudplatform.sap.com/content/skywalker/website/en_us/success.html.</w:t>
      </w:r>
    </w:p>
    <w:p w:rsidR="00B045A4" w:rsidRPr="00D30DBD" w:rsidRDefault="00B045A4" w:rsidP="00B045A4">
      <w:pPr>
        <w:pStyle w:val="Literaturverzeichnis"/>
        <w:rPr>
          <w:noProof/>
          <w:lang w:val="en-US"/>
        </w:rPr>
      </w:pPr>
      <w:r w:rsidRPr="00D30DBD">
        <w:rPr>
          <w:noProof/>
          <w:lang w:val="en-US"/>
        </w:rPr>
        <w:t xml:space="preserve">[21]. SAP Cloud Platform. </w:t>
      </w:r>
      <w:r w:rsidRPr="00D30DBD">
        <w:rPr>
          <w:i/>
          <w:iCs/>
          <w:noProof/>
          <w:lang w:val="en-US"/>
        </w:rPr>
        <w:t xml:space="preserve">Pricing. </w:t>
      </w:r>
      <w:r w:rsidRPr="00D30DBD">
        <w:rPr>
          <w:noProof/>
          <w:lang w:val="en-US"/>
        </w:rPr>
        <w:t>[Online] [Zitat vom: 20. April 2017.] https://cloudplatform.sap.com/pricing.html.</w:t>
      </w:r>
    </w:p>
    <w:p w:rsidR="00B045A4" w:rsidRDefault="00B045A4" w:rsidP="00B045A4">
      <w:pPr>
        <w:pStyle w:val="Literaturverzeichnis"/>
        <w:rPr>
          <w:noProof/>
        </w:rPr>
      </w:pPr>
      <w:r w:rsidRPr="00D30DBD">
        <w:rPr>
          <w:noProof/>
          <w:lang w:val="en-US"/>
        </w:rPr>
        <w:t xml:space="preserve">[22]. SAP Cloud Platform. </w:t>
      </w:r>
      <w:r w:rsidRPr="00D30DBD">
        <w:rPr>
          <w:i/>
          <w:iCs/>
          <w:noProof/>
          <w:lang w:val="en-US"/>
        </w:rPr>
        <w:t xml:space="preserve">Pricing and Packages. </w:t>
      </w:r>
      <w:r>
        <w:rPr>
          <w:noProof/>
        </w:rPr>
        <w:t>[Online] 2017. [Zitat vom: 20. April 2018.] https://cloudplatform.sap.com/content/dam/website/skywalker/en_us/PDFs/SAP_CP_Pricing_PDF_2_21.pdf.</w:t>
      </w:r>
    </w:p>
    <w:p w:rsidR="00B045A4" w:rsidRDefault="00B045A4" w:rsidP="00B045A4">
      <w:pPr>
        <w:pStyle w:val="Literaturverzeichnis"/>
        <w:rPr>
          <w:noProof/>
        </w:rPr>
      </w:pPr>
      <w:r w:rsidRPr="00D30DBD">
        <w:rPr>
          <w:noProof/>
          <w:lang w:val="en-US"/>
        </w:rPr>
        <w:lastRenderedPageBreak/>
        <w:t xml:space="preserve">[23]. </w:t>
      </w:r>
      <w:r w:rsidRPr="00D30DBD">
        <w:rPr>
          <w:b/>
          <w:bCs/>
          <w:noProof/>
          <w:lang w:val="en-US"/>
        </w:rPr>
        <w:t>Geall, Marc.</w:t>
      </w:r>
      <w:r w:rsidRPr="00D30DBD">
        <w:rPr>
          <w:noProof/>
          <w:lang w:val="en-US"/>
        </w:rPr>
        <w:t xml:space="preserve"> SAP News Center. </w:t>
      </w:r>
      <w:r w:rsidRPr="00D30DBD">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B045A4" w:rsidRDefault="00B045A4" w:rsidP="00B045A4">
      <w:pPr>
        <w:pStyle w:val="Literaturverzeichnis"/>
        <w:rPr>
          <w:noProof/>
        </w:rPr>
      </w:pPr>
      <w:r>
        <w:rPr>
          <w:noProof/>
        </w:rPr>
        <w:t xml:space="preserve">[24].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B045A4" w:rsidRDefault="00B045A4" w:rsidP="00B045A4">
      <w:pPr>
        <w:pStyle w:val="Literaturverzeichnis"/>
        <w:rPr>
          <w:noProof/>
        </w:rPr>
      </w:pPr>
      <w:r w:rsidRPr="00D30DBD">
        <w:rPr>
          <w:noProof/>
          <w:lang w:val="en-US"/>
        </w:rPr>
        <w:t xml:space="preserve">[25]. </w:t>
      </w:r>
      <w:r w:rsidRPr="00D30DBD">
        <w:rPr>
          <w:b/>
          <w:bCs/>
          <w:noProof/>
          <w:lang w:val="en-US"/>
        </w:rPr>
        <w:t>Ramamoorthy, Hariprasauth.</w:t>
      </w:r>
      <w:r w:rsidRPr="00D30DBD">
        <w:rPr>
          <w:noProof/>
          <w:lang w:val="en-US"/>
        </w:rPr>
        <w:t xml:space="preserve"> SAP Community. </w:t>
      </w:r>
      <w:r w:rsidRPr="00D30DBD">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B045A4" w:rsidRDefault="00B045A4" w:rsidP="00B045A4">
      <w:pPr>
        <w:pStyle w:val="Literaturverzeichnis"/>
        <w:rPr>
          <w:noProof/>
        </w:rPr>
      </w:pPr>
      <w:r>
        <w:rPr>
          <w:noProof/>
        </w:rPr>
        <w:t xml:space="preserve">[26].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B045A4" w:rsidRDefault="00B045A4" w:rsidP="00B045A4">
      <w:pPr>
        <w:pStyle w:val="Literaturverzeichnis"/>
        <w:rPr>
          <w:noProof/>
        </w:rPr>
      </w:pPr>
      <w:r w:rsidRPr="00D30DBD">
        <w:rPr>
          <w:noProof/>
          <w:lang w:val="it-IT"/>
        </w:rPr>
        <w:t xml:space="preserve">[27]. </w:t>
      </w:r>
      <w:r w:rsidRPr="00D30DBD">
        <w:rPr>
          <w:b/>
          <w:bCs/>
          <w:noProof/>
          <w:lang w:val="it-IT"/>
        </w:rPr>
        <w:t>Kazi, Aiaz.</w:t>
      </w:r>
      <w:r w:rsidRPr="00D30DBD">
        <w:rPr>
          <w:noProof/>
          <w:lang w:val="it-IT"/>
        </w:rPr>
        <w:t xml:space="preserve"> SAP HANA Blog. </w:t>
      </w:r>
      <w:r w:rsidRPr="00D30DBD">
        <w:rPr>
          <w:i/>
          <w:iCs/>
          <w:noProof/>
          <w:lang w:val="en-US"/>
        </w:rPr>
        <w:t xml:space="preserve">Evolution of the SAP HANA Cloud Platform. </w:t>
      </w:r>
      <w:r>
        <w:rPr>
          <w:noProof/>
        </w:rPr>
        <w:t>[Online] 10. Mai 2013. [Zitat vom: 23. April 2018.] https://blogs.saphana.com/2013/05/10/evolution-of-the-sap-hana-cloud-platform.</w:t>
      </w:r>
    </w:p>
    <w:p w:rsidR="00B045A4" w:rsidRDefault="00B045A4" w:rsidP="00B045A4">
      <w:pPr>
        <w:pStyle w:val="Literaturverzeichnis"/>
        <w:rPr>
          <w:noProof/>
        </w:rPr>
      </w:pPr>
      <w:r w:rsidRPr="00D30DBD">
        <w:rPr>
          <w:noProof/>
          <w:lang w:val="nl-NL"/>
        </w:rPr>
        <w:t xml:space="preserve">[28]. Chip. </w:t>
      </w:r>
      <w:r w:rsidRPr="00D30DBD">
        <w:rPr>
          <w:i/>
          <w:iCs/>
          <w:noProof/>
          <w:lang w:val="nl-NL"/>
        </w:rPr>
        <w:t xml:space="preserve">Die Plattform: SAP NetWeaver Cloud. </w:t>
      </w:r>
      <w:r>
        <w:rPr>
          <w:noProof/>
        </w:rPr>
        <w:t>[Online] 08. Oktober 2012. [Zitat vom: 23. April 2018.] http://www.chip.de/artikel/Artikelserie-Cloud-Computing-SAP-4_57786088.html.</w:t>
      </w:r>
    </w:p>
    <w:p w:rsidR="00B045A4" w:rsidRDefault="00B045A4" w:rsidP="00B045A4">
      <w:pPr>
        <w:pStyle w:val="Literaturverzeichnis"/>
        <w:rPr>
          <w:noProof/>
        </w:rPr>
      </w:pPr>
      <w:r>
        <w:rPr>
          <w:noProof/>
        </w:rPr>
        <w:t>[29]. SAP S/4 HANA Cloud. [Online] [Zitat vom: 09. April 2018.] https://www.sap.com/germany/products/s4hana-erp-cloud.html.</w:t>
      </w:r>
    </w:p>
    <w:p w:rsidR="00B045A4" w:rsidRPr="00D30DBD" w:rsidRDefault="00B045A4" w:rsidP="00B045A4">
      <w:pPr>
        <w:pStyle w:val="Literaturverzeichnis"/>
        <w:rPr>
          <w:noProof/>
          <w:lang w:val="en-US"/>
        </w:rPr>
      </w:pPr>
      <w:r>
        <w:rPr>
          <w:noProof/>
        </w:rPr>
        <w:t xml:space="preserve">[30]. Wikipedia. </w:t>
      </w:r>
      <w:r w:rsidRPr="00D30DBD">
        <w:rPr>
          <w:i/>
          <w:iCs/>
          <w:noProof/>
          <w:lang w:val="nl-NL"/>
        </w:rPr>
        <w:t xml:space="preserve">Cloud Computing. </w:t>
      </w:r>
      <w:r w:rsidRPr="00D30DBD">
        <w:rPr>
          <w:noProof/>
          <w:lang w:val="nl-NL"/>
        </w:rPr>
        <w:t xml:space="preserve">[Online] [Zitat vom: 12. </w:t>
      </w:r>
      <w:r w:rsidRPr="00D30DBD">
        <w:rPr>
          <w:noProof/>
          <w:lang w:val="en-US"/>
        </w:rPr>
        <w:t>April 2018.] https://de.wikipedia.org/wiki/Cloud_Computing#/media/File:Cloud_computing.svg.</w:t>
      </w:r>
    </w:p>
    <w:p w:rsidR="00B045A4" w:rsidRDefault="00B045A4" w:rsidP="00B045A4">
      <w:pPr>
        <w:pStyle w:val="Literaturverzeichnis"/>
        <w:rPr>
          <w:noProof/>
        </w:rPr>
      </w:pPr>
      <w:r w:rsidRPr="00D30DBD">
        <w:rPr>
          <w:noProof/>
          <w:lang w:val="en-US"/>
        </w:rPr>
        <w:t xml:space="preserve">[31]. </w:t>
      </w:r>
      <w:r w:rsidRPr="00D30DBD">
        <w:rPr>
          <w:b/>
          <w:bCs/>
          <w:noProof/>
          <w:lang w:val="en-US"/>
        </w:rPr>
        <w:t>Noyes, Katherine.</w:t>
      </w:r>
      <w:r w:rsidRPr="00D30DBD">
        <w:rPr>
          <w:noProof/>
          <w:lang w:val="en-US"/>
        </w:rPr>
        <w:t xml:space="preserve"> PCWorld. </w:t>
      </w:r>
      <w:r w:rsidRPr="00D30DBD">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B045A4" w:rsidRPr="00D30DBD" w:rsidRDefault="00B045A4" w:rsidP="00B045A4">
      <w:pPr>
        <w:pStyle w:val="Literaturverzeichnis"/>
        <w:rPr>
          <w:noProof/>
          <w:lang w:val="sv-SE"/>
        </w:rPr>
      </w:pPr>
      <w:r>
        <w:rPr>
          <w:noProof/>
        </w:rPr>
        <w:t xml:space="preserve">[32]. SAP ERP. [Online] 07. Februar 2018. [Zitat vom: 10. </w:t>
      </w:r>
      <w:r w:rsidRPr="00D30DBD">
        <w:rPr>
          <w:noProof/>
          <w:lang w:val="sv-SE"/>
        </w:rPr>
        <w:t>April 2018.] https://de.wikipedia.org/w/index.php?title=SAP_ERP&amp;oldid=173743809.</w:t>
      </w:r>
    </w:p>
    <w:p w:rsidR="00B045A4" w:rsidRDefault="00B045A4" w:rsidP="00B045A4">
      <w:pPr>
        <w:pStyle w:val="Literaturverzeichnis"/>
        <w:rPr>
          <w:noProof/>
        </w:rPr>
      </w:pPr>
      <w:r w:rsidRPr="00D30DBD">
        <w:rPr>
          <w:noProof/>
          <w:lang w:val="sv-SE"/>
        </w:rPr>
        <w:lastRenderedPageBreak/>
        <w:t xml:space="preserve">[33]. SAP SE. </w:t>
      </w:r>
      <w:r>
        <w:rPr>
          <w:i/>
          <w:iCs/>
          <w:noProof/>
        </w:rPr>
        <w:t xml:space="preserve">Geschichte. </w:t>
      </w:r>
      <w:r>
        <w:rPr>
          <w:noProof/>
        </w:rPr>
        <w:t>[Online] [Zitat vom: 07. April 2018.] https://www.sap.com/corporate/de/company/history/.</w:t>
      </w:r>
    </w:p>
    <w:p w:rsidR="00B045A4" w:rsidRDefault="00B045A4" w:rsidP="00B045A4">
      <w:pPr>
        <w:pStyle w:val="Literaturverzeichnis"/>
        <w:rPr>
          <w:noProof/>
        </w:rPr>
      </w:pPr>
      <w:r>
        <w:rPr>
          <w:noProof/>
        </w:rPr>
        <w:t xml:space="preserve">[34]. </w:t>
      </w:r>
      <w:r>
        <w:rPr>
          <w:b/>
          <w:bCs/>
          <w:noProof/>
        </w:rPr>
        <w:t>Plattner, Prof. Dr. Hasso.</w:t>
      </w:r>
      <w:r>
        <w:rPr>
          <w:noProof/>
        </w:rPr>
        <w:t xml:space="preserve"> 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B045A4" w:rsidRDefault="00B045A4" w:rsidP="00B045A4">
      <w:pPr>
        <w:pStyle w:val="Literaturverzeichnis"/>
        <w:rPr>
          <w:noProof/>
        </w:rPr>
      </w:pPr>
      <w:r>
        <w:rPr>
          <w:noProof/>
        </w:rPr>
        <w:t xml:space="preserve">[35].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B045A4" w:rsidRPr="00D30DBD" w:rsidRDefault="00B045A4" w:rsidP="00B045A4">
      <w:pPr>
        <w:pStyle w:val="Literaturverzeichnis"/>
        <w:rPr>
          <w:noProof/>
          <w:lang w:val="en-US"/>
        </w:rPr>
      </w:pPr>
      <w:r w:rsidRPr="00D30DBD">
        <w:rPr>
          <w:noProof/>
          <w:lang w:val="en-US"/>
        </w:rPr>
        <w:t xml:space="preserve">[36]. Stanoevska_Grid and Cloud Computing. </w:t>
      </w:r>
    </w:p>
    <w:p w:rsidR="00B045A4" w:rsidRDefault="00B045A4" w:rsidP="00B045A4">
      <w:pPr>
        <w:pStyle w:val="Literaturverzeichnis"/>
        <w:rPr>
          <w:noProof/>
        </w:rPr>
      </w:pPr>
      <w:r>
        <w:rPr>
          <w:noProof/>
        </w:rPr>
        <w:t xml:space="preserve">[37].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B045A4" w:rsidRDefault="00B045A4" w:rsidP="00B045A4">
      <w:pPr>
        <w:pStyle w:val="Literaturverzeichnis"/>
        <w:rPr>
          <w:noProof/>
        </w:rPr>
      </w:pPr>
      <w:r>
        <w:rPr>
          <w:noProof/>
        </w:rPr>
        <w:t xml:space="preserve">[38].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B045A4" w:rsidRDefault="00B045A4" w:rsidP="00B045A4">
      <w:pPr>
        <w:pStyle w:val="Literaturverzeichnis"/>
        <w:rPr>
          <w:noProof/>
        </w:rPr>
      </w:pPr>
      <w:r>
        <w:rPr>
          <w:noProof/>
        </w:rPr>
        <w:t xml:space="preserve">[39].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B045A4" w:rsidRDefault="00B045A4" w:rsidP="00B045A4">
      <w:pPr>
        <w:pStyle w:val="Literaturverzeichnis"/>
        <w:rPr>
          <w:noProof/>
        </w:rPr>
      </w:pPr>
      <w:r>
        <w:rPr>
          <w:noProof/>
        </w:rPr>
        <w:t>[40]. SAP App Center. [Online] [Zitat vom: 20. April 2018.] https://www.sapappcenter.com/home.</w:t>
      </w:r>
    </w:p>
    <w:p w:rsidR="00BC2FD8" w:rsidRPr="000D2631" w:rsidRDefault="00D21C1A" w:rsidP="00B045A4">
      <w:pPr>
        <w:spacing w:before="240"/>
        <w:rPr>
          <w:rFonts w:cs="Arial"/>
        </w:rPr>
      </w:pPr>
      <w:r w:rsidRPr="000D2631">
        <w:rPr>
          <w:rFonts w:cs="Arial"/>
        </w:rPr>
        <w:fldChar w:fldCharType="end"/>
      </w:r>
    </w:p>
    <w:p w:rsidR="00F30827" w:rsidRPr="000D2631" w:rsidRDefault="00F30827" w:rsidP="00BF41B4">
      <w:pPr>
        <w:spacing w:before="240"/>
        <w:jc w:val="left"/>
        <w:rPr>
          <w:rFonts w:cs="Arial"/>
        </w:rPr>
      </w:pPr>
    </w:p>
    <w:p w:rsidR="0016604A" w:rsidRPr="000D2631" w:rsidRDefault="0016604A" w:rsidP="00BF41B4">
      <w:pPr>
        <w:spacing w:before="240"/>
        <w:rPr>
          <w:rFonts w:eastAsiaTheme="majorEastAsia" w:cs="Arial"/>
          <w:sz w:val="28"/>
          <w:szCs w:val="28"/>
        </w:rPr>
      </w:pPr>
      <w:r w:rsidRPr="000D2631">
        <w:rPr>
          <w:rFonts w:cs="Arial"/>
        </w:rPr>
        <w:br w:type="page"/>
      </w:r>
    </w:p>
    <w:p w:rsidR="00F25D43" w:rsidRPr="000D2631" w:rsidRDefault="007319CE" w:rsidP="00056C4D">
      <w:pPr>
        <w:pStyle w:val="berschrift1"/>
      </w:pPr>
      <w:bookmarkStart w:id="48" w:name="_Toc512245460"/>
      <w:bookmarkStart w:id="49" w:name="_Ref430010625"/>
      <w:r w:rsidRPr="000D2631">
        <w:lastRenderedPageBreak/>
        <w:t>Anhang</w:t>
      </w:r>
      <w:bookmarkEnd w:id="48"/>
    </w:p>
    <w:p w:rsidR="00051369" w:rsidRPr="000D2631" w:rsidRDefault="00051369" w:rsidP="0014518F">
      <w:pPr>
        <w:pStyle w:val="berschrift2"/>
      </w:pPr>
      <w:bookmarkStart w:id="50" w:name="_Ref508289104"/>
      <w:bookmarkStart w:id="51" w:name="_Toc512245461"/>
      <w:r w:rsidRPr="000D2631">
        <w:t>Übersicht über die Konzernstruktur</w:t>
      </w:r>
      <w:bookmarkEnd w:id="50"/>
      <w:bookmarkEnd w:id="51"/>
    </w:p>
    <w:p w:rsidR="00F25D43" w:rsidRPr="000D2631" w:rsidRDefault="000C5092" w:rsidP="00BF41B4">
      <w:pPr>
        <w:spacing w:before="240"/>
        <w:rPr>
          <w:rFonts w:cs="Arial"/>
        </w:rPr>
      </w:pPr>
      <w:r w:rsidRPr="000D2631">
        <w:rPr>
          <w:rFonts w:cs="Arial"/>
          <w:noProof/>
          <w:color w:val="FF0000"/>
          <w:sz w:val="23"/>
          <w:szCs w:val="23"/>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051369">
      <w:pPr>
        <w:keepNext/>
        <w:spacing w:before="240" w:line="276" w:lineRule="auto"/>
        <w:jc w:val="left"/>
      </w:pPr>
      <w:r w:rsidRPr="000D2631">
        <w:rPr>
          <w:noProof/>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5137" cy="2530577"/>
                    </a:xfrm>
                    <a:prstGeom prst="rect">
                      <a:avLst/>
                    </a:prstGeom>
                    <a:ln>
                      <a:solidFill>
                        <a:schemeClr val="tx1"/>
                      </a:solidFill>
                    </a:ln>
                  </pic:spPr>
                </pic:pic>
              </a:graphicData>
            </a:graphic>
          </wp:inline>
        </w:drawing>
      </w:r>
      <w:bookmarkEnd w:id="49"/>
    </w:p>
    <w:p w:rsidR="00800C3C" w:rsidRPr="000D2631" w:rsidRDefault="00800C3C">
      <w:pPr>
        <w:spacing w:line="276" w:lineRule="auto"/>
        <w:jc w:val="left"/>
        <w:rPr>
          <w:rFonts w:eastAsiaTheme="majorEastAsia" w:cstheme="majorBidi"/>
          <w:b/>
          <w:bCs/>
          <w:sz w:val="26"/>
          <w:szCs w:val="26"/>
        </w:rPr>
      </w:pPr>
      <w:r w:rsidRPr="000D2631">
        <w:br w:type="page"/>
      </w:r>
    </w:p>
    <w:p w:rsidR="00800C3C" w:rsidRPr="000D2631" w:rsidRDefault="00800C3C" w:rsidP="0014518F">
      <w:pPr>
        <w:pStyle w:val="berschrift2"/>
      </w:pPr>
      <w:bookmarkStart w:id="52" w:name="_Toc512245462"/>
      <w:r w:rsidRPr="000D2631">
        <w:lastRenderedPageBreak/>
        <w:t>Versionen des SAP ERP</w:t>
      </w:r>
      <w:bookmarkEnd w:id="52"/>
    </w:p>
    <w:p w:rsidR="000C5092" w:rsidRPr="000D2631" w:rsidRDefault="00CF31D9" w:rsidP="00CF31D9">
      <w:r w:rsidRPr="000D2631">
        <w:rPr>
          <w:noProof/>
          <w:lang w:eastAsia="zh-CN"/>
        </w:rPr>
        <w:drawing>
          <wp:anchor distT="0" distB="0" distL="114300" distR="114300" simplePos="0" relativeHeight="251663360"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28">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noProof/>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29"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noProof/>
          <w:lang w:eastAsia="zh-CN"/>
        </w:rPr>
        <w:drawing>
          <wp:anchor distT="0" distB="0" distL="114300" distR="114300" simplePos="0" relativeHeight="251661312"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29"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E73389">
      <w:pPr>
        <w:pStyle w:val="berschrift2"/>
      </w:pPr>
      <w:bookmarkStart w:id="53" w:name="_Toc512245463"/>
      <w:r w:rsidRPr="000D2631">
        <w:lastRenderedPageBreak/>
        <w:t xml:space="preserve">Überblick über Cloud Computing </w:t>
      </w:r>
      <w:bookmarkStart w:id="54" w:name="_Ref511304439"/>
      <w:sdt>
        <w:sdtPr>
          <w:id w:val="191805233"/>
          <w:citation/>
        </w:sdtPr>
        <w:sdtContent>
          <w:r w:rsidRPr="000D2631">
            <w:fldChar w:fldCharType="begin"/>
          </w:r>
          <w:r w:rsidRPr="000D2631">
            <w:instrText xml:space="preserve"> CITATION WikCC18 \l 1031 </w:instrText>
          </w:r>
          <w:r w:rsidRPr="000D2631">
            <w:fldChar w:fldCharType="separate"/>
          </w:r>
          <w:r w:rsidR="00B045A4">
            <w:rPr>
              <w:noProof/>
            </w:rPr>
            <w:t>[30]</w:t>
          </w:r>
          <w:r w:rsidRPr="000D2631">
            <w:fldChar w:fldCharType="end"/>
          </w:r>
        </w:sdtContent>
      </w:sdt>
      <w:bookmarkEnd w:id="53"/>
      <w:bookmarkEnd w:id="54"/>
    </w:p>
    <w:p w:rsidR="00C03C6E" w:rsidRDefault="00E73389" w:rsidP="00073014">
      <w:pPr>
        <w:rPr>
          <w:highlight w:val="lightGray"/>
          <w14:scene3d>
            <w14:camera w14:prst="orthographicFront"/>
            <w14:lightRig w14:rig="threePt" w14:dir="t">
              <w14:rot w14:lat="0" w14:lon="0" w14:rev="0"/>
            </w14:lightRig>
          </w14:scene3d>
        </w:rPr>
      </w:pPr>
      <w:r w:rsidRPr="000D2631">
        <w:rPr>
          <w:noProof/>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30"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p>
    <w:p w:rsidR="006F33B9" w:rsidRDefault="006F33B9" w:rsidP="0024641B">
      <w:pPr>
        <w:pStyle w:val="berschrift2"/>
        <w:rPr>
          <w:highlight w:val="lightGray"/>
          <w14:scene3d>
            <w14:camera w14:prst="orthographicFront"/>
            <w14:lightRig w14:rig="threePt" w14:dir="t">
              <w14:rot w14:lat="0" w14:lon="0" w14:rev="0"/>
            </w14:lightRig>
          </w14:scene3d>
        </w:rPr>
      </w:pPr>
      <w:r>
        <w:rPr>
          <w:highlight w:val="lightGray"/>
          <w14:scene3d>
            <w14:camera w14:prst="orthographicFront"/>
            <w14:lightRig w14:rig="threePt" w14:dir="t">
              <w14:rot w14:lat="0" w14:lon="0" w14:rev="0"/>
            </w14:lightRig>
          </w14:scene3d>
        </w:rPr>
        <w:br w:type="page"/>
      </w:r>
    </w:p>
    <w:p w:rsidR="0024641B" w:rsidRPr="0024641B" w:rsidRDefault="0024641B" w:rsidP="0024641B">
      <w:pPr>
        <w:pStyle w:val="berschrift2"/>
      </w:pPr>
      <w:bookmarkStart w:id="55" w:name="_Ref512250267"/>
      <w:r>
        <w:rPr>
          <w:highlight w:val="lightGray"/>
          <w14:scene3d>
            <w14:camera w14:prst="orthographicFront"/>
            <w14:lightRig w14:rig="threePt" w14:dir="t">
              <w14:rot w14:lat="0" w14:lon="0" w14:rev="0"/>
            </w14:lightRig>
          </w14:scene3d>
        </w:rPr>
        <w:lastRenderedPageBreak/>
        <w:t>SAP Support-Chat</w:t>
      </w:r>
      <w:bookmarkEnd w:id="55"/>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Info um 11:29, Apr 23:</w:t>
      </w:r>
    </w:p>
    <w:p w:rsidR="0024641B" w:rsidRPr="005B54A0" w:rsidRDefault="0024641B" w:rsidP="006F33B9">
      <w:pPr>
        <w:spacing w:after="0" w:line="240" w:lineRule="auto"/>
        <w:rPr>
          <w:rFonts w:asciiTheme="minorHAnsi" w:hAnsiTheme="minorHAnsi" w:cstheme="minorHAnsi"/>
          <w:sz w:val="20"/>
          <w:szCs w:val="20"/>
        </w:rPr>
      </w:pPr>
      <w:r w:rsidRPr="005B54A0">
        <w:rPr>
          <w:rFonts w:asciiTheme="minorHAnsi" w:hAnsiTheme="minorHAnsi" w:cstheme="minorHAnsi"/>
          <w:color w:val="6D6E70"/>
          <w:sz w:val="20"/>
          <w:szCs w:val="20"/>
        </w:rPr>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31" w:history="1">
        <w:r w:rsidRPr="005B54A0">
          <w:rPr>
            <w:rStyle w:val="Hyperlink"/>
            <w:rFonts w:asciiTheme="minorHAnsi" w:hAnsiTheme="minorHAnsi" w:cstheme="minorHAnsi"/>
            <w:sz w:val="20"/>
            <w:szCs w:val="20"/>
          </w:rPr>
          <w:t>Datenschutzerklärung.</w:t>
        </w:r>
      </w:hyperlink>
      <w:r w:rsidRPr="005B54A0">
        <w:rPr>
          <w:rFonts w:asciiTheme="minorHAnsi" w:hAnsiTheme="minorHAnsi" w:cstheme="minorHAnsi"/>
          <w:color w:val="6D6E70"/>
          <w:sz w:val="20"/>
          <w:szCs w:val="20"/>
        </w:rPr>
        <w:t> </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 Info</w:t>
      </w:r>
      <w:r w:rsidR="005B54A0" w:rsidRPr="005B54A0">
        <w:rPr>
          <w:rFonts w:asciiTheme="minorHAnsi" w:hAnsiTheme="minorHAnsi" w:cstheme="minorHAnsi"/>
          <w:b/>
          <w:sz w:val="20"/>
          <w:szCs w:val="20"/>
        </w:rPr>
        <w:t xml:space="preserve"> </w:t>
      </w:r>
      <w:r w:rsidRPr="005B54A0">
        <w:rPr>
          <w:rFonts w:asciiTheme="minorHAnsi" w:hAnsiTheme="minorHAnsi" w:cstheme="minorHAnsi"/>
          <w:b/>
          <w:sz w:val="20"/>
          <w:szCs w:val="20"/>
        </w:rPr>
        <w:t> um 11:29, Apr 23:</w:t>
      </w:r>
    </w:p>
    <w:p w:rsidR="0024641B" w:rsidRPr="005B54A0" w:rsidRDefault="0024641B" w:rsidP="006F33B9">
      <w:pPr>
        <w:spacing w:after="0" w:line="240" w:lineRule="auto"/>
        <w:rPr>
          <w:rFonts w:asciiTheme="minorHAnsi" w:hAnsiTheme="minorHAnsi" w:cstheme="minorHAnsi"/>
          <w:color w:val="6D6E70"/>
          <w:sz w:val="20"/>
          <w:szCs w:val="20"/>
        </w:rPr>
      </w:pPr>
      <w:r w:rsidRPr="005B54A0">
        <w:rPr>
          <w:rFonts w:asciiTheme="minorHAnsi" w:hAnsiTheme="minorHAnsi" w:cstheme="minorHAnsi"/>
          <w:color w:val="6D6E70"/>
          <w:sz w:val="20"/>
          <w:szCs w:val="20"/>
        </w:rPr>
        <w:t>Sie chatten jetzt mit Herr Krämer.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Herr Krämer,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11:29,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Hallo, wie kann ich Ihnen helfen?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11:29,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ist es möglich, die SAP Cloud Platform</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auf einem eigenen Server zu hosten?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11:31,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Grundsätzlch </w:t>
      </w:r>
      <w:r w:rsidR="0048007D" w:rsidRPr="00433649">
        <w:rPr>
          <w:rFonts w:asciiTheme="minorHAnsi" w:hAnsiTheme="minorHAnsi" w:cstheme="minorHAnsi"/>
          <w:color w:val="6D6E70"/>
          <w:sz w:val="20"/>
          <w:szCs w:val="20"/>
        </w:rPr>
        <w:t>ist dies möglich. Sie benötigen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aber die entsprechende Inrastruktur.</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11:32, Apr 23:</w:t>
      </w:r>
    </w:p>
    <w:p w:rsidR="006F33B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Hier finden Sie Infos zur Cloud Platfom:</w:t>
      </w:r>
    </w:p>
    <w:p w:rsidR="0024641B" w:rsidRPr="006F33B9" w:rsidRDefault="00B74D01" w:rsidP="006F33B9">
      <w:pPr>
        <w:spacing w:after="0" w:line="240" w:lineRule="auto"/>
        <w:rPr>
          <w:rFonts w:asciiTheme="minorHAnsi" w:hAnsiTheme="minorHAnsi" w:cstheme="minorHAnsi"/>
          <w:color w:val="6D6E70"/>
          <w:sz w:val="20"/>
          <w:szCs w:val="20"/>
        </w:rPr>
      </w:pPr>
      <w:hyperlink r:id="rId32" w:history="1">
        <w:r w:rsidR="0024641B" w:rsidRPr="006F33B9">
          <w:rPr>
            <w:rFonts w:asciiTheme="minorHAnsi" w:hAnsiTheme="minorHAnsi" w:cstheme="minorHAnsi"/>
            <w:color w:val="6D6E70"/>
            <w:sz w:val="20"/>
            <w:szCs w:val="20"/>
          </w:rPr>
          <w:t>https://cloudplatform.sap.com/index.html</w:t>
        </w:r>
      </w:hyperlink>
    </w:p>
    <w:p w:rsidR="0024641B" w:rsidRPr="00C75466" w:rsidRDefault="0024641B" w:rsidP="006F33B9">
      <w:pPr>
        <w:spacing w:after="0" w:line="240" w:lineRule="auto"/>
        <w:jc w:val="right"/>
        <w:rPr>
          <w:rFonts w:asciiTheme="minorHAnsi" w:hAnsiTheme="minorHAnsi" w:cstheme="minorHAnsi"/>
          <w:b/>
          <w:sz w:val="20"/>
          <w:szCs w:val="20"/>
        </w:rPr>
      </w:pPr>
      <w:r w:rsidRPr="00C75466">
        <w:rPr>
          <w:rFonts w:asciiTheme="minorHAnsi" w:hAnsiTheme="minorHAnsi" w:cstheme="minorHAnsi"/>
          <w:b/>
          <w:sz w:val="20"/>
          <w:szCs w:val="20"/>
        </w:rPr>
        <w:t>Angela um 11:33,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was wäre die entsprechende Infrastruktur?</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Und sehen Sie darin überhaupt einen Vorteil?</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vielleicht reicht es, wenn sie die zweite Frag beantworten :-D</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die erste war etwas zu allgemein.</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11:35,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Wenn Sie Ihre Daten nicht der SAP anvertrauen wollen,</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ist die private Cloud die </w:t>
      </w:r>
      <w:r w:rsidR="0048007D" w:rsidRPr="00433649">
        <w:rPr>
          <w:rFonts w:asciiTheme="minorHAnsi" w:hAnsiTheme="minorHAnsi" w:cstheme="minorHAnsi"/>
          <w:color w:val="6D6E70"/>
          <w:sz w:val="20"/>
          <w:szCs w:val="20"/>
        </w:rPr>
        <w:t>Möglichkeit. Im Prinzip ist die</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allgemeine Cloud sinnv</w:t>
      </w:r>
      <w:r w:rsidR="0048007D" w:rsidRPr="00433649">
        <w:rPr>
          <w:rFonts w:asciiTheme="minorHAnsi" w:hAnsiTheme="minorHAnsi" w:cstheme="minorHAnsi"/>
          <w:color w:val="6D6E70"/>
          <w:sz w:val="20"/>
          <w:szCs w:val="20"/>
        </w:rPr>
        <w:t>oller, da Sie sich nicht um die</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IT kümmern müssen sondern nur user sind.</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11:37,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Wir sprechen bei der Cloud Platform von PaaS, Platform as a Service.</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11:37,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wie </w:t>
      </w:r>
      <w:r w:rsidR="0048007D" w:rsidRPr="00433649">
        <w:rPr>
          <w:rFonts w:asciiTheme="minorHAnsi" w:hAnsiTheme="minorHAnsi" w:cstheme="minorHAnsi"/>
          <w:color w:val="6D6E70"/>
          <w:sz w:val="20"/>
          <w:szCs w:val="20"/>
        </w:rPr>
        <w:t>funktioniert das Bezahlmodell,</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wenn wir die Cloud</w:t>
      </w:r>
      <w:r w:rsidR="0048007D" w:rsidRPr="00433649">
        <w:rPr>
          <w:rFonts w:asciiTheme="minorHAnsi" w:hAnsiTheme="minorHAnsi" w:cstheme="minorHAnsi"/>
          <w:color w:val="6D6E70"/>
          <w:sz w:val="20"/>
          <w:szCs w:val="20"/>
        </w:rPr>
        <w:t xml:space="preserve"> Platform selbst hosten würden?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gibt es ein subscription-based package für diesen Falll?</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11:39, Apr 23:</w:t>
      </w:r>
    </w:p>
    <w:p w:rsidR="0048007D"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 xml:space="preserve">Ich bedauere, </w:t>
      </w:r>
      <w:r w:rsidR="0048007D" w:rsidRPr="00433649">
        <w:rPr>
          <w:rFonts w:asciiTheme="minorHAnsi" w:hAnsiTheme="minorHAnsi" w:cstheme="minorHAnsi"/>
          <w:color w:val="6D6E70"/>
          <w:sz w:val="20"/>
          <w:szCs w:val="20"/>
        </w:rPr>
        <w:t>Kosten und Lizenzmodelle werden</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ausschließlich durch unseren Vertrieb kommuniziert.</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11:39, Apr 23:</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schade. trotzdem vielen Dank für Ihre Bemühungen,</w:t>
      </w:r>
    </w:p>
    <w:p w:rsidR="0048007D"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w</w:t>
      </w:r>
      <w:r w:rsidR="0048007D" w:rsidRPr="00433649">
        <w:rPr>
          <w:rFonts w:asciiTheme="minorHAnsi" w:hAnsiTheme="minorHAnsi" w:cstheme="minorHAnsi"/>
          <w:color w:val="6D6E70"/>
          <w:sz w:val="20"/>
          <w:szCs w:val="20"/>
        </w:rPr>
        <w:t>ie kann ich jemanden erreichen,</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der mir diese Frage beantworten könnte?</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11:40,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Setzen Sie berets SAP Lösungen ein?</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11:41,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 wir sind als IT-Outsourcing Dienstleister auf SAP-Produkte spezialisiert.</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rPr>
          <w:rFonts w:asciiTheme="minorHAnsi" w:hAnsiTheme="minorHAnsi" w:cstheme="minorHAnsi"/>
          <w:color w:val="6D6E70"/>
          <w:sz w:val="20"/>
          <w:szCs w:val="20"/>
        </w:rPr>
      </w:pPr>
      <w:r w:rsidRPr="00433649">
        <w:rPr>
          <w:rFonts w:asciiTheme="minorHAnsi" w:hAnsiTheme="minorHAnsi" w:cstheme="minorHAnsi"/>
          <w:color w:val="6D6E70"/>
          <w:sz w:val="20"/>
          <w:szCs w:val="20"/>
        </w:rPr>
        <w:t>Sind Sie SAP 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11:42,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ja.</w:t>
      </w:r>
    </w:p>
    <w:p w:rsidR="0024641B" w:rsidRPr="005B54A0" w:rsidRDefault="0024641B" w:rsidP="006F33B9">
      <w:pPr>
        <w:spacing w:after="0" w:line="240" w:lineRule="auto"/>
        <w:rPr>
          <w:rFonts w:asciiTheme="minorHAnsi" w:hAnsiTheme="minorHAnsi" w:cstheme="minorHAnsi"/>
          <w:b/>
          <w:sz w:val="20"/>
          <w:szCs w:val="20"/>
        </w:rPr>
      </w:pPr>
      <w:r w:rsidRPr="005B54A0">
        <w:rPr>
          <w:rFonts w:asciiTheme="minorHAnsi" w:hAnsiTheme="minorHAnsi" w:cstheme="minorHAnsi"/>
          <w:b/>
          <w:sz w:val="20"/>
          <w:szCs w:val="20"/>
        </w:rPr>
        <w:t>Herr Krämer um 11:42, Apr 23:</w:t>
      </w:r>
    </w:p>
    <w:p w:rsidR="0024641B" w:rsidRPr="00433649" w:rsidRDefault="0024641B" w:rsidP="006F33B9">
      <w:pPr>
        <w:spacing w:after="0" w:line="240" w:lineRule="auto"/>
        <w:jc w:val="left"/>
        <w:rPr>
          <w:rFonts w:asciiTheme="minorHAnsi" w:hAnsiTheme="minorHAnsi" w:cstheme="minorHAnsi"/>
          <w:color w:val="6D6E70"/>
          <w:sz w:val="20"/>
          <w:szCs w:val="20"/>
        </w:rPr>
      </w:pPr>
      <w:r w:rsidRPr="00433649">
        <w:rPr>
          <w:rFonts w:asciiTheme="minorHAnsi" w:hAnsiTheme="minorHAnsi" w:cstheme="minorHAnsi"/>
          <w:color w:val="6D6E70"/>
          <w:sz w:val="20"/>
          <w:szCs w:val="20"/>
        </w:rPr>
        <w:t>Dann haben Sie einen Partner Manager. Er wäre der richtige Ansprechpartner.</w:t>
      </w:r>
    </w:p>
    <w:p w:rsidR="0024641B" w:rsidRPr="005B54A0" w:rsidRDefault="0024641B" w:rsidP="006F33B9">
      <w:pPr>
        <w:spacing w:after="0" w:line="240" w:lineRule="auto"/>
        <w:jc w:val="right"/>
        <w:rPr>
          <w:rFonts w:asciiTheme="minorHAnsi" w:hAnsiTheme="minorHAnsi" w:cstheme="minorHAnsi"/>
          <w:b/>
          <w:sz w:val="20"/>
          <w:szCs w:val="20"/>
        </w:rPr>
      </w:pPr>
      <w:r w:rsidRPr="005B54A0">
        <w:rPr>
          <w:rFonts w:asciiTheme="minorHAnsi" w:hAnsiTheme="minorHAnsi" w:cstheme="minorHAnsi"/>
          <w:b/>
          <w:sz w:val="20"/>
          <w:szCs w:val="20"/>
        </w:rPr>
        <w:t>Angela um 11:43, Apr 23:</w:t>
      </w:r>
    </w:p>
    <w:p w:rsidR="0024641B" w:rsidRPr="00433649" w:rsidRDefault="0024641B" w:rsidP="006F33B9">
      <w:pPr>
        <w:spacing w:after="0" w:line="240" w:lineRule="auto"/>
        <w:jc w:val="right"/>
        <w:rPr>
          <w:rFonts w:asciiTheme="minorHAnsi" w:hAnsiTheme="minorHAnsi" w:cstheme="minorHAnsi"/>
          <w:color w:val="6D6E70"/>
          <w:sz w:val="20"/>
          <w:szCs w:val="20"/>
        </w:rPr>
      </w:pPr>
      <w:r w:rsidRPr="00433649">
        <w:rPr>
          <w:rFonts w:asciiTheme="minorHAnsi" w:hAnsiTheme="minorHAnsi" w:cstheme="minorHAnsi"/>
          <w:color w:val="6D6E70"/>
          <w:sz w:val="20"/>
          <w:szCs w:val="20"/>
        </w:rPr>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33"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BF0E89" w:rsidP="00BF0E89">
      <w:pPr>
        <w:pStyle w:val="berschrift2"/>
      </w:pPr>
      <w:r>
        <w:rPr>
          <w:highlight w:val="lightGray"/>
          <w14:scene3d>
            <w14:camera w14:prst="orthographicFront"/>
            <w14:lightRig w14:rig="threePt" w14:dir="t">
              <w14:rot w14:lat="0" w14:lon="0" w14:rev="0"/>
            </w14:lightRig>
          </w14:scene3d>
        </w:rPr>
        <w:lastRenderedPageBreak/>
        <w:t>Rechenzentren als Standort für SAP Cloud Platform</w:t>
      </w:r>
      <w:r w:rsidR="00D710C4">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D710C4" w:rsidRPr="00D710C4">
            <w:rPr>
              <w:noProof/>
              <w:highlight w:val="lightGray"/>
              <w14:scene3d>
                <w14:camera w14:prst="orthographicFront"/>
                <w14:lightRig w14:rig="threePt" w14:dir="t">
                  <w14:rot w14:lat="0" w14:lon="0" w14:rev="0"/>
                </w14:lightRig>
              </w14:scene3d>
            </w:rPr>
            <w:t>[33]</w:t>
          </w:r>
          <w:r w:rsidR="00D710C4">
            <w:rPr>
              <w14:scene3d>
                <w14:camera w14:prst="orthographicFront"/>
                <w14:lightRig w14:rig="threePt" w14:dir="t">
                  <w14:rot w14:lat="0" w14:lon="0" w14:rev="0"/>
                </w14:lightRig>
              </w14:scene3d>
            </w:rPr>
            <w:fldChar w:fldCharType="end"/>
          </w:r>
        </w:sdtContent>
      </w:sdt>
    </w:p>
    <w:p w:rsidR="00E73389" w:rsidRPr="00073014" w:rsidRDefault="00BF0E89" w:rsidP="00BF0E89">
      <w:r>
        <w:rPr>
          <w:noProof/>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56" w:name="_Toc512245464"/>
      <w:r w:rsidRPr="000D2631">
        <w:lastRenderedPageBreak/>
        <w:t>Selbstständigkeitserklärung</w:t>
      </w:r>
      <w:bookmarkEnd w:id="56"/>
    </w:p>
    <w:p w:rsidR="002C02C9" w:rsidRPr="000D2631" w:rsidRDefault="002C02C9" w:rsidP="00BF41B4">
      <w:pPr>
        <w:spacing w:before="240"/>
        <w:rPr>
          <w:rFonts w:cs="Arial"/>
        </w:rPr>
      </w:pPr>
      <w:r w:rsidRPr="000D2631">
        <w:rPr>
          <w:rFonts w:cs="Arial"/>
        </w:rPr>
        <w:t>Ich versichere, dass ich die vorliegende Arbeit ohne fremde Hilfe</w:t>
      </w:r>
      <w:r w:rsidR="00935F8A" w:rsidRPr="000D2631">
        <w:rPr>
          <w:rFonts w:cs="Arial"/>
        </w:rPr>
        <w:t xml:space="preserve"> </w:t>
      </w:r>
      <w:r w:rsidRPr="000D2631">
        <w:rPr>
          <w:rFonts w:cs="Arial"/>
        </w:rPr>
        <w:t>selbstständig verfasst und nur die angegebenen Quellen</w:t>
      </w:r>
      <w:r w:rsidR="00935F8A" w:rsidRPr="000D2631">
        <w:rPr>
          <w:rFonts w:cs="Arial"/>
        </w:rPr>
        <w:t xml:space="preserve"> und Hilfsmittel</w:t>
      </w:r>
      <w:r w:rsidRPr="000D2631">
        <w:rPr>
          <w:rFonts w:cs="Arial"/>
        </w:rPr>
        <w:t xml:space="preserve"> benutzt habe. Wörtlich oder dem Sinn nach aus</w:t>
      </w:r>
      <w:r w:rsidR="00935F8A" w:rsidRPr="000D2631">
        <w:rPr>
          <w:rFonts w:cs="Arial"/>
        </w:rPr>
        <w:t xml:space="preserve"> </w:t>
      </w:r>
      <w:r w:rsidRPr="000D2631">
        <w:rPr>
          <w:rFonts w:cs="Arial"/>
        </w:rPr>
        <w:t>anderen Werken entnommene Stellen sind unter Angabe der Quellen</w:t>
      </w:r>
      <w:r w:rsidR="00935F8A" w:rsidRPr="000D2631">
        <w:rPr>
          <w:rFonts w:cs="Arial"/>
        </w:rPr>
        <w:t xml:space="preserve"> </w:t>
      </w:r>
      <w:r w:rsidRPr="000D2631">
        <w:rPr>
          <w:rFonts w:cs="Arial"/>
        </w:rPr>
        <w:t>kenn</w:t>
      </w:r>
      <w:r w:rsidR="00935F8A" w:rsidRPr="000D2631">
        <w:rPr>
          <w:rFonts w:cs="Arial"/>
        </w:rPr>
        <w:t xml:space="preserve">tlich gemacht. Die Arbeit wurde </w:t>
      </w:r>
      <w:r w:rsidRPr="000D2631">
        <w:rPr>
          <w:rFonts w:cs="Arial"/>
        </w:rPr>
        <w:t>bisher in gleicher oder ähnlicher</w:t>
      </w:r>
      <w:r w:rsidR="00935F8A" w:rsidRPr="000D2631">
        <w:rPr>
          <w:rFonts w:cs="Arial"/>
        </w:rPr>
        <w:t xml:space="preserve"> </w:t>
      </w:r>
      <w:r w:rsidRPr="000D2631">
        <w:rPr>
          <w:rFonts w:cs="Arial"/>
        </w:rPr>
        <w:t>Form weder veröffentlicht, noch einer anderen Prüfungsbehörde</w:t>
      </w:r>
      <w:r w:rsidR="00935F8A" w:rsidRPr="000D2631">
        <w:rPr>
          <w:rFonts w:cs="Arial"/>
        </w:rPr>
        <w:t xml:space="preserve"> </w:t>
      </w:r>
      <w:r w:rsidRPr="000D2631">
        <w:rPr>
          <w:rFonts w:cs="Arial"/>
        </w:rPr>
        <w:t>vorgelegt.</w:t>
      </w:r>
    </w:p>
    <w:p w:rsidR="00935F8A" w:rsidRPr="000D2631" w:rsidRDefault="00935F8A" w:rsidP="00BF41B4">
      <w:pPr>
        <w:spacing w:before="240"/>
        <w:rPr>
          <w:rFonts w:cs="Arial"/>
        </w:rPr>
      </w:pPr>
    </w:p>
    <w:p w:rsidR="006F6CB5" w:rsidRPr="000D2631" w:rsidRDefault="006F6CB5" w:rsidP="00BF41B4">
      <w:pPr>
        <w:spacing w:before="240"/>
        <w:rPr>
          <w:rFonts w:cs="Arial"/>
        </w:rPr>
      </w:pPr>
      <w:r w:rsidRPr="000D2631">
        <w:rPr>
          <w:rFonts w:cs="Arial"/>
        </w:rPr>
        <w:t xml:space="preserve">Leipzig, </w:t>
      </w:r>
      <w:r w:rsidR="0077028F" w:rsidRPr="000D2631">
        <w:rPr>
          <w:rFonts w:cs="Arial"/>
        </w:rPr>
        <w:fldChar w:fldCharType="begin"/>
      </w:r>
      <w:r w:rsidR="0077028F" w:rsidRPr="000D2631">
        <w:rPr>
          <w:rFonts w:cs="Arial"/>
        </w:rPr>
        <w:instrText xml:space="preserve"> TIME \@ "dd.MM.yyyy" </w:instrText>
      </w:r>
      <w:r w:rsidR="0077028F" w:rsidRPr="000D2631">
        <w:rPr>
          <w:rFonts w:cs="Arial"/>
        </w:rPr>
        <w:fldChar w:fldCharType="separate"/>
      </w:r>
      <w:r w:rsidR="009A7E48">
        <w:rPr>
          <w:rFonts w:cs="Arial"/>
          <w:noProof/>
        </w:rPr>
        <w:t>27.04.2018</w:t>
      </w:r>
      <w:r w:rsidR="0077028F" w:rsidRPr="000D2631">
        <w:rPr>
          <w:rFonts w:cs="Arial"/>
        </w:rPr>
        <w:fldChar w:fldCharType="end"/>
      </w:r>
    </w:p>
    <w:p w:rsidR="002C02C9" w:rsidRPr="000D2631" w:rsidRDefault="002C02C9" w:rsidP="00BF41B4">
      <w:pPr>
        <w:spacing w:before="240"/>
        <w:rPr>
          <w:rFonts w:cs="Arial"/>
        </w:rPr>
      </w:pPr>
      <w:r w:rsidRPr="000D2631">
        <w:rPr>
          <w:rFonts w:cs="Arial"/>
        </w:rPr>
        <w:t>________________</w:t>
      </w:r>
      <w:r w:rsidR="00D64A41" w:rsidRPr="000D2631">
        <w:rPr>
          <w:rFonts w:cs="Arial"/>
        </w:rPr>
        <w:t>__</w:t>
      </w:r>
      <w:r w:rsidR="00D64A41" w:rsidRPr="000D2631">
        <w:rPr>
          <w:rFonts w:cs="Arial"/>
        </w:rPr>
        <w:tab/>
      </w:r>
      <w:r w:rsidR="00D64A41" w:rsidRPr="000D2631">
        <w:rPr>
          <w:rFonts w:cs="Arial"/>
        </w:rPr>
        <w:tab/>
      </w:r>
      <w:r w:rsidR="00D64A41" w:rsidRPr="000D2631">
        <w:rPr>
          <w:rFonts w:cs="Arial"/>
        </w:rPr>
        <w:tab/>
      </w:r>
      <w:r w:rsidR="00D64A41" w:rsidRPr="000D2631">
        <w:rPr>
          <w:rFonts w:cs="Arial"/>
        </w:rPr>
        <w:tab/>
      </w:r>
      <w:r w:rsidR="00935F8A" w:rsidRPr="000D2631">
        <w:rPr>
          <w:rFonts w:cs="Arial"/>
        </w:rPr>
        <w:t>__</w:t>
      </w:r>
      <w:r w:rsidRPr="000D2631">
        <w:rPr>
          <w:rFonts w:cs="Arial"/>
        </w:rPr>
        <w:t>_______________</w:t>
      </w:r>
      <w:r w:rsidR="00F30827" w:rsidRPr="000D2631">
        <w:rPr>
          <w:rFonts w:cs="Arial"/>
        </w:rPr>
        <w:t>_</w:t>
      </w:r>
      <w:r w:rsidR="00935F8A" w:rsidRPr="000D2631">
        <w:rPr>
          <w:rFonts w:cs="Arial"/>
        </w:rPr>
        <w:t>_________</w:t>
      </w:r>
    </w:p>
    <w:p w:rsidR="002C02C9" w:rsidRPr="000D2631" w:rsidRDefault="002C02C9" w:rsidP="00BF41B4">
      <w:pPr>
        <w:spacing w:before="240"/>
        <w:jc w:val="left"/>
        <w:rPr>
          <w:rFonts w:cs="Arial"/>
        </w:rPr>
      </w:pPr>
      <w:r w:rsidRPr="000D2631">
        <w:rPr>
          <w:rFonts w:cs="Arial"/>
        </w:rPr>
        <w:t>Ort, Datum</w:t>
      </w:r>
      <w:r w:rsidRPr="000D2631">
        <w:rPr>
          <w:rFonts w:cs="Arial"/>
        </w:rPr>
        <w:tab/>
      </w:r>
      <w:r w:rsidRPr="000D2631">
        <w:rPr>
          <w:rFonts w:cs="Arial"/>
        </w:rPr>
        <w:tab/>
      </w:r>
      <w:r w:rsidRPr="000D2631">
        <w:rPr>
          <w:rFonts w:cs="Arial"/>
        </w:rPr>
        <w:tab/>
      </w:r>
      <w:r w:rsidRPr="000D2631">
        <w:rPr>
          <w:rFonts w:cs="Arial"/>
        </w:rPr>
        <w:tab/>
      </w:r>
      <w:r w:rsidR="00935F8A" w:rsidRPr="000D2631">
        <w:rPr>
          <w:rFonts w:cs="Arial"/>
        </w:rPr>
        <w:tab/>
      </w:r>
      <w:r w:rsidR="00935F8A" w:rsidRPr="000D2631">
        <w:rPr>
          <w:rFonts w:cs="Arial"/>
        </w:rPr>
        <w:tab/>
      </w:r>
      <w:r w:rsidRPr="000D2631">
        <w:rPr>
          <w:rFonts w:cs="Arial"/>
        </w:rPr>
        <w:t>Unterschrift</w:t>
      </w:r>
    </w:p>
    <w:p w:rsidR="00BA5B24" w:rsidRDefault="00BA5B24" w:rsidP="004E49D1">
      <w:pPr>
        <w:pStyle w:val="berschrift1"/>
        <w:sectPr w:rsidR="00BA5B24" w:rsidSect="00F2747E">
          <w:headerReference w:type="first" r:id="rId35"/>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57" w:name="_Toc512245465"/>
      <w:r w:rsidRPr="000D2631">
        <w:lastRenderedPageBreak/>
        <w:t>Textbausteine</w:t>
      </w:r>
      <w:bookmarkEnd w:id="57"/>
    </w:p>
    <w:p w:rsidR="004E49D1" w:rsidRPr="000D2631" w:rsidRDefault="004E49D1" w:rsidP="004E49D1">
      <w:r w:rsidRPr="000D2631">
        <w:t>Im Februar 2015 folgte die SAP Business Suite 4 SAP HANA (SAP S/4 HANA), welche auf der In-Memory-Datenbank SAP HANA</w:t>
      </w:r>
      <w:r w:rsidRPr="000D2631">
        <w:rPr>
          <w:rStyle w:val="Funotenzeichen"/>
        </w:rPr>
        <w:footnoteReference w:id="1"/>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B045A4">
            <w:rPr>
              <w:noProof/>
            </w:rPr>
            <w:t xml:space="preserve"> [31]</w:t>
          </w:r>
          <w:r w:rsidRPr="000D2631">
            <w:fldChar w:fldCharType="end"/>
          </w:r>
        </w:sdtContent>
      </w:sdt>
      <w:r w:rsidRPr="000D2631">
        <w:t>. Der Cloudbegriff</w:t>
      </w:r>
    </w:p>
    <w:p w:rsidR="004E49D1" w:rsidRPr="000D2631" w:rsidRDefault="004E49D1" w:rsidP="004E49D1">
      <w:r w:rsidRPr="000D2631">
        <w:t xml:space="preserve"> </w:t>
      </w:r>
    </w:p>
    <w:p w:rsidR="004E49D1" w:rsidRPr="000D2631" w:rsidRDefault="004E49D1" w:rsidP="004E49D1">
      <w:r w:rsidRPr="000D2631">
        <w:t>Private, public, hybrid</w:t>
      </w:r>
    </w:p>
    <w:p w:rsidR="004E49D1" w:rsidRPr="000D2631" w:rsidRDefault="004E49D1" w:rsidP="004E49D1">
      <w:r w:rsidRPr="000D2631">
        <w:t>Single-cloud umgebung, multi-cloud</w:t>
      </w:r>
    </w:p>
    <w:p w:rsidR="004E49D1" w:rsidRPr="000D2631" w:rsidRDefault="004E49D1" w:rsidP="004E49D1">
      <w:pPr>
        <w:pBdr>
          <w:bottom w:val="single" w:sz="6" w:space="1" w:color="auto"/>
        </w:pBdr>
      </w:pPr>
      <w:r w:rsidRPr="000D2631">
        <w:t xml:space="preserve">Während bei einer privaten Cloud </w:t>
      </w:r>
    </w:p>
    <w:p w:rsidR="00F178C2" w:rsidRPr="000D2631" w:rsidRDefault="00F178C2" w:rsidP="000542C0">
      <w:r w:rsidRPr="000D2631">
        <w:t>Enterprise Resource Planning – Systeme</w:t>
      </w:r>
    </w:p>
    <w:p w:rsidR="00F178C2" w:rsidRPr="000D2631" w:rsidRDefault="00F178C2" w:rsidP="00F178C2">
      <w:pPr>
        <w:pBdr>
          <w:bottom w:val="single" w:sz="6" w:space="1" w:color="auto"/>
        </w:pBdr>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B045A4">
            <w:rPr>
              <w:noProof/>
            </w:rPr>
            <w:t xml:space="preserve"> [13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0542C0">
      <w:r w:rsidRPr="000D2631">
        <w:t>Entwicklung des ERP bei SAP</w:t>
      </w:r>
    </w:p>
    <w:p w:rsidR="00F178C2" w:rsidRPr="000D2631" w:rsidRDefault="00F178C2" w:rsidP="00F178C2">
      <w:r w:rsidRPr="000D2631">
        <w:rPr>
          <w:noProof/>
          <w:lang w:eastAsia="zh-CN"/>
        </w:rPr>
        <w:drawing>
          <wp:anchor distT="0" distB="0" distL="114300" distR="114300" simplePos="0" relativeHeight="251665408"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noProof/>
          <w:lang w:eastAsia="zh-CN"/>
        </w:rPr>
        <mc:AlternateContent>
          <mc:Choice Requires="wps">
            <w:drawing>
              <wp:anchor distT="0" distB="0" distL="114300" distR="114300" simplePos="0" relativeHeight="251666432"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B74D01" w:rsidRPr="00B77763" w:rsidRDefault="00B74D01" w:rsidP="00F178C2">
                            <w:pPr>
                              <w:pStyle w:val="Beschriftung"/>
                              <w:rPr>
                                <w:noProof/>
                                <w:sz w:val="24"/>
                              </w:rPr>
                            </w:pPr>
                            <w:bookmarkStart w:id="58" w:name="_Toc512245471"/>
                            <w:r>
                              <w:t xml:space="preserve">Abbildung </w:t>
                            </w:r>
                            <w:fldSimple w:instr=" SEQ Abbildung \* ARABIC ">
                              <w:r>
                                <w:rPr>
                                  <w:noProof/>
                                </w:rPr>
                                <w:t>7</w:t>
                              </w:r>
                            </w:fldSimple>
                            <w:r>
                              <w:t>: Geschichte</w:t>
                            </w:r>
                            <w:r>
                              <w:rPr>
                                <w:noProof/>
                              </w:rPr>
                              <w:t xml:space="preserve"> des ERP bei SAP</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3AB9A9B" id="_x0000_t202" coordsize="21600,21600" o:spt="202" path="m,l,21600r21600,l21600,xe">
                <v:stroke joinstyle="miter"/>
                <v:path gradientshapeok="t" o:connecttype="rect"/>
              </v:shapetype>
              <v:shape id="Textfeld 4" o:spid="_x0000_s1026" type="#_x0000_t202" style="position:absolute;left:0;text-align:left;margin-left:35.75pt;margin-top:327.05pt;width:410.25pt;height:16.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" stroked="f">
                <v:textbox inset="0,0,0,0">
                  <w:txbxContent>
                    <w:p w:rsidR="00B74D01" w:rsidRPr="00B77763" w:rsidRDefault="00B74D01" w:rsidP="00F178C2">
                      <w:pPr>
                        <w:pStyle w:val="Beschriftung"/>
                        <w:rPr>
                          <w:noProof/>
                          <w:sz w:val="24"/>
                        </w:rPr>
                      </w:pPr>
                      <w:bookmarkStart w:id="59" w:name="_Toc512245471"/>
                      <w:r>
                        <w:t xml:space="preserve">Abbildung </w:t>
                      </w:r>
                      <w:fldSimple w:instr=" SEQ Abbildung \* ARABIC ">
                        <w:r>
                          <w:rPr>
                            <w:noProof/>
                          </w:rPr>
                          <w:t>7</w:t>
                        </w:r>
                      </w:fldSimple>
                      <w:r>
                        <w:t>: Geschichte</w:t>
                      </w:r>
                      <w:r>
                        <w:rPr>
                          <w:noProof/>
                        </w:rPr>
                        <w:t xml:space="preserve"> des ERP bei SAP</w:t>
                      </w:r>
                      <w:bookmarkEnd w:id="59"/>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B045A4">
            <w:rPr>
              <w:noProof/>
            </w:rPr>
            <w:t xml:space="preserve"> [32]</w:t>
          </w:r>
          <w:r w:rsidRPr="000D2631">
            <w:fldChar w:fldCharType="end"/>
          </w:r>
        </w:sdtContent>
      </w:sdt>
      <w:r w:rsidRPr="000D2631">
        <w:t xml:space="preserve">. Seit 1991 (Version R/3) baut die Software mit der auf einer </w:t>
      </w:r>
      <w:r w:rsidRPr="000D2631">
        <w:lastRenderedPageBreak/>
        <w:t>Client-Server-Architektur mit einheitlich gestalteten graphischen Oberflächen und relationalen Datenbanken auf und kann mit Rechnern unterschiedlicher Hersteller betrieben 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B045A4">
            <w:rPr>
              <w:noProof/>
            </w:rPr>
            <w:t xml:space="preserve"> [33]</w:t>
          </w:r>
          <w:r w:rsidRPr="000D2631">
            <w:fldChar w:fldCharType="end"/>
          </w:r>
        </w:sdtContent>
      </w:sdt>
      <w:r w:rsidRPr="000D2631">
        <w:t>.</w:t>
      </w:r>
    </w:p>
    <w:p w:rsidR="00F178C2" w:rsidRPr="000D2631" w:rsidRDefault="00F178C2" w:rsidP="00F178C2">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F178C2">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B045A4">
            <w:rPr>
              <w:noProof/>
            </w:rPr>
            <w:t xml:space="preserve"> [34]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B045A4" w:rsidRPr="000D2631">
        <w:t xml:space="preserve">Abbildung </w:t>
      </w:r>
      <w:r w:rsidR="00B045A4">
        <w:rPr>
          <w:noProof/>
        </w:rPr>
        <w:t>7</w:t>
      </w:r>
      <w:r w:rsidRPr="000D2631">
        <w:fldChar w:fldCharType="end"/>
      </w:r>
      <w:r w:rsidRPr="000D2631">
        <w:t xml:space="preserve">) und kann unabhängig von anderen SAP Produkten genutzt und mit Software anderer Unternehmen gekoppelt werden (Quelle: </w:t>
      </w:r>
      <w:hyperlink r:id="rId37" w:history="1">
        <w:r w:rsidRPr="000D2631">
          <w:rPr>
            <w:rStyle w:val="Hyperlink"/>
          </w:rPr>
          <w:t>https://www.sap.com/germany/products/hana.html</w:t>
        </w:r>
      </w:hyperlink>
      <w:r w:rsidRPr="000D2631">
        <w:t>).</w:t>
      </w:r>
    </w:p>
    <w:p w:rsidR="00F178C2" w:rsidRPr="000D2631" w:rsidRDefault="00F178C2" w:rsidP="00F178C2">
      <w:pPr>
        <w:keepNext/>
      </w:pPr>
      <w:r w:rsidRPr="000D2631">
        <w:rPr>
          <w:noProof/>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38">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60" w:name="_Ref511039209"/>
      <w:bookmarkStart w:id="61" w:name="_Ref511039196"/>
      <w:bookmarkStart w:id="62" w:name="_Toc512245472"/>
      <w:r w:rsidRPr="000D2631">
        <w:t xml:space="preserve">Abbildung </w:t>
      </w:r>
      <w:fldSimple w:instr=" SEQ Abbildung \* ARABIC ">
        <w:r w:rsidR="0078790D">
          <w:rPr>
            <w:noProof/>
          </w:rPr>
          <w:t>8</w:t>
        </w:r>
      </w:fldSimple>
      <w:bookmarkEnd w:id="60"/>
      <w:r w:rsidRPr="000D2631">
        <w:t>: SAP HANA Plattform</w:t>
      </w:r>
      <w:bookmarkEnd w:id="61"/>
      <w:bookmarkEnd w:id="62"/>
    </w:p>
    <w:p w:rsidR="00F178C2" w:rsidRPr="000D2631" w:rsidRDefault="00F178C2" w:rsidP="00F178C2">
      <w:r w:rsidRPr="000D2631">
        <w:t>Aktuelle SAP ERP Landschaft</w:t>
      </w:r>
    </w:p>
    <w:p w:rsidR="00F178C2" w:rsidRPr="000D2631" w:rsidRDefault="00F178C2" w:rsidP="00F178C2">
      <w:r w:rsidRPr="000D2631">
        <w:lastRenderedPageBreak/>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B045A4">
            <w:rPr>
              <w:noProof/>
            </w:rPr>
            <w:t xml:space="preserve"> [16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F178C2">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8614BB">
      <w:r w:rsidRPr="000D2631">
        <w:t>SaaS -&gt; Cloud wird von SAP gehostet, Kunde nutzt Software</w:t>
      </w:r>
    </w:p>
    <w:p w:rsidR="00F178C2" w:rsidRPr="000D2631" w:rsidRDefault="00F178C2" w:rsidP="008614BB">
      <w:r w:rsidRPr="000D2631">
        <w:t>PaaS -&gt; Cloud wird von SAP gehostet, Kunde nutzt Plattform, SAP HANA, Cloud Platform</w:t>
      </w:r>
    </w:p>
    <w:p w:rsidR="00F178C2" w:rsidRPr="000D2631" w:rsidRDefault="00F178C2" w:rsidP="008614BB">
      <w:r w:rsidRPr="000D2631">
        <w:t xml:space="preserve">IaaS -&gt; Cloud wird von SAP gehostet, Kunde nutzt Infrastruktur um eigene Software zu betreiben --&gt; SAP S/4 HANA </w:t>
      </w:r>
    </w:p>
    <w:p w:rsidR="00F178C2" w:rsidRPr="000D2631" w:rsidRDefault="00F178C2" w:rsidP="00F178C2">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lastRenderedPageBreak/>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F178C2">
      <w:r w:rsidRPr="000D2631">
        <w:t>Großen Unternehmen empfiehlt SAP die letzteren beiden Alternativen.</w:t>
      </w:r>
    </w:p>
    <w:p w:rsidR="00FF16FB" w:rsidRPr="000D2631" w:rsidRDefault="00FF16FB" w:rsidP="00FF16FB">
      <w:pPr>
        <w:pBdr>
          <w:top w:val="single" w:sz="6" w:space="1" w:color="auto"/>
          <w:bottom w:val="single" w:sz="6" w:space="1" w:color="auto"/>
        </w:pBdr>
      </w:pPr>
      <w:r w:rsidRPr="000D2631">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A764F">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B045A4">
            <w:rPr>
              <w:noProof/>
            </w:rPr>
            <w:t>[16 S. 103-105]</w:t>
          </w:r>
          <w:r w:rsidRPr="000D2631">
            <w:fldChar w:fldCharType="end"/>
          </w:r>
        </w:sdtContent>
      </w:sdt>
    </w:p>
    <w:p w:rsidR="009A764F" w:rsidRPr="000D2631" w:rsidRDefault="009A764F" w:rsidP="009A764F">
      <w:r w:rsidRPr="000D2631">
        <w:t xml:space="preserve">Bei einer öffentliche Cloud (engl. </w:t>
      </w:r>
      <w:r w:rsidRPr="000D2631">
        <w:rPr>
          <w:i/>
        </w:rPr>
        <w:t>public</w:t>
      </w:r>
      <w:r w:rsidRPr="000D2631">
        <w:t>) wird durch einen öffentlichen Anbieter gestellt.</w:t>
      </w:r>
    </w:p>
    <w:p w:rsidR="009A764F" w:rsidRPr="000D2631" w:rsidRDefault="009A764F" w:rsidP="009A764F">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A764F">
      <w:r w:rsidRPr="000D2631">
        <w:t>Clouds können zudem abgegrenzt werden, indem betrachtet wird, ob das Cloud-Rechenzentrum innerhalb der eigenen Firma oder durch Dritte betreut wird.</w:t>
      </w:r>
    </w:p>
    <w:p w:rsidR="00E016AF" w:rsidRDefault="00E016AF" w:rsidP="00E016AF">
      <w:pPr>
        <w:pBdr>
          <w:top w:val="single" w:sz="6" w:space="1" w:color="auto"/>
          <w:bottom w:val="single" w:sz="6" w:space="1" w:color="auto"/>
        </w:pBdr>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B045A4">
            <w:rPr>
              <w:noProof/>
            </w:rPr>
            <w:t xml:space="preserve"> [35]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B74D01" w:rsidP="00D36985">
      <w:pPr>
        <w:pStyle w:val="Listenabsatz"/>
        <w:numPr>
          <w:ilvl w:val="3"/>
          <w:numId w:val="5"/>
        </w:numPr>
        <w:rPr>
          <w:lang w:val="fr-FR"/>
        </w:rPr>
      </w:pPr>
      <w:hyperlink r:id="rId39" w:history="1">
        <w:r w:rsidR="00D36985" w:rsidRPr="001A5DED">
          <w:rPr>
            <w:rStyle w:val="Hyperlink"/>
            <w:lang w:val="fr-FR"/>
          </w:rPr>
          <w:t>https://www.cloudcomputing-news.net/news/2016/jan/08/enterprise-paas-agile-architecture-for-continuous-innovation/</w:t>
        </w:r>
      </w:hyperlink>
    </w:p>
    <w:p w:rsidR="00D36985" w:rsidRPr="00460481" w:rsidRDefault="00D36985" w:rsidP="00D36985">
      <w:pPr>
        <w:pStyle w:val="Listenabsatz"/>
        <w:numPr>
          <w:ilvl w:val="3"/>
          <w:numId w:val="5"/>
        </w:numPr>
        <w:rPr>
          <w:lang w:val="fr-FR"/>
        </w:rPr>
      </w:pPr>
      <w:r w:rsidRPr="00460481">
        <w:rPr>
          <w:lang w:val="fr-FR"/>
        </w:rPr>
        <w:t>https://www.informationweek.com/cloud/platform-as-a-service/5-pillars-of-enterprise-paas-strategy/d/d-id/1112872?</w:t>
      </w:r>
    </w:p>
    <w:p w:rsidR="00D36985" w:rsidRPr="00D36985" w:rsidRDefault="00D36985" w:rsidP="00E016AF">
      <w:pPr>
        <w:rPr>
          <w:lang w:val="fr-FR"/>
        </w:rPr>
      </w:pPr>
    </w:p>
    <w:p w:rsidR="00E016AF" w:rsidRPr="00D36985" w:rsidRDefault="00E016AF" w:rsidP="009A764F">
      <w:pPr>
        <w:rPr>
          <w:lang w:val="fr-FR"/>
        </w:rPr>
      </w:pPr>
    </w:p>
    <w:p w:rsidR="009A764F" w:rsidRPr="00D36985" w:rsidRDefault="009A764F" w:rsidP="009A764F">
      <w:pPr>
        <w:rPr>
          <w:lang w:val="fr-FR"/>
        </w:rPr>
      </w:pPr>
    </w:p>
    <w:sectPr w:rsidR="009A764F" w:rsidRPr="00D36985"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068" w:rsidRDefault="00423068" w:rsidP="00235128">
      <w:pPr>
        <w:spacing w:after="0" w:line="240" w:lineRule="auto"/>
      </w:pPr>
      <w:r>
        <w:separator/>
      </w:r>
    </w:p>
  </w:endnote>
  <w:endnote w:type="continuationSeparator" w:id="0">
    <w:p w:rsidR="00423068" w:rsidRDefault="00423068" w:rsidP="002351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Sans">
    <w:altName w:val="Times New Roman"/>
    <w:panose1 w:val="00000000000000000000"/>
    <w:charset w:val="00"/>
    <w:family w:val="roman"/>
    <w:notTrueType/>
    <w:pitch w:val="default"/>
  </w:font>
  <w:font w:name="TheSansOsFSemiLightAlter">
    <w:altName w:val="MS Gothic"/>
    <w:panose1 w:val="00000000000000000000"/>
    <w:charset w:val="80"/>
    <w:family w:val="auto"/>
    <w:notTrueType/>
    <w:pitch w:val="default"/>
    <w:sig w:usb0="00000000" w:usb1="08070000" w:usb2="00000010" w:usb3="00000000" w:csb0="00020000" w:csb1="00000000"/>
  </w:font>
  <w:font w:name="TheSansOsFSemiLightAlter-Italic">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068" w:rsidRDefault="00423068" w:rsidP="00235128">
      <w:pPr>
        <w:spacing w:after="0" w:line="240" w:lineRule="auto"/>
      </w:pPr>
      <w:r>
        <w:separator/>
      </w:r>
    </w:p>
  </w:footnote>
  <w:footnote w:type="continuationSeparator" w:id="0">
    <w:p w:rsidR="00423068" w:rsidRDefault="00423068" w:rsidP="00235128">
      <w:pPr>
        <w:spacing w:after="0" w:line="240" w:lineRule="auto"/>
      </w:pPr>
      <w:r>
        <w:continuationSeparator/>
      </w:r>
    </w:p>
  </w:footnote>
  <w:footnote w:id="1">
    <w:p w:rsidR="00B74D01" w:rsidRDefault="00B74D01"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01" w:rsidRDefault="00B74D01"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Pr>
        <w:rFonts w:ascii="Calibri Light" w:hAnsi="Calibri Light"/>
      </w:rPr>
      <w:fldChar w:fldCharType="separate"/>
    </w:r>
    <w:r w:rsidR="00951E5B">
      <w:rPr>
        <w:rFonts w:ascii="Calibri Light" w:hAnsi="Calibri Light"/>
        <w:noProof/>
      </w:rPr>
      <w:t>Vorstellung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951E5B">
      <w:rPr>
        <w:rFonts w:ascii="Calibri Light" w:hAnsi="Calibri Light"/>
        <w:noProof/>
      </w:rPr>
      <w:t>17</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SECTIONPAGES   \* MERGEFORMAT </w:instrText>
    </w:r>
    <w:r>
      <w:rPr>
        <w:rFonts w:ascii="Calibri Light" w:hAnsi="Calibri Light"/>
      </w:rPr>
      <w:fldChar w:fldCharType="separate"/>
    </w:r>
    <w:r w:rsidR="00951E5B">
      <w:rPr>
        <w:rFonts w:ascii="Calibri Light" w:hAnsi="Calibri Light"/>
        <w:noProof/>
      </w:rPr>
      <w:t>24</w:t>
    </w:r>
    <w:r>
      <w:rPr>
        <w:rFonts w:ascii="Calibri Light" w:hAnsi="Calibri Light"/>
      </w:rPr>
      <w:fldChar w:fldCharType="end"/>
    </w:r>
  </w:p>
  <w:p w:rsidR="00B74D01" w:rsidRPr="00457E2C" w:rsidRDefault="00B74D01"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01" w:rsidRDefault="00B74D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15:restartNumberingAfterBreak="0">
    <w:nsid w:val="5EAE046B"/>
    <w:multiLevelType w:val="multilevel"/>
    <w:tmpl w:val="D90E729A"/>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5"/>
  </w:num>
  <w:num w:numId="3">
    <w:abstractNumId w:val="2"/>
  </w:num>
  <w:num w:numId="4">
    <w:abstractNumId w:val="1"/>
  </w:num>
  <w:num w:numId="5">
    <w:abstractNumId w:val="13"/>
  </w:num>
  <w:num w:numId="6">
    <w:abstractNumId w:val="8"/>
  </w:num>
  <w:num w:numId="7">
    <w:abstractNumId w:val="7"/>
  </w:num>
  <w:num w:numId="8">
    <w:abstractNumId w:val="12"/>
  </w:num>
  <w:num w:numId="9">
    <w:abstractNumId w:val="0"/>
  </w:num>
  <w:num w:numId="10">
    <w:abstractNumId w:val="10"/>
  </w:num>
  <w:num w:numId="11">
    <w:abstractNumId w:val="6"/>
  </w:num>
  <w:num w:numId="12">
    <w:abstractNumId w:val="4"/>
  </w:num>
  <w:num w:numId="13">
    <w:abstractNumId w:val="3"/>
  </w:num>
  <w:num w:numId="1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4A1"/>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2516"/>
    <w:rsid w:val="00012658"/>
    <w:rsid w:val="000129F6"/>
    <w:rsid w:val="00012BEE"/>
    <w:rsid w:val="00013B8D"/>
    <w:rsid w:val="00013DD2"/>
    <w:rsid w:val="00016A13"/>
    <w:rsid w:val="00016EE4"/>
    <w:rsid w:val="000203AC"/>
    <w:rsid w:val="00021A03"/>
    <w:rsid w:val="00022216"/>
    <w:rsid w:val="0002231B"/>
    <w:rsid w:val="00023146"/>
    <w:rsid w:val="000234A6"/>
    <w:rsid w:val="00023554"/>
    <w:rsid w:val="0002419B"/>
    <w:rsid w:val="000247DE"/>
    <w:rsid w:val="00025156"/>
    <w:rsid w:val="000259A5"/>
    <w:rsid w:val="00026808"/>
    <w:rsid w:val="00026845"/>
    <w:rsid w:val="00027739"/>
    <w:rsid w:val="000302FA"/>
    <w:rsid w:val="000306A1"/>
    <w:rsid w:val="000321D2"/>
    <w:rsid w:val="0003239E"/>
    <w:rsid w:val="000324F6"/>
    <w:rsid w:val="000337F4"/>
    <w:rsid w:val="000347F5"/>
    <w:rsid w:val="00034F96"/>
    <w:rsid w:val="000351A8"/>
    <w:rsid w:val="000352E1"/>
    <w:rsid w:val="00036580"/>
    <w:rsid w:val="000369B2"/>
    <w:rsid w:val="0003711A"/>
    <w:rsid w:val="00040275"/>
    <w:rsid w:val="0004154B"/>
    <w:rsid w:val="000423BE"/>
    <w:rsid w:val="00042F60"/>
    <w:rsid w:val="000449FD"/>
    <w:rsid w:val="0004532B"/>
    <w:rsid w:val="00045368"/>
    <w:rsid w:val="00045CD9"/>
    <w:rsid w:val="00045E51"/>
    <w:rsid w:val="00045EFA"/>
    <w:rsid w:val="00046269"/>
    <w:rsid w:val="000468E3"/>
    <w:rsid w:val="00047973"/>
    <w:rsid w:val="00050A12"/>
    <w:rsid w:val="00050D53"/>
    <w:rsid w:val="00051369"/>
    <w:rsid w:val="00052641"/>
    <w:rsid w:val="00052CAE"/>
    <w:rsid w:val="000532FD"/>
    <w:rsid w:val="00053BA9"/>
    <w:rsid w:val="00053EB5"/>
    <w:rsid w:val="000542C0"/>
    <w:rsid w:val="000545E5"/>
    <w:rsid w:val="000550AC"/>
    <w:rsid w:val="00055106"/>
    <w:rsid w:val="000558C3"/>
    <w:rsid w:val="00056143"/>
    <w:rsid w:val="00056C4D"/>
    <w:rsid w:val="00056D51"/>
    <w:rsid w:val="00057100"/>
    <w:rsid w:val="00060032"/>
    <w:rsid w:val="00060557"/>
    <w:rsid w:val="000609A7"/>
    <w:rsid w:val="00061342"/>
    <w:rsid w:val="00061A14"/>
    <w:rsid w:val="00061A9C"/>
    <w:rsid w:val="00061E65"/>
    <w:rsid w:val="00062759"/>
    <w:rsid w:val="000636B8"/>
    <w:rsid w:val="00063829"/>
    <w:rsid w:val="0006391B"/>
    <w:rsid w:val="00064E0F"/>
    <w:rsid w:val="00065A6B"/>
    <w:rsid w:val="00065CD2"/>
    <w:rsid w:val="00065F08"/>
    <w:rsid w:val="00066008"/>
    <w:rsid w:val="000662B9"/>
    <w:rsid w:val="00066816"/>
    <w:rsid w:val="00070418"/>
    <w:rsid w:val="00070B70"/>
    <w:rsid w:val="00070E6E"/>
    <w:rsid w:val="000715E9"/>
    <w:rsid w:val="00072EEF"/>
    <w:rsid w:val="00073014"/>
    <w:rsid w:val="00073183"/>
    <w:rsid w:val="000744D6"/>
    <w:rsid w:val="000748C5"/>
    <w:rsid w:val="00075053"/>
    <w:rsid w:val="00075526"/>
    <w:rsid w:val="000756AE"/>
    <w:rsid w:val="00075F9E"/>
    <w:rsid w:val="00076469"/>
    <w:rsid w:val="0007717A"/>
    <w:rsid w:val="00080E00"/>
    <w:rsid w:val="000812FD"/>
    <w:rsid w:val="00081879"/>
    <w:rsid w:val="00082C57"/>
    <w:rsid w:val="000834BF"/>
    <w:rsid w:val="00084013"/>
    <w:rsid w:val="00085AC8"/>
    <w:rsid w:val="00086397"/>
    <w:rsid w:val="0008757A"/>
    <w:rsid w:val="000879D4"/>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975"/>
    <w:rsid w:val="000A09A4"/>
    <w:rsid w:val="000A1C58"/>
    <w:rsid w:val="000A26F8"/>
    <w:rsid w:val="000A2D3B"/>
    <w:rsid w:val="000A2F53"/>
    <w:rsid w:val="000A3226"/>
    <w:rsid w:val="000A377B"/>
    <w:rsid w:val="000A3982"/>
    <w:rsid w:val="000A3B26"/>
    <w:rsid w:val="000A4E4D"/>
    <w:rsid w:val="000A6F88"/>
    <w:rsid w:val="000A77D2"/>
    <w:rsid w:val="000A7954"/>
    <w:rsid w:val="000A7A7A"/>
    <w:rsid w:val="000A7B0F"/>
    <w:rsid w:val="000B028A"/>
    <w:rsid w:val="000B28E0"/>
    <w:rsid w:val="000B295B"/>
    <w:rsid w:val="000B2F14"/>
    <w:rsid w:val="000B2FF2"/>
    <w:rsid w:val="000B307E"/>
    <w:rsid w:val="000B3244"/>
    <w:rsid w:val="000B3879"/>
    <w:rsid w:val="000B4414"/>
    <w:rsid w:val="000B4496"/>
    <w:rsid w:val="000B5315"/>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1A6"/>
    <w:rsid w:val="000E3970"/>
    <w:rsid w:val="000E41A7"/>
    <w:rsid w:val="000E5AFC"/>
    <w:rsid w:val="000E6A35"/>
    <w:rsid w:val="000E75DD"/>
    <w:rsid w:val="000F0140"/>
    <w:rsid w:val="000F016D"/>
    <w:rsid w:val="000F065A"/>
    <w:rsid w:val="000F1666"/>
    <w:rsid w:val="000F1BD5"/>
    <w:rsid w:val="000F220C"/>
    <w:rsid w:val="000F2638"/>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7135"/>
    <w:rsid w:val="00107308"/>
    <w:rsid w:val="0010744C"/>
    <w:rsid w:val="001075BA"/>
    <w:rsid w:val="001107B9"/>
    <w:rsid w:val="00110B63"/>
    <w:rsid w:val="0011133B"/>
    <w:rsid w:val="00111E61"/>
    <w:rsid w:val="0011356B"/>
    <w:rsid w:val="001138FA"/>
    <w:rsid w:val="00114527"/>
    <w:rsid w:val="00114813"/>
    <w:rsid w:val="00114821"/>
    <w:rsid w:val="00114A2B"/>
    <w:rsid w:val="0011514C"/>
    <w:rsid w:val="00115531"/>
    <w:rsid w:val="00115613"/>
    <w:rsid w:val="00115EB3"/>
    <w:rsid w:val="001161EC"/>
    <w:rsid w:val="0011674D"/>
    <w:rsid w:val="00116BBC"/>
    <w:rsid w:val="00117093"/>
    <w:rsid w:val="00117E3F"/>
    <w:rsid w:val="00117F12"/>
    <w:rsid w:val="00120246"/>
    <w:rsid w:val="0012131E"/>
    <w:rsid w:val="001214FE"/>
    <w:rsid w:val="0012216E"/>
    <w:rsid w:val="0012268C"/>
    <w:rsid w:val="00122F51"/>
    <w:rsid w:val="001236EC"/>
    <w:rsid w:val="00123BC9"/>
    <w:rsid w:val="00123F80"/>
    <w:rsid w:val="00124977"/>
    <w:rsid w:val="00124A95"/>
    <w:rsid w:val="00124E51"/>
    <w:rsid w:val="00125B58"/>
    <w:rsid w:val="001261C3"/>
    <w:rsid w:val="00126BD7"/>
    <w:rsid w:val="001278B2"/>
    <w:rsid w:val="00127C06"/>
    <w:rsid w:val="0013008E"/>
    <w:rsid w:val="0013012D"/>
    <w:rsid w:val="001303B4"/>
    <w:rsid w:val="001309E8"/>
    <w:rsid w:val="00131C30"/>
    <w:rsid w:val="00131EBC"/>
    <w:rsid w:val="00132284"/>
    <w:rsid w:val="0013237D"/>
    <w:rsid w:val="00132ACB"/>
    <w:rsid w:val="00132EBE"/>
    <w:rsid w:val="001332C9"/>
    <w:rsid w:val="001349FE"/>
    <w:rsid w:val="00135E90"/>
    <w:rsid w:val="001369F4"/>
    <w:rsid w:val="00140A27"/>
    <w:rsid w:val="00140D87"/>
    <w:rsid w:val="00143097"/>
    <w:rsid w:val="00143899"/>
    <w:rsid w:val="00143A1D"/>
    <w:rsid w:val="0014427A"/>
    <w:rsid w:val="00144385"/>
    <w:rsid w:val="001448FE"/>
    <w:rsid w:val="0014518F"/>
    <w:rsid w:val="001458D8"/>
    <w:rsid w:val="00145EB2"/>
    <w:rsid w:val="00147106"/>
    <w:rsid w:val="001473FC"/>
    <w:rsid w:val="0014746A"/>
    <w:rsid w:val="00147745"/>
    <w:rsid w:val="00147C11"/>
    <w:rsid w:val="00147C1A"/>
    <w:rsid w:val="001500A8"/>
    <w:rsid w:val="001500EC"/>
    <w:rsid w:val="001502EF"/>
    <w:rsid w:val="00150D35"/>
    <w:rsid w:val="00151317"/>
    <w:rsid w:val="001515F4"/>
    <w:rsid w:val="00151686"/>
    <w:rsid w:val="00151A90"/>
    <w:rsid w:val="00151F31"/>
    <w:rsid w:val="001535AD"/>
    <w:rsid w:val="00153AFC"/>
    <w:rsid w:val="0015474C"/>
    <w:rsid w:val="00155AB1"/>
    <w:rsid w:val="0015642B"/>
    <w:rsid w:val="00156A78"/>
    <w:rsid w:val="00160208"/>
    <w:rsid w:val="00160279"/>
    <w:rsid w:val="001603FE"/>
    <w:rsid w:val="00160B54"/>
    <w:rsid w:val="00160C7D"/>
    <w:rsid w:val="00161D0B"/>
    <w:rsid w:val="00161DFB"/>
    <w:rsid w:val="00162AE9"/>
    <w:rsid w:val="00162CC9"/>
    <w:rsid w:val="00162D28"/>
    <w:rsid w:val="00163A0A"/>
    <w:rsid w:val="00164DF4"/>
    <w:rsid w:val="00165032"/>
    <w:rsid w:val="00165BFB"/>
    <w:rsid w:val="00165D67"/>
    <w:rsid w:val="00165E1A"/>
    <w:rsid w:val="0016604A"/>
    <w:rsid w:val="00166772"/>
    <w:rsid w:val="001676AE"/>
    <w:rsid w:val="00167D33"/>
    <w:rsid w:val="001701F1"/>
    <w:rsid w:val="00170508"/>
    <w:rsid w:val="0017128D"/>
    <w:rsid w:val="00171331"/>
    <w:rsid w:val="00171E3F"/>
    <w:rsid w:val="00173767"/>
    <w:rsid w:val="00173D29"/>
    <w:rsid w:val="001743A5"/>
    <w:rsid w:val="0017441B"/>
    <w:rsid w:val="00174D90"/>
    <w:rsid w:val="00175B2E"/>
    <w:rsid w:val="0017600B"/>
    <w:rsid w:val="001766A4"/>
    <w:rsid w:val="001771A8"/>
    <w:rsid w:val="001778E3"/>
    <w:rsid w:val="00177F9B"/>
    <w:rsid w:val="0018077F"/>
    <w:rsid w:val="00180E7E"/>
    <w:rsid w:val="0018134D"/>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1C59"/>
    <w:rsid w:val="00192507"/>
    <w:rsid w:val="001928F3"/>
    <w:rsid w:val="00193D3C"/>
    <w:rsid w:val="001946BC"/>
    <w:rsid w:val="0019558B"/>
    <w:rsid w:val="001956D2"/>
    <w:rsid w:val="00196303"/>
    <w:rsid w:val="00196543"/>
    <w:rsid w:val="00196B38"/>
    <w:rsid w:val="001977A4"/>
    <w:rsid w:val="00197A5B"/>
    <w:rsid w:val="00197FC3"/>
    <w:rsid w:val="001A046C"/>
    <w:rsid w:val="001A057B"/>
    <w:rsid w:val="001A0E59"/>
    <w:rsid w:val="001A11A1"/>
    <w:rsid w:val="001A1FDF"/>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742B"/>
    <w:rsid w:val="001B7F45"/>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624E"/>
    <w:rsid w:val="002163F1"/>
    <w:rsid w:val="00216D45"/>
    <w:rsid w:val="00217D1E"/>
    <w:rsid w:val="0022077C"/>
    <w:rsid w:val="002215DC"/>
    <w:rsid w:val="00221C4C"/>
    <w:rsid w:val="002221D2"/>
    <w:rsid w:val="00222252"/>
    <w:rsid w:val="00222528"/>
    <w:rsid w:val="002225B6"/>
    <w:rsid w:val="00222849"/>
    <w:rsid w:val="00222BEC"/>
    <w:rsid w:val="00223854"/>
    <w:rsid w:val="00223B0D"/>
    <w:rsid w:val="00224148"/>
    <w:rsid w:val="002241C8"/>
    <w:rsid w:val="00224BDA"/>
    <w:rsid w:val="00224CBF"/>
    <w:rsid w:val="0022625C"/>
    <w:rsid w:val="00226D69"/>
    <w:rsid w:val="00226EDB"/>
    <w:rsid w:val="00230092"/>
    <w:rsid w:val="0023111B"/>
    <w:rsid w:val="00231323"/>
    <w:rsid w:val="002317A0"/>
    <w:rsid w:val="0023215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7D38"/>
    <w:rsid w:val="002535F8"/>
    <w:rsid w:val="002550EE"/>
    <w:rsid w:val="002618EB"/>
    <w:rsid w:val="00262C84"/>
    <w:rsid w:val="00263157"/>
    <w:rsid w:val="00263331"/>
    <w:rsid w:val="0026365E"/>
    <w:rsid w:val="00263B6B"/>
    <w:rsid w:val="00264978"/>
    <w:rsid w:val="00264FDB"/>
    <w:rsid w:val="00265431"/>
    <w:rsid w:val="00265F30"/>
    <w:rsid w:val="00266B36"/>
    <w:rsid w:val="00267011"/>
    <w:rsid w:val="0027055B"/>
    <w:rsid w:val="002712B2"/>
    <w:rsid w:val="0027141C"/>
    <w:rsid w:val="00271B0E"/>
    <w:rsid w:val="0027322C"/>
    <w:rsid w:val="00273A0A"/>
    <w:rsid w:val="00273C70"/>
    <w:rsid w:val="00274333"/>
    <w:rsid w:val="00276B37"/>
    <w:rsid w:val="00276BCE"/>
    <w:rsid w:val="00277035"/>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50BC"/>
    <w:rsid w:val="00285391"/>
    <w:rsid w:val="0028598E"/>
    <w:rsid w:val="00285A71"/>
    <w:rsid w:val="00285A72"/>
    <w:rsid w:val="002863F6"/>
    <w:rsid w:val="0029018B"/>
    <w:rsid w:val="00290285"/>
    <w:rsid w:val="002903BE"/>
    <w:rsid w:val="002907A2"/>
    <w:rsid w:val="002909ED"/>
    <w:rsid w:val="0029157C"/>
    <w:rsid w:val="00291774"/>
    <w:rsid w:val="002925B4"/>
    <w:rsid w:val="00292FB4"/>
    <w:rsid w:val="0029326B"/>
    <w:rsid w:val="00293340"/>
    <w:rsid w:val="0029500A"/>
    <w:rsid w:val="002956B4"/>
    <w:rsid w:val="00295D88"/>
    <w:rsid w:val="0029600E"/>
    <w:rsid w:val="00296710"/>
    <w:rsid w:val="002968D7"/>
    <w:rsid w:val="00296EBE"/>
    <w:rsid w:val="00297383"/>
    <w:rsid w:val="002A0CFB"/>
    <w:rsid w:val="002A2230"/>
    <w:rsid w:val="002A289B"/>
    <w:rsid w:val="002A2D20"/>
    <w:rsid w:val="002A31E8"/>
    <w:rsid w:val="002A3EAA"/>
    <w:rsid w:val="002A40BA"/>
    <w:rsid w:val="002A432F"/>
    <w:rsid w:val="002A580A"/>
    <w:rsid w:val="002A5B19"/>
    <w:rsid w:val="002A6A01"/>
    <w:rsid w:val="002A6AE7"/>
    <w:rsid w:val="002A6E22"/>
    <w:rsid w:val="002A79DC"/>
    <w:rsid w:val="002A7DDE"/>
    <w:rsid w:val="002B0703"/>
    <w:rsid w:val="002B12CD"/>
    <w:rsid w:val="002B1740"/>
    <w:rsid w:val="002B2EF2"/>
    <w:rsid w:val="002B3623"/>
    <w:rsid w:val="002B477F"/>
    <w:rsid w:val="002B4867"/>
    <w:rsid w:val="002B60AC"/>
    <w:rsid w:val="002B640B"/>
    <w:rsid w:val="002B78C3"/>
    <w:rsid w:val="002B7A0B"/>
    <w:rsid w:val="002B7BDC"/>
    <w:rsid w:val="002C01EC"/>
    <w:rsid w:val="002C02C9"/>
    <w:rsid w:val="002C05FD"/>
    <w:rsid w:val="002C0764"/>
    <w:rsid w:val="002C2619"/>
    <w:rsid w:val="002C4436"/>
    <w:rsid w:val="002C59BA"/>
    <w:rsid w:val="002C5AD4"/>
    <w:rsid w:val="002C5E78"/>
    <w:rsid w:val="002C731A"/>
    <w:rsid w:val="002C768A"/>
    <w:rsid w:val="002C7A62"/>
    <w:rsid w:val="002D0A3C"/>
    <w:rsid w:val="002D0A4A"/>
    <w:rsid w:val="002D2C44"/>
    <w:rsid w:val="002D33AF"/>
    <w:rsid w:val="002D4019"/>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6E9B"/>
    <w:rsid w:val="00317496"/>
    <w:rsid w:val="00317C8C"/>
    <w:rsid w:val="003204EF"/>
    <w:rsid w:val="00320501"/>
    <w:rsid w:val="00320C85"/>
    <w:rsid w:val="0032122B"/>
    <w:rsid w:val="003212CC"/>
    <w:rsid w:val="003221DC"/>
    <w:rsid w:val="0032382C"/>
    <w:rsid w:val="00324108"/>
    <w:rsid w:val="00325ED1"/>
    <w:rsid w:val="00326628"/>
    <w:rsid w:val="00327048"/>
    <w:rsid w:val="00327A74"/>
    <w:rsid w:val="00327EE3"/>
    <w:rsid w:val="0033120E"/>
    <w:rsid w:val="00331660"/>
    <w:rsid w:val="003323D7"/>
    <w:rsid w:val="003327F5"/>
    <w:rsid w:val="003332F1"/>
    <w:rsid w:val="0033342E"/>
    <w:rsid w:val="00333A72"/>
    <w:rsid w:val="00333BCF"/>
    <w:rsid w:val="00333F1B"/>
    <w:rsid w:val="00333FC5"/>
    <w:rsid w:val="003342C1"/>
    <w:rsid w:val="00334A19"/>
    <w:rsid w:val="00340ED2"/>
    <w:rsid w:val="00341F61"/>
    <w:rsid w:val="00342DA7"/>
    <w:rsid w:val="003436D6"/>
    <w:rsid w:val="00343D21"/>
    <w:rsid w:val="00344923"/>
    <w:rsid w:val="0034522B"/>
    <w:rsid w:val="003453FC"/>
    <w:rsid w:val="00345503"/>
    <w:rsid w:val="00346382"/>
    <w:rsid w:val="00346446"/>
    <w:rsid w:val="003469B7"/>
    <w:rsid w:val="00346B28"/>
    <w:rsid w:val="00346D99"/>
    <w:rsid w:val="00347417"/>
    <w:rsid w:val="00350A43"/>
    <w:rsid w:val="00350BC3"/>
    <w:rsid w:val="00350E46"/>
    <w:rsid w:val="00351099"/>
    <w:rsid w:val="00351D95"/>
    <w:rsid w:val="003529D9"/>
    <w:rsid w:val="00352E89"/>
    <w:rsid w:val="00353295"/>
    <w:rsid w:val="00353895"/>
    <w:rsid w:val="003544BE"/>
    <w:rsid w:val="00354734"/>
    <w:rsid w:val="003548B0"/>
    <w:rsid w:val="0035522C"/>
    <w:rsid w:val="003559DA"/>
    <w:rsid w:val="003560F1"/>
    <w:rsid w:val="003568DA"/>
    <w:rsid w:val="00356D3A"/>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306"/>
    <w:rsid w:val="0036618D"/>
    <w:rsid w:val="00366503"/>
    <w:rsid w:val="0036650D"/>
    <w:rsid w:val="003673C5"/>
    <w:rsid w:val="00367E27"/>
    <w:rsid w:val="0037112A"/>
    <w:rsid w:val="00371333"/>
    <w:rsid w:val="003728E1"/>
    <w:rsid w:val="003729E3"/>
    <w:rsid w:val="003743E0"/>
    <w:rsid w:val="003744DA"/>
    <w:rsid w:val="00374D58"/>
    <w:rsid w:val="00375468"/>
    <w:rsid w:val="00375D83"/>
    <w:rsid w:val="00376546"/>
    <w:rsid w:val="00377063"/>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736"/>
    <w:rsid w:val="00385072"/>
    <w:rsid w:val="00386BCD"/>
    <w:rsid w:val="00386D75"/>
    <w:rsid w:val="003873A2"/>
    <w:rsid w:val="00392A2F"/>
    <w:rsid w:val="00392F73"/>
    <w:rsid w:val="00393384"/>
    <w:rsid w:val="00394825"/>
    <w:rsid w:val="00396301"/>
    <w:rsid w:val="00396BFF"/>
    <w:rsid w:val="00396C4F"/>
    <w:rsid w:val="00397738"/>
    <w:rsid w:val="00397AC3"/>
    <w:rsid w:val="003A17DC"/>
    <w:rsid w:val="003A2125"/>
    <w:rsid w:val="003A22B5"/>
    <w:rsid w:val="003A262A"/>
    <w:rsid w:val="003A2928"/>
    <w:rsid w:val="003A3118"/>
    <w:rsid w:val="003A3ED6"/>
    <w:rsid w:val="003A437F"/>
    <w:rsid w:val="003A49CF"/>
    <w:rsid w:val="003A4F68"/>
    <w:rsid w:val="003A53C3"/>
    <w:rsid w:val="003A5DB9"/>
    <w:rsid w:val="003A66DE"/>
    <w:rsid w:val="003A7963"/>
    <w:rsid w:val="003B03A7"/>
    <w:rsid w:val="003B0FFB"/>
    <w:rsid w:val="003B1456"/>
    <w:rsid w:val="003B1B6E"/>
    <w:rsid w:val="003B25A4"/>
    <w:rsid w:val="003B2FF8"/>
    <w:rsid w:val="003B385B"/>
    <w:rsid w:val="003B3AD7"/>
    <w:rsid w:val="003B4047"/>
    <w:rsid w:val="003B4472"/>
    <w:rsid w:val="003B4809"/>
    <w:rsid w:val="003B49F2"/>
    <w:rsid w:val="003B4CB6"/>
    <w:rsid w:val="003B532A"/>
    <w:rsid w:val="003B542D"/>
    <w:rsid w:val="003B55E9"/>
    <w:rsid w:val="003B5790"/>
    <w:rsid w:val="003B58FB"/>
    <w:rsid w:val="003B6C35"/>
    <w:rsid w:val="003B700F"/>
    <w:rsid w:val="003B7373"/>
    <w:rsid w:val="003B7D16"/>
    <w:rsid w:val="003C0113"/>
    <w:rsid w:val="003C0121"/>
    <w:rsid w:val="003C1370"/>
    <w:rsid w:val="003C1803"/>
    <w:rsid w:val="003C19A6"/>
    <w:rsid w:val="003C1C76"/>
    <w:rsid w:val="003C2EE5"/>
    <w:rsid w:val="003C3192"/>
    <w:rsid w:val="003C3534"/>
    <w:rsid w:val="003C3543"/>
    <w:rsid w:val="003C3CD3"/>
    <w:rsid w:val="003C44F5"/>
    <w:rsid w:val="003C4A6E"/>
    <w:rsid w:val="003C579B"/>
    <w:rsid w:val="003C6D52"/>
    <w:rsid w:val="003C6DBF"/>
    <w:rsid w:val="003C6E6E"/>
    <w:rsid w:val="003C76CC"/>
    <w:rsid w:val="003C7B9C"/>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4F1"/>
    <w:rsid w:val="003D7910"/>
    <w:rsid w:val="003E00B0"/>
    <w:rsid w:val="003E019F"/>
    <w:rsid w:val="003E150E"/>
    <w:rsid w:val="003E1923"/>
    <w:rsid w:val="003E1AEE"/>
    <w:rsid w:val="003E2330"/>
    <w:rsid w:val="003E245F"/>
    <w:rsid w:val="003E2B8C"/>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BAB"/>
    <w:rsid w:val="00405D34"/>
    <w:rsid w:val="00406762"/>
    <w:rsid w:val="00406C34"/>
    <w:rsid w:val="00407F3D"/>
    <w:rsid w:val="004108E1"/>
    <w:rsid w:val="00411746"/>
    <w:rsid w:val="00411DDB"/>
    <w:rsid w:val="00411F33"/>
    <w:rsid w:val="0041245F"/>
    <w:rsid w:val="00413612"/>
    <w:rsid w:val="004137A0"/>
    <w:rsid w:val="00413805"/>
    <w:rsid w:val="0041402A"/>
    <w:rsid w:val="0041433F"/>
    <w:rsid w:val="004145AD"/>
    <w:rsid w:val="004146AD"/>
    <w:rsid w:val="00414871"/>
    <w:rsid w:val="00414A94"/>
    <w:rsid w:val="004167F7"/>
    <w:rsid w:val="00416B61"/>
    <w:rsid w:val="00417194"/>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410"/>
    <w:rsid w:val="00433649"/>
    <w:rsid w:val="004337CF"/>
    <w:rsid w:val="00433C5B"/>
    <w:rsid w:val="00435E72"/>
    <w:rsid w:val="004370B9"/>
    <w:rsid w:val="00437F54"/>
    <w:rsid w:val="00440ABE"/>
    <w:rsid w:val="00440E26"/>
    <w:rsid w:val="00441B31"/>
    <w:rsid w:val="00441B38"/>
    <w:rsid w:val="00441B8E"/>
    <w:rsid w:val="00441D9E"/>
    <w:rsid w:val="00441F58"/>
    <w:rsid w:val="004420AD"/>
    <w:rsid w:val="00443C17"/>
    <w:rsid w:val="00444376"/>
    <w:rsid w:val="00445812"/>
    <w:rsid w:val="0044592A"/>
    <w:rsid w:val="00445ADF"/>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CC"/>
    <w:rsid w:val="004533C0"/>
    <w:rsid w:val="00453478"/>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BBE"/>
    <w:rsid w:val="00466C89"/>
    <w:rsid w:val="00466CE2"/>
    <w:rsid w:val="00470F01"/>
    <w:rsid w:val="0047178E"/>
    <w:rsid w:val="00471DF8"/>
    <w:rsid w:val="00473175"/>
    <w:rsid w:val="00473AD7"/>
    <w:rsid w:val="00473C84"/>
    <w:rsid w:val="0047447D"/>
    <w:rsid w:val="004758FB"/>
    <w:rsid w:val="00476083"/>
    <w:rsid w:val="00477846"/>
    <w:rsid w:val="0048007D"/>
    <w:rsid w:val="004800EB"/>
    <w:rsid w:val="00480892"/>
    <w:rsid w:val="004814A7"/>
    <w:rsid w:val="00481974"/>
    <w:rsid w:val="00481981"/>
    <w:rsid w:val="004832DE"/>
    <w:rsid w:val="00483A2A"/>
    <w:rsid w:val="00483BAC"/>
    <w:rsid w:val="00483D09"/>
    <w:rsid w:val="00483EDD"/>
    <w:rsid w:val="00484EB8"/>
    <w:rsid w:val="00485246"/>
    <w:rsid w:val="0048562D"/>
    <w:rsid w:val="004857EF"/>
    <w:rsid w:val="00486ACD"/>
    <w:rsid w:val="00487065"/>
    <w:rsid w:val="004924CF"/>
    <w:rsid w:val="00493773"/>
    <w:rsid w:val="00493E62"/>
    <w:rsid w:val="00494252"/>
    <w:rsid w:val="00494DED"/>
    <w:rsid w:val="00494E8F"/>
    <w:rsid w:val="0049589A"/>
    <w:rsid w:val="00495B8B"/>
    <w:rsid w:val="004960C9"/>
    <w:rsid w:val="0049692A"/>
    <w:rsid w:val="00496BF6"/>
    <w:rsid w:val="00496D87"/>
    <w:rsid w:val="004978DE"/>
    <w:rsid w:val="00497E5C"/>
    <w:rsid w:val="004A04BA"/>
    <w:rsid w:val="004A2034"/>
    <w:rsid w:val="004A2A98"/>
    <w:rsid w:val="004A2AB1"/>
    <w:rsid w:val="004A4DB2"/>
    <w:rsid w:val="004A5954"/>
    <w:rsid w:val="004A5A17"/>
    <w:rsid w:val="004A5FB2"/>
    <w:rsid w:val="004A6F8A"/>
    <w:rsid w:val="004A702E"/>
    <w:rsid w:val="004A7104"/>
    <w:rsid w:val="004A7489"/>
    <w:rsid w:val="004A7F73"/>
    <w:rsid w:val="004B0525"/>
    <w:rsid w:val="004B094A"/>
    <w:rsid w:val="004B2043"/>
    <w:rsid w:val="004B23A6"/>
    <w:rsid w:val="004B27C5"/>
    <w:rsid w:val="004B355D"/>
    <w:rsid w:val="004B35B2"/>
    <w:rsid w:val="004B4346"/>
    <w:rsid w:val="004B448B"/>
    <w:rsid w:val="004B4B63"/>
    <w:rsid w:val="004B6069"/>
    <w:rsid w:val="004B69FB"/>
    <w:rsid w:val="004B7420"/>
    <w:rsid w:val="004B7F64"/>
    <w:rsid w:val="004C00A0"/>
    <w:rsid w:val="004C03D9"/>
    <w:rsid w:val="004C0643"/>
    <w:rsid w:val="004C0A6D"/>
    <w:rsid w:val="004C0BA7"/>
    <w:rsid w:val="004C126B"/>
    <w:rsid w:val="004C13ED"/>
    <w:rsid w:val="004C1603"/>
    <w:rsid w:val="004C29AF"/>
    <w:rsid w:val="004C2BDC"/>
    <w:rsid w:val="004C2E03"/>
    <w:rsid w:val="004C30DF"/>
    <w:rsid w:val="004C322F"/>
    <w:rsid w:val="004C3281"/>
    <w:rsid w:val="004C3287"/>
    <w:rsid w:val="004C3D9F"/>
    <w:rsid w:val="004C48C4"/>
    <w:rsid w:val="004C49F8"/>
    <w:rsid w:val="004C5170"/>
    <w:rsid w:val="004C5230"/>
    <w:rsid w:val="004C52A2"/>
    <w:rsid w:val="004C53A7"/>
    <w:rsid w:val="004C5970"/>
    <w:rsid w:val="004C6291"/>
    <w:rsid w:val="004C64E1"/>
    <w:rsid w:val="004C67BD"/>
    <w:rsid w:val="004C6E66"/>
    <w:rsid w:val="004C7666"/>
    <w:rsid w:val="004C7F51"/>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AE9"/>
    <w:rsid w:val="004D7D71"/>
    <w:rsid w:val="004D7DEB"/>
    <w:rsid w:val="004E1052"/>
    <w:rsid w:val="004E1B1A"/>
    <w:rsid w:val="004E2115"/>
    <w:rsid w:val="004E3FEE"/>
    <w:rsid w:val="004E48DE"/>
    <w:rsid w:val="004E49D1"/>
    <w:rsid w:val="004E576F"/>
    <w:rsid w:val="004E7007"/>
    <w:rsid w:val="004E75FA"/>
    <w:rsid w:val="004F0897"/>
    <w:rsid w:val="004F0E4D"/>
    <w:rsid w:val="004F1321"/>
    <w:rsid w:val="004F13D3"/>
    <w:rsid w:val="004F1BAB"/>
    <w:rsid w:val="004F1CE6"/>
    <w:rsid w:val="004F3ABE"/>
    <w:rsid w:val="004F5888"/>
    <w:rsid w:val="004F5B8C"/>
    <w:rsid w:val="004F62CF"/>
    <w:rsid w:val="004F64D9"/>
    <w:rsid w:val="004F68D9"/>
    <w:rsid w:val="004F7039"/>
    <w:rsid w:val="004F737C"/>
    <w:rsid w:val="005003BF"/>
    <w:rsid w:val="00500A7F"/>
    <w:rsid w:val="00500E56"/>
    <w:rsid w:val="00501895"/>
    <w:rsid w:val="00501D57"/>
    <w:rsid w:val="00502CA2"/>
    <w:rsid w:val="00503341"/>
    <w:rsid w:val="00503444"/>
    <w:rsid w:val="00504176"/>
    <w:rsid w:val="00505306"/>
    <w:rsid w:val="00506800"/>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EE7"/>
    <w:rsid w:val="00515F84"/>
    <w:rsid w:val="005167F3"/>
    <w:rsid w:val="0051752B"/>
    <w:rsid w:val="00517B41"/>
    <w:rsid w:val="00517E6B"/>
    <w:rsid w:val="00517FBA"/>
    <w:rsid w:val="00520462"/>
    <w:rsid w:val="00520CE3"/>
    <w:rsid w:val="005212C3"/>
    <w:rsid w:val="005216D8"/>
    <w:rsid w:val="00521C77"/>
    <w:rsid w:val="00523F2C"/>
    <w:rsid w:val="005249BB"/>
    <w:rsid w:val="0052527D"/>
    <w:rsid w:val="00525A2F"/>
    <w:rsid w:val="00525AC1"/>
    <w:rsid w:val="00526550"/>
    <w:rsid w:val="00526BC4"/>
    <w:rsid w:val="00526C89"/>
    <w:rsid w:val="00527785"/>
    <w:rsid w:val="00527A07"/>
    <w:rsid w:val="00530A94"/>
    <w:rsid w:val="00530BE3"/>
    <w:rsid w:val="0053124D"/>
    <w:rsid w:val="0053126B"/>
    <w:rsid w:val="0053178A"/>
    <w:rsid w:val="0053197A"/>
    <w:rsid w:val="00532205"/>
    <w:rsid w:val="00532DFA"/>
    <w:rsid w:val="00533D33"/>
    <w:rsid w:val="00536019"/>
    <w:rsid w:val="00536122"/>
    <w:rsid w:val="00536BAC"/>
    <w:rsid w:val="00537DF2"/>
    <w:rsid w:val="00540E22"/>
    <w:rsid w:val="00541000"/>
    <w:rsid w:val="0054189B"/>
    <w:rsid w:val="0054267C"/>
    <w:rsid w:val="005428E1"/>
    <w:rsid w:val="00542B2D"/>
    <w:rsid w:val="00543658"/>
    <w:rsid w:val="00543CD5"/>
    <w:rsid w:val="00543CE5"/>
    <w:rsid w:val="0054421F"/>
    <w:rsid w:val="0054467C"/>
    <w:rsid w:val="00545A57"/>
    <w:rsid w:val="00545BB8"/>
    <w:rsid w:val="005474E8"/>
    <w:rsid w:val="00547769"/>
    <w:rsid w:val="0055095F"/>
    <w:rsid w:val="00550D0B"/>
    <w:rsid w:val="005511B5"/>
    <w:rsid w:val="0055130D"/>
    <w:rsid w:val="00551C3F"/>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65C9"/>
    <w:rsid w:val="00581914"/>
    <w:rsid w:val="00582C48"/>
    <w:rsid w:val="00582F37"/>
    <w:rsid w:val="00583C57"/>
    <w:rsid w:val="00583E94"/>
    <w:rsid w:val="00584D30"/>
    <w:rsid w:val="00585327"/>
    <w:rsid w:val="00587295"/>
    <w:rsid w:val="00587917"/>
    <w:rsid w:val="00587A5F"/>
    <w:rsid w:val="00587B4E"/>
    <w:rsid w:val="00590EB1"/>
    <w:rsid w:val="005926A7"/>
    <w:rsid w:val="00593281"/>
    <w:rsid w:val="00594DBD"/>
    <w:rsid w:val="00594EB5"/>
    <w:rsid w:val="00595AC5"/>
    <w:rsid w:val="0059623C"/>
    <w:rsid w:val="005A03C0"/>
    <w:rsid w:val="005A06C3"/>
    <w:rsid w:val="005A1FF6"/>
    <w:rsid w:val="005A245B"/>
    <w:rsid w:val="005A269C"/>
    <w:rsid w:val="005A489B"/>
    <w:rsid w:val="005A61BD"/>
    <w:rsid w:val="005A623C"/>
    <w:rsid w:val="005A6F94"/>
    <w:rsid w:val="005A6FCA"/>
    <w:rsid w:val="005A7DB2"/>
    <w:rsid w:val="005B00E1"/>
    <w:rsid w:val="005B0BA4"/>
    <w:rsid w:val="005B0CA2"/>
    <w:rsid w:val="005B1259"/>
    <w:rsid w:val="005B128D"/>
    <w:rsid w:val="005B1B5F"/>
    <w:rsid w:val="005B20A7"/>
    <w:rsid w:val="005B2608"/>
    <w:rsid w:val="005B2C69"/>
    <w:rsid w:val="005B2C6D"/>
    <w:rsid w:val="005B3191"/>
    <w:rsid w:val="005B338E"/>
    <w:rsid w:val="005B38ED"/>
    <w:rsid w:val="005B54A0"/>
    <w:rsid w:val="005B64D2"/>
    <w:rsid w:val="005B6A2D"/>
    <w:rsid w:val="005C10C4"/>
    <w:rsid w:val="005C18A9"/>
    <w:rsid w:val="005C25B3"/>
    <w:rsid w:val="005C2913"/>
    <w:rsid w:val="005C31A6"/>
    <w:rsid w:val="005C3815"/>
    <w:rsid w:val="005C3D2C"/>
    <w:rsid w:val="005C4E8F"/>
    <w:rsid w:val="005C4EB5"/>
    <w:rsid w:val="005C60C5"/>
    <w:rsid w:val="005C65DA"/>
    <w:rsid w:val="005C67B4"/>
    <w:rsid w:val="005C6BF4"/>
    <w:rsid w:val="005C6CCE"/>
    <w:rsid w:val="005D35E4"/>
    <w:rsid w:val="005D36BE"/>
    <w:rsid w:val="005D37C3"/>
    <w:rsid w:val="005D3920"/>
    <w:rsid w:val="005D395F"/>
    <w:rsid w:val="005D48EB"/>
    <w:rsid w:val="005D4AB4"/>
    <w:rsid w:val="005D5D61"/>
    <w:rsid w:val="005D60A0"/>
    <w:rsid w:val="005D66E9"/>
    <w:rsid w:val="005D6A74"/>
    <w:rsid w:val="005D6D62"/>
    <w:rsid w:val="005D7422"/>
    <w:rsid w:val="005D78BD"/>
    <w:rsid w:val="005D7C93"/>
    <w:rsid w:val="005D7E8D"/>
    <w:rsid w:val="005E0494"/>
    <w:rsid w:val="005E1B12"/>
    <w:rsid w:val="005E1F86"/>
    <w:rsid w:val="005E2E0A"/>
    <w:rsid w:val="005E467D"/>
    <w:rsid w:val="005E507D"/>
    <w:rsid w:val="005E5B8D"/>
    <w:rsid w:val="005E6B8E"/>
    <w:rsid w:val="005E7C31"/>
    <w:rsid w:val="005E7DBA"/>
    <w:rsid w:val="005F1FFE"/>
    <w:rsid w:val="005F31C9"/>
    <w:rsid w:val="005F351E"/>
    <w:rsid w:val="005F3726"/>
    <w:rsid w:val="005F41B1"/>
    <w:rsid w:val="005F4BE4"/>
    <w:rsid w:val="005F4F01"/>
    <w:rsid w:val="005F5056"/>
    <w:rsid w:val="005F5578"/>
    <w:rsid w:val="005F55E0"/>
    <w:rsid w:val="005F577E"/>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9AA"/>
    <w:rsid w:val="00610A91"/>
    <w:rsid w:val="00611155"/>
    <w:rsid w:val="00611872"/>
    <w:rsid w:val="00611AC6"/>
    <w:rsid w:val="00611C94"/>
    <w:rsid w:val="00611EFA"/>
    <w:rsid w:val="00612395"/>
    <w:rsid w:val="00612939"/>
    <w:rsid w:val="00612AFD"/>
    <w:rsid w:val="0061315A"/>
    <w:rsid w:val="00613318"/>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F09"/>
    <w:rsid w:val="006309C2"/>
    <w:rsid w:val="00630AD7"/>
    <w:rsid w:val="00630ADF"/>
    <w:rsid w:val="0063144E"/>
    <w:rsid w:val="006319B1"/>
    <w:rsid w:val="0063322F"/>
    <w:rsid w:val="00633A06"/>
    <w:rsid w:val="00634BCA"/>
    <w:rsid w:val="0063507A"/>
    <w:rsid w:val="00635430"/>
    <w:rsid w:val="00635623"/>
    <w:rsid w:val="006374FE"/>
    <w:rsid w:val="0064020C"/>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60108"/>
    <w:rsid w:val="0066010E"/>
    <w:rsid w:val="00660944"/>
    <w:rsid w:val="0066099B"/>
    <w:rsid w:val="0066196B"/>
    <w:rsid w:val="00661971"/>
    <w:rsid w:val="00661E89"/>
    <w:rsid w:val="00661F77"/>
    <w:rsid w:val="0066297E"/>
    <w:rsid w:val="006633BB"/>
    <w:rsid w:val="00663B59"/>
    <w:rsid w:val="00663BCC"/>
    <w:rsid w:val="00663FAC"/>
    <w:rsid w:val="00664645"/>
    <w:rsid w:val="00665353"/>
    <w:rsid w:val="00665A53"/>
    <w:rsid w:val="00665D2F"/>
    <w:rsid w:val="00666702"/>
    <w:rsid w:val="00666FE4"/>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914"/>
    <w:rsid w:val="00676B3C"/>
    <w:rsid w:val="006774DA"/>
    <w:rsid w:val="00680DFE"/>
    <w:rsid w:val="0068135D"/>
    <w:rsid w:val="00681E62"/>
    <w:rsid w:val="00681F3B"/>
    <w:rsid w:val="00682A7E"/>
    <w:rsid w:val="00682C8B"/>
    <w:rsid w:val="006831D5"/>
    <w:rsid w:val="006838B1"/>
    <w:rsid w:val="006838C5"/>
    <w:rsid w:val="00683D08"/>
    <w:rsid w:val="00686646"/>
    <w:rsid w:val="00687C1D"/>
    <w:rsid w:val="00690379"/>
    <w:rsid w:val="006903E3"/>
    <w:rsid w:val="00690546"/>
    <w:rsid w:val="00690ED6"/>
    <w:rsid w:val="00692B6B"/>
    <w:rsid w:val="00693406"/>
    <w:rsid w:val="0069347A"/>
    <w:rsid w:val="006937F7"/>
    <w:rsid w:val="00693934"/>
    <w:rsid w:val="00693A69"/>
    <w:rsid w:val="00693C3E"/>
    <w:rsid w:val="00693DA6"/>
    <w:rsid w:val="00693E6F"/>
    <w:rsid w:val="00694249"/>
    <w:rsid w:val="00694D69"/>
    <w:rsid w:val="00695626"/>
    <w:rsid w:val="0069563C"/>
    <w:rsid w:val="00695FF9"/>
    <w:rsid w:val="00696D82"/>
    <w:rsid w:val="00697441"/>
    <w:rsid w:val="00697D05"/>
    <w:rsid w:val="00697DD8"/>
    <w:rsid w:val="006A06D8"/>
    <w:rsid w:val="006A0DD2"/>
    <w:rsid w:val="006A1242"/>
    <w:rsid w:val="006A2A27"/>
    <w:rsid w:val="006A2A8A"/>
    <w:rsid w:val="006A2CD4"/>
    <w:rsid w:val="006A3052"/>
    <w:rsid w:val="006A3E1D"/>
    <w:rsid w:val="006A5079"/>
    <w:rsid w:val="006A56BA"/>
    <w:rsid w:val="006A62C3"/>
    <w:rsid w:val="006A6B0B"/>
    <w:rsid w:val="006A78F0"/>
    <w:rsid w:val="006A7E76"/>
    <w:rsid w:val="006B0DE9"/>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E31"/>
    <w:rsid w:val="006D1D5C"/>
    <w:rsid w:val="006D1DD1"/>
    <w:rsid w:val="006D2D0E"/>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6524"/>
    <w:rsid w:val="006E6985"/>
    <w:rsid w:val="006F0509"/>
    <w:rsid w:val="006F063E"/>
    <w:rsid w:val="006F107F"/>
    <w:rsid w:val="006F12E3"/>
    <w:rsid w:val="006F1F18"/>
    <w:rsid w:val="006F33B9"/>
    <w:rsid w:val="006F3600"/>
    <w:rsid w:val="006F3D1F"/>
    <w:rsid w:val="006F4A34"/>
    <w:rsid w:val="006F62C2"/>
    <w:rsid w:val="006F66E4"/>
    <w:rsid w:val="006F6CB5"/>
    <w:rsid w:val="006F6EFC"/>
    <w:rsid w:val="006F77CA"/>
    <w:rsid w:val="006F77D8"/>
    <w:rsid w:val="006F7F99"/>
    <w:rsid w:val="007002F2"/>
    <w:rsid w:val="00700E6F"/>
    <w:rsid w:val="00700F76"/>
    <w:rsid w:val="00701586"/>
    <w:rsid w:val="00701692"/>
    <w:rsid w:val="00703905"/>
    <w:rsid w:val="00703F8A"/>
    <w:rsid w:val="00704249"/>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68ED"/>
    <w:rsid w:val="00717CC8"/>
    <w:rsid w:val="00717DD2"/>
    <w:rsid w:val="007208A8"/>
    <w:rsid w:val="007208BA"/>
    <w:rsid w:val="0072108B"/>
    <w:rsid w:val="00721091"/>
    <w:rsid w:val="00721B10"/>
    <w:rsid w:val="00721B66"/>
    <w:rsid w:val="0072390F"/>
    <w:rsid w:val="00723ABE"/>
    <w:rsid w:val="0072414A"/>
    <w:rsid w:val="00724472"/>
    <w:rsid w:val="0072523C"/>
    <w:rsid w:val="0072543D"/>
    <w:rsid w:val="007255A1"/>
    <w:rsid w:val="0072593A"/>
    <w:rsid w:val="00727369"/>
    <w:rsid w:val="00727FE0"/>
    <w:rsid w:val="00730058"/>
    <w:rsid w:val="007301F4"/>
    <w:rsid w:val="00730B32"/>
    <w:rsid w:val="007312ED"/>
    <w:rsid w:val="007318A5"/>
    <w:rsid w:val="00731993"/>
    <w:rsid w:val="007319CE"/>
    <w:rsid w:val="00731A7B"/>
    <w:rsid w:val="00732342"/>
    <w:rsid w:val="00732BBE"/>
    <w:rsid w:val="007332DC"/>
    <w:rsid w:val="00733495"/>
    <w:rsid w:val="0073349E"/>
    <w:rsid w:val="007338AA"/>
    <w:rsid w:val="0073466E"/>
    <w:rsid w:val="00735B98"/>
    <w:rsid w:val="0073628B"/>
    <w:rsid w:val="00736636"/>
    <w:rsid w:val="00736A87"/>
    <w:rsid w:val="00737125"/>
    <w:rsid w:val="007407C2"/>
    <w:rsid w:val="00740A2B"/>
    <w:rsid w:val="00740CC4"/>
    <w:rsid w:val="00741335"/>
    <w:rsid w:val="00741C2C"/>
    <w:rsid w:val="007425D5"/>
    <w:rsid w:val="00742792"/>
    <w:rsid w:val="00742BA9"/>
    <w:rsid w:val="007430D3"/>
    <w:rsid w:val="00743182"/>
    <w:rsid w:val="0074345C"/>
    <w:rsid w:val="00743CD7"/>
    <w:rsid w:val="00744290"/>
    <w:rsid w:val="00744A30"/>
    <w:rsid w:val="00745619"/>
    <w:rsid w:val="0074663C"/>
    <w:rsid w:val="00747D4D"/>
    <w:rsid w:val="00747DFF"/>
    <w:rsid w:val="00750010"/>
    <w:rsid w:val="007505AF"/>
    <w:rsid w:val="007506D6"/>
    <w:rsid w:val="00750CB9"/>
    <w:rsid w:val="00751202"/>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C88"/>
    <w:rsid w:val="007633CD"/>
    <w:rsid w:val="00763C29"/>
    <w:rsid w:val="00763C3E"/>
    <w:rsid w:val="00764B22"/>
    <w:rsid w:val="00764BC2"/>
    <w:rsid w:val="007651C5"/>
    <w:rsid w:val="0076545A"/>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A5B"/>
    <w:rsid w:val="00776B14"/>
    <w:rsid w:val="0078001D"/>
    <w:rsid w:val="007805D1"/>
    <w:rsid w:val="00780B19"/>
    <w:rsid w:val="00780C15"/>
    <w:rsid w:val="007813F8"/>
    <w:rsid w:val="00781504"/>
    <w:rsid w:val="00782055"/>
    <w:rsid w:val="00782E26"/>
    <w:rsid w:val="00782E57"/>
    <w:rsid w:val="00783157"/>
    <w:rsid w:val="00783BB9"/>
    <w:rsid w:val="00785AC5"/>
    <w:rsid w:val="00786690"/>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5175"/>
    <w:rsid w:val="0079636F"/>
    <w:rsid w:val="0079666E"/>
    <w:rsid w:val="007A00FA"/>
    <w:rsid w:val="007A05E8"/>
    <w:rsid w:val="007A08D4"/>
    <w:rsid w:val="007A1E9E"/>
    <w:rsid w:val="007A29BF"/>
    <w:rsid w:val="007A357C"/>
    <w:rsid w:val="007A44C0"/>
    <w:rsid w:val="007A45E1"/>
    <w:rsid w:val="007A5199"/>
    <w:rsid w:val="007A59C1"/>
    <w:rsid w:val="007A5FF5"/>
    <w:rsid w:val="007A63CD"/>
    <w:rsid w:val="007A65DC"/>
    <w:rsid w:val="007A68FC"/>
    <w:rsid w:val="007B0689"/>
    <w:rsid w:val="007B0725"/>
    <w:rsid w:val="007B094B"/>
    <w:rsid w:val="007B0F0E"/>
    <w:rsid w:val="007B223D"/>
    <w:rsid w:val="007B2CC9"/>
    <w:rsid w:val="007B4110"/>
    <w:rsid w:val="007B4E99"/>
    <w:rsid w:val="007B58EE"/>
    <w:rsid w:val="007B7ABE"/>
    <w:rsid w:val="007C011A"/>
    <w:rsid w:val="007C03EF"/>
    <w:rsid w:val="007C0912"/>
    <w:rsid w:val="007C13D6"/>
    <w:rsid w:val="007C16C7"/>
    <w:rsid w:val="007C1A43"/>
    <w:rsid w:val="007C1A67"/>
    <w:rsid w:val="007C26D5"/>
    <w:rsid w:val="007C3162"/>
    <w:rsid w:val="007C32B1"/>
    <w:rsid w:val="007C4091"/>
    <w:rsid w:val="007C425B"/>
    <w:rsid w:val="007C4643"/>
    <w:rsid w:val="007C4B7F"/>
    <w:rsid w:val="007C4DF4"/>
    <w:rsid w:val="007C56AB"/>
    <w:rsid w:val="007C60BA"/>
    <w:rsid w:val="007C6915"/>
    <w:rsid w:val="007C6C96"/>
    <w:rsid w:val="007C732A"/>
    <w:rsid w:val="007D0889"/>
    <w:rsid w:val="007D09A2"/>
    <w:rsid w:val="007D14E1"/>
    <w:rsid w:val="007D1CAF"/>
    <w:rsid w:val="007D1D03"/>
    <w:rsid w:val="007D261F"/>
    <w:rsid w:val="007D2673"/>
    <w:rsid w:val="007D2793"/>
    <w:rsid w:val="007D2983"/>
    <w:rsid w:val="007D3CF3"/>
    <w:rsid w:val="007D3E99"/>
    <w:rsid w:val="007D47FD"/>
    <w:rsid w:val="007D4D02"/>
    <w:rsid w:val="007D5CE2"/>
    <w:rsid w:val="007D639B"/>
    <w:rsid w:val="007D63F8"/>
    <w:rsid w:val="007D67BB"/>
    <w:rsid w:val="007D6B80"/>
    <w:rsid w:val="007D7DE3"/>
    <w:rsid w:val="007E004E"/>
    <w:rsid w:val="007E0515"/>
    <w:rsid w:val="007E0F28"/>
    <w:rsid w:val="007E1E5A"/>
    <w:rsid w:val="007E2C63"/>
    <w:rsid w:val="007E3015"/>
    <w:rsid w:val="007E31B4"/>
    <w:rsid w:val="007E34F6"/>
    <w:rsid w:val="007E3588"/>
    <w:rsid w:val="007E56B7"/>
    <w:rsid w:val="007E64F0"/>
    <w:rsid w:val="007F1A9B"/>
    <w:rsid w:val="007F2388"/>
    <w:rsid w:val="007F32F7"/>
    <w:rsid w:val="007F36AF"/>
    <w:rsid w:val="007F42D9"/>
    <w:rsid w:val="007F4789"/>
    <w:rsid w:val="007F55AE"/>
    <w:rsid w:val="007F5652"/>
    <w:rsid w:val="007F5839"/>
    <w:rsid w:val="007F5F2C"/>
    <w:rsid w:val="007F64F0"/>
    <w:rsid w:val="007F65C6"/>
    <w:rsid w:val="007F6965"/>
    <w:rsid w:val="007F6C2D"/>
    <w:rsid w:val="007F6C73"/>
    <w:rsid w:val="007F6FC2"/>
    <w:rsid w:val="007F720D"/>
    <w:rsid w:val="007F7A89"/>
    <w:rsid w:val="0080061A"/>
    <w:rsid w:val="00800C3B"/>
    <w:rsid w:val="00800C3C"/>
    <w:rsid w:val="008028E3"/>
    <w:rsid w:val="00802C42"/>
    <w:rsid w:val="00802E7F"/>
    <w:rsid w:val="008030C2"/>
    <w:rsid w:val="00803ABB"/>
    <w:rsid w:val="00804163"/>
    <w:rsid w:val="00804B1A"/>
    <w:rsid w:val="00804F50"/>
    <w:rsid w:val="00805639"/>
    <w:rsid w:val="00805B14"/>
    <w:rsid w:val="00805FF6"/>
    <w:rsid w:val="0080624E"/>
    <w:rsid w:val="00806C63"/>
    <w:rsid w:val="0081069B"/>
    <w:rsid w:val="00811EFB"/>
    <w:rsid w:val="00812274"/>
    <w:rsid w:val="008122B3"/>
    <w:rsid w:val="008126A5"/>
    <w:rsid w:val="00812804"/>
    <w:rsid w:val="00813B4A"/>
    <w:rsid w:val="00813E0C"/>
    <w:rsid w:val="00814960"/>
    <w:rsid w:val="0081648B"/>
    <w:rsid w:val="00817E7E"/>
    <w:rsid w:val="00820134"/>
    <w:rsid w:val="0082085E"/>
    <w:rsid w:val="00820FCB"/>
    <w:rsid w:val="008210E5"/>
    <w:rsid w:val="008213BB"/>
    <w:rsid w:val="0082270C"/>
    <w:rsid w:val="00822A00"/>
    <w:rsid w:val="00822A0E"/>
    <w:rsid w:val="00825BAD"/>
    <w:rsid w:val="008263A1"/>
    <w:rsid w:val="0083029B"/>
    <w:rsid w:val="008305E0"/>
    <w:rsid w:val="00830A63"/>
    <w:rsid w:val="00831531"/>
    <w:rsid w:val="0083164E"/>
    <w:rsid w:val="008317EF"/>
    <w:rsid w:val="00831884"/>
    <w:rsid w:val="008318F8"/>
    <w:rsid w:val="00831A9D"/>
    <w:rsid w:val="0083249E"/>
    <w:rsid w:val="00832FB7"/>
    <w:rsid w:val="008330EB"/>
    <w:rsid w:val="00833EE8"/>
    <w:rsid w:val="00834D9C"/>
    <w:rsid w:val="0083565D"/>
    <w:rsid w:val="00835803"/>
    <w:rsid w:val="00835994"/>
    <w:rsid w:val="00837459"/>
    <w:rsid w:val="0083754C"/>
    <w:rsid w:val="0083782D"/>
    <w:rsid w:val="00837F8C"/>
    <w:rsid w:val="00840CAC"/>
    <w:rsid w:val="008411B2"/>
    <w:rsid w:val="00842161"/>
    <w:rsid w:val="008422E9"/>
    <w:rsid w:val="008424FF"/>
    <w:rsid w:val="008427A4"/>
    <w:rsid w:val="00843660"/>
    <w:rsid w:val="00843FF9"/>
    <w:rsid w:val="00844086"/>
    <w:rsid w:val="0084428D"/>
    <w:rsid w:val="008445AC"/>
    <w:rsid w:val="008451B5"/>
    <w:rsid w:val="008453F3"/>
    <w:rsid w:val="00845569"/>
    <w:rsid w:val="00846357"/>
    <w:rsid w:val="0084667B"/>
    <w:rsid w:val="00846830"/>
    <w:rsid w:val="008472C0"/>
    <w:rsid w:val="008473DE"/>
    <w:rsid w:val="008478B2"/>
    <w:rsid w:val="00847AD5"/>
    <w:rsid w:val="00847EE7"/>
    <w:rsid w:val="00850353"/>
    <w:rsid w:val="008509FF"/>
    <w:rsid w:val="00850DD0"/>
    <w:rsid w:val="00851368"/>
    <w:rsid w:val="008514CF"/>
    <w:rsid w:val="00851E00"/>
    <w:rsid w:val="008522FA"/>
    <w:rsid w:val="008530F6"/>
    <w:rsid w:val="00853454"/>
    <w:rsid w:val="00853699"/>
    <w:rsid w:val="00853DB1"/>
    <w:rsid w:val="00854404"/>
    <w:rsid w:val="00854B45"/>
    <w:rsid w:val="00854E0A"/>
    <w:rsid w:val="00856E9A"/>
    <w:rsid w:val="00856F56"/>
    <w:rsid w:val="00857041"/>
    <w:rsid w:val="008579D2"/>
    <w:rsid w:val="008600D2"/>
    <w:rsid w:val="00860156"/>
    <w:rsid w:val="00860892"/>
    <w:rsid w:val="00860E88"/>
    <w:rsid w:val="008614BB"/>
    <w:rsid w:val="008614ED"/>
    <w:rsid w:val="008618F0"/>
    <w:rsid w:val="00861DD3"/>
    <w:rsid w:val="0086255D"/>
    <w:rsid w:val="0086306E"/>
    <w:rsid w:val="008651D1"/>
    <w:rsid w:val="00865212"/>
    <w:rsid w:val="0086560D"/>
    <w:rsid w:val="00865A35"/>
    <w:rsid w:val="00865DCC"/>
    <w:rsid w:val="00866C81"/>
    <w:rsid w:val="00867481"/>
    <w:rsid w:val="00870CA3"/>
    <w:rsid w:val="00871374"/>
    <w:rsid w:val="00871BEF"/>
    <w:rsid w:val="00871D97"/>
    <w:rsid w:val="0087230E"/>
    <w:rsid w:val="00872E31"/>
    <w:rsid w:val="00873C0D"/>
    <w:rsid w:val="0087408A"/>
    <w:rsid w:val="008740A9"/>
    <w:rsid w:val="00874224"/>
    <w:rsid w:val="00874849"/>
    <w:rsid w:val="00874916"/>
    <w:rsid w:val="0087550D"/>
    <w:rsid w:val="008771B7"/>
    <w:rsid w:val="00877B3D"/>
    <w:rsid w:val="00877EA2"/>
    <w:rsid w:val="00880D5B"/>
    <w:rsid w:val="00881A0F"/>
    <w:rsid w:val="0088256F"/>
    <w:rsid w:val="008825DF"/>
    <w:rsid w:val="00882753"/>
    <w:rsid w:val="00882D73"/>
    <w:rsid w:val="00883905"/>
    <w:rsid w:val="00883EEE"/>
    <w:rsid w:val="00884570"/>
    <w:rsid w:val="00884FB2"/>
    <w:rsid w:val="0088515C"/>
    <w:rsid w:val="00885CEB"/>
    <w:rsid w:val="00886A76"/>
    <w:rsid w:val="00886AF8"/>
    <w:rsid w:val="00887077"/>
    <w:rsid w:val="00890214"/>
    <w:rsid w:val="00890EEB"/>
    <w:rsid w:val="00892016"/>
    <w:rsid w:val="0089471E"/>
    <w:rsid w:val="00894E02"/>
    <w:rsid w:val="0089577A"/>
    <w:rsid w:val="008958A4"/>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968"/>
    <w:rsid w:val="008C1224"/>
    <w:rsid w:val="008C13A3"/>
    <w:rsid w:val="008C2C89"/>
    <w:rsid w:val="008C2C93"/>
    <w:rsid w:val="008C3CE4"/>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360"/>
    <w:rsid w:val="008D45A6"/>
    <w:rsid w:val="008D46BC"/>
    <w:rsid w:val="008D4744"/>
    <w:rsid w:val="008D56FE"/>
    <w:rsid w:val="008D613A"/>
    <w:rsid w:val="008D62E7"/>
    <w:rsid w:val="008D79A3"/>
    <w:rsid w:val="008D7FAB"/>
    <w:rsid w:val="008E0141"/>
    <w:rsid w:val="008E0B01"/>
    <w:rsid w:val="008E1B73"/>
    <w:rsid w:val="008E1CA6"/>
    <w:rsid w:val="008E2611"/>
    <w:rsid w:val="008E2B6C"/>
    <w:rsid w:val="008E3136"/>
    <w:rsid w:val="008E3286"/>
    <w:rsid w:val="008E3915"/>
    <w:rsid w:val="008E3CAD"/>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10043"/>
    <w:rsid w:val="0091042B"/>
    <w:rsid w:val="00910FD4"/>
    <w:rsid w:val="00911435"/>
    <w:rsid w:val="00911B48"/>
    <w:rsid w:val="00912640"/>
    <w:rsid w:val="009126C4"/>
    <w:rsid w:val="00912D22"/>
    <w:rsid w:val="00913102"/>
    <w:rsid w:val="009132F8"/>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129C"/>
    <w:rsid w:val="00921AD3"/>
    <w:rsid w:val="009236B8"/>
    <w:rsid w:val="0092397C"/>
    <w:rsid w:val="009251A7"/>
    <w:rsid w:val="009273CE"/>
    <w:rsid w:val="00927F53"/>
    <w:rsid w:val="00927F89"/>
    <w:rsid w:val="009306F4"/>
    <w:rsid w:val="00931B73"/>
    <w:rsid w:val="009346AD"/>
    <w:rsid w:val="009359C9"/>
    <w:rsid w:val="00935F8A"/>
    <w:rsid w:val="00936D1C"/>
    <w:rsid w:val="00937BE2"/>
    <w:rsid w:val="00937FA2"/>
    <w:rsid w:val="009404AA"/>
    <w:rsid w:val="00940D17"/>
    <w:rsid w:val="00940D35"/>
    <w:rsid w:val="009414A9"/>
    <w:rsid w:val="009437B2"/>
    <w:rsid w:val="0094461E"/>
    <w:rsid w:val="00944729"/>
    <w:rsid w:val="00944EA8"/>
    <w:rsid w:val="00945195"/>
    <w:rsid w:val="0094536A"/>
    <w:rsid w:val="00945519"/>
    <w:rsid w:val="00946564"/>
    <w:rsid w:val="00946748"/>
    <w:rsid w:val="00946861"/>
    <w:rsid w:val="00946CC7"/>
    <w:rsid w:val="00946D9D"/>
    <w:rsid w:val="00947C77"/>
    <w:rsid w:val="009505EB"/>
    <w:rsid w:val="0095074A"/>
    <w:rsid w:val="00951C0B"/>
    <w:rsid w:val="00951CBC"/>
    <w:rsid w:val="00951E5B"/>
    <w:rsid w:val="00952625"/>
    <w:rsid w:val="009531A1"/>
    <w:rsid w:val="009532F7"/>
    <w:rsid w:val="0095391F"/>
    <w:rsid w:val="00953A87"/>
    <w:rsid w:val="00954444"/>
    <w:rsid w:val="009551E0"/>
    <w:rsid w:val="00955E66"/>
    <w:rsid w:val="00956445"/>
    <w:rsid w:val="00956B40"/>
    <w:rsid w:val="0095711B"/>
    <w:rsid w:val="00957B11"/>
    <w:rsid w:val="00957D31"/>
    <w:rsid w:val="00960172"/>
    <w:rsid w:val="009610F5"/>
    <w:rsid w:val="00961FAE"/>
    <w:rsid w:val="00963BF1"/>
    <w:rsid w:val="00963C3D"/>
    <w:rsid w:val="00963CB7"/>
    <w:rsid w:val="00964668"/>
    <w:rsid w:val="00965ED5"/>
    <w:rsid w:val="00966C78"/>
    <w:rsid w:val="00967045"/>
    <w:rsid w:val="009673A5"/>
    <w:rsid w:val="009677AD"/>
    <w:rsid w:val="009707B9"/>
    <w:rsid w:val="00970F4D"/>
    <w:rsid w:val="00971747"/>
    <w:rsid w:val="009721A0"/>
    <w:rsid w:val="00972876"/>
    <w:rsid w:val="0097314E"/>
    <w:rsid w:val="00973641"/>
    <w:rsid w:val="00973859"/>
    <w:rsid w:val="00974401"/>
    <w:rsid w:val="009745D0"/>
    <w:rsid w:val="00975167"/>
    <w:rsid w:val="0097560D"/>
    <w:rsid w:val="0097577F"/>
    <w:rsid w:val="00975D32"/>
    <w:rsid w:val="00975D7E"/>
    <w:rsid w:val="00975EC5"/>
    <w:rsid w:val="00976055"/>
    <w:rsid w:val="009760DE"/>
    <w:rsid w:val="00976175"/>
    <w:rsid w:val="00976C6F"/>
    <w:rsid w:val="00976DDE"/>
    <w:rsid w:val="00976E84"/>
    <w:rsid w:val="00976F4E"/>
    <w:rsid w:val="009770EB"/>
    <w:rsid w:val="009772E3"/>
    <w:rsid w:val="009773A5"/>
    <w:rsid w:val="00977D8D"/>
    <w:rsid w:val="00980424"/>
    <w:rsid w:val="00980705"/>
    <w:rsid w:val="00980CD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AD3"/>
    <w:rsid w:val="0099726F"/>
    <w:rsid w:val="009975CF"/>
    <w:rsid w:val="00997652"/>
    <w:rsid w:val="0099768B"/>
    <w:rsid w:val="009A0E54"/>
    <w:rsid w:val="009A1034"/>
    <w:rsid w:val="009A10CB"/>
    <w:rsid w:val="009A141C"/>
    <w:rsid w:val="009A14F8"/>
    <w:rsid w:val="009A1A22"/>
    <w:rsid w:val="009A1EB9"/>
    <w:rsid w:val="009A2A81"/>
    <w:rsid w:val="009A319C"/>
    <w:rsid w:val="009A31C1"/>
    <w:rsid w:val="009A35AC"/>
    <w:rsid w:val="009A44B8"/>
    <w:rsid w:val="009A4BE1"/>
    <w:rsid w:val="009A5120"/>
    <w:rsid w:val="009A5270"/>
    <w:rsid w:val="009A54CB"/>
    <w:rsid w:val="009A5FE6"/>
    <w:rsid w:val="009A662F"/>
    <w:rsid w:val="009A6E47"/>
    <w:rsid w:val="009A764F"/>
    <w:rsid w:val="009A79B6"/>
    <w:rsid w:val="009A7A8A"/>
    <w:rsid w:val="009A7E48"/>
    <w:rsid w:val="009B078E"/>
    <w:rsid w:val="009B0936"/>
    <w:rsid w:val="009B0A4F"/>
    <w:rsid w:val="009B0BC2"/>
    <w:rsid w:val="009B32B8"/>
    <w:rsid w:val="009B4310"/>
    <w:rsid w:val="009B4A82"/>
    <w:rsid w:val="009B6756"/>
    <w:rsid w:val="009B6E6C"/>
    <w:rsid w:val="009B754B"/>
    <w:rsid w:val="009C0B80"/>
    <w:rsid w:val="009C1B37"/>
    <w:rsid w:val="009C279A"/>
    <w:rsid w:val="009C2A5B"/>
    <w:rsid w:val="009C2E52"/>
    <w:rsid w:val="009C412F"/>
    <w:rsid w:val="009C4B78"/>
    <w:rsid w:val="009C6177"/>
    <w:rsid w:val="009C7429"/>
    <w:rsid w:val="009C7758"/>
    <w:rsid w:val="009C7909"/>
    <w:rsid w:val="009C7D42"/>
    <w:rsid w:val="009C7FAF"/>
    <w:rsid w:val="009D018B"/>
    <w:rsid w:val="009D094F"/>
    <w:rsid w:val="009D097E"/>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66F"/>
    <w:rsid w:val="009E289E"/>
    <w:rsid w:val="009E3085"/>
    <w:rsid w:val="009E35CE"/>
    <w:rsid w:val="009E3877"/>
    <w:rsid w:val="009E3C2A"/>
    <w:rsid w:val="009E3DCE"/>
    <w:rsid w:val="009E448A"/>
    <w:rsid w:val="009E497C"/>
    <w:rsid w:val="009E4BC7"/>
    <w:rsid w:val="009E5890"/>
    <w:rsid w:val="009E5BD7"/>
    <w:rsid w:val="009E5DC7"/>
    <w:rsid w:val="009E60BA"/>
    <w:rsid w:val="009E6E4E"/>
    <w:rsid w:val="009E6F76"/>
    <w:rsid w:val="009E760F"/>
    <w:rsid w:val="009E7761"/>
    <w:rsid w:val="009F149A"/>
    <w:rsid w:val="009F1A91"/>
    <w:rsid w:val="009F1F92"/>
    <w:rsid w:val="009F254E"/>
    <w:rsid w:val="009F2623"/>
    <w:rsid w:val="009F2948"/>
    <w:rsid w:val="009F2BCD"/>
    <w:rsid w:val="009F30F0"/>
    <w:rsid w:val="009F4340"/>
    <w:rsid w:val="009F57AF"/>
    <w:rsid w:val="009F6589"/>
    <w:rsid w:val="009F77E7"/>
    <w:rsid w:val="009F795D"/>
    <w:rsid w:val="009F7979"/>
    <w:rsid w:val="00A0032E"/>
    <w:rsid w:val="00A003A2"/>
    <w:rsid w:val="00A01887"/>
    <w:rsid w:val="00A021B8"/>
    <w:rsid w:val="00A02BC8"/>
    <w:rsid w:val="00A035FF"/>
    <w:rsid w:val="00A036BC"/>
    <w:rsid w:val="00A04737"/>
    <w:rsid w:val="00A04AAA"/>
    <w:rsid w:val="00A0575A"/>
    <w:rsid w:val="00A057E2"/>
    <w:rsid w:val="00A06279"/>
    <w:rsid w:val="00A06D42"/>
    <w:rsid w:val="00A10961"/>
    <w:rsid w:val="00A10B74"/>
    <w:rsid w:val="00A1101A"/>
    <w:rsid w:val="00A120DD"/>
    <w:rsid w:val="00A12D42"/>
    <w:rsid w:val="00A13488"/>
    <w:rsid w:val="00A13D01"/>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30D2"/>
    <w:rsid w:val="00A23A3A"/>
    <w:rsid w:val="00A23B86"/>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1001"/>
    <w:rsid w:val="00A538DD"/>
    <w:rsid w:val="00A5441E"/>
    <w:rsid w:val="00A54B6F"/>
    <w:rsid w:val="00A54C25"/>
    <w:rsid w:val="00A55FE2"/>
    <w:rsid w:val="00A57278"/>
    <w:rsid w:val="00A60C1C"/>
    <w:rsid w:val="00A61982"/>
    <w:rsid w:val="00A62685"/>
    <w:rsid w:val="00A6268F"/>
    <w:rsid w:val="00A62E5A"/>
    <w:rsid w:val="00A63355"/>
    <w:rsid w:val="00A633D5"/>
    <w:rsid w:val="00A637FE"/>
    <w:rsid w:val="00A63AC7"/>
    <w:rsid w:val="00A63F25"/>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8D6"/>
    <w:rsid w:val="00A76A7C"/>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74F9"/>
    <w:rsid w:val="00A875F1"/>
    <w:rsid w:val="00A877F4"/>
    <w:rsid w:val="00A90C5C"/>
    <w:rsid w:val="00A9132C"/>
    <w:rsid w:val="00A91E8D"/>
    <w:rsid w:val="00A9225D"/>
    <w:rsid w:val="00A92E94"/>
    <w:rsid w:val="00A9360B"/>
    <w:rsid w:val="00A93B31"/>
    <w:rsid w:val="00A93B78"/>
    <w:rsid w:val="00A93CF7"/>
    <w:rsid w:val="00A942AA"/>
    <w:rsid w:val="00A9549C"/>
    <w:rsid w:val="00A95565"/>
    <w:rsid w:val="00A9700A"/>
    <w:rsid w:val="00AA0973"/>
    <w:rsid w:val="00AA0FEA"/>
    <w:rsid w:val="00AA150C"/>
    <w:rsid w:val="00AA1A3B"/>
    <w:rsid w:val="00AA25E3"/>
    <w:rsid w:val="00AA2CC0"/>
    <w:rsid w:val="00AA3F43"/>
    <w:rsid w:val="00AA6355"/>
    <w:rsid w:val="00AA690C"/>
    <w:rsid w:val="00AA6E31"/>
    <w:rsid w:val="00AB0C17"/>
    <w:rsid w:val="00AB11A7"/>
    <w:rsid w:val="00AB1221"/>
    <w:rsid w:val="00AB2B4E"/>
    <w:rsid w:val="00AB4BCE"/>
    <w:rsid w:val="00AB52FB"/>
    <w:rsid w:val="00AB5308"/>
    <w:rsid w:val="00AB6236"/>
    <w:rsid w:val="00AB6DE1"/>
    <w:rsid w:val="00AB73C6"/>
    <w:rsid w:val="00AC04D8"/>
    <w:rsid w:val="00AC0D6D"/>
    <w:rsid w:val="00AC2CA8"/>
    <w:rsid w:val="00AC3ECB"/>
    <w:rsid w:val="00AC3EFA"/>
    <w:rsid w:val="00AC43FB"/>
    <w:rsid w:val="00AC506B"/>
    <w:rsid w:val="00AC52C1"/>
    <w:rsid w:val="00AC54A2"/>
    <w:rsid w:val="00AC5A38"/>
    <w:rsid w:val="00AC7BEF"/>
    <w:rsid w:val="00AD0304"/>
    <w:rsid w:val="00AD1E00"/>
    <w:rsid w:val="00AD2066"/>
    <w:rsid w:val="00AD22CE"/>
    <w:rsid w:val="00AD329E"/>
    <w:rsid w:val="00AD3C7D"/>
    <w:rsid w:val="00AD6819"/>
    <w:rsid w:val="00AD6B24"/>
    <w:rsid w:val="00AD6B74"/>
    <w:rsid w:val="00AD734E"/>
    <w:rsid w:val="00AD738B"/>
    <w:rsid w:val="00AD7DAC"/>
    <w:rsid w:val="00AE0178"/>
    <w:rsid w:val="00AE02C4"/>
    <w:rsid w:val="00AE0475"/>
    <w:rsid w:val="00AE109F"/>
    <w:rsid w:val="00AE13FE"/>
    <w:rsid w:val="00AE1661"/>
    <w:rsid w:val="00AE2645"/>
    <w:rsid w:val="00AE2C0D"/>
    <w:rsid w:val="00AE2F5E"/>
    <w:rsid w:val="00AE32CB"/>
    <w:rsid w:val="00AE36AD"/>
    <w:rsid w:val="00AE40CA"/>
    <w:rsid w:val="00AE4357"/>
    <w:rsid w:val="00AE460C"/>
    <w:rsid w:val="00AE472D"/>
    <w:rsid w:val="00AE5C06"/>
    <w:rsid w:val="00AE75BC"/>
    <w:rsid w:val="00AE7918"/>
    <w:rsid w:val="00AE79BC"/>
    <w:rsid w:val="00AE7DAA"/>
    <w:rsid w:val="00AF0838"/>
    <w:rsid w:val="00AF0C28"/>
    <w:rsid w:val="00AF2BC4"/>
    <w:rsid w:val="00AF3B6C"/>
    <w:rsid w:val="00AF3F0A"/>
    <w:rsid w:val="00AF409D"/>
    <w:rsid w:val="00AF4E00"/>
    <w:rsid w:val="00AF5896"/>
    <w:rsid w:val="00AF6EB2"/>
    <w:rsid w:val="00AF702B"/>
    <w:rsid w:val="00AF7233"/>
    <w:rsid w:val="00B01A45"/>
    <w:rsid w:val="00B022C3"/>
    <w:rsid w:val="00B02718"/>
    <w:rsid w:val="00B02AA4"/>
    <w:rsid w:val="00B02E98"/>
    <w:rsid w:val="00B03451"/>
    <w:rsid w:val="00B043CF"/>
    <w:rsid w:val="00B045A4"/>
    <w:rsid w:val="00B04B6E"/>
    <w:rsid w:val="00B062BF"/>
    <w:rsid w:val="00B06885"/>
    <w:rsid w:val="00B068AF"/>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54AE"/>
    <w:rsid w:val="00B4573C"/>
    <w:rsid w:val="00B46BF1"/>
    <w:rsid w:val="00B46CB6"/>
    <w:rsid w:val="00B500AB"/>
    <w:rsid w:val="00B5035A"/>
    <w:rsid w:val="00B5046E"/>
    <w:rsid w:val="00B50538"/>
    <w:rsid w:val="00B50912"/>
    <w:rsid w:val="00B50D48"/>
    <w:rsid w:val="00B5166C"/>
    <w:rsid w:val="00B51DFD"/>
    <w:rsid w:val="00B5281A"/>
    <w:rsid w:val="00B53064"/>
    <w:rsid w:val="00B534A2"/>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2D75"/>
    <w:rsid w:val="00B639E5"/>
    <w:rsid w:val="00B63A0B"/>
    <w:rsid w:val="00B64063"/>
    <w:rsid w:val="00B655F8"/>
    <w:rsid w:val="00B65B08"/>
    <w:rsid w:val="00B66167"/>
    <w:rsid w:val="00B66492"/>
    <w:rsid w:val="00B6649E"/>
    <w:rsid w:val="00B6698F"/>
    <w:rsid w:val="00B669C6"/>
    <w:rsid w:val="00B66D97"/>
    <w:rsid w:val="00B66EA8"/>
    <w:rsid w:val="00B675B0"/>
    <w:rsid w:val="00B67849"/>
    <w:rsid w:val="00B706EE"/>
    <w:rsid w:val="00B7091E"/>
    <w:rsid w:val="00B714B5"/>
    <w:rsid w:val="00B7280E"/>
    <w:rsid w:val="00B73FEC"/>
    <w:rsid w:val="00B746DE"/>
    <w:rsid w:val="00B7479B"/>
    <w:rsid w:val="00B7497B"/>
    <w:rsid w:val="00B74AC5"/>
    <w:rsid w:val="00B74D01"/>
    <w:rsid w:val="00B7523E"/>
    <w:rsid w:val="00B7627A"/>
    <w:rsid w:val="00B76612"/>
    <w:rsid w:val="00B767F2"/>
    <w:rsid w:val="00B771D6"/>
    <w:rsid w:val="00B77716"/>
    <w:rsid w:val="00B8191B"/>
    <w:rsid w:val="00B81ABA"/>
    <w:rsid w:val="00B81AF3"/>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F2A"/>
    <w:rsid w:val="00B941C4"/>
    <w:rsid w:val="00B95C3C"/>
    <w:rsid w:val="00B977F4"/>
    <w:rsid w:val="00BA078F"/>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7022"/>
    <w:rsid w:val="00BB711E"/>
    <w:rsid w:val="00BB747D"/>
    <w:rsid w:val="00BB7541"/>
    <w:rsid w:val="00BC00A9"/>
    <w:rsid w:val="00BC02A8"/>
    <w:rsid w:val="00BC04BD"/>
    <w:rsid w:val="00BC0819"/>
    <w:rsid w:val="00BC0894"/>
    <w:rsid w:val="00BC0BCB"/>
    <w:rsid w:val="00BC174B"/>
    <w:rsid w:val="00BC180D"/>
    <w:rsid w:val="00BC2BC7"/>
    <w:rsid w:val="00BC2FD8"/>
    <w:rsid w:val="00BC3072"/>
    <w:rsid w:val="00BC4390"/>
    <w:rsid w:val="00BC4948"/>
    <w:rsid w:val="00BC4C94"/>
    <w:rsid w:val="00BC4EE0"/>
    <w:rsid w:val="00BC507B"/>
    <w:rsid w:val="00BC55E3"/>
    <w:rsid w:val="00BC59AB"/>
    <w:rsid w:val="00BC693F"/>
    <w:rsid w:val="00BC7185"/>
    <w:rsid w:val="00BC7739"/>
    <w:rsid w:val="00BD1DA9"/>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5283"/>
    <w:rsid w:val="00BE6CDD"/>
    <w:rsid w:val="00BE6F8F"/>
    <w:rsid w:val="00BE71C2"/>
    <w:rsid w:val="00BE77BC"/>
    <w:rsid w:val="00BF0501"/>
    <w:rsid w:val="00BF0E89"/>
    <w:rsid w:val="00BF20EF"/>
    <w:rsid w:val="00BF23C3"/>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2A44"/>
    <w:rsid w:val="00C02E14"/>
    <w:rsid w:val="00C02F52"/>
    <w:rsid w:val="00C03928"/>
    <w:rsid w:val="00C03C6E"/>
    <w:rsid w:val="00C04196"/>
    <w:rsid w:val="00C05A80"/>
    <w:rsid w:val="00C064A9"/>
    <w:rsid w:val="00C06576"/>
    <w:rsid w:val="00C067DF"/>
    <w:rsid w:val="00C06814"/>
    <w:rsid w:val="00C06E11"/>
    <w:rsid w:val="00C0716C"/>
    <w:rsid w:val="00C07348"/>
    <w:rsid w:val="00C077FB"/>
    <w:rsid w:val="00C104B1"/>
    <w:rsid w:val="00C10EBA"/>
    <w:rsid w:val="00C11C03"/>
    <w:rsid w:val="00C12562"/>
    <w:rsid w:val="00C12C40"/>
    <w:rsid w:val="00C12C93"/>
    <w:rsid w:val="00C12FB4"/>
    <w:rsid w:val="00C13A26"/>
    <w:rsid w:val="00C15455"/>
    <w:rsid w:val="00C15BE0"/>
    <w:rsid w:val="00C16399"/>
    <w:rsid w:val="00C16E03"/>
    <w:rsid w:val="00C172D7"/>
    <w:rsid w:val="00C174ED"/>
    <w:rsid w:val="00C21939"/>
    <w:rsid w:val="00C2230A"/>
    <w:rsid w:val="00C22BD9"/>
    <w:rsid w:val="00C234FD"/>
    <w:rsid w:val="00C23B49"/>
    <w:rsid w:val="00C24189"/>
    <w:rsid w:val="00C25850"/>
    <w:rsid w:val="00C26A2A"/>
    <w:rsid w:val="00C27873"/>
    <w:rsid w:val="00C27E7D"/>
    <w:rsid w:val="00C27F03"/>
    <w:rsid w:val="00C302B7"/>
    <w:rsid w:val="00C306F6"/>
    <w:rsid w:val="00C308B1"/>
    <w:rsid w:val="00C30AAB"/>
    <w:rsid w:val="00C31352"/>
    <w:rsid w:val="00C31851"/>
    <w:rsid w:val="00C31C69"/>
    <w:rsid w:val="00C31CCC"/>
    <w:rsid w:val="00C31E78"/>
    <w:rsid w:val="00C31E90"/>
    <w:rsid w:val="00C322FE"/>
    <w:rsid w:val="00C32B0A"/>
    <w:rsid w:val="00C32E0D"/>
    <w:rsid w:val="00C33428"/>
    <w:rsid w:val="00C33981"/>
    <w:rsid w:val="00C33CD6"/>
    <w:rsid w:val="00C3493D"/>
    <w:rsid w:val="00C35491"/>
    <w:rsid w:val="00C35B78"/>
    <w:rsid w:val="00C365DD"/>
    <w:rsid w:val="00C366D4"/>
    <w:rsid w:val="00C3678C"/>
    <w:rsid w:val="00C36D42"/>
    <w:rsid w:val="00C374E8"/>
    <w:rsid w:val="00C379CA"/>
    <w:rsid w:val="00C40056"/>
    <w:rsid w:val="00C401CF"/>
    <w:rsid w:val="00C402B3"/>
    <w:rsid w:val="00C40EBE"/>
    <w:rsid w:val="00C41C56"/>
    <w:rsid w:val="00C42E9A"/>
    <w:rsid w:val="00C43098"/>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43E6"/>
    <w:rsid w:val="00C544B4"/>
    <w:rsid w:val="00C54D83"/>
    <w:rsid w:val="00C55407"/>
    <w:rsid w:val="00C561C3"/>
    <w:rsid w:val="00C577F3"/>
    <w:rsid w:val="00C60034"/>
    <w:rsid w:val="00C60B48"/>
    <w:rsid w:val="00C60DB6"/>
    <w:rsid w:val="00C611D5"/>
    <w:rsid w:val="00C61C48"/>
    <w:rsid w:val="00C622D5"/>
    <w:rsid w:val="00C62FA0"/>
    <w:rsid w:val="00C634D7"/>
    <w:rsid w:val="00C64342"/>
    <w:rsid w:val="00C64364"/>
    <w:rsid w:val="00C65245"/>
    <w:rsid w:val="00C653AD"/>
    <w:rsid w:val="00C655FD"/>
    <w:rsid w:val="00C656EA"/>
    <w:rsid w:val="00C65999"/>
    <w:rsid w:val="00C65D25"/>
    <w:rsid w:val="00C65DA0"/>
    <w:rsid w:val="00C66274"/>
    <w:rsid w:val="00C67270"/>
    <w:rsid w:val="00C705F5"/>
    <w:rsid w:val="00C70678"/>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CDB"/>
    <w:rsid w:val="00C7733D"/>
    <w:rsid w:val="00C77606"/>
    <w:rsid w:val="00C77C45"/>
    <w:rsid w:val="00C8053F"/>
    <w:rsid w:val="00C80BDC"/>
    <w:rsid w:val="00C812E3"/>
    <w:rsid w:val="00C829A6"/>
    <w:rsid w:val="00C83184"/>
    <w:rsid w:val="00C84855"/>
    <w:rsid w:val="00C853FD"/>
    <w:rsid w:val="00C85B8B"/>
    <w:rsid w:val="00C86C7C"/>
    <w:rsid w:val="00C8707A"/>
    <w:rsid w:val="00C87144"/>
    <w:rsid w:val="00C8771E"/>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6E0"/>
    <w:rsid w:val="00C968E8"/>
    <w:rsid w:val="00C96D59"/>
    <w:rsid w:val="00C97EEE"/>
    <w:rsid w:val="00CA0101"/>
    <w:rsid w:val="00CA09F3"/>
    <w:rsid w:val="00CA0DE2"/>
    <w:rsid w:val="00CA1324"/>
    <w:rsid w:val="00CA2A8F"/>
    <w:rsid w:val="00CA2D36"/>
    <w:rsid w:val="00CA4437"/>
    <w:rsid w:val="00CA4673"/>
    <w:rsid w:val="00CA5148"/>
    <w:rsid w:val="00CA5324"/>
    <w:rsid w:val="00CA54EE"/>
    <w:rsid w:val="00CA55A3"/>
    <w:rsid w:val="00CA5C64"/>
    <w:rsid w:val="00CA6733"/>
    <w:rsid w:val="00CB014D"/>
    <w:rsid w:val="00CB2FDE"/>
    <w:rsid w:val="00CB3DE4"/>
    <w:rsid w:val="00CB41C5"/>
    <w:rsid w:val="00CB4883"/>
    <w:rsid w:val="00CB4DEF"/>
    <w:rsid w:val="00CB5AAD"/>
    <w:rsid w:val="00CB6550"/>
    <w:rsid w:val="00CB722C"/>
    <w:rsid w:val="00CB7A73"/>
    <w:rsid w:val="00CC0354"/>
    <w:rsid w:val="00CC1002"/>
    <w:rsid w:val="00CC172C"/>
    <w:rsid w:val="00CC344C"/>
    <w:rsid w:val="00CC40FB"/>
    <w:rsid w:val="00CC4157"/>
    <w:rsid w:val="00CC4B86"/>
    <w:rsid w:val="00CC4C06"/>
    <w:rsid w:val="00CC5E43"/>
    <w:rsid w:val="00CC6C31"/>
    <w:rsid w:val="00CC6DA8"/>
    <w:rsid w:val="00CC6ED8"/>
    <w:rsid w:val="00CC7041"/>
    <w:rsid w:val="00CC750E"/>
    <w:rsid w:val="00CC76AE"/>
    <w:rsid w:val="00CC77BB"/>
    <w:rsid w:val="00CC78DF"/>
    <w:rsid w:val="00CC7D60"/>
    <w:rsid w:val="00CD134D"/>
    <w:rsid w:val="00CD1FF7"/>
    <w:rsid w:val="00CD2B92"/>
    <w:rsid w:val="00CD2DD5"/>
    <w:rsid w:val="00CD3CD0"/>
    <w:rsid w:val="00CD44CC"/>
    <w:rsid w:val="00CD473C"/>
    <w:rsid w:val="00CD50AA"/>
    <w:rsid w:val="00CD580E"/>
    <w:rsid w:val="00CD5BE8"/>
    <w:rsid w:val="00CE0395"/>
    <w:rsid w:val="00CE0876"/>
    <w:rsid w:val="00CE0F6A"/>
    <w:rsid w:val="00CE1410"/>
    <w:rsid w:val="00CE1ACE"/>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ECD"/>
    <w:rsid w:val="00CF7EFF"/>
    <w:rsid w:val="00D00347"/>
    <w:rsid w:val="00D004FE"/>
    <w:rsid w:val="00D0080B"/>
    <w:rsid w:val="00D00870"/>
    <w:rsid w:val="00D015C8"/>
    <w:rsid w:val="00D01EBA"/>
    <w:rsid w:val="00D02745"/>
    <w:rsid w:val="00D02C27"/>
    <w:rsid w:val="00D0344A"/>
    <w:rsid w:val="00D03B2B"/>
    <w:rsid w:val="00D03FDC"/>
    <w:rsid w:val="00D04454"/>
    <w:rsid w:val="00D048B5"/>
    <w:rsid w:val="00D05329"/>
    <w:rsid w:val="00D05983"/>
    <w:rsid w:val="00D079C3"/>
    <w:rsid w:val="00D108F1"/>
    <w:rsid w:val="00D120B2"/>
    <w:rsid w:val="00D12AD8"/>
    <w:rsid w:val="00D12CEB"/>
    <w:rsid w:val="00D132BB"/>
    <w:rsid w:val="00D135E7"/>
    <w:rsid w:val="00D1458C"/>
    <w:rsid w:val="00D16263"/>
    <w:rsid w:val="00D1703E"/>
    <w:rsid w:val="00D17654"/>
    <w:rsid w:val="00D17CA7"/>
    <w:rsid w:val="00D17D2C"/>
    <w:rsid w:val="00D21049"/>
    <w:rsid w:val="00D21C1A"/>
    <w:rsid w:val="00D226BE"/>
    <w:rsid w:val="00D2410F"/>
    <w:rsid w:val="00D25809"/>
    <w:rsid w:val="00D25B1F"/>
    <w:rsid w:val="00D27219"/>
    <w:rsid w:val="00D305A9"/>
    <w:rsid w:val="00D30DBD"/>
    <w:rsid w:val="00D3152D"/>
    <w:rsid w:val="00D326AD"/>
    <w:rsid w:val="00D33190"/>
    <w:rsid w:val="00D33374"/>
    <w:rsid w:val="00D3386F"/>
    <w:rsid w:val="00D33BFE"/>
    <w:rsid w:val="00D33F99"/>
    <w:rsid w:val="00D344F4"/>
    <w:rsid w:val="00D34FEA"/>
    <w:rsid w:val="00D355D3"/>
    <w:rsid w:val="00D3582B"/>
    <w:rsid w:val="00D35D16"/>
    <w:rsid w:val="00D35E5D"/>
    <w:rsid w:val="00D366D0"/>
    <w:rsid w:val="00D36985"/>
    <w:rsid w:val="00D3784B"/>
    <w:rsid w:val="00D37C1E"/>
    <w:rsid w:val="00D37C32"/>
    <w:rsid w:val="00D40D25"/>
    <w:rsid w:val="00D40D3E"/>
    <w:rsid w:val="00D41565"/>
    <w:rsid w:val="00D4193B"/>
    <w:rsid w:val="00D42AD9"/>
    <w:rsid w:val="00D42BBC"/>
    <w:rsid w:val="00D42C56"/>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59C3"/>
    <w:rsid w:val="00D55BD1"/>
    <w:rsid w:val="00D56A87"/>
    <w:rsid w:val="00D56ACC"/>
    <w:rsid w:val="00D56DAA"/>
    <w:rsid w:val="00D57429"/>
    <w:rsid w:val="00D57577"/>
    <w:rsid w:val="00D60297"/>
    <w:rsid w:val="00D6032F"/>
    <w:rsid w:val="00D60AFB"/>
    <w:rsid w:val="00D613E9"/>
    <w:rsid w:val="00D62090"/>
    <w:rsid w:val="00D62A33"/>
    <w:rsid w:val="00D63F23"/>
    <w:rsid w:val="00D64A41"/>
    <w:rsid w:val="00D65031"/>
    <w:rsid w:val="00D65561"/>
    <w:rsid w:val="00D65E93"/>
    <w:rsid w:val="00D66F71"/>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C68"/>
    <w:rsid w:val="00D8025D"/>
    <w:rsid w:val="00D80CCB"/>
    <w:rsid w:val="00D81343"/>
    <w:rsid w:val="00D822B9"/>
    <w:rsid w:val="00D841A7"/>
    <w:rsid w:val="00D84903"/>
    <w:rsid w:val="00D84E68"/>
    <w:rsid w:val="00D85622"/>
    <w:rsid w:val="00D859A4"/>
    <w:rsid w:val="00D861A5"/>
    <w:rsid w:val="00D86C4A"/>
    <w:rsid w:val="00D876FC"/>
    <w:rsid w:val="00D904B9"/>
    <w:rsid w:val="00D90EB4"/>
    <w:rsid w:val="00D919CE"/>
    <w:rsid w:val="00D91A96"/>
    <w:rsid w:val="00D9324C"/>
    <w:rsid w:val="00D93282"/>
    <w:rsid w:val="00D9361B"/>
    <w:rsid w:val="00D944EF"/>
    <w:rsid w:val="00D946CE"/>
    <w:rsid w:val="00D94FEA"/>
    <w:rsid w:val="00D9648F"/>
    <w:rsid w:val="00D964AE"/>
    <w:rsid w:val="00D97516"/>
    <w:rsid w:val="00DA029E"/>
    <w:rsid w:val="00DA0622"/>
    <w:rsid w:val="00DA08E6"/>
    <w:rsid w:val="00DA09D3"/>
    <w:rsid w:val="00DA1B11"/>
    <w:rsid w:val="00DA1B25"/>
    <w:rsid w:val="00DA1D76"/>
    <w:rsid w:val="00DA2C6F"/>
    <w:rsid w:val="00DA2FFD"/>
    <w:rsid w:val="00DA30C9"/>
    <w:rsid w:val="00DA4147"/>
    <w:rsid w:val="00DA42EA"/>
    <w:rsid w:val="00DA5889"/>
    <w:rsid w:val="00DA58C5"/>
    <w:rsid w:val="00DA680F"/>
    <w:rsid w:val="00DA6826"/>
    <w:rsid w:val="00DA6BA1"/>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151D"/>
    <w:rsid w:val="00DD2777"/>
    <w:rsid w:val="00DD3EF9"/>
    <w:rsid w:val="00DD40B1"/>
    <w:rsid w:val="00DD4150"/>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F5F"/>
    <w:rsid w:val="00DF148F"/>
    <w:rsid w:val="00DF1FD8"/>
    <w:rsid w:val="00DF480A"/>
    <w:rsid w:val="00DF49E7"/>
    <w:rsid w:val="00DF5389"/>
    <w:rsid w:val="00DF6512"/>
    <w:rsid w:val="00DF6F9B"/>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53C"/>
    <w:rsid w:val="00E14B34"/>
    <w:rsid w:val="00E1623D"/>
    <w:rsid w:val="00E1631E"/>
    <w:rsid w:val="00E176CA"/>
    <w:rsid w:val="00E179A2"/>
    <w:rsid w:val="00E179D6"/>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2179"/>
    <w:rsid w:val="00E322F1"/>
    <w:rsid w:val="00E3277F"/>
    <w:rsid w:val="00E32C02"/>
    <w:rsid w:val="00E32EBF"/>
    <w:rsid w:val="00E332E1"/>
    <w:rsid w:val="00E34287"/>
    <w:rsid w:val="00E347EE"/>
    <w:rsid w:val="00E34A4B"/>
    <w:rsid w:val="00E359DA"/>
    <w:rsid w:val="00E365D9"/>
    <w:rsid w:val="00E3684F"/>
    <w:rsid w:val="00E37894"/>
    <w:rsid w:val="00E40AEC"/>
    <w:rsid w:val="00E41100"/>
    <w:rsid w:val="00E43B86"/>
    <w:rsid w:val="00E43F4B"/>
    <w:rsid w:val="00E44540"/>
    <w:rsid w:val="00E44D45"/>
    <w:rsid w:val="00E450E5"/>
    <w:rsid w:val="00E457DD"/>
    <w:rsid w:val="00E46A79"/>
    <w:rsid w:val="00E474FB"/>
    <w:rsid w:val="00E47C45"/>
    <w:rsid w:val="00E5082E"/>
    <w:rsid w:val="00E514A0"/>
    <w:rsid w:val="00E53039"/>
    <w:rsid w:val="00E53275"/>
    <w:rsid w:val="00E551F0"/>
    <w:rsid w:val="00E553D3"/>
    <w:rsid w:val="00E5556A"/>
    <w:rsid w:val="00E55645"/>
    <w:rsid w:val="00E55798"/>
    <w:rsid w:val="00E558A9"/>
    <w:rsid w:val="00E55A32"/>
    <w:rsid w:val="00E55ACD"/>
    <w:rsid w:val="00E55E46"/>
    <w:rsid w:val="00E560A6"/>
    <w:rsid w:val="00E57BB9"/>
    <w:rsid w:val="00E601F0"/>
    <w:rsid w:val="00E60396"/>
    <w:rsid w:val="00E60909"/>
    <w:rsid w:val="00E6135C"/>
    <w:rsid w:val="00E61EC7"/>
    <w:rsid w:val="00E61F7E"/>
    <w:rsid w:val="00E62D8E"/>
    <w:rsid w:val="00E634E9"/>
    <w:rsid w:val="00E635DA"/>
    <w:rsid w:val="00E63B2A"/>
    <w:rsid w:val="00E64CE1"/>
    <w:rsid w:val="00E67D86"/>
    <w:rsid w:val="00E705E2"/>
    <w:rsid w:val="00E70EA7"/>
    <w:rsid w:val="00E71B88"/>
    <w:rsid w:val="00E72B83"/>
    <w:rsid w:val="00E73389"/>
    <w:rsid w:val="00E73530"/>
    <w:rsid w:val="00E738A9"/>
    <w:rsid w:val="00E73B1B"/>
    <w:rsid w:val="00E73BB4"/>
    <w:rsid w:val="00E73CD7"/>
    <w:rsid w:val="00E74402"/>
    <w:rsid w:val="00E752B8"/>
    <w:rsid w:val="00E759DE"/>
    <w:rsid w:val="00E761F2"/>
    <w:rsid w:val="00E767A4"/>
    <w:rsid w:val="00E77749"/>
    <w:rsid w:val="00E7787C"/>
    <w:rsid w:val="00E77947"/>
    <w:rsid w:val="00E77D6A"/>
    <w:rsid w:val="00E8059E"/>
    <w:rsid w:val="00E806BF"/>
    <w:rsid w:val="00E80D4A"/>
    <w:rsid w:val="00E80DD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90B03"/>
    <w:rsid w:val="00E90CEC"/>
    <w:rsid w:val="00E90E3A"/>
    <w:rsid w:val="00E92537"/>
    <w:rsid w:val="00E9281F"/>
    <w:rsid w:val="00E930DA"/>
    <w:rsid w:val="00E93140"/>
    <w:rsid w:val="00E93194"/>
    <w:rsid w:val="00E93E1D"/>
    <w:rsid w:val="00E955D5"/>
    <w:rsid w:val="00E962CF"/>
    <w:rsid w:val="00E96D4B"/>
    <w:rsid w:val="00E972AC"/>
    <w:rsid w:val="00EA0056"/>
    <w:rsid w:val="00EA046D"/>
    <w:rsid w:val="00EA0909"/>
    <w:rsid w:val="00EA0CAB"/>
    <w:rsid w:val="00EA3927"/>
    <w:rsid w:val="00EA490B"/>
    <w:rsid w:val="00EA4987"/>
    <w:rsid w:val="00EA4A9C"/>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2D6"/>
    <w:rsid w:val="00EB3718"/>
    <w:rsid w:val="00EB3A71"/>
    <w:rsid w:val="00EB3F23"/>
    <w:rsid w:val="00EB3FBD"/>
    <w:rsid w:val="00EB419D"/>
    <w:rsid w:val="00EB50DC"/>
    <w:rsid w:val="00EB56E5"/>
    <w:rsid w:val="00EB61A7"/>
    <w:rsid w:val="00EB7427"/>
    <w:rsid w:val="00EB7719"/>
    <w:rsid w:val="00EB7BC8"/>
    <w:rsid w:val="00EC0C16"/>
    <w:rsid w:val="00EC0F57"/>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4917"/>
    <w:rsid w:val="00ED4BDC"/>
    <w:rsid w:val="00ED5293"/>
    <w:rsid w:val="00ED5533"/>
    <w:rsid w:val="00ED5CB3"/>
    <w:rsid w:val="00ED665F"/>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7088"/>
    <w:rsid w:val="00EF0056"/>
    <w:rsid w:val="00EF0178"/>
    <w:rsid w:val="00EF041D"/>
    <w:rsid w:val="00EF09AC"/>
    <w:rsid w:val="00EF16A3"/>
    <w:rsid w:val="00EF2120"/>
    <w:rsid w:val="00EF24AB"/>
    <w:rsid w:val="00EF2C4E"/>
    <w:rsid w:val="00EF2E60"/>
    <w:rsid w:val="00EF3AD8"/>
    <w:rsid w:val="00EF479B"/>
    <w:rsid w:val="00EF4CB7"/>
    <w:rsid w:val="00EF5013"/>
    <w:rsid w:val="00EF5301"/>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4474"/>
    <w:rsid w:val="00F146C1"/>
    <w:rsid w:val="00F15FBB"/>
    <w:rsid w:val="00F160A4"/>
    <w:rsid w:val="00F162B6"/>
    <w:rsid w:val="00F16457"/>
    <w:rsid w:val="00F16AF8"/>
    <w:rsid w:val="00F16BB1"/>
    <w:rsid w:val="00F176D6"/>
    <w:rsid w:val="00F178C2"/>
    <w:rsid w:val="00F17DC2"/>
    <w:rsid w:val="00F20A98"/>
    <w:rsid w:val="00F20AFE"/>
    <w:rsid w:val="00F216C7"/>
    <w:rsid w:val="00F22250"/>
    <w:rsid w:val="00F23237"/>
    <w:rsid w:val="00F23ADC"/>
    <w:rsid w:val="00F23B5D"/>
    <w:rsid w:val="00F247A5"/>
    <w:rsid w:val="00F25D43"/>
    <w:rsid w:val="00F2747E"/>
    <w:rsid w:val="00F27752"/>
    <w:rsid w:val="00F27F76"/>
    <w:rsid w:val="00F30827"/>
    <w:rsid w:val="00F30A53"/>
    <w:rsid w:val="00F30A59"/>
    <w:rsid w:val="00F30FA5"/>
    <w:rsid w:val="00F31466"/>
    <w:rsid w:val="00F3149D"/>
    <w:rsid w:val="00F31A6D"/>
    <w:rsid w:val="00F33576"/>
    <w:rsid w:val="00F33A49"/>
    <w:rsid w:val="00F3493C"/>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8CA"/>
    <w:rsid w:val="00F42A45"/>
    <w:rsid w:val="00F42B99"/>
    <w:rsid w:val="00F43924"/>
    <w:rsid w:val="00F441A7"/>
    <w:rsid w:val="00F443B5"/>
    <w:rsid w:val="00F45172"/>
    <w:rsid w:val="00F45311"/>
    <w:rsid w:val="00F4576F"/>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1F2"/>
    <w:rsid w:val="00F566B0"/>
    <w:rsid w:val="00F570D9"/>
    <w:rsid w:val="00F5761F"/>
    <w:rsid w:val="00F57A91"/>
    <w:rsid w:val="00F6024C"/>
    <w:rsid w:val="00F62139"/>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3431"/>
    <w:rsid w:val="00F73DDB"/>
    <w:rsid w:val="00F74CDC"/>
    <w:rsid w:val="00F75AA8"/>
    <w:rsid w:val="00F76184"/>
    <w:rsid w:val="00F76B93"/>
    <w:rsid w:val="00F76E7A"/>
    <w:rsid w:val="00F80A37"/>
    <w:rsid w:val="00F813EE"/>
    <w:rsid w:val="00F81B6D"/>
    <w:rsid w:val="00F82712"/>
    <w:rsid w:val="00F82D7B"/>
    <w:rsid w:val="00F84028"/>
    <w:rsid w:val="00F847EA"/>
    <w:rsid w:val="00F8616B"/>
    <w:rsid w:val="00F866A9"/>
    <w:rsid w:val="00F8728F"/>
    <w:rsid w:val="00F90A82"/>
    <w:rsid w:val="00F910A9"/>
    <w:rsid w:val="00F915D4"/>
    <w:rsid w:val="00F91AC0"/>
    <w:rsid w:val="00F944A2"/>
    <w:rsid w:val="00F94773"/>
    <w:rsid w:val="00F9496D"/>
    <w:rsid w:val="00F94C53"/>
    <w:rsid w:val="00F95253"/>
    <w:rsid w:val="00F95302"/>
    <w:rsid w:val="00F95356"/>
    <w:rsid w:val="00F9590E"/>
    <w:rsid w:val="00F95C49"/>
    <w:rsid w:val="00F95F8A"/>
    <w:rsid w:val="00F9624E"/>
    <w:rsid w:val="00F9642A"/>
    <w:rsid w:val="00F9750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B15B1"/>
    <w:rsid w:val="00FB24C7"/>
    <w:rsid w:val="00FB2B2E"/>
    <w:rsid w:val="00FB2BB6"/>
    <w:rsid w:val="00FB40CF"/>
    <w:rsid w:val="00FB4132"/>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33C7"/>
    <w:rsid w:val="00FC4A80"/>
    <w:rsid w:val="00FC4C2F"/>
    <w:rsid w:val="00FC5097"/>
    <w:rsid w:val="00FC57D2"/>
    <w:rsid w:val="00FC5D1D"/>
    <w:rsid w:val="00FC7190"/>
    <w:rsid w:val="00FC7AE7"/>
    <w:rsid w:val="00FC7D7F"/>
    <w:rsid w:val="00FD0487"/>
    <w:rsid w:val="00FD08D2"/>
    <w:rsid w:val="00FD090E"/>
    <w:rsid w:val="00FD0924"/>
    <w:rsid w:val="00FD0EA6"/>
    <w:rsid w:val="00FD0F67"/>
    <w:rsid w:val="00FD2AE0"/>
    <w:rsid w:val="00FD7013"/>
    <w:rsid w:val="00FD70E1"/>
    <w:rsid w:val="00FD784B"/>
    <w:rsid w:val="00FD78A9"/>
    <w:rsid w:val="00FE026A"/>
    <w:rsid w:val="00FE0401"/>
    <w:rsid w:val="00FE1A2C"/>
    <w:rsid w:val="00FE2339"/>
    <w:rsid w:val="00FE39F4"/>
    <w:rsid w:val="00FE42D2"/>
    <w:rsid w:val="00FE4740"/>
    <w:rsid w:val="00FE4FE8"/>
    <w:rsid w:val="00FE5E07"/>
    <w:rsid w:val="00FE645E"/>
    <w:rsid w:val="00FE6ADF"/>
    <w:rsid w:val="00FE71CB"/>
    <w:rsid w:val="00FE7416"/>
    <w:rsid w:val="00FE7480"/>
    <w:rsid w:val="00FE77F4"/>
    <w:rsid w:val="00FE7BE1"/>
    <w:rsid w:val="00FF1433"/>
    <w:rsid w:val="00FF16FB"/>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D8D15E"/>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A507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contextualSpacing/>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14518F"/>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945519"/>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contextualSpacing/>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66099B"/>
    <w:pPr>
      <w:ind w:left="720"/>
      <w:contextualSpacing/>
    </w:pPr>
  </w:style>
  <w:style w:type="paragraph" w:styleId="Verzeichnis1">
    <w:name w:val="toc 1"/>
    <w:basedOn w:val="Standard"/>
    <w:next w:val="Standard"/>
    <w:autoRedefine/>
    <w:uiPriority w:val="39"/>
    <w:qFormat/>
    <w:rsid w:val="00EF0178"/>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14518F"/>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945519"/>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813B4A"/>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91042B"/>
    <w:pPr>
      <w:spacing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91042B"/>
    <w:rPr>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0178"/>
    <w:pPr>
      <w:tabs>
        <w:tab w:val="right" w:leader="dot" w:pos="9627"/>
      </w:tabs>
      <w:spacing w:after="240"/>
      <w:contextualSpacing/>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0178"/>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p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semiHidden/>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basedOn w:val="StandardWeb"/>
    <w:link w:val="ChatinfoZchn"/>
    <w:qFormat/>
    <w:rsid w:val="005B54A0"/>
    <w:pPr>
      <w:spacing w:before="0" w:beforeAutospacing="0" w:after="0" w:afterAutospacing="0"/>
    </w:pPr>
    <w:rPr>
      <w:rFonts w:asciiTheme="minorHAnsi" w:hAnsiTheme="minorHAnsi" w:cs="Calibri"/>
      <w:color w:val="6D6E70"/>
      <w:sz w:val="20"/>
      <w:szCs w:val="20"/>
    </w:rPr>
  </w:style>
  <w:style w:type="paragraph" w:customStyle="1" w:styleId="Chattext">
    <w:name w:val="Chattext"/>
    <w:basedOn w:val="StandardWeb"/>
    <w:link w:val="ChattextZchn"/>
    <w:qFormat/>
    <w:rsid w:val="005B54A0"/>
    <w:pPr>
      <w:spacing w:before="0" w:beforeAutospacing="0" w:after="0" w:afterAutospacing="0"/>
    </w:pPr>
    <w:rPr>
      <w:rFonts w:ascii="Arial" w:hAnsi="Arial" w:cs="Arial"/>
      <w:b/>
      <w:color w:val="404041"/>
      <w:sz w:val="20"/>
      <w:szCs w:val="20"/>
    </w:rPr>
  </w:style>
  <w:style w:type="character" w:customStyle="1" w:styleId="StandardWebZchn">
    <w:name w:val="Standard (Web) Zchn"/>
    <w:basedOn w:val="Absatz-Standardschriftart"/>
    <w:link w:val="StandardWeb"/>
    <w:uiPriority w:val="99"/>
    <w:semiHidden/>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5B54A0"/>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B54A0"/>
    <w:rPr>
      <w:rFonts w:ascii="Arial" w:eastAsia="Times New Roman" w:hAnsi="Arial" w:cs="Arial"/>
      <w:b/>
      <w:color w:val="404041"/>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onlinemagazin.de/sap-hana-cloud-platform-hcp-das-sollten-sap-anwender-wissen/" TargetMode="External"/><Relationship Id="rId13" Type="http://schemas.openxmlformats.org/officeDocument/2006/relationships/image" Target="media/image4.PNG"/><Relationship Id="rId18" Type="http://schemas.openxmlformats.org/officeDocument/2006/relationships/hyperlink" Target="http://www.eweek.com/enterprise-apps/sap-counting-on-customers-to-go-all-in-on-cloud-migration-with-hana" TargetMode="External"/><Relationship Id="rId26" Type="http://schemas.openxmlformats.org/officeDocument/2006/relationships/image" Target="media/image7.png"/><Relationship Id="rId39" Type="http://schemas.openxmlformats.org/officeDocument/2006/relationships/hyperlink" Target="https://www.cloudcomputing-news.net/news/2016/jan/08/enterprise-paas-agile-architecture-for-continuous-innovation/" TargetMode="External"/><Relationship Id="rId3" Type="http://schemas.openxmlformats.org/officeDocument/2006/relationships/styles" Target="styles.xml"/><Relationship Id="rId21" Type="http://schemas.openxmlformats.org/officeDocument/2006/relationships/hyperlink" Target="https://www.heise.de/ct/ausgabe/2017-9-Warum-Sie-im-Jahr-2017-Ihre-Daten-in-der-EU-behalten-sollten-3678254.html"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eweek.com/enterprise-apps/sap-counting-on-customers-to-go-all-in-on-cloud-migration-with-hana" TargetMode="External"/><Relationship Id="rId25" Type="http://schemas.openxmlformats.org/officeDocument/2006/relationships/hyperlink" Target="file:///U:\fuer%20BA\6.Semester\Bachelorarbeit\Bachelorarbeit\Meine_Bachelorarbeit.docx" TargetMode="External"/><Relationship Id="rId33" Type="http://schemas.openxmlformats.org/officeDocument/2006/relationships/hyperlink" Target="https://www.sap.com/germany/index.html" TargetMode="External"/><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blogs.saphana.com/2016/05/18/hcp-key-saps-future" TargetMode="External"/><Relationship Id="rId20" Type="http://schemas.openxmlformats.org/officeDocument/2006/relationships/hyperlink" Target="http://s-prs.de/v429718" TargetMode="External"/><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eader" Target="header1.xml"/><Relationship Id="rId32" Type="http://schemas.openxmlformats.org/officeDocument/2006/relationships/hyperlink" Target="https://cloudplatform.sap.com/index.html" TargetMode="External"/><Relationship Id="rId37" Type="http://schemas.openxmlformats.org/officeDocument/2006/relationships/hyperlink" Target="https://www.sap.com/germany/products/hana.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loudplatform.sap.com/dmp/capabilities/us/product/SAP-Cloud-Platform-Integration/cceaaf2b-8ceb-4773-9044-6d8dad7a12eb" TargetMode="External"/><Relationship Id="rId23" Type="http://schemas.openxmlformats.org/officeDocument/2006/relationships/hyperlink" Target="https://yourdailytech.com/cloud-architecture/review-sap-hana-cloud-platform/" TargetMode="External"/><Relationship Id="rId28" Type="http://schemas.openxmlformats.org/officeDocument/2006/relationships/image" Target="media/image9.jpg"/><Relationship Id="rId36" Type="http://schemas.openxmlformats.org/officeDocument/2006/relationships/image" Target="media/image13.PNG"/><Relationship Id="rId10" Type="http://schemas.openxmlformats.org/officeDocument/2006/relationships/hyperlink" Target="https://de.slideshare.net/sapturkiye/sap-hana-cloud-platform-41154614" TargetMode="External"/><Relationship Id="rId19" Type="http://schemas.openxmlformats.org/officeDocument/2006/relationships/image" Target="media/image6.png"/><Relationship Id="rId31" Type="http://schemas.openxmlformats.org/officeDocument/2006/relationships/hyperlink" Target="http://www.sap.com/germany/about/legal/privacy.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help.sap.com/viewer/368c481cd6954bdfa5d0435479fd4eaf/Cloud/en-US/7cfe913ba85d463a9c5fce101c3ae460.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2.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13</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5</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36</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37</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34</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35</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38</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31</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16</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6</b:RefOrder>
  </b:Source>
  <b:Source>
    <b:Title>Stanoevska_Grid and Cloud Computing</b:Title>
    <b:SourceType>ArticleInAPeriodical</b:SourceType>
    <b:Tag>StanoevskaGridandCloudComputi</b:Tag>
    <b:ShortTitle>Stanoevska_Grid and Cloud Computing</b:ShortTitle>
    <b:Author>
      <b:Author>
        <b:NameList/>
      </b:Author>
    </b:Author>
    <b:RefOrder>39</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40</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10</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41</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42</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8</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7</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9</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11</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32</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15</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12</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14</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18</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19</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20</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43</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29</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28</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17</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21</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23</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24</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25</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27</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26</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30</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44</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45</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22</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33</b:RefOrder>
  </b:Source>
</b:Sources>
</file>

<file path=customXml/itemProps1.xml><?xml version="1.0" encoding="utf-8"?>
<ds:datastoreItem xmlns:ds="http://schemas.openxmlformats.org/officeDocument/2006/customXml" ds:itemID="{25F8E794-4486-45C4-A5DC-C0619DD05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8347</Words>
  <Characters>52589</Characters>
  <Application>Microsoft Office Word</Application>
  <DocSecurity>0</DocSecurity>
  <Lines>438</Lines>
  <Paragraphs>121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25</cp:revision>
  <cp:lastPrinted>2018-04-11T13:27:00Z</cp:lastPrinted>
  <dcterms:created xsi:type="dcterms:W3CDTF">2018-03-08T11:59:00Z</dcterms:created>
  <dcterms:modified xsi:type="dcterms:W3CDTF">2018-04-27T15:20:00Z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