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4E31C" w14:textId="77777777" w:rsidR="002E30A4" w:rsidRDefault="00000000">
      <w:pPr>
        <w:spacing w:after="28"/>
        <w:jc w:val="center"/>
      </w:pPr>
      <w:r>
        <w:rPr>
          <w:rFonts w:ascii="Arial" w:eastAsia="Arial" w:hAnsi="Arial" w:cs="Arial"/>
          <w:b/>
          <w:bCs/>
          <w:color w:val="1A1A2E"/>
          <w:sz w:val="52"/>
          <w:szCs w:val="52"/>
        </w:rPr>
        <w:t>Bassem Ramadan Ebrahim</w:t>
      </w:r>
    </w:p>
    <w:p w14:paraId="67695095" w14:textId="77777777" w:rsidR="002E30A4" w:rsidRDefault="00000000">
      <w:pPr>
        <w:spacing w:after="160"/>
        <w:jc w:val="center"/>
      </w:pPr>
      <w:r>
        <w:rPr>
          <w:rFonts w:ascii="Arial" w:eastAsia="Arial" w:hAnsi="Arial" w:cs="Arial"/>
          <w:color w:val="4A4A4A"/>
          <w:sz w:val="17"/>
          <w:szCs w:val="17"/>
        </w:rPr>
        <w:t>bassemx85@gmail.com</w:t>
      </w:r>
      <w:r>
        <w:rPr>
          <w:rFonts w:ascii="Arial" w:eastAsia="Arial" w:hAnsi="Arial" w:cs="Arial"/>
          <w:color w:val="777777"/>
          <w:sz w:val="17"/>
          <w:szCs w:val="17"/>
        </w:rPr>
        <w:t xml:space="preserve">   |   Alexandria, Egypt   |   </w:t>
      </w:r>
      <w:hyperlink r:id="rId5" w:history="1">
        <w:r>
          <w:rPr>
            <w:rFonts w:ascii="Arial" w:eastAsia="Arial" w:hAnsi="Arial" w:cs="Arial"/>
            <w:color w:val="1A56A0"/>
            <w:sz w:val="17"/>
            <w:szCs w:val="17"/>
            <w:u w:val="single"/>
          </w:rPr>
          <w:t>linkedin.com/in/</w:t>
        </w:r>
        <w:proofErr w:type="spellStart"/>
        <w:r>
          <w:rPr>
            <w:rFonts w:ascii="Arial" w:eastAsia="Arial" w:hAnsi="Arial" w:cs="Arial"/>
            <w:color w:val="1A56A0"/>
            <w:sz w:val="17"/>
            <w:szCs w:val="17"/>
            <w:u w:val="single"/>
          </w:rPr>
          <w:t>bassem-ramadan</w:t>
        </w:r>
        <w:proofErr w:type="spellEnd"/>
        <w:r>
          <w:rPr>
            <w:rFonts w:ascii="Arial" w:eastAsia="Arial" w:hAnsi="Arial" w:cs="Arial"/>
            <w:color w:val="1A56A0"/>
            <w:sz w:val="17"/>
            <w:szCs w:val="17"/>
            <w:u w:val="single"/>
          </w:rPr>
          <w:t>-</w:t>
        </w:r>
      </w:hyperlink>
      <w:r>
        <w:rPr>
          <w:rFonts w:ascii="Arial" w:eastAsia="Arial" w:hAnsi="Arial" w:cs="Arial"/>
          <w:color w:val="777777"/>
          <w:sz w:val="17"/>
          <w:szCs w:val="17"/>
        </w:rPr>
        <w:t xml:space="preserve">   |   </w:t>
      </w:r>
      <w:hyperlink r:id="rId6" w:history="1">
        <w:r>
          <w:rPr>
            <w:rFonts w:ascii="Arial" w:eastAsia="Arial" w:hAnsi="Arial" w:cs="Arial"/>
            <w:color w:val="1A56A0"/>
            <w:sz w:val="17"/>
            <w:szCs w:val="17"/>
            <w:u w:val="single"/>
          </w:rPr>
          <w:t>github.com/</w:t>
        </w:r>
        <w:proofErr w:type="spellStart"/>
        <w:r>
          <w:rPr>
            <w:rFonts w:ascii="Arial" w:eastAsia="Arial" w:hAnsi="Arial" w:cs="Arial"/>
            <w:color w:val="1A56A0"/>
            <w:sz w:val="17"/>
            <w:szCs w:val="17"/>
            <w:u w:val="single"/>
          </w:rPr>
          <w:t>BassemRamdan</w:t>
        </w:r>
        <w:proofErr w:type="spellEnd"/>
      </w:hyperlink>
    </w:p>
    <w:p w14:paraId="4E4552CC" w14:textId="77777777" w:rsidR="002E30A4" w:rsidRDefault="00000000">
      <w:pPr>
        <w:pBdr>
          <w:bottom w:val="single" w:sz="7" w:space="3" w:color="1A56A0"/>
        </w:pBdr>
        <w:spacing w:before="105" w:after="36"/>
      </w:pPr>
      <w:r>
        <w:rPr>
          <w:rFonts w:ascii="Arial" w:eastAsia="Arial" w:hAnsi="Arial" w:cs="Arial"/>
          <w:b/>
          <w:bCs/>
          <w:color w:val="1A56A0"/>
          <w:sz w:val="19"/>
          <w:szCs w:val="19"/>
        </w:rPr>
        <w:t>PROFESSIONAL SUMMARY</w:t>
      </w:r>
    </w:p>
    <w:p w14:paraId="548640D0" w14:textId="77777777" w:rsidR="002E30A4" w:rsidRDefault="00000000">
      <w:pPr>
        <w:spacing w:before="50" w:after="50"/>
        <w:jc w:val="both"/>
      </w:pPr>
      <w:r>
        <w:rPr>
          <w:rFonts w:ascii="Arial" w:eastAsia="Arial" w:hAnsi="Arial" w:cs="Arial"/>
          <w:color w:val="1A1A2E"/>
          <w:sz w:val="16"/>
          <w:szCs w:val="16"/>
        </w:rPr>
        <w:t>Computer Science student specializing in Intelligent Systems and Artificial Intelligence, with practical experience building end-</w:t>
      </w:r>
      <w:proofErr w:type="gramStart"/>
      <w:r>
        <w:rPr>
          <w:rFonts w:ascii="Arial" w:eastAsia="Arial" w:hAnsi="Arial" w:cs="Arial"/>
          <w:color w:val="1A1A2E"/>
          <w:sz w:val="16"/>
          <w:szCs w:val="16"/>
        </w:rPr>
        <w:t>to</w:t>
      </w:r>
      <w:proofErr w:type="gramEnd"/>
      <w:r>
        <w:rPr>
          <w:rFonts w:ascii="Arial" w:eastAsia="Arial" w:hAnsi="Arial" w:cs="Arial"/>
          <w:color w:val="1A1A2E"/>
          <w:sz w:val="16"/>
          <w:szCs w:val="16"/>
        </w:rPr>
        <w:t xml:space="preserve">-end machine learning pipelines across supervised learning, unsupervised learning, deep learning, and recommendation systems. Proficient in Python, Scikit-learn, TensorFlow, and </w:t>
      </w:r>
      <w:proofErr w:type="spellStart"/>
      <w:r>
        <w:rPr>
          <w:rFonts w:ascii="Arial" w:eastAsia="Arial" w:hAnsi="Arial" w:cs="Arial"/>
          <w:color w:val="1A1A2E"/>
          <w:sz w:val="16"/>
          <w:szCs w:val="16"/>
        </w:rPr>
        <w:t>Streamlit</w:t>
      </w:r>
      <w:proofErr w:type="spellEnd"/>
      <w:r>
        <w:rPr>
          <w:rFonts w:ascii="Arial" w:eastAsia="Arial" w:hAnsi="Arial" w:cs="Arial"/>
          <w:color w:val="1A1A2E"/>
          <w:sz w:val="16"/>
          <w:szCs w:val="16"/>
        </w:rPr>
        <w:t>, with exposure to classical AI methods including expert systems, fuzzy logic, and genetic algorithms. Familiar with NLP techniques such as TF-IDF and Bag-of-Words. Seeking a Machine Learning internship to apply analytical skills to real-world AI challenges.</w:t>
      </w:r>
    </w:p>
    <w:p w14:paraId="3D714A33" w14:textId="77777777" w:rsidR="002E30A4" w:rsidRDefault="00000000">
      <w:pPr>
        <w:pBdr>
          <w:bottom w:val="single" w:sz="7" w:space="3" w:color="1A56A0"/>
        </w:pBdr>
        <w:spacing w:before="105" w:after="36"/>
      </w:pPr>
      <w:r>
        <w:rPr>
          <w:rFonts w:ascii="Arial" w:eastAsia="Arial" w:hAnsi="Arial" w:cs="Arial"/>
          <w:b/>
          <w:bCs/>
          <w:color w:val="1A56A0"/>
          <w:sz w:val="19"/>
          <w:szCs w:val="19"/>
        </w:rPr>
        <w:t>EDUCATION</w:t>
      </w:r>
    </w:p>
    <w:p w14:paraId="3E3849D0" w14:textId="77777777" w:rsidR="002E30A4" w:rsidRDefault="00000000">
      <w:pPr>
        <w:spacing w:before="55" w:after="14"/>
      </w:pPr>
      <w:r>
        <w:rPr>
          <w:rFonts w:ascii="Arial" w:eastAsia="Arial" w:hAnsi="Arial" w:cs="Arial"/>
          <w:b/>
          <w:bCs/>
          <w:color w:val="1A1A2E"/>
          <w:sz w:val="18"/>
          <w:szCs w:val="18"/>
        </w:rPr>
        <w:t xml:space="preserve">Bachelor of Science in Computer </w:t>
      </w:r>
      <w:proofErr w:type="gramStart"/>
      <w:r>
        <w:rPr>
          <w:rFonts w:ascii="Arial" w:eastAsia="Arial" w:hAnsi="Arial" w:cs="Arial"/>
          <w:b/>
          <w:bCs/>
          <w:color w:val="1A1A2E"/>
          <w:sz w:val="18"/>
          <w:szCs w:val="18"/>
        </w:rPr>
        <w:t>Science</w:t>
      </w:r>
      <w:r>
        <w:rPr>
          <w:rFonts w:ascii="Arial" w:eastAsia="Arial" w:hAnsi="Arial" w:cs="Arial"/>
          <w:color w:val="4A4A4A"/>
          <w:sz w:val="16"/>
          <w:szCs w:val="16"/>
        </w:rPr>
        <w:t xml:space="preserve">  —</w:t>
      </w:r>
      <w:proofErr w:type="gramEnd"/>
      <w:r>
        <w:rPr>
          <w:rFonts w:ascii="Arial" w:eastAsia="Arial" w:hAnsi="Arial" w:cs="Arial"/>
          <w:color w:val="4A4A4A"/>
          <w:sz w:val="16"/>
          <w:szCs w:val="16"/>
        </w:rPr>
        <w:t xml:space="preserve">  Alexandria National University, Egypt</w:t>
      </w:r>
    </w:p>
    <w:p w14:paraId="10748EC0" w14:textId="535E165E" w:rsidR="002E30A4" w:rsidRDefault="00000000">
      <w:pPr>
        <w:spacing w:after="6"/>
      </w:pPr>
      <w:r>
        <w:rPr>
          <w:rFonts w:ascii="Arial" w:eastAsia="Arial" w:hAnsi="Arial" w:cs="Arial"/>
          <w:b/>
          <w:bCs/>
          <w:color w:val="1A1A2E"/>
          <w:sz w:val="16"/>
          <w:szCs w:val="16"/>
        </w:rPr>
        <w:t xml:space="preserve">Specialization: </w:t>
      </w:r>
      <w:r>
        <w:rPr>
          <w:rFonts w:ascii="Arial" w:eastAsia="Arial" w:hAnsi="Arial" w:cs="Arial"/>
          <w:color w:val="4A4A4A"/>
          <w:sz w:val="16"/>
          <w:szCs w:val="16"/>
        </w:rPr>
        <w:t>Intelligent Systems / Artificial Intelligence</w:t>
      </w:r>
      <w:r>
        <w:rPr>
          <w:rFonts w:ascii="Arial" w:eastAsia="Arial" w:hAnsi="Arial" w:cs="Arial"/>
          <w:b/>
          <w:bCs/>
          <w:color w:val="1A1A2E"/>
          <w:sz w:val="16"/>
          <w:szCs w:val="16"/>
        </w:rPr>
        <w:t xml:space="preserve">     GPA: </w:t>
      </w:r>
      <w:r>
        <w:rPr>
          <w:rFonts w:ascii="Arial" w:eastAsia="Arial" w:hAnsi="Arial" w:cs="Arial"/>
          <w:color w:val="4A4A4A"/>
          <w:sz w:val="16"/>
          <w:szCs w:val="16"/>
        </w:rPr>
        <w:t>3.</w:t>
      </w:r>
      <w:r w:rsidR="009A60BC">
        <w:rPr>
          <w:rFonts w:ascii="Arial" w:eastAsia="Arial" w:hAnsi="Arial" w:cs="Arial"/>
          <w:color w:val="4A4A4A"/>
          <w:sz w:val="16"/>
          <w:szCs w:val="16"/>
        </w:rPr>
        <w:t>14</w:t>
      </w:r>
      <w:r>
        <w:rPr>
          <w:rFonts w:ascii="Arial" w:eastAsia="Arial" w:hAnsi="Arial" w:cs="Arial"/>
          <w:color w:val="4A4A4A"/>
          <w:sz w:val="16"/>
          <w:szCs w:val="16"/>
        </w:rPr>
        <w:t xml:space="preserve"> / </w:t>
      </w:r>
      <w:proofErr w:type="gramStart"/>
      <w:r>
        <w:rPr>
          <w:rFonts w:ascii="Arial" w:eastAsia="Arial" w:hAnsi="Arial" w:cs="Arial"/>
          <w:color w:val="4A4A4A"/>
          <w:sz w:val="16"/>
          <w:szCs w:val="16"/>
        </w:rPr>
        <w:t>4.0  (</w:t>
      </w:r>
      <w:proofErr w:type="gramEnd"/>
      <w:r>
        <w:rPr>
          <w:rFonts w:ascii="Arial" w:eastAsia="Arial" w:hAnsi="Arial" w:cs="Arial"/>
          <w:color w:val="4A4A4A"/>
          <w:sz w:val="16"/>
          <w:szCs w:val="16"/>
        </w:rPr>
        <w:t>Very Good)</w:t>
      </w:r>
    </w:p>
    <w:p w14:paraId="62951B96" w14:textId="77777777" w:rsidR="002E30A4" w:rsidRDefault="00000000">
      <w:pPr>
        <w:pBdr>
          <w:bottom w:val="single" w:sz="7" w:space="3" w:color="1A56A0"/>
        </w:pBdr>
        <w:spacing w:before="105" w:after="36"/>
      </w:pPr>
      <w:r>
        <w:rPr>
          <w:rFonts w:ascii="Arial" w:eastAsia="Arial" w:hAnsi="Arial" w:cs="Arial"/>
          <w:b/>
          <w:bCs/>
          <w:color w:val="1A56A0"/>
          <w:sz w:val="19"/>
          <w:szCs w:val="19"/>
        </w:rPr>
        <w:t>TECHNICAL SKILLS</w:t>
      </w:r>
    </w:p>
    <w:p w14:paraId="0D504068" w14:textId="77777777" w:rsidR="002E30A4" w:rsidRDefault="00000000">
      <w:pPr>
        <w:spacing w:before="17" w:after="17"/>
      </w:pPr>
      <w:r>
        <w:rPr>
          <w:rFonts w:ascii="Arial" w:eastAsia="Arial" w:hAnsi="Arial" w:cs="Arial"/>
          <w:b/>
          <w:bCs/>
          <w:color w:val="1A1A2E"/>
          <w:sz w:val="16"/>
          <w:szCs w:val="16"/>
        </w:rPr>
        <w:t xml:space="preserve">Languages: </w:t>
      </w:r>
      <w:r>
        <w:rPr>
          <w:rFonts w:ascii="Arial" w:eastAsia="Arial" w:hAnsi="Arial" w:cs="Arial"/>
          <w:color w:val="4A4A4A"/>
          <w:sz w:val="16"/>
          <w:szCs w:val="16"/>
        </w:rPr>
        <w:t>Python, Java</w:t>
      </w:r>
    </w:p>
    <w:p w14:paraId="5AC3935F" w14:textId="77777777" w:rsidR="002E30A4" w:rsidRDefault="00000000">
      <w:pPr>
        <w:spacing w:before="17" w:after="17"/>
      </w:pPr>
      <w:r>
        <w:rPr>
          <w:rFonts w:ascii="Arial" w:eastAsia="Arial" w:hAnsi="Arial" w:cs="Arial"/>
          <w:b/>
          <w:bCs/>
          <w:color w:val="1A1A2E"/>
          <w:sz w:val="16"/>
          <w:szCs w:val="16"/>
        </w:rPr>
        <w:t xml:space="preserve">Supervised Learning: </w:t>
      </w:r>
      <w:r>
        <w:rPr>
          <w:rFonts w:ascii="Arial" w:eastAsia="Arial" w:hAnsi="Arial" w:cs="Arial"/>
          <w:color w:val="4A4A4A"/>
          <w:sz w:val="16"/>
          <w:szCs w:val="16"/>
        </w:rPr>
        <w:t>Classification, Regression, Decision Trees, SVMs, Model Evaluation &amp; Hyperparameter Tuning</w:t>
      </w:r>
    </w:p>
    <w:p w14:paraId="1BF98931" w14:textId="77777777" w:rsidR="002E30A4" w:rsidRDefault="00000000">
      <w:pPr>
        <w:spacing w:before="17" w:after="17"/>
      </w:pPr>
      <w:r>
        <w:rPr>
          <w:rFonts w:ascii="Arial" w:eastAsia="Arial" w:hAnsi="Arial" w:cs="Arial"/>
          <w:b/>
          <w:bCs/>
          <w:color w:val="1A1A2E"/>
          <w:sz w:val="16"/>
          <w:szCs w:val="16"/>
        </w:rPr>
        <w:t xml:space="preserve">Unsupervised Learning: </w:t>
      </w:r>
      <w:r>
        <w:rPr>
          <w:rFonts w:ascii="Arial" w:eastAsia="Arial" w:hAnsi="Arial" w:cs="Arial"/>
          <w:color w:val="4A4A4A"/>
          <w:sz w:val="16"/>
          <w:szCs w:val="16"/>
        </w:rPr>
        <w:t>K-Medoids, Hierarchical Clustering, PCA, Silhouette &amp; Elbow Analysis</w:t>
      </w:r>
    </w:p>
    <w:p w14:paraId="4F10E2EF" w14:textId="77777777" w:rsidR="002E30A4" w:rsidRDefault="00000000">
      <w:pPr>
        <w:spacing w:before="17" w:after="17"/>
      </w:pPr>
      <w:r>
        <w:rPr>
          <w:rFonts w:ascii="Arial" w:eastAsia="Arial" w:hAnsi="Arial" w:cs="Arial"/>
          <w:b/>
          <w:bCs/>
          <w:color w:val="1A1A2E"/>
          <w:sz w:val="16"/>
          <w:szCs w:val="16"/>
        </w:rPr>
        <w:t xml:space="preserve">Deep Learning: </w:t>
      </w:r>
      <w:r>
        <w:rPr>
          <w:rFonts w:ascii="Arial" w:eastAsia="Arial" w:hAnsi="Arial" w:cs="Arial"/>
          <w:color w:val="4A4A4A"/>
          <w:sz w:val="16"/>
          <w:szCs w:val="16"/>
        </w:rPr>
        <w:t>ANNs (MLP), CNNs, FFNNs, Architecture Benchmarking — TensorFlow</w:t>
      </w:r>
    </w:p>
    <w:p w14:paraId="55DEC543" w14:textId="77777777" w:rsidR="002E30A4" w:rsidRDefault="00000000">
      <w:pPr>
        <w:spacing w:before="17" w:after="17"/>
      </w:pPr>
      <w:r>
        <w:rPr>
          <w:rFonts w:ascii="Arial" w:eastAsia="Arial" w:hAnsi="Arial" w:cs="Arial"/>
          <w:b/>
          <w:bCs/>
          <w:color w:val="1A1A2E"/>
          <w:sz w:val="16"/>
          <w:szCs w:val="16"/>
        </w:rPr>
        <w:t xml:space="preserve">AI &amp; Expert Systems: </w:t>
      </w:r>
      <w:r>
        <w:rPr>
          <w:rFonts w:ascii="Arial" w:eastAsia="Arial" w:hAnsi="Arial" w:cs="Arial"/>
          <w:color w:val="4A4A4A"/>
          <w:sz w:val="16"/>
          <w:szCs w:val="16"/>
        </w:rPr>
        <w:t>Rule-Based Systems (</w:t>
      </w:r>
      <w:proofErr w:type="spellStart"/>
      <w:r>
        <w:rPr>
          <w:rFonts w:ascii="Arial" w:eastAsia="Arial" w:hAnsi="Arial" w:cs="Arial"/>
          <w:color w:val="4A4A4A"/>
          <w:sz w:val="16"/>
          <w:szCs w:val="16"/>
        </w:rPr>
        <w:t>Experta</w:t>
      </w:r>
      <w:proofErr w:type="spellEnd"/>
      <w:r>
        <w:rPr>
          <w:rFonts w:ascii="Arial" w:eastAsia="Arial" w:hAnsi="Arial" w:cs="Arial"/>
          <w:color w:val="4A4A4A"/>
          <w:sz w:val="16"/>
          <w:szCs w:val="16"/>
        </w:rPr>
        <w:t>), Fuzzy Logic (Mamdani), Genetic Algorithms, CSP</w:t>
      </w:r>
    </w:p>
    <w:p w14:paraId="5E427E65" w14:textId="77777777" w:rsidR="002E30A4" w:rsidRDefault="00000000">
      <w:pPr>
        <w:spacing w:before="17" w:after="17"/>
      </w:pPr>
      <w:r>
        <w:rPr>
          <w:rFonts w:ascii="Arial" w:eastAsia="Arial" w:hAnsi="Arial" w:cs="Arial"/>
          <w:b/>
          <w:bCs/>
          <w:color w:val="1A1A2E"/>
          <w:sz w:val="16"/>
          <w:szCs w:val="16"/>
        </w:rPr>
        <w:t xml:space="preserve">NLP &amp; Recommendations: </w:t>
      </w:r>
      <w:r>
        <w:rPr>
          <w:rFonts w:ascii="Arial" w:eastAsia="Arial" w:hAnsi="Arial" w:cs="Arial"/>
          <w:color w:val="4A4A4A"/>
          <w:sz w:val="16"/>
          <w:szCs w:val="16"/>
        </w:rPr>
        <w:t>TF-IDF, Bag-of-Words, Cosine Similarity, SVD Collaborative Filtering</w:t>
      </w:r>
    </w:p>
    <w:p w14:paraId="37F7C77A" w14:textId="77777777" w:rsidR="002E30A4" w:rsidRDefault="00000000">
      <w:pPr>
        <w:spacing w:before="17" w:after="17"/>
      </w:pPr>
      <w:r>
        <w:rPr>
          <w:rFonts w:ascii="Arial" w:eastAsia="Arial" w:hAnsi="Arial" w:cs="Arial"/>
          <w:b/>
          <w:bCs/>
          <w:color w:val="1A1A2E"/>
          <w:sz w:val="16"/>
          <w:szCs w:val="16"/>
        </w:rPr>
        <w:t xml:space="preserve">Libraries &amp; Tools: </w:t>
      </w:r>
      <w:r>
        <w:rPr>
          <w:rFonts w:ascii="Arial" w:eastAsia="Arial" w:hAnsi="Arial" w:cs="Arial"/>
          <w:color w:val="4A4A4A"/>
          <w:sz w:val="16"/>
          <w:szCs w:val="16"/>
        </w:rPr>
        <w:t xml:space="preserve">Scikit-learn, TensorFlow, Pandas, NumPy, Matplotlib, Seaborn, </w:t>
      </w:r>
      <w:proofErr w:type="spellStart"/>
      <w:r>
        <w:rPr>
          <w:rFonts w:ascii="Arial" w:eastAsia="Arial" w:hAnsi="Arial" w:cs="Arial"/>
          <w:color w:val="4A4A4A"/>
          <w:sz w:val="16"/>
          <w:szCs w:val="16"/>
        </w:rPr>
        <w:t>Streamlit</w:t>
      </w:r>
      <w:proofErr w:type="spellEnd"/>
      <w:r>
        <w:rPr>
          <w:rFonts w:ascii="Arial" w:eastAsia="Arial" w:hAnsi="Arial" w:cs="Arial"/>
          <w:color w:val="4A4A4A"/>
          <w:sz w:val="16"/>
          <w:szCs w:val="16"/>
        </w:rPr>
        <w:t>, Git</w:t>
      </w:r>
    </w:p>
    <w:p w14:paraId="37AC648B" w14:textId="77777777" w:rsidR="002E30A4" w:rsidRDefault="00000000">
      <w:pPr>
        <w:pBdr>
          <w:bottom w:val="single" w:sz="7" w:space="3" w:color="1A56A0"/>
        </w:pBdr>
        <w:spacing w:before="105" w:after="36"/>
      </w:pPr>
      <w:r>
        <w:rPr>
          <w:rFonts w:ascii="Arial" w:eastAsia="Arial" w:hAnsi="Arial" w:cs="Arial"/>
          <w:b/>
          <w:bCs/>
          <w:color w:val="1A56A0"/>
          <w:sz w:val="19"/>
          <w:szCs w:val="19"/>
        </w:rPr>
        <w:t>PROJECTS</w:t>
      </w:r>
    </w:p>
    <w:p w14:paraId="6B99FE70" w14:textId="77777777" w:rsidR="002E30A4" w:rsidRDefault="00000000">
      <w:pPr>
        <w:spacing w:before="68" w:after="13"/>
      </w:pPr>
      <w:r>
        <w:rPr>
          <w:rFonts w:ascii="Arial" w:eastAsia="Arial" w:hAnsi="Arial" w:cs="Arial"/>
          <w:b/>
          <w:bCs/>
          <w:color w:val="1A1A2E"/>
          <w:sz w:val="17"/>
          <w:szCs w:val="17"/>
        </w:rPr>
        <w:t>Hybrid Movie Recommendation System</w:t>
      </w:r>
      <w:r>
        <w:rPr>
          <w:rFonts w:ascii="Arial" w:eastAsia="Arial" w:hAnsi="Arial" w:cs="Arial"/>
          <w:i/>
          <w:iCs/>
          <w:color w:val="777777"/>
          <w:sz w:val="15"/>
          <w:szCs w:val="15"/>
        </w:rPr>
        <w:t xml:space="preserve">   |   Python, Scikit-learn, Surprise, </w:t>
      </w:r>
      <w:proofErr w:type="spellStart"/>
      <w:r>
        <w:rPr>
          <w:rFonts w:ascii="Arial" w:eastAsia="Arial" w:hAnsi="Arial" w:cs="Arial"/>
          <w:i/>
          <w:iCs/>
          <w:color w:val="777777"/>
          <w:sz w:val="15"/>
          <w:szCs w:val="15"/>
        </w:rPr>
        <w:t>Streamlit</w:t>
      </w:r>
      <w:proofErr w:type="spellEnd"/>
    </w:p>
    <w:p w14:paraId="0DC2F5A4" w14:textId="77777777" w:rsidR="002E30A4" w:rsidRDefault="00000000">
      <w:pPr>
        <w:pStyle w:val="ListParagraph"/>
        <w:numPr>
          <w:ilvl w:val="0"/>
          <w:numId w:val="2"/>
        </w:numPr>
        <w:spacing w:before="11" w:after="11"/>
      </w:pPr>
      <w:r>
        <w:rPr>
          <w:rFonts w:ascii="Arial" w:eastAsia="Arial" w:hAnsi="Arial" w:cs="Arial"/>
          <w:color w:val="1A1A2E"/>
          <w:sz w:val="16"/>
          <w:szCs w:val="16"/>
        </w:rPr>
        <w:t xml:space="preserve">Built a hybrid engine on </w:t>
      </w:r>
      <w:proofErr w:type="spellStart"/>
      <w:r>
        <w:rPr>
          <w:rFonts w:ascii="Arial" w:eastAsia="Arial" w:hAnsi="Arial" w:cs="Arial"/>
          <w:color w:val="1A1A2E"/>
          <w:sz w:val="16"/>
          <w:szCs w:val="16"/>
        </w:rPr>
        <w:t>MovieLens</w:t>
      </w:r>
      <w:proofErr w:type="spellEnd"/>
      <w:r>
        <w:rPr>
          <w:rFonts w:ascii="Arial" w:eastAsia="Arial" w:hAnsi="Arial" w:cs="Arial"/>
          <w:color w:val="1A1A2E"/>
          <w:sz w:val="16"/>
          <w:szCs w:val="16"/>
        </w:rPr>
        <w:t xml:space="preserve"> 100K combining TF-IDF + cosine similarity (content-based) with SVD matrix factorization (collaborative filtering) via weighted averaging.</w:t>
      </w:r>
    </w:p>
    <w:p w14:paraId="0B565E3C" w14:textId="77777777" w:rsidR="002E30A4" w:rsidRDefault="00000000">
      <w:pPr>
        <w:pStyle w:val="ListParagraph"/>
        <w:numPr>
          <w:ilvl w:val="0"/>
          <w:numId w:val="2"/>
        </w:numPr>
        <w:spacing w:before="11" w:after="11"/>
      </w:pPr>
      <w:r>
        <w:rPr>
          <w:rFonts w:ascii="Arial" w:eastAsia="Arial" w:hAnsi="Arial" w:cs="Arial"/>
          <w:color w:val="1A1A2E"/>
          <w:sz w:val="16"/>
          <w:szCs w:val="16"/>
        </w:rPr>
        <w:t xml:space="preserve">Evaluated with RMSE, MAE, Precision, Recall, and F1-Score; deployed an interactive </w:t>
      </w:r>
      <w:proofErr w:type="spellStart"/>
      <w:r>
        <w:rPr>
          <w:rFonts w:ascii="Arial" w:eastAsia="Arial" w:hAnsi="Arial" w:cs="Arial"/>
          <w:color w:val="1A1A2E"/>
          <w:sz w:val="16"/>
          <w:szCs w:val="16"/>
        </w:rPr>
        <w:t>Streamlit</w:t>
      </w:r>
      <w:proofErr w:type="spellEnd"/>
      <w:r>
        <w:rPr>
          <w:rFonts w:ascii="Arial" w:eastAsia="Arial" w:hAnsi="Arial" w:cs="Arial"/>
          <w:color w:val="1A1A2E"/>
          <w:sz w:val="16"/>
          <w:szCs w:val="16"/>
        </w:rPr>
        <w:t xml:space="preserve"> UI for real-time movie recommendations.</w:t>
      </w:r>
    </w:p>
    <w:p w14:paraId="0B69EC7B" w14:textId="77777777" w:rsidR="002E30A4" w:rsidRDefault="00000000">
      <w:pPr>
        <w:spacing w:before="68" w:after="13"/>
      </w:pPr>
      <w:r>
        <w:rPr>
          <w:rFonts w:ascii="Arial" w:eastAsia="Arial" w:hAnsi="Arial" w:cs="Arial"/>
          <w:b/>
          <w:bCs/>
          <w:color w:val="1A1A2E"/>
          <w:sz w:val="17"/>
          <w:szCs w:val="17"/>
        </w:rPr>
        <w:t>Health Insurance Cross-Sell — Data Mining Pipeline</w:t>
      </w:r>
      <w:r>
        <w:rPr>
          <w:rFonts w:ascii="Arial" w:eastAsia="Arial" w:hAnsi="Arial" w:cs="Arial"/>
          <w:i/>
          <w:iCs/>
          <w:color w:val="777777"/>
          <w:sz w:val="15"/>
          <w:szCs w:val="15"/>
        </w:rPr>
        <w:t xml:space="preserve">   |   Python, Scikit-learn, </w:t>
      </w:r>
      <w:proofErr w:type="spellStart"/>
      <w:r>
        <w:rPr>
          <w:rFonts w:ascii="Arial" w:eastAsia="Arial" w:hAnsi="Arial" w:cs="Arial"/>
          <w:i/>
          <w:iCs/>
          <w:color w:val="777777"/>
          <w:sz w:val="15"/>
          <w:szCs w:val="15"/>
        </w:rPr>
        <w:t>Streamlit</w:t>
      </w:r>
      <w:proofErr w:type="spellEnd"/>
    </w:p>
    <w:p w14:paraId="79A1E580" w14:textId="77777777" w:rsidR="002E30A4" w:rsidRDefault="00000000">
      <w:pPr>
        <w:pStyle w:val="ListParagraph"/>
        <w:numPr>
          <w:ilvl w:val="0"/>
          <w:numId w:val="2"/>
        </w:numPr>
        <w:spacing w:before="11" w:after="11"/>
      </w:pPr>
      <w:r>
        <w:rPr>
          <w:rFonts w:ascii="Arial" w:eastAsia="Arial" w:hAnsi="Arial" w:cs="Arial"/>
          <w:color w:val="1A1A2E"/>
          <w:sz w:val="16"/>
          <w:szCs w:val="16"/>
        </w:rPr>
        <w:t>Designed a full pipeline: EDA, outlier clipping, Standard Scaling, PCA, and K-Medoids / hierarchical clustering to segment customers into actionable profiles.</w:t>
      </w:r>
    </w:p>
    <w:p w14:paraId="52EE4FE4" w14:textId="77777777" w:rsidR="002E30A4" w:rsidRDefault="00000000">
      <w:pPr>
        <w:pStyle w:val="ListParagraph"/>
        <w:numPr>
          <w:ilvl w:val="0"/>
          <w:numId w:val="2"/>
        </w:numPr>
        <w:spacing w:before="11" w:after="11"/>
      </w:pPr>
      <w:r>
        <w:rPr>
          <w:rFonts w:ascii="Arial" w:eastAsia="Arial" w:hAnsi="Arial" w:cs="Arial"/>
          <w:color w:val="1A1A2E"/>
          <w:sz w:val="16"/>
          <w:szCs w:val="16"/>
        </w:rPr>
        <w:t xml:space="preserve">Integrated a 9-rule Mamdani fuzzy logic engine and genetic algorithm feature selection to rank cross-sell priority; deployed via </w:t>
      </w:r>
      <w:proofErr w:type="spellStart"/>
      <w:r>
        <w:rPr>
          <w:rFonts w:ascii="Arial" w:eastAsia="Arial" w:hAnsi="Arial" w:cs="Arial"/>
          <w:color w:val="1A1A2E"/>
          <w:sz w:val="16"/>
          <w:szCs w:val="16"/>
        </w:rPr>
        <w:t>Streamlit</w:t>
      </w:r>
      <w:proofErr w:type="spellEnd"/>
      <w:r>
        <w:rPr>
          <w:rFonts w:ascii="Arial" w:eastAsia="Arial" w:hAnsi="Arial" w:cs="Arial"/>
          <w:color w:val="1A1A2E"/>
          <w:sz w:val="16"/>
          <w:szCs w:val="16"/>
        </w:rPr>
        <w:t>.</w:t>
      </w:r>
    </w:p>
    <w:p w14:paraId="1B7BC95A" w14:textId="77777777" w:rsidR="002E30A4" w:rsidRDefault="00000000">
      <w:pPr>
        <w:spacing w:before="68" w:after="13"/>
      </w:pPr>
      <w:r>
        <w:rPr>
          <w:rFonts w:ascii="Arial" w:eastAsia="Arial" w:hAnsi="Arial" w:cs="Arial"/>
          <w:b/>
          <w:bCs/>
          <w:color w:val="1A1A2E"/>
          <w:sz w:val="17"/>
          <w:szCs w:val="17"/>
        </w:rPr>
        <w:t>Heart Disease Detection System</w:t>
      </w:r>
      <w:r>
        <w:rPr>
          <w:rFonts w:ascii="Arial" w:eastAsia="Arial" w:hAnsi="Arial" w:cs="Arial"/>
          <w:i/>
          <w:iCs/>
          <w:color w:val="777777"/>
          <w:sz w:val="15"/>
          <w:szCs w:val="15"/>
        </w:rPr>
        <w:t xml:space="preserve">   |   Python, </w:t>
      </w:r>
      <w:proofErr w:type="spellStart"/>
      <w:r>
        <w:rPr>
          <w:rFonts w:ascii="Arial" w:eastAsia="Arial" w:hAnsi="Arial" w:cs="Arial"/>
          <w:i/>
          <w:iCs/>
          <w:color w:val="777777"/>
          <w:sz w:val="15"/>
          <w:szCs w:val="15"/>
        </w:rPr>
        <w:t>Experta</w:t>
      </w:r>
      <w:proofErr w:type="spellEnd"/>
      <w:r>
        <w:rPr>
          <w:rFonts w:ascii="Arial" w:eastAsia="Arial" w:hAnsi="Arial" w:cs="Arial"/>
          <w:i/>
          <w:iCs/>
          <w:color w:val="777777"/>
          <w:sz w:val="15"/>
          <w:szCs w:val="15"/>
        </w:rPr>
        <w:t xml:space="preserve">, Scikit-learn, </w:t>
      </w:r>
      <w:proofErr w:type="spellStart"/>
      <w:r>
        <w:rPr>
          <w:rFonts w:ascii="Arial" w:eastAsia="Arial" w:hAnsi="Arial" w:cs="Arial"/>
          <w:i/>
          <w:iCs/>
          <w:color w:val="777777"/>
          <w:sz w:val="15"/>
          <w:szCs w:val="15"/>
        </w:rPr>
        <w:t>Streamlit</w:t>
      </w:r>
      <w:proofErr w:type="spellEnd"/>
    </w:p>
    <w:p w14:paraId="76E84E45" w14:textId="77777777" w:rsidR="002E30A4" w:rsidRDefault="00000000">
      <w:pPr>
        <w:pStyle w:val="ListParagraph"/>
        <w:numPr>
          <w:ilvl w:val="0"/>
          <w:numId w:val="2"/>
        </w:numPr>
        <w:spacing w:before="11" w:after="11"/>
      </w:pPr>
      <w:r>
        <w:rPr>
          <w:rFonts w:ascii="Arial" w:eastAsia="Arial" w:hAnsi="Arial" w:cs="Arial"/>
          <w:color w:val="1A1A2E"/>
          <w:sz w:val="16"/>
          <w:szCs w:val="16"/>
        </w:rPr>
        <w:t xml:space="preserve">Paired a 12-rule </w:t>
      </w:r>
      <w:proofErr w:type="spellStart"/>
      <w:r>
        <w:rPr>
          <w:rFonts w:ascii="Arial" w:eastAsia="Arial" w:hAnsi="Arial" w:cs="Arial"/>
          <w:color w:val="1A1A2E"/>
          <w:sz w:val="16"/>
          <w:szCs w:val="16"/>
        </w:rPr>
        <w:t>Experta</w:t>
      </w:r>
      <w:proofErr w:type="spellEnd"/>
      <w:r>
        <w:rPr>
          <w:rFonts w:ascii="Arial" w:eastAsia="Arial" w:hAnsi="Arial" w:cs="Arial"/>
          <w:color w:val="1A1A2E"/>
          <w:sz w:val="16"/>
          <w:szCs w:val="16"/>
        </w:rPr>
        <w:t xml:space="preserve"> expert system (preventative flagging) with a tuned Decision Tree classifier, delivering end-to-end preprocessing and a </w:t>
      </w:r>
      <w:proofErr w:type="spellStart"/>
      <w:r>
        <w:rPr>
          <w:rFonts w:ascii="Arial" w:eastAsia="Arial" w:hAnsi="Arial" w:cs="Arial"/>
          <w:color w:val="1A1A2E"/>
          <w:sz w:val="16"/>
          <w:szCs w:val="16"/>
        </w:rPr>
        <w:t>Streamlit</w:t>
      </w:r>
      <w:proofErr w:type="spellEnd"/>
      <w:r>
        <w:rPr>
          <w:rFonts w:ascii="Arial" w:eastAsia="Arial" w:hAnsi="Arial" w:cs="Arial"/>
          <w:color w:val="1A1A2E"/>
          <w:sz w:val="16"/>
          <w:szCs w:val="16"/>
        </w:rPr>
        <w:t xml:space="preserve"> UI.</w:t>
      </w:r>
    </w:p>
    <w:p w14:paraId="490F9F55" w14:textId="77777777" w:rsidR="002E30A4" w:rsidRDefault="00000000">
      <w:pPr>
        <w:spacing w:before="68" w:after="13"/>
      </w:pPr>
      <w:r>
        <w:rPr>
          <w:rFonts w:ascii="Arial" w:eastAsia="Arial" w:hAnsi="Arial" w:cs="Arial"/>
          <w:b/>
          <w:bCs/>
          <w:color w:val="1A1A2E"/>
          <w:sz w:val="17"/>
          <w:szCs w:val="17"/>
        </w:rPr>
        <w:t>Gaming Addiction ANN Classifier</w:t>
      </w:r>
      <w:r>
        <w:rPr>
          <w:rFonts w:ascii="Arial" w:eastAsia="Arial" w:hAnsi="Arial" w:cs="Arial"/>
          <w:i/>
          <w:iCs/>
          <w:color w:val="777777"/>
          <w:sz w:val="15"/>
          <w:szCs w:val="15"/>
        </w:rPr>
        <w:t xml:space="preserve">   |   Python, TensorFlow, Scikit-learn</w:t>
      </w:r>
    </w:p>
    <w:p w14:paraId="776059DD" w14:textId="77777777" w:rsidR="002E30A4" w:rsidRDefault="00000000">
      <w:pPr>
        <w:pStyle w:val="ListParagraph"/>
        <w:numPr>
          <w:ilvl w:val="0"/>
          <w:numId w:val="2"/>
        </w:numPr>
        <w:spacing w:before="11" w:after="11"/>
      </w:pPr>
      <w:r>
        <w:rPr>
          <w:rFonts w:ascii="Arial" w:eastAsia="Arial" w:hAnsi="Arial" w:cs="Arial"/>
          <w:color w:val="1A1A2E"/>
          <w:sz w:val="16"/>
          <w:szCs w:val="16"/>
        </w:rPr>
        <w:t xml:space="preserve">Trained an MLP neural network on behavioral survey data with </w:t>
      </w:r>
      <w:proofErr w:type="spellStart"/>
      <w:r>
        <w:rPr>
          <w:rFonts w:ascii="Arial" w:eastAsia="Arial" w:hAnsi="Arial" w:cs="Arial"/>
          <w:color w:val="1A1A2E"/>
          <w:sz w:val="16"/>
          <w:szCs w:val="16"/>
        </w:rPr>
        <w:t>GridSearchCV</w:t>
      </w:r>
      <w:proofErr w:type="spellEnd"/>
      <w:r>
        <w:rPr>
          <w:rFonts w:ascii="Arial" w:eastAsia="Arial" w:hAnsi="Arial" w:cs="Arial"/>
          <w:color w:val="1A1A2E"/>
          <w:sz w:val="16"/>
          <w:szCs w:val="16"/>
        </w:rPr>
        <w:t xml:space="preserve"> tuning; evaluated using F1-Score, Precision, Recall, and a confusion matrix.</w:t>
      </w:r>
    </w:p>
    <w:p w14:paraId="46647942" w14:textId="77777777" w:rsidR="002E30A4" w:rsidRDefault="00000000">
      <w:pPr>
        <w:spacing w:before="68" w:after="13"/>
      </w:pPr>
      <w:r>
        <w:rPr>
          <w:rFonts w:ascii="Arial" w:eastAsia="Arial" w:hAnsi="Arial" w:cs="Arial"/>
          <w:b/>
          <w:bCs/>
          <w:color w:val="1A1A2E"/>
          <w:sz w:val="17"/>
          <w:szCs w:val="17"/>
        </w:rPr>
        <w:t>Regression &amp; Classification Model Comparison</w:t>
      </w:r>
      <w:r>
        <w:rPr>
          <w:rFonts w:ascii="Arial" w:eastAsia="Arial" w:hAnsi="Arial" w:cs="Arial"/>
          <w:i/>
          <w:iCs/>
          <w:color w:val="777777"/>
          <w:sz w:val="15"/>
          <w:szCs w:val="15"/>
        </w:rPr>
        <w:t xml:space="preserve">   |   Python, Scikit-learn, Matplotlib</w:t>
      </w:r>
    </w:p>
    <w:p w14:paraId="178CAA20" w14:textId="77777777" w:rsidR="002E30A4" w:rsidRDefault="00000000">
      <w:pPr>
        <w:pStyle w:val="ListParagraph"/>
        <w:numPr>
          <w:ilvl w:val="0"/>
          <w:numId w:val="2"/>
        </w:numPr>
        <w:spacing w:before="11" w:after="11"/>
      </w:pPr>
      <w:r>
        <w:rPr>
          <w:rFonts w:ascii="Arial" w:eastAsia="Arial" w:hAnsi="Arial" w:cs="Arial"/>
          <w:color w:val="1A1A2E"/>
          <w:sz w:val="16"/>
          <w:szCs w:val="16"/>
        </w:rPr>
        <w:t xml:space="preserve">Benchmarked multiple ML algorithms on California Housing (regression) and MAGIC Gamma Telescope (classification), </w:t>
      </w:r>
      <w:proofErr w:type="spellStart"/>
      <w:r>
        <w:rPr>
          <w:rFonts w:ascii="Arial" w:eastAsia="Arial" w:hAnsi="Arial" w:cs="Arial"/>
          <w:color w:val="1A1A2E"/>
          <w:sz w:val="16"/>
          <w:szCs w:val="16"/>
        </w:rPr>
        <w:t>analysing</w:t>
      </w:r>
      <w:proofErr w:type="spellEnd"/>
      <w:r>
        <w:rPr>
          <w:rFonts w:ascii="Arial" w:eastAsia="Arial" w:hAnsi="Arial" w:cs="Arial"/>
          <w:color w:val="1A1A2E"/>
          <w:sz w:val="16"/>
          <w:szCs w:val="16"/>
        </w:rPr>
        <w:t xml:space="preserve"> trade-offs via MSE, R², and F1-Score.</w:t>
      </w:r>
    </w:p>
    <w:p w14:paraId="0A675C9A" w14:textId="77777777" w:rsidR="002E30A4" w:rsidRDefault="00000000">
      <w:pPr>
        <w:spacing w:before="68" w:after="13"/>
      </w:pPr>
      <w:r>
        <w:rPr>
          <w:rFonts w:ascii="Arial" w:eastAsia="Arial" w:hAnsi="Arial" w:cs="Arial"/>
          <w:b/>
          <w:bCs/>
          <w:color w:val="1A1A2E"/>
          <w:sz w:val="17"/>
          <w:szCs w:val="17"/>
        </w:rPr>
        <w:t>Neural Network Project: CNN vs FFNN Architecture Comparison</w:t>
      </w:r>
      <w:r>
        <w:rPr>
          <w:rFonts w:ascii="Arial" w:eastAsia="Arial" w:hAnsi="Arial" w:cs="Arial"/>
          <w:i/>
          <w:iCs/>
          <w:color w:val="777777"/>
          <w:sz w:val="15"/>
          <w:szCs w:val="15"/>
        </w:rPr>
        <w:t xml:space="preserve">   |   Python, </w:t>
      </w:r>
      <w:proofErr w:type="spellStart"/>
      <w:r>
        <w:rPr>
          <w:rFonts w:ascii="Arial" w:eastAsia="Arial" w:hAnsi="Arial" w:cs="Arial"/>
          <w:i/>
          <w:iCs/>
          <w:color w:val="777777"/>
          <w:sz w:val="15"/>
          <w:szCs w:val="15"/>
        </w:rPr>
        <w:t>PyTorch</w:t>
      </w:r>
      <w:proofErr w:type="spellEnd"/>
      <w:r>
        <w:rPr>
          <w:rFonts w:ascii="Arial" w:eastAsia="Arial" w:hAnsi="Arial" w:cs="Arial"/>
          <w:i/>
          <w:iCs/>
          <w:color w:val="777777"/>
          <w:sz w:val="15"/>
          <w:szCs w:val="15"/>
        </w:rPr>
        <w:t xml:space="preserve">, </w:t>
      </w:r>
      <w:proofErr w:type="spellStart"/>
      <w:r>
        <w:rPr>
          <w:rFonts w:ascii="Arial" w:eastAsia="Arial" w:hAnsi="Arial" w:cs="Arial"/>
          <w:i/>
          <w:iCs/>
          <w:color w:val="777777"/>
          <w:sz w:val="15"/>
          <w:szCs w:val="15"/>
        </w:rPr>
        <w:t>Streamlit</w:t>
      </w:r>
      <w:proofErr w:type="spellEnd"/>
      <w:r>
        <w:rPr>
          <w:rFonts w:ascii="Arial" w:eastAsia="Arial" w:hAnsi="Arial" w:cs="Arial"/>
          <w:i/>
          <w:iCs/>
          <w:color w:val="777777"/>
          <w:sz w:val="15"/>
          <w:szCs w:val="15"/>
        </w:rPr>
        <w:t>, Matplotlib, Seaborn</w:t>
      </w:r>
    </w:p>
    <w:p w14:paraId="3A5844A8" w14:textId="77777777" w:rsidR="002E30A4" w:rsidRDefault="00000000">
      <w:pPr>
        <w:pStyle w:val="ListParagraph"/>
        <w:numPr>
          <w:ilvl w:val="0"/>
          <w:numId w:val="2"/>
        </w:numPr>
        <w:spacing w:before="11" w:after="11"/>
      </w:pPr>
      <w:r>
        <w:rPr>
          <w:rFonts w:ascii="Arial" w:eastAsia="Arial" w:hAnsi="Arial" w:cs="Arial"/>
          <w:color w:val="1A1A2E"/>
          <w:sz w:val="16"/>
          <w:szCs w:val="16"/>
        </w:rPr>
        <w:t>Built and compared CNN and FFNN architectures on the Intel Image Classification dataset (6 classes, 14K images); applied data augmentation, custom training loop with early stopping, and detailed EDA.</w:t>
      </w:r>
    </w:p>
    <w:p w14:paraId="674EAA29" w14:textId="77777777" w:rsidR="002E30A4" w:rsidRDefault="00000000">
      <w:pPr>
        <w:pStyle w:val="ListParagraph"/>
        <w:numPr>
          <w:ilvl w:val="0"/>
          <w:numId w:val="2"/>
        </w:numPr>
        <w:spacing w:before="11" w:after="11"/>
      </w:pPr>
      <w:r>
        <w:rPr>
          <w:rFonts w:ascii="Arial" w:eastAsia="Arial" w:hAnsi="Arial" w:cs="Arial"/>
          <w:color w:val="1A1A2E"/>
          <w:sz w:val="16"/>
          <w:szCs w:val="16"/>
        </w:rPr>
        <w:t xml:space="preserve">Deployed an interactive </w:t>
      </w:r>
      <w:proofErr w:type="spellStart"/>
      <w:r>
        <w:rPr>
          <w:rFonts w:ascii="Arial" w:eastAsia="Arial" w:hAnsi="Arial" w:cs="Arial"/>
          <w:color w:val="1A1A2E"/>
          <w:sz w:val="16"/>
          <w:szCs w:val="16"/>
        </w:rPr>
        <w:t>Streamlit</w:t>
      </w:r>
      <w:proofErr w:type="spellEnd"/>
      <w:r>
        <w:rPr>
          <w:rFonts w:ascii="Arial" w:eastAsia="Arial" w:hAnsi="Arial" w:cs="Arial"/>
          <w:color w:val="1A1A2E"/>
          <w:sz w:val="16"/>
          <w:szCs w:val="16"/>
        </w:rPr>
        <w:t xml:space="preserve"> dashboard for real-time image prediction and side-by-side architecture comparison with accuracy and loss curve visualizations.</w:t>
      </w:r>
    </w:p>
    <w:p w14:paraId="4FE2CB86" w14:textId="77777777" w:rsidR="002E30A4" w:rsidRDefault="00000000">
      <w:pPr>
        <w:spacing w:before="68" w:after="13"/>
      </w:pPr>
      <w:r>
        <w:rPr>
          <w:rFonts w:ascii="Arial" w:eastAsia="Arial" w:hAnsi="Arial" w:cs="Arial"/>
          <w:b/>
          <w:bCs/>
          <w:color w:val="1A1A2E"/>
          <w:sz w:val="17"/>
          <w:szCs w:val="17"/>
        </w:rPr>
        <w:t>EduGuide — Student Performance Prediction</w:t>
      </w:r>
      <w:r>
        <w:rPr>
          <w:rFonts w:ascii="Arial" w:eastAsia="Arial" w:hAnsi="Arial" w:cs="Arial"/>
          <w:i/>
          <w:iCs/>
          <w:color w:val="777777"/>
          <w:sz w:val="15"/>
          <w:szCs w:val="15"/>
        </w:rPr>
        <w:t xml:space="preserve">   |   Python, Scikit-learn, </w:t>
      </w:r>
      <w:proofErr w:type="spellStart"/>
      <w:r>
        <w:rPr>
          <w:rFonts w:ascii="Arial" w:eastAsia="Arial" w:hAnsi="Arial" w:cs="Arial"/>
          <w:i/>
          <w:iCs/>
          <w:color w:val="777777"/>
          <w:sz w:val="15"/>
          <w:szCs w:val="15"/>
        </w:rPr>
        <w:t>XGBoost</w:t>
      </w:r>
      <w:proofErr w:type="spellEnd"/>
      <w:r>
        <w:rPr>
          <w:rFonts w:ascii="Arial" w:eastAsia="Arial" w:hAnsi="Arial" w:cs="Arial"/>
          <w:i/>
          <w:iCs/>
          <w:color w:val="777777"/>
          <w:sz w:val="15"/>
          <w:szCs w:val="15"/>
        </w:rPr>
        <w:t xml:space="preserve">, </w:t>
      </w:r>
      <w:proofErr w:type="spellStart"/>
      <w:r>
        <w:rPr>
          <w:rFonts w:ascii="Arial" w:eastAsia="Arial" w:hAnsi="Arial" w:cs="Arial"/>
          <w:i/>
          <w:iCs/>
          <w:color w:val="777777"/>
          <w:sz w:val="15"/>
          <w:szCs w:val="15"/>
        </w:rPr>
        <w:t>Streamlit</w:t>
      </w:r>
      <w:proofErr w:type="spellEnd"/>
    </w:p>
    <w:p w14:paraId="4AA6AB58" w14:textId="77777777" w:rsidR="002E30A4" w:rsidRDefault="00000000">
      <w:pPr>
        <w:pStyle w:val="ListParagraph"/>
        <w:numPr>
          <w:ilvl w:val="0"/>
          <w:numId w:val="2"/>
        </w:numPr>
        <w:spacing w:before="11" w:after="11"/>
      </w:pPr>
      <w:r>
        <w:rPr>
          <w:rFonts w:ascii="Arial" w:eastAsia="Arial" w:hAnsi="Arial" w:cs="Arial"/>
          <w:color w:val="1A1A2E"/>
          <w:sz w:val="16"/>
          <w:szCs w:val="16"/>
        </w:rPr>
        <w:t xml:space="preserve">Built a multi-part ML pipeline on a 5,000-student dataset: EDA and data cleaning, followed by model training and evaluation with Logistic Regression, Random Forest, and </w:t>
      </w:r>
      <w:proofErr w:type="spellStart"/>
      <w:r>
        <w:rPr>
          <w:rFonts w:ascii="Arial" w:eastAsia="Arial" w:hAnsi="Arial" w:cs="Arial"/>
          <w:color w:val="1A1A2E"/>
          <w:sz w:val="16"/>
          <w:szCs w:val="16"/>
        </w:rPr>
        <w:t>XGBoost</w:t>
      </w:r>
      <w:proofErr w:type="spellEnd"/>
      <w:r>
        <w:rPr>
          <w:rFonts w:ascii="Arial" w:eastAsia="Arial" w:hAnsi="Arial" w:cs="Arial"/>
          <w:color w:val="1A1A2E"/>
          <w:sz w:val="16"/>
          <w:szCs w:val="16"/>
        </w:rPr>
        <w:t>.</w:t>
      </w:r>
    </w:p>
    <w:p w14:paraId="77083CBC" w14:textId="77777777" w:rsidR="002E30A4" w:rsidRDefault="00000000">
      <w:pPr>
        <w:pStyle w:val="ListParagraph"/>
        <w:numPr>
          <w:ilvl w:val="0"/>
          <w:numId w:val="2"/>
        </w:numPr>
        <w:spacing w:before="11" w:after="11"/>
      </w:pPr>
      <w:r>
        <w:rPr>
          <w:rFonts w:ascii="Arial" w:eastAsia="Arial" w:hAnsi="Arial" w:cs="Arial"/>
          <w:color w:val="1A1A2E"/>
          <w:sz w:val="16"/>
          <w:szCs w:val="16"/>
        </w:rPr>
        <w:t xml:space="preserve">Incorporated an NLP module for entity extraction from Egyptian Arabic text; deployed an interactive </w:t>
      </w:r>
      <w:proofErr w:type="spellStart"/>
      <w:r>
        <w:rPr>
          <w:rFonts w:ascii="Arial" w:eastAsia="Arial" w:hAnsi="Arial" w:cs="Arial"/>
          <w:color w:val="1A1A2E"/>
          <w:sz w:val="16"/>
          <w:szCs w:val="16"/>
        </w:rPr>
        <w:t>Streamlit</w:t>
      </w:r>
      <w:proofErr w:type="spellEnd"/>
      <w:r>
        <w:rPr>
          <w:rFonts w:ascii="Arial" w:eastAsia="Arial" w:hAnsi="Arial" w:cs="Arial"/>
          <w:color w:val="1A1A2E"/>
          <w:sz w:val="16"/>
          <w:szCs w:val="16"/>
        </w:rPr>
        <w:t xml:space="preserve"> UI for end-to-end student performance insights.</w:t>
      </w:r>
    </w:p>
    <w:p w14:paraId="120EFC79" w14:textId="77777777" w:rsidR="002E30A4" w:rsidRDefault="00000000">
      <w:pPr>
        <w:spacing w:before="68" w:after="13"/>
      </w:pPr>
      <w:r>
        <w:rPr>
          <w:rFonts w:ascii="Arial" w:eastAsia="Arial" w:hAnsi="Arial" w:cs="Arial"/>
          <w:b/>
          <w:bCs/>
          <w:color w:val="1A1A2E"/>
          <w:sz w:val="17"/>
          <w:szCs w:val="17"/>
        </w:rPr>
        <w:t>Connect 4 — Hand Gesture AI Game</w:t>
      </w:r>
      <w:r>
        <w:rPr>
          <w:rFonts w:ascii="Arial" w:eastAsia="Arial" w:hAnsi="Arial" w:cs="Arial"/>
          <w:i/>
          <w:iCs/>
          <w:color w:val="777777"/>
          <w:sz w:val="15"/>
          <w:szCs w:val="15"/>
        </w:rPr>
        <w:t xml:space="preserve">   |   Python, OpenCV, </w:t>
      </w:r>
      <w:proofErr w:type="spellStart"/>
      <w:r>
        <w:rPr>
          <w:rFonts w:ascii="Arial" w:eastAsia="Arial" w:hAnsi="Arial" w:cs="Arial"/>
          <w:i/>
          <w:iCs/>
          <w:color w:val="777777"/>
          <w:sz w:val="15"/>
          <w:szCs w:val="15"/>
        </w:rPr>
        <w:t>MediaPipe</w:t>
      </w:r>
      <w:proofErr w:type="spellEnd"/>
      <w:r>
        <w:rPr>
          <w:rFonts w:ascii="Arial" w:eastAsia="Arial" w:hAnsi="Arial" w:cs="Arial"/>
          <w:i/>
          <w:iCs/>
          <w:color w:val="777777"/>
          <w:sz w:val="15"/>
          <w:szCs w:val="15"/>
        </w:rPr>
        <w:t xml:space="preserve">, </w:t>
      </w:r>
      <w:proofErr w:type="spellStart"/>
      <w:r>
        <w:rPr>
          <w:rFonts w:ascii="Arial" w:eastAsia="Arial" w:hAnsi="Arial" w:cs="Arial"/>
          <w:i/>
          <w:iCs/>
          <w:color w:val="777777"/>
          <w:sz w:val="15"/>
          <w:szCs w:val="15"/>
        </w:rPr>
        <w:t>Pygame</w:t>
      </w:r>
      <w:proofErr w:type="spellEnd"/>
    </w:p>
    <w:p w14:paraId="63F87151" w14:textId="77777777" w:rsidR="002E30A4" w:rsidRDefault="00000000">
      <w:pPr>
        <w:pStyle w:val="ListParagraph"/>
        <w:numPr>
          <w:ilvl w:val="0"/>
          <w:numId w:val="2"/>
        </w:numPr>
        <w:spacing w:before="11" w:after="11"/>
      </w:pPr>
      <w:r>
        <w:rPr>
          <w:rFonts w:ascii="Arial" w:eastAsia="Arial" w:hAnsi="Arial" w:cs="Arial"/>
          <w:color w:val="1A1A2E"/>
          <w:sz w:val="16"/>
          <w:szCs w:val="16"/>
        </w:rPr>
        <w:t xml:space="preserve">Developed a </w:t>
      </w:r>
      <w:proofErr w:type="gramStart"/>
      <w:r>
        <w:rPr>
          <w:rFonts w:ascii="Arial" w:eastAsia="Arial" w:hAnsi="Arial" w:cs="Arial"/>
          <w:color w:val="1A1A2E"/>
          <w:sz w:val="16"/>
          <w:szCs w:val="16"/>
        </w:rPr>
        <w:t>gesture-controlled</w:t>
      </w:r>
      <w:proofErr w:type="gramEnd"/>
      <w:r>
        <w:rPr>
          <w:rFonts w:ascii="Arial" w:eastAsia="Arial" w:hAnsi="Arial" w:cs="Arial"/>
          <w:color w:val="1A1A2E"/>
          <w:sz w:val="16"/>
          <w:szCs w:val="16"/>
        </w:rPr>
        <w:t xml:space="preserve"> Connect 4 game using webcam input (OpenCV + </w:t>
      </w:r>
      <w:proofErr w:type="spellStart"/>
      <w:r>
        <w:rPr>
          <w:rFonts w:ascii="Arial" w:eastAsia="Arial" w:hAnsi="Arial" w:cs="Arial"/>
          <w:color w:val="1A1A2E"/>
          <w:sz w:val="16"/>
          <w:szCs w:val="16"/>
        </w:rPr>
        <w:t>MediaPipe</w:t>
      </w:r>
      <w:proofErr w:type="spellEnd"/>
      <w:r>
        <w:rPr>
          <w:rFonts w:ascii="Arial" w:eastAsia="Arial" w:hAnsi="Arial" w:cs="Arial"/>
          <w:color w:val="1A1A2E"/>
          <w:sz w:val="16"/>
          <w:szCs w:val="16"/>
        </w:rPr>
        <w:t>) to track hand position and detect fist gestures for piece placement.</w:t>
      </w:r>
    </w:p>
    <w:p w14:paraId="4D201594" w14:textId="77777777" w:rsidR="002E30A4" w:rsidRDefault="00000000">
      <w:pPr>
        <w:pStyle w:val="ListParagraph"/>
        <w:numPr>
          <w:ilvl w:val="0"/>
          <w:numId w:val="2"/>
        </w:numPr>
        <w:spacing w:before="11" w:after="11"/>
      </w:pPr>
      <w:r>
        <w:rPr>
          <w:rFonts w:ascii="Arial" w:eastAsia="Arial" w:hAnsi="Arial" w:cs="Arial"/>
          <w:color w:val="1A1A2E"/>
          <w:sz w:val="16"/>
          <w:szCs w:val="16"/>
        </w:rPr>
        <w:t>Implemented a Minimax AI agent with Alpha-Beta pruning and configurable search depth; included a real-time decision tree visualization panel for transparency into the AI’s reasoning.</w:t>
      </w:r>
    </w:p>
    <w:p w14:paraId="62E8B0D8" w14:textId="77777777" w:rsidR="002E30A4" w:rsidRDefault="00000000">
      <w:pPr>
        <w:pBdr>
          <w:bottom w:val="single" w:sz="7" w:space="3" w:color="1A56A0"/>
        </w:pBdr>
        <w:spacing w:before="105" w:after="36"/>
      </w:pPr>
      <w:r>
        <w:rPr>
          <w:rFonts w:ascii="Arial" w:eastAsia="Arial" w:hAnsi="Arial" w:cs="Arial"/>
          <w:b/>
          <w:bCs/>
          <w:color w:val="1A56A0"/>
          <w:sz w:val="19"/>
          <w:szCs w:val="19"/>
        </w:rPr>
        <w:t>SOFT SKILLS</w:t>
      </w:r>
    </w:p>
    <w:p w14:paraId="13D545C2" w14:textId="77777777" w:rsidR="002E30A4" w:rsidRDefault="00000000">
      <w:pPr>
        <w:spacing w:before="40" w:after="10"/>
      </w:pPr>
      <w:r>
        <w:rPr>
          <w:rFonts w:ascii="Arial" w:eastAsia="Arial" w:hAnsi="Arial" w:cs="Arial"/>
          <w:color w:val="4A4A4A"/>
          <w:sz w:val="16"/>
          <w:szCs w:val="16"/>
        </w:rPr>
        <w:t>Analytical Thinking   •   Problem Solving   •   Attention to Detail   •   Team Collaboration   •   Self-Directed Learning   •   Effective Communication</w:t>
      </w:r>
    </w:p>
    <w:sectPr w:rsidR="002E30A4">
      <w:pgSz w:w="12240" w:h="15840"/>
      <w:pgMar w:top="720" w:right="980" w:bottom="720" w:left="9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6605F4"/>
    <w:multiLevelType w:val="hybridMultilevel"/>
    <w:tmpl w:val="3E1AD9DA"/>
    <w:lvl w:ilvl="0" w:tplc="0F9AF518">
      <w:start w:val="1"/>
      <w:numFmt w:val="bullet"/>
      <w:lvlText w:val="●"/>
      <w:lvlJc w:val="left"/>
      <w:pPr>
        <w:ind w:left="720" w:hanging="360"/>
      </w:pPr>
    </w:lvl>
    <w:lvl w:ilvl="1" w:tplc="1C86A492">
      <w:start w:val="1"/>
      <w:numFmt w:val="bullet"/>
      <w:lvlText w:val="○"/>
      <w:lvlJc w:val="left"/>
      <w:pPr>
        <w:ind w:left="1440" w:hanging="360"/>
      </w:pPr>
    </w:lvl>
    <w:lvl w:ilvl="2" w:tplc="157EEBA4">
      <w:start w:val="1"/>
      <w:numFmt w:val="bullet"/>
      <w:lvlText w:val="■"/>
      <w:lvlJc w:val="left"/>
      <w:pPr>
        <w:ind w:left="2160" w:hanging="360"/>
      </w:pPr>
    </w:lvl>
    <w:lvl w:ilvl="3" w:tplc="A5125052">
      <w:start w:val="1"/>
      <w:numFmt w:val="bullet"/>
      <w:lvlText w:val="●"/>
      <w:lvlJc w:val="left"/>
      <w:pPr>
        <w:ind w:left="2880" w:hanging="360"/>
      </w:pPr>
    </w:lvl>
    <w:lvl w:ilvl="4" w:tplc="B7D4CC00">
      <w:start w:val="1"/>
      <w:numFmt w:val="bullet"/>
      <w:lvlText w:val="○"/>
      <w:lvlJc w:val="left"/>
      <w:pPr>
        <w:ind w:left="3600" w:hanging="360"/>
      </w:pPr>
    </w:lvl>
    <w:lvl w:ilvl="5" w:tplc="A02E7392">
      <w:start w:val="1"/>
      <w:numFmt w:val="bullet"/>
      <w:lvlText w:val="■"/>
      <w:lvlJc w:val="left"/>
      <w:pPr>
        <w:ind w:left="4320" w:hanging="360"/>
      </w:pPr>
    </w:lvl>
    <w:lvl w:ilvl="6" w:tplc="339677A0">
      <w:start w:val="1"/>
      <w:numFmt w:val="bullet"/>
      <w:lvlText w:val="●"/>
      <w:lvlJc w:val="left"/>
      <w:pPr>
        <w:ind w:left="5040" w:hanging="360"/>
      </w:pPr>
    </w:lvl>
    <w:lvl w:ilvl="7" w:tplc="BE94EE96">
      <w:start w:val="1"/>
      <w:numFmt w:val="bullet"/>
      <w:lvlText w:val="●"/>
      <w:lvlJc w:val="left"/>
      <w:pPr>
        <w:ind w:left="5760" w:hanging="360"/>
      </w:pPr>
    </w:lvl>
    <w:lvl w:ilvl="8" w:tplc="B524B80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F9B6A98"/>
    <w:multiLevelType w:val="hybridMultilevel"/>
    <w:tmpl w:val="0A84DFA2"/>
    <w:lvl w:ilvl="0" w:tplc="084A4030">
      <w:start w:val="1"/>
      <w:numFmt w:val="bullet"/>
      <w:lvlText w:val="•"/>
      <w:lvlJc w:val="left"/>
      <w:pPr>
        <w:ind w:left="300" w:hanging="180"/>
      </w:pPr>
    </w:lvl>
    <w:lvl w:ilvl="1" w:tplc="C5921078">
      <w:numFmt w:val="decimal"/>
      <w:lvlText w:val=""/>
      <w:lvlJc w:val="left"/>
    </w:lvl>
    <w:lvl w:ilvl="2" w:tplc="34B44EDC">
      <w:numFmt w:val="decimal"/>
      <w:lvlText w:val=""/>
      <w:lvlJc w:val="left"/>
    </w:lvl>
    <w:lvl w:ilvl="3" w:tplc="DA9EA19C">
      <w:numFmt w:val="decimal"/>
      <w:lvlText w:val=""/>
      <w:lvlJc w:val="left"/>
    </w:lvl>
    <w:lvl w:ilvl="4" w:tplc="6C4AF23A">
      <w:numFmt w:val="decimal"/>
      <w:lvlText w:val=""/>
      <w:lvlJc w:val="left"/>
    </w:lvl>
    <w:lvl w:ilvl="5" w:tplc="1B76FB98">
      <w:numFmt w:val="decimal"/>
      <w:lvlText w:val=""/>
      <w:lvlJc w:val="left"/>
    </w:lvl>
    <w:lvl w:ilvl="6" w:tplc="A056B264">
      <w:numFmt w:val="decimal"/>
      <w:lvlText w:val=""/>
      <w:lvlJc w:val="left"/>
    </w:lvl>
    <w:lvl w:ilvl="7" w:tplc="27FE8B94">
      <w:numFmt w:val="decimal"/>
      <w:lvlText w:val=""/>
      <w:lvlJc w:val="left"/>
    </w:lvl>
    <w:lvl w:ilvl="8" w:tplc="21E6F40A">
      <w:numFmt w:val="decimal"/>
      <w:lvlText w:val=""/>
      <w:lvlJc w:val="left"/>
    </w:lvl>
  </w:abstractNum>
  <w:num w:numId="1" w16cid:durableId="1088425275">
    <w:abstractNumId w:val="0"/>
    <w:lvlOverride w:ilvl="0">
      <w:startOverride w:val="1"/>
    </w:lvlOverride>
  </w:num>
  <w:num w:numId="2" w16cid:durableId="146774662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30A4"/>
    <w:rsid w:val="002E30A4"/>
    <w:rsid w:val="00445F22"/>
    <w:rsid w:val="009A6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25FF3"/>
  <w15:docId w15:val="{31BB1715-FF8C-46DC-B78B-AF4E786B6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BassemRamdan" TargetMode="External"/><Relationship Id="rId5" Type="http://schemas.openxmlformats.org/officeDocument/2006/relationships/hyperlink" Target="https://www.linkedin.com/in/bassem-ramadan-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686</Words>
  <Characters>3916</Characters>
  <Application>Microsoft Office Word</Application>
  <DocSecurity>0</DocSecurity>
  <Lines>32</Lines>
  <Paragraphs>9</Paragraphs>
  <ScaleCrop>false</ScaleCrop>
  <Company/>
  <LinksUpToDate>false</LinksUpToDate>
  <CharactersWithSpaces>4593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Bassem Ramadan</cp:lastModifiedBy>
  <cp:revision>2</cp:revision>
  <dcterms:created xsi:type="dcterms:W3CDTF">2026-05-01T22:31:00Z</dcterms:created>
  <dcterms:modified xsi:type="dcterms:W3CDTF">2026-07-14T13:28:00Z</dcterms:modified>
</cp:coreProperties>
</file>