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1-gazebo sensor plugins : module externe pour simuler les mesures d’un récepteur uwb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2-rosmsg : module définissant les message utilisées par notre système ROS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3-tuto2: module principale contient les scénarii de simulation  et les noeud ros et un collecteur des données (inputs) prochainement on développera le model deep learning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4-data:les donnee utilisees pour l apprentissage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5-notebook : version jupyter de la model deep learning pour plus tester le code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