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F22961" w:rsidRDefault="00000000">
      <w:pPr>
        <w:pStyle w:val="Heading1"/>
      </w:pPr>
      <w:r>
        <w:t>Google Play Store Market Analysis</w:t>
      </w:r>
    </w:p>
    <w:p w14:paraId="00000002" w14:textId="77777777" w:rsidR="00F22961" w:rsidRDefault="00000000">
      <w:pPr>
        <w:pStyle w:val="Heading2"/>
      </w:pPr>
      <w:r>
        <w:t>Key Metrics</w:t>
      </w:r>
    </w:p>
    <w:p w14:paraId="00000003" w14:textId="77777777" w:rsidR="00F22961" w:rsidRDefault="00000000">
      <w:r>
        <w:br/>
        <w:t xml:space="preserve">    </w:t>
      </w:r>
      <w:r w:rsidRPr="008945B3">
        <w:rPr>
          <w:sz w:val="24"/>
          <w:szCs w:val="24"/>
        </w:rPr>
        <w:t>- Total Installs: 147 billion</w:t>
      </w:r>
      <w:r w:rsidRPr="008945B3">
        <w:rPr>
          <w:sz w:val="24"/>
          <w:szCs w:val="24"/>
        </w:rPr>
        <w:br/>
        <w:t xml:space="preserve">    - Total Apps: 9,637</w:t>
      </w:r>
      <w:r w:rsidRPr="008945B3">
        <w:rPr>
          <w:sz w:val="24"/>
          <w:szCs w:val="24"/>
        </w:rPr>
        <w:br/>
        <w:t xml:space="preserve">    - Total Reviews: 4 billion</w:t>
      </w:r>
      <w:r w:rsidRPr="008945B3">
        <w:rPr>
          <w:sz w:val="24"/>
          <w:szCs w:val="24"/>
        </w:rPr>
        <w:br/>
        <w:t xml:space="preserve">    - Featured Game: Subway Surfers (5,000,000,000+ installs)</w:t>
      </w:r>
      <w:r w:rsidRPr="008945B3">
        <w:rPr>
          <w:sz w:val="24"/>
          <w:szCs w:val="24"/>
        </w:rPr>
        <w:br/>
      </w:r>
      <w:r>
        <w:t xml:space="preserve">    </w:t>
      </w:r>
    </w:p>
    <w:p w14:paraId="00000004" w14:textId="77777777" w:rsidR="00F22961" w:rsidRDefault="00000000">
      <w:pPr>
        <w:pStyle w:val="Heading2"/>
      </w:pPr>
      <w:r>
        <w:t>App Performance Analysis</w:t>
      </w:r>
    </w:p>
    <w:p w14:paraId="00000005" w14:textId="77777777" w:rsidR="00F22961" w:rsidRDefault="00000000">
      <w:pPr>
        <w:pStyle w:val="Heading3"/>
      </w:pPr>
      <w:r>
        <w:t>Top Performing Apps by Size</w:t>
      </w:r>
    </w:p>
    <w:p w14:paraId="00000006" w14:textId="77777777" w:rsidR="00F22961" w:rsidRDefault="00000000">
      <w:r w:rsidRPr="008945B3">
        <w:rPr>
          <w:sz w:val="24"/>
          <w:szCs w:val="24"/>
        </w:rPr>
        <w:br/>
        <w:t xml:space="preserve">    1. Large Apps (50M+)</w:t>
      </w:r>
      <w:r w:rsidRPr="008945B3">
        <w:rPr>
          <w:sz w:val="24"/>
          <w:szCs w:val="24"/>
        </w:rPr>
        <w:br/>
        <w:t xml:space="preserve">       - Angry Birds Classic: 97M</w:t>
      </w:r>
      <w:r w:rsidRPr="008945B3">
        <w:rPr>
          <w:sz w:val="24"/>
          <w:szCs w:val="24"/>
        </w:rPr>
        <w:br/>
        <w:t xml:space="preserve">       - Farm Heroes Saga: 71M</w:t>
      </w:r>
      <w:r w:rsidRPr="008945B3">
        <w:rPr>
          <w:sz w:val="24"/>
          <w:szCs w:val="24"/>
        </w:rPr>
        <w:br/>
        <w:t xml:space="preserve">       - Subway Surfers: 74M</w:t>
      </w:r>
      <w:r w:rsidRPr="008945B3">
        <w:rPr>
          <w:sz w:val="24"/>
          <w:szCs w:val="24"/>
        </w:rPr>
        <w:br/>
        <w:t xml:space="preserve">       - Temple Run 2: 62M</w:t>
      </w:r>
      <w:r w:rsidRPr="008945B3">
        <w:rPr>
          <w:sz w:val="24"/>
          <w:szCs w:val="24"/>
        </w:rPr>
        <w:br/>
        <w:t xml:space="preserve">       - Zombie Catchers: 75M</w:t>
      </w:r>
      <w:r w:rsidRPr="008945B3">
        <w:rPr>
          <w:sz w:val="24"/>
          <w:szCs w:val="24"/>
        </w:rPr>
        <w:br/>
      </w:r>
      <w:r w:rsidRPr="008945B3">
        <w:rPr>
          <w:sz w:val="24"/>
          <w:szCs w:val="24"/>
        </w:rPr>
        <w:br/>
        <w:t xml:space="preserve">    2. Medium Apps (20M-50M)</w:t>
      </w:r>
      <w:r w:rsidRPr="008945B3">
        <w:rPr>
          <w:sz w:val="24"/>
          <w:szCs w:val="24"/>
        </w:rPr>
        <w:br/>
        <w:t xml:space="preserve">       - Bubble Shooter: 20M-50M</w:t>
      </w:r>
      <w:r w:rsidRPr="008945B3">
        <w:rPr>
          <w:sz w:val="24"/>
          <w:szCs w:val="24"/>
        </w:rPr>
        <w:br/>
        <w:t xml:space="preserve">       - 8 Ball Pool: 52M</w:t>
      </w:r>
      <w:r w:rsidRPr="008945B3">
        <w:rPr>
          <w:sz w:val="24"/>
          <w:szCs w:val="24"/>
        </w:rPr>
        <w:br/>
        <w:t xml:space="preserve">       - Various gaming titles</w:t>
      </w:r>
      <w:r w:rsidRPr="008945B3">
        <w:rPr>
          <w:sz w:val="24"/>
          <w:szCs w:val="24"/>
        </w:rPr>
        <w:br/>
      </w:r>
      <w:r w:rsidRPr="008945B3">
        <w:rPr>
          <w:sz w:val="24"/>
          <w:szCs w:val="24"/>
        </w:rPr>
        <w:br/>
        <w:t xml:space="preserve">    3. Small Apps (&lt;20M)</w:t>
      </w:r>
      <w:r w:rsidRPr="008945B3">
        <w:rPr>
          <w:sz w:val="24"/>
          <w:szCs w:val="24"/>
        </w:rPr>
        <w:br/>
        <w:t xml:space="preserve">       - "I am rich" variants: 1.1M-4.9M</w:t>
      </w:r>
      <w:r w:rsidRPr="008945B3">
        <w:rPr>
          <w:sz w:val="24"/>
          <w:szCs w:val="24"/>
        </w:rPr>
        <w:br/>
        <w:t xml:space="preserve">       - Specialized utility apps</w:t>
      </w:r>
      <w:r w:rsidRPr="008945B3">
        <w:rPr>
          <w:sz w:val="24"/>
          <w:szCs w:val="24"/>
        </w:rPr>
        <w:br/>
      </w:r>
      <w:r>
        <w:t xml:space="preserve">    </w:t>
      </w:r>
    </w:p>
    <w:p w14:paraId="00000007" w14:textId="77777777" w:rsidR="00F22961" w:rsidRPr="008945B3" w:rsidRDefault="00000000">
      <w:pPr>
        <w:pStyle w:val="Heading3"/>
        <w:rPr>
          <w:sz w:val="26"/>
          <w:szCs w:val="26"/>
        </w:rPr>
      </w:pPr>
      <w:r w:rsidRPr="008945B3">
        <w:rPr>
          <w:sz w:val="26"/>
          <w:szCs w:val="26"/>
        </w:rPr>
        <w:t>Category Performance</w:t>
      </w:r>
    </w:p>
    <w:p w14:paraId="00000008" w14:textId="77777777" w:rsidR="00F22961" w:rsidRDefault="00000000">
      <w:r>
        <w:br/>
      </w:r>
      <w:r w:rsidRPr="008945B3">
        <w:rPr>
          <w:sz w:val="24"/>
          <w:szCs w:val="24"/>
        </w:rPr>
        <w:t xml:space="preserve">    1. Price Distribution by Category</w:t>
      </w:r>
      <w:r w:rsidRPr="008945B3">
        <w:rPr>
          <w:sz w:val="24"/>
          <w:szCs w:val="24"/>
        </w:rPr>
        <w:br/>
        <w:t xml:space="preserve">       - Finance: Highest pricing</w:t>
      </w:r>
      <w:r w:rsidRPr="008945B3">
        <w:rPr>
          <w:sz w:val="24"/>
          <w:szCs w:val="24"/>
        </w:rPr>
        <w:br/>
        <w:t xml:space="preserve">       - Family: Second highest</w:t>
      </w:r>
      <w:r w:rsidRPr="008945B3">
        <w:rPr>
          <w:sz w:val="24"/>
          <w:szCs w:val="24"/>
        </w:rPr>
        <w:br/>
        <w:t xml:space="preserve">       - Lifestyle: Moderate pricing</w:t>
      </w:r>
      <w:r w:rsidRPr="008945B3">
        <w:rPr>
          <w:sz w:val="24"/>
          <w:szCs w:val="24"/>
        </w:rPr>
        <w:br/>
        <w:t xml:space="preserve">       - Medical: Lower pricing</w:t>
      </w:r>
      <w:r w:rsidRPr="008945B3">
        <w:rPr>
          <w:sz w:val="24"/>
          <w:szCs w:val="24"/>
        </w:rPr>
        <w:br/>
        <w:t xml:space="preserve">       - Games: Lowest average pricing</w:t>
      </w:r>
      <w:r w:rsidRPr="008945B3">
        <w:rPr>
          <w:sz w:val="24"/>
          <w:szCs w:val="24"/>
        </w:rPr>
        <w:br/>
      </w:r>
      <w:r w:rsidRPr="008945B3">
        <w:rPr>
          <w:sz w:val="24"/>
          <w:szCs w:val="24"/>
        </w:rPr>
        <w:br/>
      </w:r>
      <w:r w:rsidRPr="008945B3">
        <w:rPr>
          <w:sz w:val="24"/>
          <w:szCs w:val="24"/>
        </w:rPr>
        <w:lastRenderedPageBreak/>
        <w:t xml:space="preserve">    2. Installation Patterns</w:t>
      </w:r>
      <w:r w:rsidRPr="008945B3">
        <w:rPr>
          <w:sz w:val="24"/>
          <w:szCs w:val="24"/>
        </w:rPr>
        <w:br/>
        <w:t xml:space="preserve">       - Games: Dominant category</w:t>
      </w:r>
      <w:r w:rsidRPr="008945B3">
        <w:rPr>
          <w:sz w:val="24"/>
          <w:szCs w:val="24"/>
        </w:rPr>
        <w:br/>
        <w:t xml:space="preserve">       - Family: Strong performance</w:t>
      </w:r>
      <w:r w:rsidRPr="008945B3">
        <w:rPr>
          <w:sz w:val="24"/>
          <w:szCs w:val="24"/>
        </w:rPr>
        <w:br/>
        <w:t xml:space="preserve">       - Tools: Significant presence</w:t>
      </w:r>
      <w:r w:rsidRPr="008945B3">
        <w:rPr>
          <w:sz w:val="24"/>
          <w:szCs w:val="24"/>
        </w:rPr>
        <w:br/>
        <w:t xml:space="preserve">       - Business: Moderate representation</w:t>
      </w:r>
      <w:r w:rsidRPr="008945B3">
        <w:rPr>
          <w:sz w:val="24"/>
          <w:szCs w:val="24"/>
        </w:rPr>
        <w:br/>
        <w:t xml:space="preserve">       - Medical: Lower installation numbers</w:t>
      </w:r>
      <w:r w:rsidRPr="008945B3">
        <w:rPr>
          <w:sz w:val="24"/>
          <w:szCs w:val="24"/>
        </w:rPr>
        <w:br/>
      </w:r>
      <w:r>
        <w:t xml:space="preserve">    </w:t>
      </w:r>
    </w:p>
    <w:p w14:paraId="00000009" w14:textId="77777777" w:rsidR="00F22961" w:rsidRPr="008945B3" w:rsidRDefault="00000000">
      <w:pPr>
        <w:pStyle w:val="Heading2"/>
        <w:rPr>
          <w:sz w:val="28"/>
          <w:szCs w:val="28"/>
        </w:rPr>
      </w:pPr>
      <w:r w:rsidRPr="008945B3">
        <w:rPr>
          <w:sz w:val="28"/>
          <w:szCs w:val="28"/>
        </w:rPr>
        <w:t>User Engagement Analysis</w:t>
      </w:r>
    </w:p>
    <w:p w14:paraId="0000000A" w14:textId="77777777" w:rsidR="00F22961" w:rsidRPr="008945B3" w:rsidRDefault="00000000">
      <w:pPr>
        <w:pStyle w:val="Heading3"/>
        <w:rPr>
          <w:sz w:val="26"/>
          <w:szCs w:val="26"/>
        </w:rPr>
      </w:pPr>
      <w:r w:rsidRPr="008945B3">
        <w:rPr>
          <w:sz w:val="26"/>
          <w:szCs w:val="26"/>
        </w:rPr>
        <w:t>Reviews Distribution</w:t>
      </w:r>
    </w:p>
    <w:p w14:paraId="0000000B" w14:textId="77777777" w:rsidR="00F22961" w:rsidRPr="008945B3" w:rsidRDefault="00000000">
      <w:pPr>
        <w:rPr>
          <w:sz w:val="24"/>
          <w:szCs w:val="24"/>
        </w:rPr>
      </w:pPr>
      <w:r>
        <w:br/>
      </w:r>
      <w:r w:rsidRPr="008945B3">
        <w:rPr>
          <w:sz w:val="24"/>
          <w:szCs w:val="24"/>
        </w:rPr>
        <w:t xml:space="preserve">    1. By Genre</w:t>
      </w:r>
      <w:r w:rsidRPr="008945B3">
        <w:rPr>
          <w:sz w:val="24"/>
          <w:szCs w:val="24"/>
        </w:rPr>
        <w:br/>
        <w:t xml:space="preserve">       - Communication: Highest review volume</w:t>
      </w:r>
      <w:r w:rsidRPr="008945B3">
        <w:rPr>
          <w:sz w:val="24"/>
          <w:szCs w:val="24"/>
        </w:rPr>
        <w:br/>
        <w:t xml:space="preserve">       - Social: Strong engagement</w:t>
      </w:r>
      <w:r w:rsidRPr="008945B3">
        <w:rPr>
          <w:sz w:val="24"/>
          <w:szCs w:val="24"/>
        </w:rPr>
        <w:br/>
        <w:t xml:space="preserve">       - Casual: Significant interaction</w:t>
      </w:r>
      <w:r w:rsidRPr="008945B3">
        <w:rPr>
          <w:sz w:val="24"/>
          <w:szCs w:val="24"/>
        </w:rPr>
        <w:br/>
        <w:t xml:space="preserve">       - Action: Moderate reviews</w:t>
      </w:r>
      <w:r w:rsidRPr="008945B3">
        <w:rPr>
          <w:sz w:val="24"/>
          <w:szCs w:val="24"/>
        </w:rPr>
        <w:br/>
        <w:t xml:space="preserve">       - Arcade: Steady engagement</w:t>
      </w:r>
      <w:r w:rsidRPr="008945B3">
        <w:rPr>
          <w:sz w:val="24"/>
          <w:szCs w:val="24"/>
        </w:rPr>
        <w:br/>
      </w:r>
      <w:r w:rsidRPr="008945B3">
        <w:rPr>
          <w:sz w:val="24"/>
          <w:szCs w:val="24"/>
        </w:rPr>
        <w:br/>
        <w:t xml:space="preserve">    2. By Category</w:t>
      </w:r>
      <w:r w:rsidRPr="008945B3">
        <w:rPr>
          <w:sz w:val="24"/>
          <w:szCs w:val="24"/>
        </w:rPr>
        <w:br/>
        <w:t xml:space="preserve">       - Games: Leading category</w:t>
      </w:r>
      <w:r w:rsidRPr="008945B3">
        <w:rPr>
          <w:sz w:val="24"/>
          <w:szCs w:val="24"/>
        </w:rPr>
        <w:br/>
        <w:t xml:space="preserve">       - Communication: Strong presence</w:t>
      </w:r>
      <w:r w:rsidRPr="008945B3">
        <w:rPr>
          <w:sz w:val="24"/>
          <w:szCs w:val="24"/>
        </w:rPr>
        <w:br/>
        <w:t xml:space="preserve">       - Social: High engagement</w:t>
      </w:r>
      <w:r w:rsidRPr="008945B3">
        <w:rPr>
          <w:sz w:val="24"/>
          <w:szCs w:val="24"/>
        </w:rPr>
        <w:br/>
        <w:t xml:space="preserve">       - Family: Consistent interaction</w:t>
      </w:r>
      <w:r w:rsidRPr="008945B3">
        <w:rPr>
          <w:sz w:val="24"/>
          <w:szCs w:val="24"/>
        </w:rPr>
        <w:br/>
        <w:t xml:space="preserve">       - Tools: Moderate review volume</w:t>
      </w:r>
      <w:r w:rsidRPr="008945B3">
        <w:rPr>
          <w:sz w:val="24"/>
          <w:szCs w:val="24"/>
        </w:rPr>
        <w:br/>
        <w:t xml:space="preserve">    </w:t>
      </w:r>
    </w:p>
    <w:p w14:paraId="0000000C" w14:textId="77777777" w:rsidR="00F22961" w:rsidRPr="008945B3" w:rsidRDefault="00000000">
      <w:pPr>
        <w:pStyle w:val="Heading3"/>
        <w:rPr>
          <w:sz w:val="26"/>
          <w:szCs w:val="26"/>
        </w:rPr>
      </w:pPr>
      <w:r w:rsidRPr="008945B3">
        <w:rPr>
          <w:sz w:val="26"/>
          <w:szCs w:val="26"/>
        </w:rPr>
        <w:t>Rating Analysis</w:t>
      </w:r>
    </w:p>
    <w:p w14:paraId="0000000D" w14:textId="77777777" w:rsidR="00F22961" w:rsidRPr="008945B3" w:rsidRDefault="00000000">
      <w:pPr>
        <w:rPr>
          <w:sz w:val="24"/>
          <w:szCs w:val="24"/>
        </w:rPr>
      </w:pPr>
      <w:r>
        <w:br/>
      </w:r>
      <w:r w:rsidRPr="008945B3">
        <w:rPr>
          <w:sz w:val="24"/>
          <w:szCs w:val="24"/>
        </w:rPr>
        <w:t xml:space="preserve">    1. Top Rated Apps</w:t>
      </w:r>
      <w:r w:rsidRPr="008945B3">
        <w:rPr>
          <w:sz w:val="24"/>
          <w:szCs w:val="24"/>
        </w:rPr>
        <w:br/>
        <w:t xml:space="preserve">       - ROBLOX: Highest rating</w:t>
      </w:r>
      <w:r w:rsidRPr="008945B3">
        <w:rPr>
          <w:sz w:val="24"/>
          <w:szCs w:val="24"/>
        </w:rPr>
        <w:br/>
        <w:t xml:space="preserve">       - 8 Ball Pool: Strong performance</w:t>
      </w:r>
      <w:r w:rsidRPr="008945B3">
        <w:rPr>
          <w:sz w:val="24"/>
          <w:szCs w:val="24"/>
        </w:rPr>
        <w:br/>
        <w:t xml:space="preserve">       - Zombie Catchers: Positive ratings</w:t>
      </w:r>
      <w:r w:rsidRPr="008945B3">
        <w:rPr>
          <w:sz w:val="24"/>
          <w:szCs w:val="24"/>
        </w:rPr>
        <w:br/>
        <w:t xml:space="preserve">       - Bubble Shooter: Stable ratings</w:t>
      </w:r>
      <w:r w:rsidRPr="008945B3">
        <w:rPr>
          <w:sz w:val="24"/>
          <w:szCs w:val="24"/>
        </w:rPr>
        <w:br/>
        <w:t xml:space="preserve">       - Helix Jump: Competitive ratings</w:t>
      </w:r>
      <w:r w:rsidRPr="008945B3">
        <w:rPr>
          <w:sz w:val="24"/>
          <w:szCs w:val="24"/>
        </w:rPr>
        <w:br/>
      </w:r>
      <w:r w:rsidRPr="008945B3">
        <w:rPr>
          <w:sz w:val="24"/>
          <w:szCs w:val="24"/>
        </w:rPr>
        <w:br/>
        <w:t xml:space="preserve">    2. Rating Distribution</w:t>
      </w:r>
      <w:r w:rsidRPr="008945B3">
        <w:rPr>
          <w:sz w:val="24"/>
          <w:szCs w:val="24"/>
        </w:rPr>
        <w:br/>
        <w:t xml:space="preserve">       - Free vs. Paid: Majority free apps</w:t>
      </w:r>
      <w:r w:rsidRPr="008945B3">
        <w:rPr>
          <w:sz w:val="24"/>
          <w:szCs w:val="24"/>
        </w:rPr>
        <w:br/>
        <w:t xml:space="preserve">       - Rating consistency across categories</w:t>
      </w:r>
      <w:r w:rsidRPr="008945B3">
        <w:rPr>
          <w:sz w:val="24"/>
          <w:szCs w:val="24"/>
        </w:rPr>
        <w:br/>
        <w:t xml:space="preserve">       - Higher ratings in gaming category</w:t>
      </w:r>
      <w:r w:rsidRPr="008945B3">
        <w:rPr>
          <w:sz w:val="24"/>
          <w:szCs w:val="24"/>
        </w:rPr>
        <w:br/>
        <w:t xml:space="preserve">    </w:t>
      </w:r>
    </w:p>
    <w:p w14:paraId="0000000E" w14:textId="77777777" w:rsidR="00F22961" w:rsidRPr="008945B3" w:rsidRDefault="00000000">
      <w:pPr>
        <w:pStyle w:val="Heading2"/>
        <w:rPr>
          <w:sz w:val="28"/>
          <w:szCs w:val="28"/>
        </w:rPr>
      </w:pPr>
      <w:r w:rsidRPr="008945B3">
        <w:rPr>
          <w:sz w:val="28"/>
          <w:szCs w:val="28"/>
        </w:rPr>
        <w:lastRenderedPageBreak/>
        <w:t>Market Insights</w:t>
      </w:r>
    </w:p>
    <w:p w14:paraId="0000000F" w14:textId="77777777" w:rsidR="00F22961" w:rsidRPr="008945B3" w:rsidRDefault="00000000">
      <w:pPr>
        <w:pStyle w:val="Heading3"/>
        <w:rPr>
          <w:sz w:val="26"/>
          <w:szCs w:val="26"/>
        </w:rPr>
      </w:pPr>
      <w:r w:rsidRPr="008945B3">
        <w:rPr>
          <w:sz w:val="26"/>
          <w:szCs w:val="26"/>
        </w:rPr>
        <w:t>Monetization Trends</w:t>
      </w:r>
    </w:p>
    <w:p w14:paraId="00000010" w14:textId="77777777" w:rsidR="00F22961" w:rsidRPr="008945B3" w:rsidRDefault="00000000">
      <w:pPr>
        <w:rPr>
          <w:sz w:val="28"/>
          <w:szCs w:val="28"/>
        </w:rPr>
      </w:pPr>
      <w:r>
        <w:br/>
        <w:t xml:space="preserve">    </w:t>
      </w:r>
      <w:r w:rsidRPr="008945B3">
        <w:rPr>
          <w:sz w:val="24"/>
          <w:szCs w:val="24"/>
        </w:rPr>
        <w:t>1. Pricing Strategies</w:t>
      </w:r>
      <w:r w:rsidRPr="008945B3">
        <w:rPr>
          <w:sz w:val="24"/>
          <w:szCs w:val="24"/>
        </w:rPr>
        <w:br/>
        <w:t xml:space="preserve">       - Finance apps command premium pricing</w:t>
      </w:r>
      <w:r w:rsidRPr="008945B3">
        <w:rPr>
          <w:sz w:val="24"/>
          <w:szCs w:val="24"/>
        </w:rPr>
        <w:br/>
        <w:t xml:space="preserve">       - Family apps maintain moderate pricing</w:t>
      </w:r>
      <w:r w:rsidRPr="008945B3">
        <w:rPr>
          <w:sz w:val="24"/>
          <w:szCs w:val="24"/>
        </w:rPr>
        <w:br/>
        <w:t xml:space="preserve">       - Games rely on freemium models</w:t>
      </w:r>
      <w:r w:rsidRPr="008945B3">
        <w:rPr>
          <w:sz w:val="24"/>
          <w:szCs w:val="24"/>
        </w:rPr>
        <w:br/>
        <w:t xml:space="preserve">       - Medical apps show varied pricing</w:t>
      </w:r>
      <w:r w:rsidRPr="008945B3">
        <w:rPr>
          <w:sz w:val="24"/>
          <w:szCs w:val="24"/>
        </w:rPr>
        <w:br/>
        <w:t xml:space="preserve">       - Lifestyle apps maintain mid-range pricing</w:t>
      </w:r>
      <w:r w:rsidRPr="008945B3">
        <w:rPr>
          <w:sz w:val="24"/>
          <w:szCs w:val="24"/>
        </w:rPr>
        <w:br/>
      </w:r>
      <w:r w:rsidRPr="008945B3">
        <w:rPr>
          <w:sz w:val="24"/>
          <w:szCs w:val="24"/>
        </w:rPr>
        <w:br/>
        <w:t xml:space="preserve">    2. Installation vs. Revenue</w:t>
      </w:r>
      <w:r w:rsidRPr="008945B3">
        <w:rPr>
          <w:sz w:val="24"/>
          <w:szCs w:val="24"/>
        </w:rPr>
        <w:br/>
        <w:t xml:space="preserve">       - High installs don't correlate with high pricing</w:t>
      </w:r>
      <w:r w:rsidRPr="008945B3">
        <w:rPr>
          <w:sz w:val="24"/>
          <w:szCs w:val="24"/>
        </w:rPr>
        <w:br/>
        <w:t xml:space="preserve">       - Category-specific pricing strategies</w:t>
      </w:r>
      <w:r w:rsidRPr="008945B3">
        <w:rPr>
          <w:sz w:val="24"/>
          <w:szCs w:val="24"/>
        </w:rPr>
        <w:br/>
        <w:t xml:space="preserve">       - Free apps dominate installation numbers</w:t>
      </w:r>
      <w:r w:rsidRPr="008945B3">
        <w:rPr>
          <w:sz w:val="24"/>
          <w:szCs w:val="24"/>
        </w:rPr>
        <w:br/>
      </w:r>
      <w:r w:rsidRPr="008945B3">
        <w:rPr>
          <w:sz w:val="28"/>
          <w:szCs w:val="28"/>
        </w:rPr>
        <w:t xml:space="preserve">    </w:t>
      </w:r>
    </w:p>
    <w:p w14:paraId="00000011" w14:textId="77777777" w:rsidR="00F22961" w:rsidRPr="008945B3" w:rsidRDefault="00000000">
      <w:pPr>
        <w:pStyle w:val="Heading2"/>
        <w:rPr>
          <w:sz w:val="28"/>
          <w:szCs w:val="28"/>
        </w:rPr>
      </w:pPr>
      <w:r w:rsidRPr="008945B3">
        <w:rPr>
          <w:sz w:val="28"/>
          <w:szCs w:val="28"/>
        </w:rPr>
        <w:t>Strategic Recommendations</w:t>
      </w:r>
    </w:p>
    <w:p w14:paraId="00000012" w14:textId="77777777" w:rsidR="00F22961" w:rsidRPr="008945B3" w:rsidRDefault="00000000">
      <w:pPr>
        <w:pStyle w:val="Heading3"/>
        <w:rPr>
          <w:sz w:val="26"/>
          <w:szCs w:val="26"/>
        </w:rPr>
      </w:pPr>
      <w:r w:rsidRPr="008945B3">
        <w:rPr>
          <w:sz w:val="26"/>
          <w:szCs w:val="26"/>
        </w:rPr>
        <w:t>For Developers</w:t>
      </w:r>
    </w:p>
    <w:p w14:paraId="00000013" w14:textId="77777777" w:rsidR="00F22961" w:rsidRPr="008945B3" w:rsidRDefault="00000000">
      <w:pPr>
        <w:rPr>
          <w:sz w:val="26"/>
          <w:szCs w:val="26"/>
        </w:rPr>
      </w:pPr>
      <w:r>
        <w:br/>
      </w:r>
      <w:r w:rsidRPr="008945B3">
        <w:rPr>
          <w:sz w:val="24"/>
          <w:szCs w:val="24"/>
        </w:rPr>
        <w:t xml:space="preserve">    1. App Development</w:t>
      </w:r>
      <w:r w:rsidRPr="008945B3">
        <w:rPr>
          <w:sz w:val="24"/>
          <w:szCs w:val="24"/>
        </w:rPr>
        <w:br/>
        <w:t xml:space="preserve">       - Focus on optimized app sizes (50-75M range)</w:t>
      </w:r>
      <w:r w:rsidRPr="008945B3">
        <w:rPr>
          <w:sz w:val="24"/>
          <w:szCs w:val="24"/>
        </w:rPr>
        <w:br/>
        <w:t xml:space="preserve">       - Prioritize gaming and communication categories</w:t>
      </w:r>
      <w:r w:rsidRPr="008945B3">
        <w:rPr>
          <w:sz w:val="24"/>
          <w:szCs w:val="24"/>
        </w:rPr>
        <w:br/>
        <w:t xml:space="preserve">       - Implement freemium monetization models</w:t>
      </w:r>
      <w:r w:rsidRPr="008945B3">
        <w:rPr>
          <w:sz w:val="24"/>
          <w:szCs w:val="24"/>
        </w:rPr>
        <w:br/>
        <w:t xml:space="preserve">       - Maintain high engagement features</w:t>
      </w:r>
      <w:r w:rsidRPr="008945B3">
        <w:rPr>
          <w:sz w:val="24"/>
          <w:szCs w:val="24"/>
        </w:rPr>
        <w:br/>
      </w:r>
      <w:r w:rsidRPr="008945B3">
        <w:rPr>
          <w:sz w:val="24"/>
          <w:szCs w:val="24"/>
        </w:rPr>
        <w:br/>
        <w:t xml:space="preserve">    2. Market Positioning</w:t>
      </w:r>
      <w:r w:rsidRPr="008945B3">
        <w:rPr>
          <w:sz w:val="24"/>
          <w:szCs w:val="24"/>
        </w:rPr>
        <w:br/>
        <w:t xml:space="preserve">       - Category-specific pricing strategies</w:t>
      </w:r>
      <w:r w:rsidRPr="008945B3">
        <w:rPr>
          <w:sz w:val="24"/>
          <w:szCs w:val="24"/>
        </w:rPr>
        <w:br/>
        <w:t xml:space="preserve">       - Focus on user review engagement</w:t>
      </w:r>
      <w:r w:rsidRPr="008945B3">
        <w:rPr>
          <w:sz w:val="24"/>
          <w:szCs w:val="24"/>
        </w:rPr>
        <w:br/>
        <w:t xml:space="preserve">       - Optimize for popular genres</w:t>
      </w:r>
      <w:r w:rsidRPr="008945B3">
        <w:rPr>
          <w:sz w:val="24"/>
          <w:szCs w:val="24"/>
        </w:rPr>
        <w:br/>
        <w:t xml:space="preserve">       - Consider cross-category features</w:t>
      </w:r>
      <w:r w:rsidRPr="008945B3">
        <w:rPr>
          <w:sz w:val="24"/>
          <w:szCs w:val="24"/>
        </w:rPr>
        <w:br/>
      </w:r>
      <w:r w:rsidRPr="008945B3">
        <w:rPr>
          <w:sz w:val="26"/>
          <w:szCs w:val="26"/>
        </w:rPr>
        <w:t xml:space="preserve">    </w:t>
      </w:r>
    </w:p>
    <w:p w14:paraId="00000014" w14:textId="77777777" w:rsidR="00F22961" w:rsidRPr="008945B3" w:rsidRDefault="00000000">
      <w:pPr>
        <w:pStyle w:val="Heading3"/>
        <w:rPr>
          <w:sz w:val="26"/>
          <w:szCs w:val="26"/>
        </w:rPr>
      </w:pPr>
      <w:r w:rsidRPr="008945B3">
        <w:rPr>
          <w:sz w:val="26"/>
          <w:szCs w:val="26"/>
        </w:rPr>
        <w:t>For Platform</w:t>
      </w:r>
    </w:p>
    <w:p w14:paraId="00000015" w14:textId="77777777" w:rsidR="00F22961" w:rsidRPr="008945B3" w:rsidRDefault="00000000">
      <w:pPr>
        <w:rPr>
          <w:sz w:val="24"/>
          <w:szCs w:val="24"/>
        </w:rPr>
      </w:pPr>
      <w:r w:rsidRPr="008945B3">
        <w:rPr>
          <w:sz w:val="24"/>
          <w:szCs w:val="24"/>
        </w:rPr>
        <w:br/>
        <w:t xml:space="preserve">    1. Store Enhancement</w:t>
      </w:r>
      <w:r w:rsidRPr="008945B3">
        <w:rPr>
          <w:sz w:val="24"/>
          <w:szCs w:val="24"/>
        </w:rPr>
        <w:br/>
        <w:t xml:space="preserve">       - Promote high-performing categories</w:t>
      </w:r>
      <w:r w:rsidRPr="008945B3">
        <w:rPr>
          <w:sz w:val="24"/>
          <w:szCs w:val="24"/>
        </w:rPr>
        <w:br/>
        <w:t xml:space="preserve">       - Balance free vs. paid app visibility</w:t>
      </w:r>
      <w:r w:rsidRPr="008945B3">
        <w:rPr>
          <w:sz w:val="24"/>
          <w:szCs w:val="24"/>
        </w:rPr>
        <w:br/>
        <w:t xml:space="preserve">       - Support emerging categories</w:t>
      </w:r>
      <w:r w:rsidRPr="008945B3">
        <w:rPr>
          <w:sz w:val="24"/>
          <w:szCs w:val="24"/>
        </w:rPr>
        <w:br/>
      </w:r>
      <w:r w:rsidRPr="008945B3">
        <w:rPr>
          <w:sz w:val="24"/>
          <w:szCs w:val="24"/>
        </w:rPr>
        <w:lastRenderedPageBreak/>
        <w:t xml:space="preserve">       - Enhance discovery features</w:t>
      </w:r>
      <w:r w:rsidRPr="008945B3">
        <w:rPr>
          <w:sz w:val="24"/>
          <w:szCs w:val="24"/>
        </w:rPr>
        <w:br/>
      </w:r>
      <w:r w:rsidRPr="008945B3">
        <w:rPr>
          <w:sz w:val="24"/>
          <w:szCs w:val="24"/>
        </w:rPr>
        <w:br/>
        <w:t xml:space="preserve">    2. User Experience</w:t>
      </w:r>
      <w:r w:rsidRPr="008945B3">
        <w:rPr>
          <w:sz w:val="24"/>
          <w:szCs w:val="24"/>
        </w:rPr>
        <w:br/>
        <w:t xml:space="preserve">       - Improve review systems</w:t>
      </w:r>
      <w:r w:rsidRPr="008945B3">
        <w:rPr>
          <w:sz w:val="24"/>
          <w:szCs w:val="24"/>
        </w:rPr>
        <w:br/>
        <w:t xml:space="preserve">       - Enhance category navigation</w:t>
      </w:r>
      <w:r w:rsidRPr="008945B3">
        <w:rPr>
          <w:sz w:val="24"/>
          <w:szCs w:val="24"/>
        </w:rPr>
        <w:br/>
        <w:t xml:space="preserve">       - Implement better size management</w:t>
      </w:r>
      <w:r w:rsidRPr="008945B3">
        <w:rPr>
          <w:sz w:val="24"/>
          <w:szCs w:val="24"/>
        </w:rPr>
        <w:br/>
        <w:t xml:space="preserve">       - Strengthen rating mechanisms</w:t>
      </w:r>
      <w:r w:rsidRPr="008945B3">
        <w:rPr>
          <w:sz w:val="24"/>
          <w:szCs w:val="24"/>
        </w:rPr>
        <w:br/>
        <w:t xml:space="preserve">    </w:t>
      </w:r>
    </w:p>
    <w:p w14:paraId="00000016" w14:textId="77777777" w:rsidR="00F22961" w:rsidRDefault="00000000">
      <w:pPr>
        <w:pStyle w:val="Heading2"/>
      </w:pPr>
      <w:r>
        <w:t>Growth Opportunities</w:t>
      </w:r>
    </w:p>
    <w:p w14:paraId="00000017" w14:textId="77777777" w:rsidR="00F22961" w:rsidRPr="008945B3" w:rsidRDefault="00000000">
      <w:pPr>
        <w:rPr>
          <w:sz w:val="24"/>
          <w:szCs w:val="24"/>
        </w:rPr>
      </w:pPr>
      <w:r>
        <w:br/>
      </w:r>
      <w:r w:rsidRPr="008945B3">
        <w:rPr>
          <w:sz w:val="24"/>
          <w:szCs w:val="24"/>
        </w:rPr>
        <w:t xml:space="preserve">    1. Emerging Categories</w:t>
      </w:r>
      <w:r w:rsidRPr="008945B3">
        <w:rPr>
          <w:sz w:val="24"/>
          <w:szCs w:val="24"/>
        </w:rPr>
        <w:br/>
        <w:t xml:space="preserve">       - Medical apps: Untapped potential</w:t>
      </w:r>
      <w:r w:rsidRPr="008945B3">
        <w:rPr>
          <w:sz w:val="24"/>
          <w:szCs w:val="24"/>
        </w:rPr>
        <w:br/>
        <w:t xml:space="preserve">       - Business tools: Growth opportunity</w:t>
      </w:r>
      <w:r w:rsidRPr="008945B3">
        <w:rPr>
          <w:sz w:val="24"/>
          <w:szCs w:val="24"/>
        </w:rPr>
        <w:br/>
        <w:t xml:space="preserve">       - Educational apps: Development potential</w:t>
      </w:r>
      <w:r w:rsidRPr="008945B3">
        <w:rPr>
          <w:sz w:val="24"/>
          <w:szCs w:val="24"/>
        </w:rPr>
        <w:br/>
        <w:t xml:space="preserve">       - Lifestyle applications: Market expansion</w:t>
      </w:r>
      <w:r w:rsidRPr="008945B3">
        <w:rPr>
          <w:sz w:val="24"/>
          <w:szCs w:val="24"/>
        </w:rPr>
        <w:br/>
      </w:r>
      <w:r w:rsidRPr="008945B3">
        <w:rPr>
          <w:sz w:val="24"/>
          <w:szCs w:val="24"/>
        </w:rPr>
        <w:br/>
        <w:t xml:space="preserve">    2. Monetization Opportunities</w:t>
      </w:r>
      <w:r w:rsidRPr="008945B3">
        <w:rPr>
          <w:sz w:val="24"/>
          <w:szCs w:val="24"/>
        </w:rPr>
        <w:br/>
        <w:t xml:space="preserve">       - Category-specific pricing optimization</w:t>
      </w:r>
      <w:r w:rsidRPr="008945B3">
        <w:rPr>
          <w:sz w:val="24"/>
          <w:szCs w:val="24"/>
        </w:rPr>
        <w:br/>
        <w:t xml:space="preserve">       - Alternative revenue models</w:t>
      </w:r>
      <w:r w:rsidRPr="008945B3">
        <w:rPr>
          <w:sz w:val="24"/>
          <w:szCs w:val="24"/>
        </w:rPr>
        <w:br/>
        <w:t xml:space="preserve">       - Premium feature offerings</w:t>
      </w:r>
      <w:r w:rsidRPr="008945B3">
        <w:rPr>
          <w:sz w:val="24"/>
          <w:szCs w:val="24"/>
        </w:rPr>
        <w:br/>
        <w:t xml:space="preserve">       - Cross-category integration</w:t>
      </w:r>
      <w:r w:rsidRPr="008945B3">
        <w:rPr>
          <w:sz w:val="24"/>
          <w:szCs w:val="24"/>
        </w:rPr>
        <w:br/>
        <w:t xml:space="preserve">    </w:t>
      </w:r>
    </w:p>
    <w:p w14:paraId="00000018" w14:textId="77777777" w:rsidR="00F22961" w:rsidRDefault="00000000">
      <w:pPr>
        <w:pStyle w:val="Heading2"/>
      </w:pPr>
      <w:r>
        <w:t>Areas for Further Research</w:t>
      </w:r>
    </w:p>
    <w:p w14:paraId="00000019" w14:textId="77777777" w:rsidR="00F22961" w:rsidRPr="008945B3" w:rsidRDefault="00000000">
      <w:pPr>
        <w:rPr>
          <w:sz w:val="24"/>
          <w:szCs w:val="24"/>
        </w:rPr>
      </w:pPr>
      <w:r>
        <w:br/>
        <w:t xml:space="preserve">    </w:t>
      </w:r>
      <w:r w:rsidRPr="008945B3">
        <w:rPr>
          <w:sz w:val="24"/>
          <w:szCs w:val="24"/>
        </w:rPr>
        <w:t>1. User retention patterns</w:t>
      </w:r>
      <w:r w:rsidRPr="008945B3">
        <w:rPr>
          <w:sz w:val="24"/>
          <w:szCs w:val="24"/>
        </w:rPr>
        <w:br/>
        <w:t xml:space="preserve">    2. Update frequency impact</w:t>
      </w:r>
      <w:r w:rsidRPr="008945B3">
        <w:rPr>
          <w:sz w:val="24"/>
          <w:szCs w:val="24"/>
        </w:rPr>
        <w:br/>
        <w:t xml:space="preserve">    3. Size optimization strategies</w:t>
      </w:r>
      <w:r w:rsidRPr="008945B3">
        <w:rPr>
          <w:sz w:val="24"/>
          <w:szCs w:val="24"/>
        </w:rPr>
        <w:br/>
        <w:t xml:space="preserve">    4. Pricing model effectiveness</w:t>
      </w:r>
      <w:r w:rsidRPr="008945B3">
        <w:rPr>
          <w:sz w:val="24"/>
          <w:szCs w:val="24"/>
        </w:rPr>
        <w:br/>
        <w:t xml:space="preserve">    5. Category-specific success factors</w:t>
      </w:r>
      <w:r w:rsidRPr="008945B3">
        <w:rPr>
          <w:sz w:val="24"/>
          <w:szCs w:val="24"/>
        </w:rPr>
        <w:br/>
        <w:t xml:space="preserve">    </w:t>
      </w:r>
    </w:p>
    <w:sectPr w:rsidR="00F22961" w:rsidRPr="008945B3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961"/>
    <w:rsid w:val="008945B3"/>
    <w:rsid w:val="00F22961"/>
    <w:rsid w:val="00FD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E2FA"/>
  <w15:docId w15:val="{27ABC04E-2D5D-4B8A-A344-ADAFAB3B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BASSEY EZEKIEL</cp:lastModifiedBy>
  <cp:revision>2</cp:revision>
  <dcterms:created xsi:type="dcterms:W3CDTF">2025-01-15T11:21:00Z</dcterms:created>
  <dcterms:modified xsi:type="dcterms:W3CDTF">2025-01-15T11:24:00Z</dcterms:modified>
</cp:coreProperties>
</file>