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800FD" w14:textId="77777777" w:rsidR="008214B9" w:rsidRPr="008214B9" w:rsidRDefault="008214B9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Homework-01</w:t>
      </w:r>
    </w:p>
    <w:p w14:paraId="3F3C1FB4" w14:textId="77777777" w:rsidR="008214B9" w:rsidRPr="001641F3" w:rsidRDefault="008214B9" w:rsidP="00522981">
      <w:pPr>
        <w:spacing w:line="276" w:lineRule="auto"/>
        <w:rPr>
          <w:rFonts w:ascii="等线" w:eastAsia="等线" w:hAnsi="等线"/>
          <w:szCs w:val="21"/>
        </w:rPr>
      </w:pPr>
    </w:p>
    <w:p w14:paraId="0C2784E9" w14:textId="232247FD" w:rsidR="008214B9" w:rsidRPr="00DD525E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DD525E">
        <w:rPr>
          <w:rFonts w:ascii="等线" w:eastAsia="等线" w:hAnsi="等线" w:hint="eastAsia"/>
          <w:b/>
          <w:bCs/>
          <w:color w:val="C00000"/>
          <w:szCs w:val="21"/>
        </w:rPr>
        <w:t>问题：</w:t>
      </w:r>
    </w:p>
    <w:p w14:paraId="4012B11F" w14:textId="14E08748" w:rsidR="00DD525E" w:rsidRPr="00522981" w:rsidRDefault="008214B9" w:rsidP="00522981">
      <w:pPr>
        <w:spacing w:line="276" w:lineRule="auto"/>
        <w:rPr>
          <w:rFonts w:ascii="等线" w:eastAsia="等线" w:hAnsi="等线" w:hint="eastAsia"/>
          <w:b/>
          <w:bCs/>
          <w:color w:val="C00000"/>
          <w:szCs w:val="21"/>
        </w:rPr>
      </w:pPr>
      <w:r w:rsidRPr="00DD525E">
        <w:rPr>
          <w:rFonts w:ascii="等线" w:eastAsia="等线" w:hAnsi="等线" w:hint="eastAsia"/>
          <w:b/>
          <w:bCs/>
          <w:color w:val="C00000"/>
          <w:szCs w:val="21"/>
        </w:rPr>
        <w:t>1</w:t>
      </w:r>
      <w:r w:rsidRPr="00DD525E">
        <w:rPr>
          <w:rFonts w:ascii="等线" w:eastAsia="等线" w:hAnsi="等线"/>
          <w:b/>
          <w:bCs/>
          <w:color w:val="C00000"/>
          <w:szCs w:val="21"/>
        </w:rPr>
        <w:t xml:space="preserve">. </w:t>
      </w:r>
      <w:r w:rsidRPr="00DD525E">
        <w:rPr>
          <w:rFonts w:ascii="等线" w:eastAsia="等线" w:hAnsi="等线" w:hint="eastAsia"/>
          <w:b/>
          <w:bCs/>
          <w:color w:val="C00000"/>
          <w:szCs w:val="21"/>
        </w:rPr>
        <w:t>生态学主要采用的是</w:t>
      </w:r>
      <w:bookmarkStart w:id="0" w:name="OLE_LINK1"/>
      <w:r w:rsidRPr="00DD525E">
        <w:rPr>
          <w:rFonts w:ascii="等线" w:eastAsia="等线" w:hAnsi="等线" w:hint="eastAsia"/>
          <w:b/>
          <w:bCs/>
          <w:color w:val="C00000"/>
          <w:szCs w:val="21"/>
        </w:rPr>
        <w:t>“假说-验证”范式</w:t>
      </w:r>
      <w:bookmarkEnd w:id="0"/>
      <w:r w:rsidRPr="00DD525E">
        <w:rPr>
          <w:rFonts w:ascii="等线" w:eastAsia="等线" w:hAnsi="等线" w:hint="eastAsia"/>
          <w:b/>
          <w:bCs/>
          <w:color w:val="C00000"/>
          <w:szCs w:val="21"/>
        </w:rPr>
        <w:t>，面临的困境是什么？</w:t>
      </w:r>
    </w:p>
    <w:p w14:paraId="0C3E6578" w14:textId="1213F17E" w:rsidR="00A50D00" w:rsidRPr="00A50D00" w:rsidRDefault="00A50D00" w:rsidP="00522981">
      <w:pPr>
        <w:spacing w:line="276" w:lineRule="auto"/>
        <w:rPr>
          <w:rFonts w:ascii="等线" w:eastAsia="等线" w:hAnsi="等线" w:hint="eastAsia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t>答：</w:t>
      </w:r>
    </w:p>
    <w:p w14:paraId="18CBE10E" w14:textId="7FB1B03E" w:rsidR="006D3449" w:rsidRPr="00522981" w:rsidRDefault="00DD525E" w:rsidP="00522981">
      <w:pPr>
        <w:pStyle w:val="a9"/>
        <w:numPr>
          <w:ilvl w:val="0"/>
          <w:numId w:val="1"/>
        </w:numPr>
        <w:spacing w:line="276" w:lineRule="auto"/>
        <w:rPr>
          <w:rFonts w:ascii="等线" w:eastAsia="等线" w:hAnsi="等线"/>
          <w:szCs w:val="21"/>
        </w:rPr>
      </w:pPr>
      <w:r w:rsidRPr="00522981">
        <w:rPr>
          <w:rFonts w:ascii="等线" w:eastAsia="等线" w:hAnsi="等线" w:hint="eastAsia"/>
          <w:szCs w:val="21"/>
        </w:rPr>
        <w:t>生态系统过于复杂，难以简化为单一因果关系</w:t>
      </w:r>
      <w:r w:rsidRPr="00522981">
        <w:rPr>
          <w:rFonts w:ascii="等线" w:eastAsia="等线" w:hAnsi="等线" w:hint="eastAsia"/>
          <w:szCs w:val="21"/>
        </w:rPr>
        <w:t>。</w:t>
      </w:r>
      <w:r w:rsidRPr="00522981">
        <w:rPr>
          <w:rFonts w:ascii="等线" w:eastAsia="等线" w:hAnsi="等线" w:hint="eastAsia"/>
          <w:szCs w:val="21"/>
        </w:rPr>
        <w:t>生态系统中通常同时存在多种生物与非生物因素的共同作用，如气候、资源、种间关系和人为干扰等。研究中即使发现某些变量之间存在关系，也很难明确哪一个因素是真正的主导原因。</w:t>
      </w:r>
    </w:p>
    <w:p w14:paraId="675AAB16" w14:textId="757340F9" w:rsidR="00DD525E" w:rsidRPr="00522981" w:rsidRDefault="00DD525E" w:rsidP="00522981">
      <w:pPr>
        <w:pStyle w:val="a9"/>
        <w:numPr>
          <w:ilvl w:val="0"/>
          <w:numId w:val="1"/>
        </w:numPr>
        <w:spacing w:line="276" w:lineRule="auto"/>
        <w:rPr>
          <w:rFonts w:ascii="等线" w:eastAsia="等线" w:hAnsi="等线"/>
          <w:szCs w:val="21"/>
        </w:rPr>
      </w:pPr>
      <w:r w:rsidRPr="00522981">
        <w:rPr>
          <w:rFonts w:ascii="等线" w:eastAsia="等线" w:hAnsi="等线" w:hint="eastAsia"/>
          <w:szCs w:val="21"/>
        </w:rPr>
        <w:t>为了便于检验</w:t>
      </w:r>
      <w:r w:rsidRPr="00522981">
        <w:rPr>
          <w:rFonts w:ascii="等线" w:eastAsia="等线" w:hAnsi="等线" w:hint="eastAsia"/>
          <w:szCs w:val="21"/>
        </w:rPr>
        <w:t>，</w:t>
      </w:r>
      <w:r w:rsidRPr="00522981">
        <w:rPr>
          <w:rFonts w:ascii="等线" w:eastAsia="等线" w:hAnsi="等线" w:hint="eastAsia"/>
          <w:szCs w:val="21"/>
        </w:rPr>
        <w:t>假说往往建立在过度简化的前提上</w:t>
      </w:r>
      <w:r w:rsidRPr="00522981">
        <w:rPr>
          <w:rFonts w:ascii="等线" w:eastAsia="等线" w:hAnsi="等线" w:hint="eastAsia"/>
          <w:szCs w:val="21"/>
        </w:rPr>
        <w:t>。</w:t>
      </w:r>
      <w:r w:rsidRPr="00522981">
        <w:rPr>
          <w:rFonts w:ascii="等线" w:eastAsia="等线" w:hAnsi="等线" w:hint="eastAsia"/>
          <w:szCs w:val="21"/>
        </w:rPr>
        <w:t>但真实生态系统往往具有多层次、多因素相互作用的特征，</w:t>
      </w:r>
      <w:r w:rsidRPr="00522981">
        <w:rPr>
          <w:rFonts w:ascii="等线" w:eastAsia="等线" w:hAnsi="等线" w:hint="eastAsia"/>
          <w:szCs w:val="21"/>
        </w:rPr>
        <w:t>导致</w:t>
      </w:r>
      <w:r w:rsidRPr="00522981">
        <w:rPr>
          <w:rFonts w:ascii="等线" w:eastAsia="等线" w:hAnsi="等线" w:hint="eastAsia"/>
          <w:szCs w:val="21"/>
        </w:rPr>
        <w:t>假说与现实存在一定差距。</w:t>
      </w:r>
    </w:p>
    <w:p w14:paraId="04E6F3B0" w14:textId="1073B47D" w:rsidR="00DD525E" w:rsidRPr="00522981" w:rsidRDefault="00DD525E" w:rsidP="00522981">
      <w:pPr>
        <w:pStyle w:val="a9"/>
        <w:numPr>
          <w:ilvl w:val="0"/>
          <w:numId w:val="1"/>
        </w:numPr>
        <w:spacing w:line="276" w:lineRule="auto"/>
        <w:rPr>
          <w:rFonts w:ascii="等线" w:eastAsia="等线" w:hAnsi="等线" w:hint="eastAsia"/>
          <w:szCs w:val="21"/>
        </w:rPr>
      </w:pPr>
      <w:r w:rsidRPr="00522981">
        <w:rPr>
          <w:rFonts w:ascii="等线" w:eastAsia="等线" w:hAnsi="等线" w:hint="eastAsia"/>
          <w:szCs w:val="21"/>
        </w:rPr>
        <w:t>一个生态学假说在不同地区、不同时间尺度或不同物种系统中，可能得到不同结果。这说明生态规律不是绝对普适的，</w:t>
      </w:r>
      <w:r w:rsidR="00124EE3" w:rsidRPr="00522981">
        <w:rPr>
          <w:rFonts w:ascii="等线" w:eastAsia="等线" w:hAnsi="等线" w:hint="eastAsia"/>
          <w:szCs w:val="21"/>
        </w:rPr>
        <w:t>会</w:t>
      </w:r>
      <w:r w:rsidRPr="00522981">
        <w:rPr>
          <w:rFonts w:ascii="等线" w:eastAsia="等线" w:hAnsi="等线" w:hint="eastAsia"/>
          <w:szCs w:val="21"/>
        </w:rPr>
        <w:t>受具体环境条件限制。</w:t>
      </w:r>
    </w:p>
    <w:p w14:paraId="0434C574" w14:textId="74799CE7" w:rsidR="006D3449" w:rsidRPr="00522981" w:rsidRDefault="006D3449" w:rsidP="00522981">
      <w:pPr>
        <w:pStyle w:val="a9"/>
        <w:numPr>
          <w:ilvl w:val="0"/>
          <w:numId w:val="1"/>
        </w:numPr>
        <w:spacing w:line="276" w:lineRule="auto"/>
        <w:rPr>
          <w:rFonts w:ascii="等线" w:eastAsia="等线" w:hAnsi="等线" w:hint="eastAsia"/>
          <w:szCs w:val="21"/>
        </w:rPr>
      </w:pPr>
      <w:r w:rsidRPr="00522981">
        <w:rPr>
          <w:rFonts w:ascii="等线" w:eastAsia="等线" w:hAnsi="等线" w:hint="eastAsia"/>
          <w:szCs w:val="21"/>
        </w:rPr>
        <w:t>“假说-验证”范式更擅长检验已有假设是否成立，但对于未来变化的预测能力相对较弱</w:t>
      </w:r>
      <w:r w:rsidRPr="00522981">
        <w:rPr>
          <w:rFonts w:ascii="等线" w:eastAsia="等线" w:hAnsi="等线" w:hint="eastAsia"/>
          <w:szCs w:val="21"/>
        </w:rPr>
        <w:t>。因此面临涉及到多因素变化的复杂问题时</w:t>
      </w:r>
      <w:r w:rsidRPr="00522981">
        <w:rPr>
          <w:rFonts w:ascii="等线" w:eastAsia="等线" w:hAnsi="等线" w:hint="eastAsia"/>
          <w:szCs w:val="21"/>
        </w:rPr>
        <w:t>，仅靠传统假说检验往往不足以给出准确预测。</w:t>
      </w:r>
    </w:p>
    <w:p w14:paraId="098435FA" w14:textId="710C006F" w:rsidR="00DD525E" w:rsidRPr="00522981" w:rsidRDefault="00DD525E" w:rsidP="00522981">
      <w:pPr>
        <w:pStyle w:val="a9"/>
        <w:numPr>
          <w:ilvl w:val="0"/>
          <w:numId w:val="1"/>
        </w:numPr>
        <w:spacing w:line="276" w:lineRule="auto"/>
        <w:rPr>
          <w:rFonts w:ascii="等线" w:eastAsia="等线" w:hAnsi="等线"/>
          <w:szCs w:val="21"/>
        </w:rPr>
      </w:pPr>
      <w:r w:rsidRPr="00522981">
        <w:rPr>
          <w:rFonts w:ascii="等线" w:eastAsia="等线" w:hAnsi="等线" w:hint="eastAsia"/>
          <w:szCs w:val="21"/>
        </w:rPr>
        <w:t>生态学研究对象通常尺度较大、过程较长，很多现象发生在自然环境中，无法像物理或化学实验那样进行完全</w:t>
      </w:r>
      <w:r w:rsidR="006D3449" w:rsidRPr="00522981">
        <w:rPr>
          <w:rFonts w:ascii="等线" w:eastAsia="等线" w:hAnsi="等线" w:hint="eastAsia"/>
          <w:szCs w:val="21"/>
        </w:rPr>
        <w:t>的变量</w:t>
      </w:r>
      <w:r w:rsidRPr="00522981">
        <w:rPr>
          <w:rFonts w:ascii="等线" w:eastAsia="等线" w:hAnsi="等线" w:hint="eastAsia"/>
          <w:szCs w:val="21"/>
        </w:rPr>
        <w:t>控制。因此研究结果容易受到环境差异影响，可重复性较弱</w:t>
      </w:r>
      <w:r w:rsidR="006D3449" w:rsidRPr="00522981">
        <w:rPr>
          <w:rFonts w:ascii="等线" w:eastAsia="等线" w:hAnsi="等线" w:hint="eastAsia"/>
          <w:szCs w:val="21"/>
        </w:rPr>
        <w:t>。</w:t>
      </w:r>
    </w:p>
    <w:p w14:paraId="30C04165" w14:textId="77777777" w:rsidR="00A50D00" w:rsidRDefault="00A50D00" w:rsidP="00522981">
      <w:pPr>
        <w:spacing w:line="276" w:lineRule="auto"/>
        <w:rPr>
          <w:rFonts w:ascii="等线" w:eastAsia="等线" w:hAnsi="等线" w:hint="eastAsia"/>
          <w:szCs w:val="21"/>
        </w:rPr>
      </w:pPr>
    </w:p>
    <w:p w14:paraId="1B3AD334" w14:textId="77777777" w:rsidR="00DD525E" w:rsidRPr="00DD525E" w:rsidRDefault="00DD525E" w:rsidP="00522981">
      <w:pPr>
        <w:spacing w:line="276" w:lineRule="auto"/>
        <w:rPr>
          <w:rFonts w:ascii="等线" w:eastAsia="等线" w:hAnsi="等线" w:hint="eastAsia"/>
          <w:szCs w:val="21"/>
        </w:rPr>
      </w:pPr>
    </w:p>
    <w:p w14:paraId="57C111CC" w14:textId="7E516D71" w:rsidR="00A50D00" w:rsidRPr="00522981" w:rsidRDefault="008214B9" w:rsidP="00522981">
      <w:pPr>
        <w:spacing w:line="276" w:lineRule="auto"/>
        <w:rPr>
          <w:rFonts w:ascii="等线" w:eastAsia="等线" w:hAnsi="等线" w:hint="eastAsia"/>
          <w:b/>
          <w:bCs/>
          <w:color w:val="C00000"/>
          <w:szCs w:val="21"/>
        </w:rPr>
      </w:pPr>
      <w:r w:rsidRPr="006D3449">
        <w:rPr>
          <w:rFonts w:ascii="等线" w:eastAsia="等线" w:hAnsi="等线"/>
          <w:b/>
          <w:bCs/>
          <w:color w:val="C00000"/>
          <w:szCs w:val="21"/>
        </w:rPr>
        <w:t xml:space="preserve">2. </w:t>
      </w:r>
      <w:r w:rsidRPr="006D3449">
        <w:rPr>
          <w:rFonts w:ascii="等线" w:eastAsia="等线" w:hAnsi="等线" w:hint="eastAsia"/>
          <w:b/>
          <w:bCs/>
          <w:color w:val="C00000"/>
          <w:szCs w:val="21"/>
        </w:rPr>
        <w:t>何为“数据科学”范式，与“假设-验证”范式主要区别是什么？</w:t>
      </w:r>
    </w:p>
    <w:p w14:paraId="622E214C" w14:textId="77777777" w:rsidR="00A50D00" w:rsidRDefault="00A50D00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t>答：</w:t>
      </w:r>
    </w:p>
    <w:p w14:paraId="6C1AFFD6" w14:textId="1F3928EA" w:rsidR="006D3449" w:rsidRPr="00A50D00" w:rsidRDefault="00A50D00" w:rsidP="00522981">
      <w:pPr>
        <w:spacing w:line="276" w:lineRule="auto"/>
        <w:ind w:firstLineChars="200" w:firstLine="420"/>
        <w:rPr>
          <w:rFonts w:ascii="等线" w:eastAsia="等线" w:hAnsi="等线"/>
          <w:szCs w:val="21"/>
        </w:rPr>
      </w:pPr>
      <w:r w:rsidRPr="00A50D00">
        <w:rPr>
          <w:rFonts w:ascii="等线" w:eastAsia="等线" w:hAnsi="等线" w:hint="eastAsia"/>
          <w:szCs w:val="21"/>
        </w:rPr>
        <w:t>“数据科学”范式，是指从大量数据出发，借助计算方法和机器学习模型，发现变量之间的关系、规律与预测模式的一种研究方式。</w:t>
      </w:r>
      <w:r w:rsidR="00522981">
        <w:rPr>
          <w:rFonts w:ascii="等线" w:eastAsia="等线" w:hAnsi="等线" w:hint="eastAsia"/>
          <w:szCs w:val="21"/>
        </w:rPr>
        <w:t>通常的做法是</w:t>
      </w:r>
      <w:r w:rsidRPr="00A50D00">
        <w:rPr>
          <w:rFonts w:ascii="等线" w:eastAsia="等线" w:hAnsi="等线" w:hint="eastAsia"/>
          <w:szCs w:val="21"/>
        </w:rPr>
        <w:t>先围绕研究问题收集尽可能全面的数据，再通过探索分析和建模，从数据中识别出哪些因素重要、这些因素与目标变量之间是什么关系，以及模型能否对未知情况做出较好预测。以“蝗虫为什么减少”为例，数据科学范式会先收集气候、植被、农药使用、土地利用、鸟类数量、天敌数量、人类活动等多种数据，然后通过相关分析、特征筛选和机器学习建模，寻找影响蝗虫数量变化的关键因素及其组合规律。</w:t>
      </w:r>
    </w:p>
    <w:p w14:paraId="4D9BD681" w14:textId="7D384656" w:rsidR="00A50D00" w:rsidRDefault="00522981" w:rsidP="00522981">
      <w:pPr>
        <w:spacing w:line="276" w:lineRule="auto"/>
        <w:ind w:firstLine="420"/>
        <w:rPr>
          <w:rFonts w:ascii="等线" w:eastAsia="等线" w:hAnsi="等线"/>
          <w:szCs w:val="21"/>
        </w:rPr>
      </w:pPr>
      <w:r w:rsidRPr="00522981">
        <w:rPr>
          <w:rFonts w:ascii="等线" w:eastAsia="等线" w:hAnsi="等线" w:hint="eastAsia"/>
          <w:szCs w:val="21"/>
        </w:rPr>
        <w:t>“数据科学”范式与“假设—验证”范式的主要区别在于：前者是数据驱动，后者是理论驱动。假设—验证范式通常从一个明确假设出发，再通过实验设计、数据收集和统计分析检验假设是否成立，重点在于解释现象和进行因果推断；而数据科学范式通常从现实问题出发，先广泛收集相关数据，再通过探索分析、特征筛选和机器学习建模，从数据中发现变量之间的关系与规律，重点在于模式识别和预测。相比之下，假设—验证范式更依赖先验理论，数据主要用于验证假设；数据科学范式对先验理论依赖较弱，数据不仅用于分析，还用于训练、测试和优化模型，其结果通常表现为预测模型、重要特征或规律性关系。</w:t>
      </w:r>
    </w:p>
    <w:p w14:paraId="22D16D83" w14:textId="77777777" w:rsidR="00522981" w:rsidRDefault="00522981" w:rsidP="00522981">
      <w:pPr>
        <w:spacing w:line="276" w:lineRule="auto"/>
        <w:rPr>
          <w:rFonts w:ascii="等线" w:eastAsia="等线" w:hAnsi="等线" w:hint="eastAsia"/>
          <w:szCs w:val="21"/>
        </w:rPr>
      </w:pPr>
    </w:p>
    <w:p w14:paraId="3BA8385E" w14:textId="77777777" w:rsidR="006D3449" w:rsidRPr="001641F3" w:rsidRDefault="006D3449" w:rsidP="00522981">
      <w:pPr>
        <w:spacing w:line="276" w:lineRule="auto"/>
        <w:rPr>
          <w:rFonts w:ascii="等线" w:eastAsia="等线" w:hAnsi="等线" w:hint="eastAsia"/>
          <w:szCs w:val="21"/>
        </w:rPr>
      </w:pPr>
    </w:p>
    <w:p w14:paraId="5D822E87" w14:textId="77777777" w:rsidR="008214B9" w:rsidRPr="006D3449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6D3449">
        <w:rPr>
          <w:rFonts w:ascii="等线" w:eastAsia="等线" w:hAnsi="等线"/>
          <w:b/>
          <w:bCs/>
          <w:color w:val="C00000"/>
          <w:szCs w:val="21"/>
        </w:rPr>
        <w:t xml:space="preserve">3. </w:t>
      </w:r>
      <w:r w:rsidRPr="006D3449">
        <w:rPr>
          <w:rFonts w:ascii="等线" w:eastAsia="等线" w:hAnsi="等线" w:hint="eastAsia"/>
          <w:b/>
          <w:bCs/>
          <w:color w:val="C00000"/>
          <w:szCs w:val="21"/>
        </w:rPr>
        <w:t>什么是数据驱动的方法？与传统上哪种范式采用的方法相似？</w:t>
      </w:r>
    </w:p>
    <w:p w14:paraId="34426E04" w14:textId="77777777" w:rsidR="00522981" w:rsidRDefault="00522981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lastRenderedPageBreak/>
        <w:t>答：</w:t>
      </w:r>
    </w:p>
    <w:p w14:paraId="1EFB64AC" w14:textId="0F2BAFC5" w:rsidR="0047077E" w:rsidRPr="0047077E" w:rsidRDefault="0047077E" w:rsidP="0047077E">
      <w:pPr>
        <w:spacing w:line="276" w:lineRule="auto"/>
        <w:ind w:firstLine="420"/>
        <w:rPr>
          <w:rFonts w:ascii="等线" w:eastAsia="等线" w:hAnsi="等线" w:hint="eastAsia"/>
          <w:szCs w:val="21"/>
        </w:rPr>
      </w:pPr>
      <w:r w:rsidRPr="0047077E">
        <w:rPr>
          <w:rFonts w:ascii="等线" w:eastAsia="等线" w:hAnsi="等线" w:hint="eastAsia"/>
          <w:szCs w:val="21"/>
        </w:rPr>
        <w:t>数据驱动的方法，是指从大量数据出发，通过统计分析、</w:t>
      </w:r>
      <w:r>
        <w:rPr>
          <w:rFonts w:ascii="等线" w:eastAsia="等线" w:hAnsi="等线" w:hint="eastAsia"/>
          <w:szCs w:val="21"/>
        </w:rPr>
        <w:t>数学计算</w:t>
      </w:r>
      <w:r w:rsidRPr="0047077E">
        <w:rPr>
          <w:rFonts w:ascii="等线" w:eastAsia="等线" w:hAnsi="等线" w:hint="eastAsia"/>
          <w:szCs w:val="21"/>
        </w:rPr>
        <w:t>或机器学习等手段，从数据中发现规律、建立关系并进行预测的方法。它强调让数据本身告诉我们哪些因素重要、变量之间有什么联系，而不一定预先提出一个非常明确的理论假设。</w:t>
      </w:r>
    </w:p>
    <w:p w14:paraId="627F71D1" w14:textId="37375DF4" w:rsidR="008214B9" w:rsidRPr="0047077E" w:rsidRDefault="0047077E" w:rsidP="00FD4DE4">
      <w:pPr>
        <w:spacing w:line="276" w:lineRule="auto"/>
        <w:ind w:firstLine="420"/>
      </w:pPr>
      <w:r w:rsidRPr="0047077E">
        <w:rPr>
          <w:rFonts w:ascii="等线" w:eastAsia="等线" w:hAnsi="等线" w:hint="eastAsia"/>
          <w:szCs w:val="21"/>
        </w:rPr>
        <w:t>它与传统研究中归纳范式所采用的方法较为相似。二者都强调从观察和经验材料中总结规律，而不是先提出假说再去验证。因此，数据驱动方法本质上更接近从个别数据归纳出一般规律的研究思路。</w:t>
      </w:r>
    </w:p>
    <w:p w14:paraId="5E879D51" w14:textId="77777777" w:rsidR="008214B9" w:rsidRPr="008214B9" w:rsidRDefault="008214B9" w:rsidP="00522981">
      <w:pPr>
        <w:spacing w:line="276" w:lineRule="auto"/>
      </w:pPr>
    </w:p>
    <w:sectPr w:rsidR="008214B9" w:rsidRPr="00821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30024"/>
    <w:multiLevelType w:val="hybridMultilevel"/>
    <w:tmpl w:val="15B2B83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124EE3"/>
    <w:rsid w:val="001641F3"/>
    <w:rsid w:val="0047077E"/>
    <w:rsid w:val="00522981"/>
    <w:rsid w:val="005C12F2"/>
    <w:rsid w:val="006D3449"/>
    <w:rsid w:val="008214B9"/>
    <w:rsid w:val="00A50D00"/>
    <w:rsid w:val="00DD525E"/>
    <w:rsid w:val="00FD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zp bai</cp:lastModifiedBy>
  <cp:revision>8</cp:revision>
  <dcterms:created xsi:type="dcterms:W3CDTF">2025-02-06T02:33:00Z</dcterms:created>
  <dcterms:modified xsi:type="dcterms:W3CDTF">2026-03-12T17:58:00Z</dcterms:modified>
</cp:coreProperties>
</file>