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54880" w14:textId="77777777" w:rsidR="000C074A" w:rsidRDefault="006E4931">
      <w:pPr>
        <w:pStyle w:val="a4"/>
      </w:pPr>
      <w:r>
        <w:t>Homework 2026_06</w:t>
      </w:r>
    </w:p>
    <w:p w14:paraId="084B3C2E" w14:textId="77777777" w:rsidR="000C074A" w:rsidRDefault="006E4931">
      <w:pPr>
        <w:pStyle w:val="Author"/>
      </w:pPr>
      <w:r>
        <w:t>ZiPeng Bai</w:t>
      </w:r>
    </w:p>
    <w:p w14:paraId="495076D8" w14:textId="77777777" w:rsidR="000C074A" w:rsidRDefault="006E4931">
      <w:pPr>
        <w:pStyle w:val="a8"/>
      </w:pPr>
      <w:r>
        <w:t>2026-04-14</w:t>
      </w:r>
    </w:p>
    <w:p w14:paraId="2EEC16E9" w14:textId="77777777" w:rsidR="000C074A" w:rsidRDefault="006E4931">
      <w:pPr>
        <w:pStyle w:val="1"/>
      </w:pPr>
      <w:bookmarkStart w:id="0" w:name="exercise-1"/>
      <w:r>
        <w:t>Exercise 1</w:t>
      </w:r>
    </w:p>
    <w:p w14:paraId="3237A556" w14:textId="77777777" w:rsidR="000C074A" w:rsidRPr="00EA6F12" w:rsidRDefault="006E4931" w:rsidP="00731E18">
      <w:pPr>
        <w:pStyle w:val="FirstParagraph"/>
        <w:jc w:val="both"/>
        <w:rPr>
          <w:b/>
          <w:bCs/>
          <w:color w:val="0F4761" w:themeColor="accent1" w:themeShade="BF"/>
        </w:rPr>
      </w:pPr>
      <w:r w:rsidRPr="00EA6F12">
        <w:rPr>
          <w:rFonts w:hint="eastAsia"/>
          <w:b/>
          <w:bCs/>
          <w:color w:val="0F4761" w:themeColor="accent1" w:themeShade="BF"/>
        </w:rPr>
        <w:t>利用</w:t>
      </w:r>
      <w:r w:rsidRPr="00EA6F12">
        <w:rPr>
          <w:rFonts w:hint="eastAsia"/>
          <w:b/>
          <w:bCs/>
          <w:color w:val="0F4761" w:themeColor="accent1" w:themeShade="BF"/>
        </w:rPr>
        <w:t>QGIS</w:t>
      </w:r>
      <w:r w:rsidRPr="00EA6F12">
        <w:rPr>
          <w:rFonts w:hint="eastAsia"/>
          <w:b/>
          <w:bCs/>
          <w:color w:val="0F4761" w:themeColor="accent1" w:themeShade="BF"/>
        </w:rPr>
        <w:t>中</w:t>
      </w:r>
      <w:r w:rsidRPr="00EA6F12">
        <w:rPr>
          <w:rFonts w:hint="eastAsia"/>
          <w:b/>
          <w:bCs/>
          <w:color w:val="0F4761" w:themeColor="accent1" w:themeShade="BF"/>
        </w:rPr>
        <w:t>quickmapservices</w:t>
      </w:r>
      <w:r w:rsidRPr="00EA6F12">
        <w:rPr>
          <w:rFonts w:hint="eastAsia"/>
          <w:b/>
          <w:bCs/>
          <w:color w:val="0F4761" w:themeColor="accent1" w:themeShade="BF"/>
        </w:rPr>
        <w:t>和</w:t>
      </w:r>
      <w:r w:rsidRPr="00EA6F12">
        <w:rPr>
          <w:rFonts w:hint="eastAsia"/>
          <w:b/>
          <w:bCs/>
          <w:color w:val="0F4761" w:themeColor="accent1" w:themeShade="BF"/>
        </w:rPr>
        <w:t>quickOSM</w:t>
      </w:r>
      <w:r w:rsidRPr="00EA6F12">
        <w:rPr>
          <w:rFonts w:hint="eastAsia"/>
          <w:b/>
          <w:bCs/>
          <w:color w:val="0F4761" w:themeColor="accent1" w:themeShade="BF"/>
        </w:rPr>
        <w:t>插件，详细描述有关步骤，从</w:t>
      </w:r>
      <w:r w:rsidRPr="00EA6F12">
        <w:rPr>
          <w:rFonts w:hint="eastAsia"/>
          <w:b/>
          <w:bCs/>
          <w:color w:val="0F4761" w:themeColor="accent1" w:themeShade="BF"/>
        </w:rPr>
        <w:t>OSM</w:t>
      </w:r>
      <w:r w:rsidRPr="00EA6F12">
        <w:rPr>
          <w:rFonts w:hint="eastAsia"/>
          <w:b/>
          <w:bCs/>
          <w:color w:val="0F4761" w:themeColor="accent1" w:themeShade="BF"/>
        </w:rPr>
        <w:t>访问和下载</w:t>
      </w:r>
      <w:r w:rsidRPr="00EA6F12">
        <w:rPr>
          <w:rFonts w:hint="eastAsia"/>
          <w:b/>
          <w:bCs/>
          <w:color w:val="0F4761" w:themeColor="accent1" w:themeShade="BF"/>
        </w:rPr>
        <w:t>doubs</w:t>
      </w:r>
      <w:r w:rsidRPr="00EA6F12">
        <w:rPr>
          <w:rFonts w:hint="eastAsia"/>
          <w:b/>
          <w:bCs/>
          <w:color w:val="0F4761" w:themeColor="accent1" w:themeShade="BF"/>
        </w:rPr>
        <w:t>数据，通过选择特征获得准确的</w:t>
      </w:r>
      <w:r w:rsidRPr="00EA6F12">
        <w:rPr>
          <w:rFonts w:hint="eastAsia"/>
          <w:b/>
          <w:bCs/>
          <w:color w:val="0F4761" w:themeColor="accent1" w:themeShade="BF"/>
        </w:rPr>
        <w:t>doubs</w:t>
      </w:r>
      <w:r w:rsidRPr="00EA6F12">
        <w:rPr>
          <w:rFonts w:hint="eastAsia"/>
          <w:b/>
          <w:bCs/>
          <w:color w:val="0F4761" w:themeColor="accent1" w:themeShade="BF"/>
        </w:rPr>
        <w:t>，并保存为</w:t>
      </w:r>
      <w:r w:rsidRPr="00EA6F12">
        <w:rPr>
          <w:rFonts w:hint="eastAsia"/>
          <w:b/>
          <w:bCs/>
          <w:color w:val="0F4761" w:themeColor="accent1" w:themeShade="BF"/>
        </w:rPr>
        <w:t>doubs_</w:t>
      </w:r>
      <w:proofErr w:type="gramStart"/>
      <w:r w:rsidRPr="00EA6F12">
        <w:rPr>
          <w:rFonts w:hint="eastAsia"/>
          <w:b/>
          <w:bCs/>
          <w:color w:val="0F4761" w:themeColor="accent1" w:themeShade="BF"/>
        </w:rPr>
        <w:t>river.geojson</w:t>
      </w:r>
      <w:proofErr w:type="gramEnd"/>
      <w:r w:rsidRPr="00EA6F12">
        <w:rPr>
          <w:rFonts w:hint="eastAsia"/>
          <w:b/>
          <w:bCs/>
          <w:color w:val="0F4761" w:themeColor="accent1" w:themeShade="BF"/>
        </w:rPr>
        <w:t>格式。</w:t>
      </w:r>
    </w:p>
    <w:p w14:paraId="7CFAA9F2" w14:textId="77777777" w:rsidR="00385FED" w:rsidRPr="00731E18" w:rsidRDefault="006E4931" w:rsidP="00731E18">
      <w:pPr>
        <w:pStyle w:val="a0"/>
        <w:jc w:val="both"/>
        <w:rPr>
          <w:b/>
          <w:bCs/>
        </w:rPr>
      </w:pPr>
      <w:r w:rsidRPr="00731E18">
        <w:rPr>
          <w:rFonts w:hint="eastAsia"/>
          <w:b/>
          <w:bCs/>
        </w:rPr>
        <w:t>答：</w:t>
      </w:r>
      <w:r w:rsidRPr="00731E18">
        <w:rPr>
          <w:b/>
          <w:bCs/>
        </w:rPr>
        <w:t xml:space="preserve"> </w:t>
      </w:r>
    </w:p>
    <w:p w14:paraId="1BCEB307" w14:textId="198ACD82" w:rsidR="000C074A" w:rsidRDefault="006E4931" w:rsidP="00731E18">
      <w:pPr>
        <w:pStyle w:val="a0"/>
        <w:jc w:val="both"/>
      </w:pPr>
      <w:r w:rsidRPr="00385FED">
        <w:rPr>
          <w:b/>
          <w:bCs/>
        </w:rPr>
        <w:t xml:space="preserve">1. </w:t>
      </w:r>
      <w:proofErr w:type="spellStart"/>
      <w:r w:rsidRPr="00385FED">
        <w:rPr>
          <w:rFonts w:hint="eastAsia"/>
          <w:b/>
          <w:bCs/>
        </w:rPr>
        <w:t>准备工作：</w:t>
      </w:r>
      <w:r>
        <w:rPr>
          <w:rFonts w:hint="eastAsia"/>
        </w:rPr>
        <w:t>安装必要插件</w:t>
      </w:r>
      <w:proofErr w:type="spellEnd"/>
      <w:r>
        <w:t xml:space="preserve"> </w:t>
      </w:r>
      <w:proofErr w:type="spellStart"/>
      <w:r>
        <w:rPr>
          <w:rFonts w:hint="eastAsia"/>
        </w:rPr>
        <w:t>打开</w:t>
      </w:r>
      <w:proofErr w:type="spellEnd"/>
      <w:r>
        <w:t xml:space="preserve"> </w:t>
      </w:r>
      <w:proofErr w:type="spellStart"/>
      <w:r>
        <w:rPr>
          <w:rFonts w:hint="eastAsia"/>
        </w:rPr>
        <w:t>QGIS</w:t>
      </w:r>
      <w:r>
        <w:rPr>
          <w:rFonts w:hint="eastAsia"/>
        </w:rPr>
        <w:t>，点击顶部菜单栏的</w:t>
      </w:r>
      <w:proofErr w:type="spellEnd"/>
      <w:r>
        <w:t xml:space="preserve"> Plugins -&gt; Manage and Install Plugins… </w:t>
      </w:r>
      <w:r>
        <w:rPr>
          <w:rFonts w:hint="eastAsia"/>
        </w:rPr>
        <w:t>在搜索框中分别搜索并安装</w:t>
      </w:r>
      <w:r>
        <w:t xml:space="preserve"> QuickMapServices </w:t>
      </w:r>
      <w:r>
        <w:rPr>
          <w:rFonts w:hint="eastAsia"/>
        </w:rPr>
        <w:t>和</w:t>
      </w:r>
      <w:r>
        <w:t xml:space="preserve"> QuickOSM</w:t>
      </w:r>
      <w:r>
        <w:t>。</w:t>
      </w:r>
    </w:p>
    <w:p w14:paraId="63B6E4C3" w14:textId="26648833" w:rsidR="000C074A" w:rsidRPr="00385FED" w:rsidRDefault="00385FED" w:rsidP="00731E18">
      <w:pPr>
        <w:jc w:val="both"/>
        <w:rPr>
          <w:b/>
          <w:bCs/>
        </w:rPr>
      </w:pPr>
      <w:r w:rsidRPr="00385FED">
        <w:rPr>
          <w:rFonts w:hint="eastAsia"/>
          <w:b/>
          <w:bCs/>
          <w:lang w:eastAsia="zh-CN"/>
        </w:rPr>
        <w:t>2</w:t>
      </w:r>
      <w:r w:rsidRPr="00385FED">
        <w:rPr>
          <w:b/>
          <w:bCs/>
          <w:lang w:eastAsia="zh-CN"/>
        </w:rPr>
        <w:t xml:space="preserve">. </w:t>
      </w:r>
      <w:r w:rsidR="006E4931" w:rsidRPr="00385FED">
        <w:rPr>
          <w:rFonts w:hint="eastAsia"/>
          <w:b/>
          <w:bCs/>
        </w:rPr>
        <w:t>加载底图</w:t>
      </w:r>
      <w:r w:rsidR="006E4931" w:rsidRPr="00385FED">
        <w:rPr>
          <w:b/>
          <w:bCs/>
        </w:rPr>
        <w:t xml:space="preserve"> (QuickMapServices) </w:t>
      </w:r>
      <w:r w:rsidR="006E4931" w:rsidRPr="00385FED">
        <w:rPr>
          <w:rFonts w:hint="eastAsia"/>
          <w:b/>
          <w:bCs/>
        </w:rPr>
        <w:t>点击顶部菜单栏的</w:t>
      </w:r>
      <w:r w:rsidR="006E4931" w:rsidRPr="00385FED">
        <w:rPr>
          <w:b/>
          <w:bCs/>
        </w:rPr>
        <w:t xml:space="preserve"> We</w:t>
      </w:r>
      <w:r w:rsidR="006E4931" w:rsidRPr="00385FED">
        <w:rPr>
          <w:b/>
          <w:bCs/>
        </w:rPr>
        <w:t>b -&gt; QuickMapServices -&gt; OSM -&gt; OSM Standard</w:t>
      </w:r>
      <w:r w:rsidR="006E4931" w:rsidRPr="00385FED">
        <w:rPr>
          <w:b/>
          <w:bCs/>
        </w:rPr>
        <w:t>。</w:t>
      </w:r>
      <w:r w:rsidR="006E4931" w:rsidRPr="00385FED">
        <w:rPr>
          <w:b/>
          <w:bCs/>
        </w:rPr>
        <w:t xml:space="preserve"> </w:t>
      </w:r>
      <w:r w:rsidR="006E4931" w:rsidRPr="00385FED">
        <w:rPr>
          <w:rFonts w:hint="eastAsia"/>
        </w:rPr>
        <w:t>此时</w:t>
      </w:r>
      <w:r w:rsidR="006E4931" w:rsidRPr="00385FED">
        <w:t xml:space="preserve"> QGIS </w:t>
      </w:r>
      <w:r w:rsidR="006E4931" w:rsidRPr="00385FED">
        <w:rPr>
          <w:rFonts w:hint="eastAsia"/>
        </w:rPr>
        <w:t>画布上会加载标准的</w:t>
      </w:r>
      <w:r w:rsidR="006E4931" w:rsidRPr="00385FED">
        <w:t xml:space="preserve"> OpenStreetMap </w:t>
      </w:r>
      <w:r w:rsidR="006E4931" w:rsidRPr="00385FED">
        <w:rPr>
          <w:rFonts w:hint="eastAsia"/>
        </w:rPr>
        <w:t>街景底图。可将地图缩放至法国东部与瑞士交界处（</w:t>
      </w:r>
      <w:r w:rsidR="006E4931" w:rsidRPr="00385FED">
        <w:rPr>
          <w:rFonts w:hint="eastAsia"/>
        </w:rPr>
        <w:t>Doubs</w:t>
      </w:r>
      <w:r w:rsidR="006E4931" w:rsidRPr="00385FED">
        <w:t xml:space="preserve"> </w:t>
      </w:r>
      <w:r w:rsidR="006E4931" w:rsidRPr="00385FED">
        <w:rPr>
          <w:rFonts w:hint="eastAsia"/>
        </w:rPr>
        <w:t>河流经的区域）。</w:t>
      </w:r>
    </w:p>
    <w:p w14:paraId="7A730925" w14:textId="02720953" w:rsidR="000C074A" w:rsidRPr="00385FED" w:rsidRDefault="00385FED" w:rsidP="00731E18">
      <w:pPr>
        <w:jc w:val="both"/>
        <w:rPr>
          <w:b/>
          <w:bCs/>
        </w:rPr>
      </w:pPr>
      <w:r w:rsidRPr="00385FED">
        <w:rPr>
          <w:rFonts w:hint="eastAsia"/>
          <w:b/>
          <w:bCs/>
          <w:lang w:eastAsia="zh-CN"/>
        </w:rPr>
        <w:t>3</w:t>
      </w:r>
      <w:r w:rsidRPr="00385FED">
        <w:rPr>
          <w:b/>
          <w:bCs/>
          <w:lang w:eastAsia="zh-CN"/>
        </w:rPr>
        <w:t xml:space="preserve">. </w:t>
      </w:r>
      <w:r w:rsidR="006E4931" w:rsidRPr="00385FED">
        <w:rPr>
          <w:rFonts w:hint="eastAsia"/>
          <w:b/>
          <w:bCs/>
        </w:rPr>
        <w:t>下载</w:t>
      </w:r>
      <w:r w:rsidR="006E4931" w:rsidRPr="00385FED">
        <w:rPr>
          <w:b/>
          <w:bCs/>
        </w:rPr>
        <w:t xml:space="preserve"> Doubs </w:t>
      </w:r>
      <w:proofErr w:type="spellStart"/>
      <w:r w:rsidR="006E4931" w:rsidRPr="00385FED">
        <w:rPr>
          <w:rFonts w:hint="eastAsia"/>
          <w:b/>
          <w:bCs/>
        </w:rPr>
        <w:t>数据</w:t>
      </w:r>
      <w:proofErr w:type="spellEnd"/>
      <w:r w:rsidR="006E4931" w:rsidRPr="00385FED">
        <w:rPr>
          <w:b/>
          <w:bCs/>
        </w:rPr>
        <w:t xml:space="preserve"> (QuickOSM) </w:t>
      </w:r>
      <w:r w:rsidR="006E4931" w:rsidRPr="00385FED">
        <w:rPr>
          <w:rFonts w:hint="eastAsia"/>
          <w:b/>
          <w:bCs/>
        </w:rPr>
        <w:t>点击顶部菜单栏的</w:t>
      </w:r>
      <w:r w:rsidR="006E4931" w:rsidRPr="00385FED">
        <w:rPr>
          <w:b/>
          <w:bCs/>
        </w:rPr>
        <w:t xml:space="preserve"> Web -&gt; </w:t>
      </w:r>
      <w:proofErr w:type="spellStart"/>
      <w:r w:rsidR="006E4931" w:rsidRPr="00385FED">
        <w:rPr>
          <w:b/>
          <w:bCs/>
        </w:rPr>
        <w:t>QuickOSM</w:t>
      </w:r>
      <w:proofErr w:type="spellEnd"/>
      <w:r w:rsidR="006E4931" w:rsidRPr="00385FED">
        <w:rPr>
          <w:b/>
          <w:bCs/>
        </w:rPr>
        <w:t xml:space="preserve"> -&gt; </w:t>
      </w:r>
      <w:proofErr w:type="spellStart"/>
      <w:r w:rsidR="006E4931" w:rsidRPr="00385FED">
        <w:rPr>
          <w:rFonts w:hint="eastAsia"/>
          <w:b/>
          <w:bCs/>
        </w:rPr>
        <w:t>QuickOSM</w:t>
      </w:r>
      <w:r w:rsidR="006E4931" w:rsidRPr="00385FED">
        <w:rPr>
          <w:rFonts w:hint="eastAsia"/>
          <w:b/>
          <w:bCs/>
        </w:rPr>
        <w:t>，打开插件面板</w:t>
      </w:r>
      <w:proofErr w:type="spellEnd"/>
      <w:r w:rsidR="006E4931" w:rsidRPr="00385FED">
        <w:rPr>
          <w:rFonts w:hint="eastAsia"/>
          <w:b/>
          <w:bCs/>
        </w:rPr>
        <w:t>。</w:t>
      </w:r>
      <w:r w:rsidR="006E4931" w:rsidRPr="00385FED">
        <w:rPr>
          <w:b/>
          <w:bCs/>
        </w:rPr>
        <w:t xml:space="preserve"> </w:t>
      </w:r>
      <w:r w:rsidR="006E4931" w:rsidRPr="00385FED">
        <w:rPr>
          <w:rFonts w:hint="eastAsia"/>
          <w:b/>
          <w:bCs/>
        </w:rPr>
        <w:t>在</w:t>
      </w:r>
      <w:r w:rsidR="006E4931" w:rsidRPr="00385FED">
        <w:rPr>
          <w:b/>
          <w:bCs/>
        </w:rPr>
        <w:t xml:space="preserve"> Quick query </w:t>
      </w:r>
      <w:r w:rsidR="006E4931" w:rsidRPr="00385FED">
        <w:rPr>
          <w:rFonts w:hint="eastAsia"/>
          <w:b/>
          <w:bCs/>
        </w:rPr>
        <w:t>选项卡中，输入以下参数：</w:t>
      </w:r>
    </w:p>
    <w:p w14:paraId="2A32B765" w14:textId="77777777" w:rsidR="000C074A" w:rsidRDefault="006E4931" w:rsidP="00731E18">
      <w:pPr>
        <w:pStyle w:val="Compact"/>
        <w:numPr>
          <w:ilvl w:val="0"/>
          <w:numId w:val="3"/>
        </w:numPr>
        <w:jc w:val="both"/>
      </w:pPr>
      <w:r>
        <w:t>Key: name</w:t>
      </w:r>
    </w:p>
    <w:p w14:paraId="76B26758" w14:textId="77777777" w:rsidR="000C074A" w:rsidRDefault="006E4931" w:rsidP="00731E18">
      <w:pPr>
        <w:pStyle w:val="Compact"/>
        <w:numPr>
          <w:ilvl w:val="0"/>
          <w:numId w:val="3"/>
        </w:numPr>
        <w:jc w:val="both"/>
      </w:pPr>
      <w:r>
        <w:t>Value: Doubs</w:t>
      </w:r>
    </w:p>
    <w:p w14:paraId="520383CB" w14:textId="77777777" w:rsidR="00385FED" w:rsidRDefault="006E4931" w:rsidP="00731E18">
      <w:pPr>
        <w:pStyle w:val="Compact"/>
        <w:numPr>
          <w:ilvl w:val="0"/>
          <w:numId w:val="3"/>
        </w:numPr>
        <w:jc w:val="both"/>
      </w:pPr>
      <w:proofErr w:type="gramStart"/>
      <w:r>
        <w:t>In :</w:t>
      </w:r>
      <w:proofErr w:type="gramEnd"/>
      <w:r>
        <w:t xml:space="preserve"> France </w:t>
      </w:r>
      <w:r>
        <w:rPr>
          <w:rFonts w:hint="eastAsia"/>
        </w:rPr>
        <w:t>（</w:t>
      </w:r>
      <w:proofErr w:type="spellStart"/>
      <w:r>
        <w:rPr>
          <w:rFonts w:hint="eastAsia"/>
        </w:rPr>
        <w:t>或者保留为空白，并</w:t>
      </w:r>
      <w:r>
        <w:rPr>
          <w:rFonts w:hint="eastAsia"/>
        </w:rPr>
        <w:t>选择</w:t>
      </w:r>
      <w:proofErr w:type="spellEnd"/>
      <w:r>
        <w:t xml:space="preserve"> Canvas Extent </w:t>
      </w:r>
      <w:proofErr w:type="spellStart"/>
      <w:r>
        <w:rPr>
          <w:rFonts w:hint="eastAsia"/>
        </w:rPr>
        <w:t>画布范围，前提已经将地图缩放到该区域</w:t>
      </w:r>
      <w:proofErr w:type="spellEnd"/>
      <w:r>
        <w:rPr>
          <w:rFonts w:hint="eastAsia"/>
        </w:rPr>
        <w:t>）。</w:t>
      </w:r>
    </w:p>
    <w:p w14:paraId="35338A03" w14:textId="6528AAEF" w:rsidR="000C074A" w:rsidRDefault="006E4931" w:rsidP="00731E18">
      <w:pPr>
        <w:pStyle w:val="Compact"/>
        <w:numPr>
          <w:ilvl w:val="0"/>
          <w:numId w:val="3"/>
        </w:numPr>
        <w:jc w:val="both"/>
      </w:pPr>
      <w:r>
        <w:t xml:space="preserve"> </w:t>
      </w:r>
      <w:r>
        <w:rPr>
          <w:rFonts w:hint="eastAsia"/>
        </w:rPr>
        <w:t>点击底部的</w:t>
      </w:r>
      <w:r>
        <w:t xml:space="preserve"> Run query </w:t>
      </w:r>
      <w:r>
        <w:rPr>
          <w:rFonts w:hint="eastAsia"/>
        </w:rPr>
        <w:t>按钮。</w:t>
      </w:r>
      <w:r>
        <w:t xml:space="preserve"> </w:t>
      </w:r>
      <w:proofErr w:type="spellStart"/>
      <w:r>
        <w:rPr>
          <w:rFonts w:hint="eastAsia"/>
        </w:rPr>
        <w:t>下载完成后，</w:t>
      </w:r>
      <w:r>
        <w:rPr>
          <w:rFonts w:hint="eastAsia"/>
        </w:rPr>
        <w:t>QGIS</w:t>
      </w:r>
      <w:proofErr w:type="spellEnd"/>
      <w:r>
        <w:t xml:space="preserve"> </w:t>
      </w:r>
      <w:r>
        <w:rPr>
          <w:rFonts w:hint="eastAsia"/>
        </w:rPr>
        <w:t>的</w:t>
      </w:r>
      <w:r>
        <w:t xml:space="preserve"> Layers </w:t>
      </w:r>
      <w:proofErr w:type="spellStart"/>
      <w:r>
        <w:rPr>
          <w:rFonts w:hint="eastAsia"/>
        </w:rPr>
        <w:t>中会出现几个新图层（包括点、线、多边形</w:t>
      </w:r>
      <w:proofErr w:type="spellEnd"/>
      <w:r>
        <w:rPr>
          <w:rFonts w:hint="eastAsia"/>
        </w:rPr>
        <w:t>）。</w:t>
      </w:r>
    </w:p>
    <w:p w14:paraId="64327B7F" w14:textId="77777777" w:rsidR="00385FED" w:rsidRDefault="00385FED" w:rsidP="00731E18">
      <w:pPr>
        <w:pStyle w:val="Compact"/>
        <w:ind w:left="360"/>
        <w:jc w:val="both"/>
      </w:pPr>
    </w:p>
    <w:p w14:paraId="45323325" w14:textId="77777777" w:rsidR="00385FED" w:rsidRPr="00385FED" w:rsidRDefault="00385FED" w:rsidP="00731E18">
      <w:pPr>
        <w:jc w:val="both"/>
        <w:rPr>
          <w:b/>
          <w:bCs/>
        </w:rPr>
      </w:pPr>
      <w:r w:rsidRPr="00385FED">
        <w:rPr>
          <w:rFonts w:hint="eastAsia"/>
          <w:b/>
          <w:bCs/>
          <w:lang w:eastAsia="zh-CN"/>
        </w:rPr>
        <w:t>4</w:t>
      </w:r>
      <w:r w:rsidRPr="00385FED">
        <w:rPr>
          <w:b/>
          <w:bCs/>
          <w:lang w:eastAsia="zh-CN"/>
        </w:rPr>
        <w:t xml:space="preserve">. </w:t>
      </w:r>
      <w:proofErr w:type="spellStart"/>
      <w:r w:rsidR="006E4931" w:rsidRPr="00385FED">
        <w:rPr>
          <w:rFonts w:hint="eastAsia"/>
          <w:b/>
          <w:bCs/>
        </w:rPr>
        <w:t>选择并提取准确的</w:t>
      </w:r>
      <w:proofErr w:type="spellEnd"/>
      <w:r w:rsidR="006E4931" w:rsidRPr="00385FED">
        <w:rPr>
          <w:b/>
          <w:bCs/>
        </w:rPr>
        <w:t xml:space="preserve"> Doubs </w:t>
      </w:r>
      <w:proofErr w:type="spellStart"/>
      <w:r w:rsidR="006E4931" w:rsidRPr="00385FED">
        <w:rPr>
          <w:rFonts w:hint="eastAsia"/>
          <w:b/>
          <w:bCs/>
        </w:rPr>
        <w:t>河流</w:t>
      </w:r>
      <w:proofErr w:type="spellEnd"/>
    </w:p>
    <w:p w14:paraId="130988F7" w14:textId="77777777" w:rsidR="00385FED" w:rsidRDefault="006E4931" w:rsidP="00731E18">
      <w:pPr>
        <w:pStyle w:val="Compact"/>
        <w:numPr>
          <w:ilvl w:val="0"/>
          <w:numId w:val="3"/>
        </w:numPr>
        <w:jc w:val="both"/>
      </w:pPr>
      <w:proofErr w:type="spellStart"/>
      <w:r>
        <w:rPr>
          <w:rFonts w:hint="eastAsia"/>
        </w:rPr>
        <w:t>河流通常存储在</w:t>
      </w:r>
      <w:proofErr w:type="spellEnd"/>
      <w:r>
        <w:t xml:space="preserve"> Line </w:t>
      </w:r>
      <w:r>
        <w:rPr>
          <w:rFonts w:hint="eastAsia"/>
        </w:rPr>
        <w:t>或</w:t>
      </w:r>
      <w:r>
        <w:t xml:space="preserve"> Multiline </w:t>
      </w:r>
      <w:proofErr w:type="spellStart"/>
      <w:r>
        <w:rPr>
          <w:rFonts w:hint="eastAsia"/>
        </w:rPr>
        <w:t>图层中，因此在图层面板中选中包含河流的</w:t>
      </w:r>
      <w:proofErr w:type="spellEnd"/>
      <w:r>
        <w:t xml:space="preserve"> Line</w:t>
      </w:r>
      <w:r>
        <w:t>。</w:t>
      </w:r>
    </w:p>
    <w:p w14:paraId="016B6197" w14:textId="75427EDB" w:rsidR="00385FED" w:rsidRDefault="006E4931" w:rsidP="00731E18">
      <w:pPr>
        <w:pStyle w:val="Compact"/>
        <w:numPr>
          <w:ilvl w:val="0"/>
          <w:numId w:val="3"/>
        </w:numPr>
        <w:jc w:val="both"/>
      </w:pPr>
      <w:proofErr w:type="spellStart"/>
      <w:r>
        <w:rPr>
          <w:rFonts w:hint="eastAsia"/>
        </w:rPr>
        <w:t>点击顶部工具栏的</w:t>
      </w:r>
      <w:proofErr w:type="spellEnd"/>
      <w:r>
        <w:t xml:space="preserve"> Select Features by area or single click</w:t>
      </w:r>
      <w:r>
        <w:t>。</w:t>
      </w:r>
      <w:r>
        <w:t xml:space="preserve"> </w:t>
      </w:r>
    </w:p>
    <w:p w14:paraId="373349FA" w14:textId="77777777" w:rsidR="00385FED" w:rsidRDefault="006E4931" w:rsidP="00731E18">
      <w:pPr>
        <w:pStyle w:val="Compact"/>
        <w:numPr>
          <w:ilvl w:val="0"/>
          <w:numId w:val="3"/>
        </w:numPr>
        <w:jc w:val="both"/>
      </w:pPr>
      <w:r>
        <w:rPr>
          <w:rFonts w:hint="eastAsia"/>
        </w:rPr>
        <w:t>在地图画布上点击</w:t>
      </w:r>
      <w:r>
        <w:t xml:space="preserve"> Doubs </w:t>
      </w:r>
      <w:r>
        <w:rPr>
          <w:rFonts w:hint="eastAsia"/>
        </w:rPr>
        <w:t>河。</w:t>
      </w:r>
    </w:p>
    <w:p w14:paraId="1542766D" w14:textId="4F89F197" w:rsidR="000C074A" w:rsidRDefault="006E4931" w:rsidP="00731E18">
      <w:pPr>
        <w:pStyle w:val="Compact"/>
        <w:numPr>
          <w:ilvl w:val="0"/>
          <w:numId w:val="3"/>
        </w:numPr>
        <w:jc w:val="both"/>
      </w:pPr>
      <w:r>
        <w:rPr>
          <w:rFonts w:hint="eastAsia"/>
        </w:rPr>
        <w:t>（</w:t>
      </w:r>
      <w:proofErr w:type="spellStart"/>
      <w:r>
        <w:rPr>
          <w:rFonts w:hint="eastAsia"/>
        </w:rPr>
        <w:t>也可以右键线图层</w:t>
      </w:r>
      <w:proofErr w:type="spellEnd"/>
      <w:r>
        <w:t xml:space="preserve"> -&gt; Open A</w:t>
      </w:r>
      <w:r>
        <w:t xml:space="preserve">ttribute </w:t>
      </w:r>
      <w:r>
        <w:rPr>
          <w:rFonts w:hint="eastAsia"/>
        </w:rPr>
        <w:t>Table</w:t>
      </w:r>
      <w:r>
        <w:rPr>
          <w:rFonts w:hint="eastAsia"/>
        </w:rPr>
        <w:t>，找到</w:t>
      </w:r>
      <w:r>
        <w:t xml:space="preserve"> waterway </w:t>
      </w:r>
      <w:r>
        <w:rPr>
          <w:rFonts w:hint="eastAsia"/>
        </w:rPr>
        <w:t>列为</w:t>
      </w:r>
      <w:r>
        <w:t xml:space="preserve"> river </w:t>
      </w:r>
      <w:r>
        <w:rPr>
          <w:rFonts w:hint="eastAsia"/>
        </w:rPr>
        <w:t>且</w:t>
      </w:r>
      <w:r>
        <w:t xml:space="preserve"> name </w:t>
      </w:r>
      <w:r>
        <w:rPr>
          <w:rFonts w:hint="eastAsia"/>
        </w:rPr>
        <w:t>为</w:t>
      </w:r>
      <w:r>
        <w:t xml:space="preserve"> Doubs </w:t>
      </w:r>
      <w:r>
        <w:rPr>
          <w:rFonts w:hint="eastAsia"/>
        </w:rPr>
        <w:t>的那一行，点击行号选中它</w:t>
      </w:r>
      <w:r>
        <w:rPr>
          <w:rFonts w:hint="eastAsia"/>
        </w:rPr>
        <w:t>)</w:t>
      </w:r>
    </w:p>
    <w:p w14:paraId="7A05FB1A" w14:textId="77777777" w:rsidR="00385FED" w:rsidRDefault="00385FED" w:rsidP="00731E18">
      <w:pPr>
        <w:pStyle w:val="Compact"/>
        <w:ind w:left="720"/>
        <w:jc w:val="both"/>
      </w:pPr>
    </w:p>
    <w:p w14:paraId="63B12D0F" w14:textId="77777777" w:rsidR="001B1E9F" w:rsidRPr="001B1E9F" w:rsidRDefault="001B1E9F" w:rsidP="001B1E9F">
      <w:pPr>
        <w:jc w:val="both"/>
        <w:rPr>
          <w:b/>
          <w:bCs/>
          <w:lang w:eastAsia="zh-CN"/>
        </w:rPr>
      </w:pPr>
      <w:r w:rsidRPr="001B1E9F">
        <w:rPr>
          <w:rFonts w:hint="eastAsia"/>
          <w:b/>
          <w:bCs/>
          <w:lang w:eastAsia="zh-CN"/>
        </w:rPr>
        <w:t>5</w:t>
      </w:r>
      <w:r w:rsidRPr="001B1E9F">
        <w:rPr>
          <w:b/>
          <w:bCs/>
          <w:lang w:eastAsia="zh-CN"/>
        </w:rPr>
        <w:t xml:space="preserve">. </w:t>
      </w:r>
      <w:r w:rsidR="006E4931" w:rsidRPr="001B1E9F">
        <w:rPr>
          <w:rFonts w:hint="eastAsia"/>
          <w:b/>
          <w:bCs/>
          <w:lang w:eastAsia="zh-CN"/>
        </w:rPr>
        <w:t>保</w:t>
      </w:r>
      <w:r w:rsidR="006E4931" w:rsidRPr="001B1E9F">
        <w:rPr>
          <w:rFonts w:hint="eastAsia"/>
          <w:b/>
          <w:bCs/>
          <w:lang w:eastAsia="zh-CN"/>
        </w:rPr>
        <w:t>存为</w:t>
      </w:r>
      <w:r w:rsidR="006E4931" w:rsidRPr="001B1E9F">
        <w:rPr>
          <w:b/>
          <w:bCs/>
          <w:lang w:eastAsia="zh-CN"/>
        </w:rPr>
        <w:t xml:space="preserve"> </w:t>
      </w:r>
      <w:proofErr w:type="spellStart"/>
      <w:r w:rsidR="006E4931" w:rsidRPr="001B1E9F">
        <w:rPr>
          <w:b/>
          <w:bCs/>
          <w:lang w:eastAsia="zh-CN"/>
        </w:rPr>
        <w:t>GeoJSON</w:t>
      </w:r>
      <w:proofErr w:type="spellEnd"/>
      <w:r w:rsidR="006E4931" w:rsidRPr="001B1E9F">
        <w:rPr>
          <w:b/>
          <w:bCs/>
          <w:lang w:eastAsia="zh-CN"/>
        </w:rPr>
        <w:t xml:space="preserve"> </w:t>
      </w:r>
      <w:r w:rsidR="006E4931" w:rsidRPr="001B1E9F">
        <w:rPr>
          <w:rFonts w:hint="eastAsia"/>
          <w:b/>
          <w:bCs/>
          <w:lang w:eastAsia="zh-CN"/>
        </w:rPr>
        <w:t>格式</w:t>
      </w:r>
      <w:r w:rsidR="006E4931" w:rsidRPr="001B1E9F">
        <w:rPr>
          <w:b/>
          <w:bCs/>
          <w:lang w:eastAsia="zh-CN"/>
        </w:rPr>
        <w:t xml:space="preserve"> </w:t>
      </w:r>
    </w:p>
    <w:p w14:paraId="31C5E534" w14:textId="0FAFC8F0" w:rsidR="000C074A" w:rsidRDefault="006E4931" w:rsidP="001B1E9F">
      <w:pPr>
        <w:jc w:val="both"/>
        <w:rPr>
          <w:lang w:eastAsia="zh-CN"/>
        </w:rPr>
      </w:pPr>
      <w:r>
        <w:rPr>
          <w:rFonts w:hint="eastAsia"/>
          <w:lang w:eastAsia="zh-CN"/>
        </w:rPr>
        <w:lastRenderedPageBreak/>
        <w:t>在图层面板中，右键点击刚刚选中河流的线图层。</w:t>
      </w:r>
      <w:r>
        <w:rPr>
          <w:lang w:eastAsia="zh-CN"/>
        </w:rPr>
        <w:t xml:space="preserve"> </w:t>
      </w:r>
      <w:r w:rsidR="001B1E9F">
        <w:rPr>
          <w:rFonts w:hint="eastAsia"/>
          <w:lang w:eastAsia="zh-CN"/>
        </w:rPr>
        <w:t>接着</w:t>
      </w:r>
      <w:proofErr w:type="spellStart"/>
      <w:r>
        <w:rPr>
          <w:rFonts w:hint="eastAsia"/>
        </w:rPr>
        <w:t>选择</w:t>
      </w:r>
      <w:proofErr w:type="spellEnd"/>
      <w:r>
        <w:t xml:space="preserve"> Export -&gt; Save Selected </w:t>
      </w:r>
      <w:r>
        <w:t>F</w:t>
      </w:r>
      <w:r>
        <w:t xml:space="preserve">eatures As… </w:t>
      </w:r>
      <w:r>
        <w:rPr>
          <w:rFonts w:hint="eastAsia"/>
        </w:rPr>
        <w:t>在弹出的对话框中：</w:t>
      </w:r>
    </w:p>
    <w:p w14:paraId="0FF6B8D0" w14:textId="77777777" w:rsidR="000C074A" w:rsidRDefault="006E4931" w:rsidP="001B1E9F">
      <w:pPr>
        <w:pStyle w:val="Compact"/>
        <w:numPr>
          <w:ilvl w:val="0"/>
          <w:numId w:val="3"/>
        </w:numPr>
        <w:jc w:val="both"/>
      </w:pPr>
      <w:r>
        <w:t xml:space="preserve">Format: </w:t>
      </w:r>
      <w:r>
        <w:rPr>
          <w:rFonts w:hint="eastAsia"/>
        </w:rPr>
        <w:t>选择</w:t>
      </w:r>
      <w:r>
        <w:t xml:space="preserve"> GeoJSON</w:t>
      </w:r>
      <w:r>
        <w:t>。</w:t>
      </w:r>
    </w:p>
    <w:p w14:paraId="071CAA87" w14:textId="77777777" w:rsidR="000C074A" w:rsidRDefault="006E4931" w:rsidP="001B1E9F">
      <w:pPr>
        <w:pStyle w:val="Compact"/>
        <w:numPr>
          <w:ilvl w:val="0"/>
          <w:numId w:val="3"/>
        </w:numPr>
        <w:jc w:val="both"/>
      </w:pPr>
      <w:r>
        <w:t xml:space="preserve">File name: </w:t>
      </w:r>
      <w:r>
        <w:rPr>
          <w:rFonts w:hint="eastAsia"/>
        </w:rPr>
        <w:t>点击右侧的</w:t>
      </w:r>
      <w:r>
        <w:t xml:space="preserve"> … </w:t>
      </w:r>
      <w:r>
        <w:rPr>
          <w:rFonts w:hint="eastAsia"/>
        </w:rPr>
        <w:t>按钮，选择保存路径并命名为</w:t>
      </w:r>
      <w:r>
        <w:t xml:space="preserve"> doubs_river.geojson</w:t>
      </w:r>
      <w:r>
        <w:t>。</w:t>
      </w:r>
    </w:p>
    <w:p w14:paraId="71C6C1E6" w14:textId="77777777" w:rsidR="000C074A" w:rsidRDefault="006E4931" w:rsidP="001B1E9F">
      <w:pPr>
        <w:pStyle w:val="Compact"/>
        <w:numPr>
          <w:ilvl w:val="0"/>
          <w:numId w:val="3"/>
        </w:numPr>
        <w:jc w:val="both"/>
      </w:pPr>
      <w:r>
        <w:t xml:space="preserve">CRS: </w:t>
      </w:r>
      <w:r>
        <w:rPr>
          <w:rFonts w:hint="eastAsia"/>
        </w:rPr>
        <w:t>保持默认的</w:t>
      </w:r>
      <w:r>
        <w:t xml:space="preserve"> EPSG:4326 - WGS </w:t>
      </w:r>
      <w:r>
        <w:rPr>
          <w:rFonts w:hint="eastAsia"/>
        </w:rPr>
        <w:t>84</w:t>
      </w:r>
      <w:r>
        <w:rPr>
          <w:rFonts w:hint="eastAsia"/>
        </w:rPr>
        <w:t>（标准坐标系）。</w:t>
      </w:r>
    </w:p>
    <w:p w14:paraId="710991FB" w14:textId="77777777" w:rsidR="000C074A" w:rsidRDefault="006E4931" w:rsidP="001B1E9F">
      <w:pPr>
        <w:pStyle w:val="Compact"/>
        <w:numPr>
          <w:ilvl w:val="0"/>
          <w:numId w:val="3"/>
        </w:numPr>
        <w:jc w:val="both"/>
      </w:pPr>
      <w:r>
        <w:rPr>
          <w:rFonts w:hint="eastAsia"/>
        </w:rPr>
        <w:t>勾选</w:t>
      </w:r>
      <w:r>
        <w:t xml:space="preserve"> Save only selected features</w:t>
      </w:r>
      <w:r>
        <w:t>。</w:t>
      </w:r>
    </w:p>
    <w:p w14:paraId="17324D16" w14:textId="438839BD" w:rsidR="000C074A" w:rsidRDefault="006E4931" w:rsidP="001B1E9F">
      <w:pPr>
        <w:pStyle w:val="Compact"/>
        <w:numPr>
          <w:ilvl w:val="0"/>
          <w:numId w:val="3"/>
        </w:numPr>
        <w:jc w:val="both"/>
      </w:pPr>
      <w:proofErr w:type="spellStart"/>
      <w:r>
        <w:rPr>
          <w:rFonts w:hint="eastAsia"/>
        </w:rPr>
        <w:t>点击</w:t>
      </w:r>
      <w:proofErr w:type="spellEnd"/>
      <w:r>
        <w:t xml:space="preserve"> OK </w:t>
      </w:r>
      <w:proofErr w:type="spellStart"/>
      <w:r>
        <w:rPr>
          <w:rFonts w:hint="eastAsia"/>
        </w:rPr>
        <w:t>完成</w:t>
      </w:r>
      <w:proofErr w:type="spellEnd"/>
    </w:p>
    <w:p w14:paraId="64079DDB" w14:textId="5FD5AB38" w:rsidR="001B1E9F" w:rsidRDefault="001B1E9F" w:rsidP="001B1E9F">
      <w:pPr>
        <w:pStyle w:val="Compact"/>
        <w:jc w:val="both"/>
      </w:pPr>
    </w:p>
    <w:p w14:paraId="23166461" w14:textId="77777777" w:rsidR="003F2AEB" w:rsidRDefault="003F2AEB" w:rsidP="001B1E9F">
      <w:pPr>
        <w:pStyle w:val="Compact"/>
        <w:jc w:val="both"/>
      </w:pPr>
    </w:p>
    <w:p w14:paraId="7FC4050D" w14:textId="77777777" w:rsidR="000C074A" w:rsidRDefault="006E4931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也可以使用</w:t>
      </w:r>
      <w:r>
        <w:rPr>
          <w:rStyle w:val="CommentTok"/>
        </w:rPr>
        <w:t>R</w:t>
      </w:r>
      <w:r>
        <w:rPr>
          <w:rStyle w:val="CommentTok"/>
        </w:rPr>
        <w:t>代码完成，从</w:t>
      </w:r>
      <w:r>
        <w:rPr>
          <w:rStyle w:val="CommentTok"/>
        </w:rPr>
        <w:t xml:space="preserve"> OSM </w:t>
      </w:r>
      <w:r>
        <w:rPr>
          <w:rStyle w:val="CommentTok"/>
        </w:rPr>
        <w:t>访问和下载</w:t>
      </w:r>
      <w:r>
        <w:rPr>
          <w:rStyle w:val="CommentTok"/>
        </w:rPr>
        <w:t xml:space="preserve"> doubs </w:t>
      </w:r>
      <w:r>
        <w:rPr>
          <w:rStyle w:val="CommentTok"/>
        </w:rPr>
        <w:t>数据</w:t>
      </w:r>
      <w:r>
        <w:br/>
      </w:r>
      <w:r>
        <w:br/>
      </w:r>
      <w:r>
        <w:rPr>
          <w:rStyle w:val="CommentTok"/>
        </w:rPr>
        <w:t xml:space="preserve"># 1. </w:t>
      </w:r>
      <w:r>
        <w:rPr>
          <w:rStyle w:val="CommentTok"/>
        </w:rPr>
        <w:t>加载所需包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(osmdata) </w:t>
      </w:r>
      <w:r>
        <w:rPr>
          <w:rStyle w:val="CommentTok"/>
        </w:rPr>
        <w:t xml:space="preserve"># </w:t>
      </w:r>
      <w:r>
        <w:rPr>
          <w:rStyle w:val="CommentTok"/>
        </w:rPr>
        <w:t>从</w:t>
      </w:r>
      <w:r>
        <w:rPr>
          <w:rStyle w:val="CommentTok"/>
        </w:rPr>
        <w:t xml:space="preserve"> OSM </w:t>
      </w:r>
      <w:r>
        <w:rPr>
          <w:rStyle w:val="CommentTok"/>
        </w:rPr>
        <w:t>查询和下载数据</w:t>
      </w:r>
    </w:p>
    <w:p w14:paraId="1E02CF8B" w14:textId="77777777" w:rsidR="000C074A" w:rsidRDefault="006E4931">
      <w:pPr>
        <w:pStyle w:val="SourceCode"/>
      </w:pPr>
      <w:r>
        <w:rPr>
          <w:rStyle w:val="VerbatimChar"/>
        </w:rPr>
        <w:t>## Warning: package 'osmdata' was built under R version 4.5.3</w:t>
      </w:r>
    </w:p>
    <w:p w14:paraId="6CE0B8DF" w14:textId="77777777" w:rsidR="000C074A" w:rsidRDefault="006E4931">
      <w:pPr>
        <w:pStyle w:val="SourceCode"/>
      </w:pPr>
      <w:r>
        <w:rPr>
          <w:rStyle w:val="VerbatimChar"/>
        </w:rPr>
        <w:t>## Data (c) OpenStreetMap contributors, ODbL 1</w:t>
      </w:r>
      <w:r>
        <w:rPr>
          <w:rStyle w:val="VerbatimChar"/>
        </w:rPr>
        <w:t>.0. https://www.openstreetmap.org/copyright</w:t>
      </w:r>
    </w:p>
    <w:p w14:paraId="042137C1" w14:textId="77777777" w:rsidR="000C074A" w:rsidRDefault="006E4931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(sf)      </w:t>
      </w:r>
      <w:r>
        <w:rPr>
          <w:rStyle w:val="CommentTok"/>
        </w:rPr>
        <w:t xml:space="preserve"># </w:t>
      </w:r>
      <w:r>
        <w:rPr>
          <w:rStyle w:val="CommentTok"/>
        </w:rPr>
        <w:t>处理空间矢量数据</w:t>
      </w:r>
    </w:p>
    <w:p w14:paraId="09649A98" w14:textId="77777777" w:rsidR="000C074A" w:rsidRDefault="006E4931">
      <w:pPr>
        <w:pStyle w:val="SourceCode"/>
      </w:pPr>
      <w:r>
        <w:rPr>
          <w:rStyle w:val="VerbatimChar"/>
        </w:rPr>
        <w:t>## Warning: package 'sf' was built under R version 4.5.3</w:t>
      </w:r>
    </w:p>
    <w:p w14:paraId="738B6486" w14:textId="77777777" w:rsidR="000C074A" w:rsidRDefault="006E4931">
      <w:pPr>
        <w:pStyle w:val="SourceCode"/>
      </w:pPr>
      <w:r>
        <w:rPr>
          <w:rStyle w:val="VerbatimChar"/>
        </w:rPr>
        <w:t>## Linking to GEOS 3.14.1, GDAL 3.12.1, PROJ 9.7.1; sf_use_s2() is TRUE</w:t>
      </w:r>
    </w:p>
    <w:p w14:paraId="459C686F" w14:textId="77777777" w:rsidR="000C074A" w:rsidRDefault="006E4931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(dplyr)   </w:t>
      </w:r>
      <w:r>
        <w:rPr>
          <w:rStyle w:val="CommentTok"/>
        </w:rPr>
        <w:t xml:space="preserve"># </w:t>
      </w:r>
      <w:r>
        <w:rPr>
          <w:rStyle w:val="CommentTok"/>
        </w:rPr>
        <w:t>数据清洗和管道操作</w:t>
      </w:r>
    </w:p>
    <w:p w14:paraId="1C5F38A0" w14:textId="77777777" w:rsidR="000C074A" w:rsidRDefault="006E4931">
      <w:pPr>
        <w:pStyle w:val="SourceCode"/>
      </w:pPr>
      <w:r>
        <w:rPr>
          <w:rStyle w:val="VerbatimChar"/>
        </w:rPr>
        <w:t>## Warning: package 'dplyr' was built under R version 4.5.3</w:t>
      </w:r>
    </w:p>
    <w:p w14:paraId="0C0C24D9" w14:textId="77777777" w:rsidR="000C074A" w:rsidRDefault="006E4931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48EE60B0" w14:textId="77777777" w:rsidR="000C074A" w:rsidRDefault="006E4931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7C002131" w14:textId="77777777" w:rsidR="000C074A" w:rsidRDefault="006E4931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</w:t>
      </w:r>
      <w:r>
        <w:rPr>
          <w:rStyle w:val="VerbatimChar"/>
        </w:rPr>
        <w:t>tdiff, setequal, union</w:t>
      </w:r>
    </w:p>
    <w:p w14:paraId="2C064C2A" w14:textId="77777777" w:rsidR="000C074A" w:rsidRDefault="006E4931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(mapview) </w:t>
      </w:r>
    </w:p>
    <w:p w14:paraId="08A4A860" w14:textId="77777777" w:rsidR="000C074A" w:rsidRDefault="006E4931">
      <w:pPr>
        <w:pStyle w:val="SourceCode"/>
      </w:pPr>
      <w:r>
        <w:rPr>
          <w:rStyle w:val="VerbatimChar"/>
        </w:rPr>
        <w:t>## Warning: package 'mapview' was built under R version 4.5.3</w:t>
      </w:r>
    </w:p>
    <w:p w14:paraId="2FDC186F" w14:textId="77777777" w:rsidR="000C074A" w:rsidRDefault="006E4931">
      <w:pPr>
        <w:pStyle w:val="SourceCode"/>
      </w:pPr>
      <w:r>
        <w:rPr>
          <w:rStyle w:val="CommentTok"/>
        </w:rPr>
        <w:t xml:space="preserve"># 2. </w:t>
      </w:r>
      <w:r>
        <w:rPr>
          <w:rStyle w:val="CommentTok"/>
        </w:rPr>
        <w:t>定义法国</w:t>
      </w:r>
      <w:r>
        <w:rPr>
          <w:rStyle w:val="CommentTok"/>
        </w:rPr>
        <w:t>-</w:t>
      </w:r>
      <w:r>
        <w:rPr>
          <w:rStyle w:val="CommentTok"/>
        </w:rPr>
        <w:t>瑞士区域的边界框</w:t>
      </w:r>
      <w:r>
        <w:rPr>
          <w:rStyle w:val="CommentTok"/>
        </w:rPr>
        <w:t xml:space="preserve"> (Bounding Box)</w:t>
      </w:r>
      <w:r>
        <w:br/>
      </w:r>
      <w:r>
        <w:rPr>
          <w:rStyle w:val="NormalTok"/>
        </w:rPr>
        <w:t xml:space="preserve">bbox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left =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NormalTok"/>
        </w:rPr>
        <w:t xml:space="preserve">, </w:t>
      </w:r>
      <w:r>
        <w:rPr>
          <w:rStyle w:val="AttributeTok"/>
        </w:rPr>
        <w:t>bottom =</w:t>
      </w:r>
      <w:r>
        <w:rPr>
          <w:rStyle w:val="NormalTok"/>
        </w:rPr>
        <w:t xml:space="preserve"> </w:t>
      </w:r>
      <w:r>
        <w:rPr>
          <w:rStyle w:val="FloatTok"/>
        </w:rPr>
        <w:t>46.5</w:t>
      </w:r>
      <w:r>
        <w:rPr>
          <w:rStyle w:val="NormalTok"/>
        </w:rPr>
        <w:t xml:space="preserve">, </w:t>
      </w:r>
      <w:r>
        <w:rPr>
          <w:rStyle w:val="AttributeTok"/>
        </w:rPr>
        <w:t>right =</w:t>
      </w:r>
      <w:r>
        <w:rPr>
          <w:rStyle w:val="NormalTok"/>
        </w:rPr>
        <w:t xml:space="preserve"> </w:t>
      </w:r>
      <w:r>
        <w:rPr>
          <w:rStyle w:val="FloatTok"/>
        </w:rPr>
        <w:t>7.5</w:t>
      </w:r>
      <w:r>
        <w:rPr>
          <w:rStyle w:val="NormalTok"/>
        </w:rPr>
        <w:t xml:space="preserve">, </w:t>
      </w:r>
      <w:r>
        <w:rPr>
          <w:rStyle w:val="AttributeTok"/>
        </w:rPr>
        <w:t>top =</w:t>
      </w:r>
      <w:r>
        <w:rPr>
          <w:rStyle w:val="NormalTok"/>
        </w:rPr>
        <w:t xml:space="preserve"> </w:t>
      </w:r>
      <w:r>
        <w:rPr>
          <w:rStyle w:val="DecValTok"/>
        </w:rPr>
        <w:t>48</w:t>
      </w:r>
      <w:r>
        <w:rPr>
          <w:rStyle w:val="NormalTok"/>
        </w:rPr>
        <w:t>)</w:t>
      </w:r>
      <w:r>
        <w:br/>
      </w:r>
      <w:r>
        <w:br/>
      </w:r>
      <w:r>
        <w:lastRenderedPageBreak/>
        <w:br/>
      </w:r>
      <w:r>
        <w:rPr>
          <w:rStyle w:val="CommentTok"/>
        </w:rPr>
        <w:t xml:space="preserve"># 3. </w:t>
      </w:r>
      <w:r>
        <w:rPr>
          <w:rStyle w:val="CommentTok"/>
        </w:rPr>
        <w:t>构建并执行</w:t>
      </w:r>
      <w:r>
        <w:rPr>
          <w:rStyle w:val="CommentTok"/>
        </w:rPr>
        <w:t xml:space="preserve"> OSM </w:t>
      </w:r>
      <w:r>
        <w:rPr>
          <w:rStyle w:val="CommentTok"/>
        </w:rPr>
        <w:t>查询</w:t>
      </w:r>
      <w:r>
        <w:br/>
      </w:r>
      <w:r>
        <w:rPr>
          <w:rStyle w:val="NormalTok"/>
        </w:rPr>
        <w:t xml:space="preserve">doubs_query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opq</w:t>
      </w:r>
      <w:r>
        <w:rPr>
          <w:rStyle w:val="NormalTok"/>
        </w:rPr>
        <w:t>(</w:t>
      </w:r>
      <w:r>
        <w:rPr>
          <w:rStyle w:val="AttributeTok"/>
        </w:rPr>
        <w:t>bbox =</w:t>
      </w:r>
      <w:r>
        <w:rPr>
          <w:rStyle w:val="NormalTok"/>
        </w:rPr>
        <w:t xml:space="preserve"> bbox, </w:t>
      </w:r>
      <w:r>
        <w:rPr>
          <w:rStyle w:val="AttributeTok"/>
        </w:rPr>
        <w:t>timeout 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add_osm_feature</w:t>
      </w:r>
      <w:r>
        <w:rPr>
          <w:rStyle w:val="NormalTok"/>
        </w:rPr>
        <w:t>(</w:t>
      </w:r>
      <w:r>
        <w:rPr>
          <w:rStyle w:val="AttributeTok"/>
        </w:rPr>
        <w:t>key =</w:t>
      </w:r>
      <w:r>
        <w:rPr>
          <w:rStyle w:val="NormalTok"/>
        </w:rPr>
        <w:t xml:space="preserve"> </w:t>
      </w:r>
      <w:r>
        <w:rPr>
          <w:rStyle w:val="StringTok"/>
        </w:rPr>
        <w:t>"waterway"</w:t>
      </w:r>
      <w:r>
        <w:rPr>
          <w:rStyle w:val="NormalTok"/>
        </w:rPr>
        <w:t xml:space="preserve">,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StringTok"/>
        </w:rPr>
        <w:t>"river"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add_osm_feature</w:t>
      </w:r>
      <w:r>
        <w:rPr>
          <w:rStyle w:val="NormalTok"/>
        </w:rPr>
        <w:t>(</w:t>
      </w:r>
      <w:r>
        <w:rPr>
          <w:rStyle w:val="AttributeTok"/>
        </w:rPr>
        <w:t>key =</w:t>
      </w:r>
      <w:r>
        <w:rPr>
          <w:rStyle w:val="NormalTok"/>
        </w:rPr>
        <w:t xml:space="preserve"> </w:t>
      </w:r>
      <w:r>
        <w:rPr>
          <w:rStyle w:val="StringTok"/>
        </w:rPr>
        <w:t>"name"</w:t>
      </w:r>
      <w:r>
        <w:rPr>
          <w:rStyle w:val="NormalTok"/>
        </w:rPr>
        <w:t xml:space="preserve">,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StringTok"/>
        </w:rPr>
        <w:t>"Le Doubs"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osmdata_sf</w:t>
      </w:r>
      <w:r>
        <w:rPr>
          <w:rStyle w:val="NormalTok"/>
        </w:rPr>
        <w:t>()</w:t>
      </w:r>
      <w:r>
        <w:br/>
      </w:r>
      <w:r>
        <w:br/>
      </w:r>
      <w:r>
        <w:br/>
      </w:r>
      <w:r>
        <w:rPr>
          <w:rStyle w:val="CommentTok"/>
        </w:rPr>
        <w:t xml:space="preserve"># 4. </w:t>
      </w:r>
      <w:r>
        <w:rPr>
          <w:rStyle w:val="CommentTok"/>
        </w:rPr>
        <w:t>数据合并与清洗</w:t>
      </w:r>
      <w:r>
        <w:br/>
      </w:r>
      <w:r>
        <w:rPr>
          <w:rStyle w:val="CommentTok"/>
        </w:rPr>
        <w:t xml:space="preserve"># OSM </w:t>
      </w:r>
      <w:r>
        <w:rPr>
          <w:rStyle w:val="CommentTok"/>
        </w:rPr>
        <w:t>的河流数据通常分散在</w:t>
      </w:r>
      <w:r>
        <w:rPr>
          <w:rStyle w:val="CommentTok"/>
        </w:rPr>
        <w:t xml:space="preserve"> lines</w:t>
      </w:r>
      <w:r>
        <w:rPr>
          <w:rStyle w:val="CommentTok"/>
        </w:rPr>
        <w:t>（普通线段）和</w:t>
      </w:r>
      <w:r>
        <w:rPr>
          <w:rStyle w:val="CommentTok"/>
        </w:rPr>
        <w:t xml:space="preserve"> multilines</w:t>
      </w:r>
      <w:r>
        <w:rPr>
          <w:rStyle w:val="CommentTok"/>
        </w:rPr>
        <w:t>（多线段）中</w:t>
      </w:r>
      <w:r>
        <w:rPr>
          <w:rStyle w:val="CommentTok"/>
        </w:rPr>
        <w:t>,</w:t>
      </w:r>
      <w:r>
        <w:rPr>
          <w:rStyle w:val="CommentTok"/>
        </w:rPr>
        <w:t>将它们统一转为</w:t>
      </w:r>
      <w:r>
        <w:rPr>
          <w:rStyle w:val="CommentTok"/>
        </w:rPr>
        <w:t xml:space="preserve"> MULTILINESTRING </w:t>
      </w:r>
      <w:r>
        <w:rPr>
          <w:rStyle w:val="CommentTok"/>
        </w:rPr>
        <w:t>格式并合并</w:t>
      </w:r>
      <w:r>
        <w:br/>
      </w:r>
      <w:r>
        <w:rPr>
          <w:rStyle w:val="NormalTok"/>
        </w:rPr>
        <w:t xml:space="preserve">river_sf </w:t>
      </w:r>
      <w:r>
        <w:rPr>
          <w:rStyle w:val="OtherTok"/>
        </w:rPr>
        <w:t>&lt;-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bi</w:t>
      </w:r>
      <w:r>
        <w:rPr>
          <w:rStyle w:val="FunctionTok"/>
        </w:rPr>
        <w:t>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sf</w:t>
      </w:r>
      <w:r>
        <w:rPr>
          <w:rStyle w:val="SpecialCharTok"/>
        </w:rPr>
        <w:t>::</w:t>
      </w:r>
      <w:r>
        <w:rPr>
          <w:rStyle w:val="FunctionTok"/>
        </w:rPr>
        <w:t>st_cast</w:t>
      </w:r>
      <w:r>
        <w:rPr>
          <w:rStyle w:val="NormalTok"/>
        </w:rPr>
        <w:t>(doubs_query</w:t>
      </w:r>
      <w:r>
        <w:rPr>
          <w:rStyle w:val="SpecialCharTok"/>
        </w:rPr>
        <w:t>$</w:t>
      </w:r>
      <w:r>
        <w:rPr>
          <w:rStyle w:val="NormalTok"/>
        </w:rPr>
        <w:t xml:space="preserve">osm_lines, </w:t>
      </w:r>
      <w:r>
        <w:rPr>
          <w:rStyle w:val="StringTok"/>
        </w:rPr>
        <w:t>"MULTILINESTRING"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doubs_query</w:t>
      </w:r>
      <w:r>
        <w:rPr>
          <w:rStyle w:val="SpecialCharTok"/>
        </w:rPr>
        <w:t>$</w:t>
      </w:r>
      <w:r>
        <w:rPr>
          <w:rStyle w:val="NormalTok"/>
        </w:rPr>
        <w:t>osm_multilines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(name, osm_id, role)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过滤不需要的记录，并确保几何对象拓扑有效</w:t>
      </w:r>
      <w:r>
        <w:br/>
      </w:r>
      <w:r>
        <w:rPr>
          <w:rStyle w:val="NormalTok"/>
        </w:rPr>
        <w:t xml:space="preserve">river_sf_clean </w:t>
      </w:r>
      <w:r>
        <w:rPr>
          <w:rStyle w:val="OtherTok"/>
        </w:rPr>
        <w:t>&lt;-</w:t>
      </w:r>
      <w:r>
        <w:rPr>
          <w:rStyle w:val="NormalTok"/>
        </w:rPr>
        <w:t xml:space="preserve"> river_sf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(role)) </w:t>
      </w:r>
      <w:r>
        <w:rPr>
          <w:rStyle w:val="SpecialCharTok"/>
        </w:rPr>
        <w:t>|&gt;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</w:t>
      </w:r>
      <w:r>
        <w:rPr>
          <w:rStyle w:val="CommentTok"/>
        </w:rPr>
        <w:t>删除</w:t>
      </w:r>
      <w:r>
        <w:rPr>
          <w:rStyle w:val="CommentTok"/>
        </w:rPr>
        <w:t xml:space="preserve"> role </w:t>
      </w:r>
      <w:r>
        <w:rPr>
          <w:rStyle w:val="CommentTok"/>
        </w:rPr>
        <w:t>为</w:t>
      </w:r>
      <w:r>
        <w:rPr>
          <w:rStyle w:val="CommentTok"/>
        </w:rPr>
        <w:t xml:space="preserve"> NA </w:t>
      </w:r>
      <w:r>
        <w:rPr>
          <w:rStyle w:val="CommentTok"/>
        </w:rPr>
        <w:t>的无效或辅助记录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doubs_type =</w:t>
      </w:r>
      <w:r>
        <w:rPr>
          <w:rStyle w:val="NormalTok"/>
        </w:rPr>
        <w:t xml:space="preserve"> role) </w:t>
      </w:r>
      <w:r>
        <w:rPr>
          <w:rStyle w:val="SpecialCharTok"/>
        </w:rPr>
        <w:t>|&gt;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</w:t>
      </w:r>
      <w:r>
        <w:rPr>
          <w:rStyle w:val="CommentTok"/>
        </w:rPr>
        <w:t>重命名列以提高可读性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st_make_valid</w:t>
      </w:r>
      <w:r>
        <w:rPr>
          <w:rStyle w:val="NormalTok"/>
        </w:rPr>
        <w:t xml:space="preserve">()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修复可能存在的几何拓扑错误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查看清洗后的数据类型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(river_sf_clean</w:t>
      </w:r>
      <w:r>
        <w:rPr>
          <w:rStyle w:val="SpecialCharTok"/>
        </w:rPr>
        <w:t>$</w:t>
      </w:r>
      <w:r>
        <w:rPr>
          <w:rStyle w:val="NormalTok"/>
        </w:rPr>
        <w:t>doubs_type))</w:t>
      </w:r>
    </w:p>
    <w:p w14:paraId="29A21E96" w14:textId="77777777" w:rsidR="000C074A" w:rsidRDefault="006E4931">
      <w:pPr>
        <w:pStyle w:val="SourceCode"/>
      </w:pPr>
      <w:r>
        <w:rPr>
          <w:rStyle w:val="VerbatimChar"/>
        </w:rPr>
        <w:t>## [1] "main_stream" "side_stream"</w:t>
      </w:r>
    </w:p>
    <w:p w14:paraId="79697181" w14:textId="01039E36" w:rsidR="00ED7550" w:rsidRPr="00ED7550" w:rsidRDefault="006E4931" w:rsidP="00ED7550">
      <w:pPr>
        <w:pStyle w:val="SourceCode"/>
        <w:rPr>
          <w:rFonts w:ascii="Consolas" w:hAnsi="Consolas" w:hint="eastAsia"/>
          <w:sz w:val="22"/>
          <w:shd w:val="clear" w:color="auto" w:fill="F8F8F8"/>
        </w:rPr>
      </w:pPr>
      <w:r>
        <w:rPr>
          <w:rStyle w:val="CommentTok"/>
        </w:rPr>
        <w:t xml:space="preserve"># </w:t>
      </w:r>
      <w:r>
        <w:rPr>
          <w:rStyle w:val="CommentTok"/>
        </w:rPr>
        <w:t>可使用</w:t>
      </w:r>
      <w:r>
        <w:rPr>
          <w:rStyle w:val="CommentTok"/>
        </w:rPr>
        <w:t xml:space="preserve"> mapview </w:t>
      </w:r>
      <w:r>
        <w:rPr>
          <w:rStyle w:val="CommentTok"/>
        </w:rPr>
        <w:t>快速预览清洗后的河流。但为了正常显示交互</w:t>
      </w:r>
      <w:r>
        <w:rPr>
          <w:rStyle w:val="CommentTok"/>
        </w:rPr>
        <w:t>式内容需要保存为</w:t>
      </w:r>
      <w:r>
        <w:rPr>
          <w:rStyle w:val="CommentTok"/>
        </w:rPr>
        <w:t>html</w:t>
      </w:r>
      <w:r>
        <w:rPr>
          <w:rStyle w:val="CommentTok"/>
        </w:rPr>
        <w:t>。</w:t>
      </w:r>
      <w:r>
        <w:br/>
      </w:r>
      <w:r>
        <w:rPr>
          <w:rStyle w:val="CommentTok"/>
        </w:rPr>
        <w:t># mapview(river_sf_clean, color = "blue", lwd = 3)</w:t>
      </w:r>
      <w:r>
        <w:br/>
      </w:r>
      <w:r>
        <w:br/>
      </w:r>
      <w:r>
        <w:br/>
      </w:r>
      <w:r>
        <w:rPr>
          <w:rStyle w:val="CommentTok"/>
        </w:rPr>
        <w:t xml:space="preserve"># 5. </w:t>
      </w:r>
      <w:r>
        <w:rPr>
          <w:rStyle w:val="CommentTok"/>
        </w:rPr>
        <w:t>导出为</w:t>
      </w:r>
      <w:r>
        <w:rPr>
          <w:rStyle w:val="CommentTok"/>
        </w:rPr>
        <w:t xml:space="preserve"> GeoJSON </w:t>
      </w:r>
      <w:r>
        <w:rPr>
          <w:rStyle w:val="CommentTok"/>
        </w:rPr>
        <w:t>格式</w:t>
      </w:r>
      <w:r>
        <w:br/>
      </w:r>
      <w:r>
        <w:rPr>
          <w:rStyle w:val="NormalTok"/>
        </w:rPr>
        <w:t xml:space="preserve">output_file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"doubs_</w:t>
      </w:r>
      <w:proofErr w:type="gramStart"/>
      <w:r>
        <w:rPr>
          <w:rStyle w:val="StringTok"/>
        </w:rPr>
        <w:t>river.geojson</w:t>
      </w:r>
      <w:proofErr w:type="gramEnd"/>
      <w:r>
        <w:rPr>
          <w:rStyle w:val="StringTok"/>
        </w:rPr>
        <w:t>"</w:t>
      </w:r>
      <w:r>
        <w:br/>
      </w:r>
      <w:r>
        <w:br/>
      </w:r>
      <w:r>
        <w:rPr>
          <w:rStyle w:val="FunctionTok"/>
        </w:rPr>
        <w:t>st_write</w:t>
      </w:r>
      <w:r>
        <w:rPr>
          <w:rStyle w:val="NormalTok"/>
        </w:rPr>
        <w:t>(</w:t>
      </w:r>
      <w:r>
        <w:rPr>
          <w:rStyle w:val="AttributeTok"/>
        </w:rPr>
        <w:t>obj =</w:t>
      </w:r>
      <w:r>
        <w:rPr>
          <w:rStyle w:val="NormalTok"/>
        </w:rPr>
        <w:t xml:space="preserve"> river_sf_clean,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dsn =</w:t>
      </w:r>
      <w:r>
        <w:rPr>
          <w:rStyle w:val="NormalTok"/>
        </w:rPr>
        <w:t xml:space="preserve"> output_file,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driver =</w:t>
      </w:r>
      <w:r>
        <w:rPr>
          <w:rStyle w:val="NormalTok"/>
        </w:rPr>
        <w:t xml:space="preserve"> </w:t>
      </w:r>
      <w:r>
        <w:rPr>
          <w:rStyle w:val="StringTok"/>
        </w:rPr>
        <w:t>"GeoJSON"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delete_dsn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</w:t>
      </w:r>
      <w:r>
        <w:rPr>
          <w:rStyle w:val="CommentTok"/>
        </w:rPr>
        <w:t>如果目录下已经有</w:t>
      </w:r>
      <w:r>
        <w:rPr>
          <w:rStyle w:val="CommentTok"/>
        </w:rPr>
        <w:t>同名文件，它会先删除旧文件再写入，防止报错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quiet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bookmarkStart w:id="1" w:name="exercise-2"/>
      <w:bookmarkEnd w:id="0"/>
    </w:p>
    <w:p w14:paraId="781A0CE0" w14:textId="1A6CDA8C" w:rsidR="003F2AEB" w:rsidRDefault="00ED7550" w:rsidP="00ED7550">
      <w:pPr>
        <w:pStyle w:val="1"/>
        <w:rPr>
          <w:rFonts w:hint="eastAsia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31D5E6F4" wp14:editId="3287974D">
            <wp:extent cx="5480685" cy="44411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2B0AA" w14:textId="7E901246" w:rsidR="00ED7550" w:rsidRPr="00ED7550" w:rsidRDefault="006E4931" w:rsidP="00ED7550">
      <w:pPr>
        <w:pStyle w:val="1"/>
        <w:rPr>
          <w:rFonts w:hint="eastAsia"/>
          <w:lang w:eastAsia="zh-CN"/>
        </w:rPr>
      </w:pPr>
      <w:r>
        <w:rPr>
          <w:lang w:eastAsia="zh-CN"/>
        </w:rPr>
        <w:t>Exercise 2</w:t>
      </w:r>
    </w:p>
    <w:p w14:paraId="1FDCD607" w14:textId="77777777" w:rsidR="000C074A" w:rsidRPr="00ED7550" w:rsidRDefault="006E4931" w:rsidP="001A73B2">
      <w:pPr>
        <w:pStyle w:val="FirstParagraph"/>
        <w:jc w:val="both"/>
        <w:rPr>
          <w:b/>
          <w:bCs/>
          <w:color w:val="0F4761" w:themeColor="accent1" w:themeShade="BF"/>
          <w:lang w:eastAsia="zh-CN"/>
        </w:rPr>
      </w:pPr>
      <w:r w:rsidRPr="00ED7550">
        <w:rPr>
          <w:rFonts w:hint="eastAsia"/>
          <w:b/>
          <w:bCs/>
          <w:color w:val="0F4761" w:themeColor="accent1" w:themeShade="BF"/>
          <w:lang w:eastAsia="zh-CN"/>
        </w:rPr>
        <w:t>关</w:t>
      </w:r>
      <w:r w:rsidRPr="00ED7550">
        <w:rPr>
          <w:rFonts w:hint="eastAsia"/>
          <w:b/>
          <w:bCs/>
          <w:color w:val="0F4761" w:themeColor="accent1" w:themeShade="BF"/>
          <w:lang w:eastAsia="zh-CN"/>
        </w:rPr>
        <w:t>于生物群落数据的探索性分析，主要包括针对样地</w:t>
      </w:r>
      <w:r w:rsidRPr="00ED7550">
        <w:rPr>
          <w:rFonts w:hint="eastAsia"/>
          <w:b/>
          <w:bCs/>
          <w:color w:val="0F4761" w:themeColor="accent1" w:themeShade="BF"/>
          <w:lang w:eastAsia="zh-CN"/>
        </w:rPr>
        <w:t>/</w:t>
      </w:r>
      <w:r w:rsidRPr="00ED7550">
        <w:rPr>
          <w:rFonts w:hint="eastAsia"/>
          <w:b/>
          <w:bCs/>
          <w:color w:val="0F4761" w:themeColor="accent1" w:themeShade="BF"/>
          <w:lang w:eastAsia="zh-CN"/>
        </w:rPr>
        <w:t>样点的分析（</w:t>
      </w:r>
      <w:r w:rsidRPr="00ED7550">
        <w:rPr>
          <w:rFonts w:hint="eastAsia"/>
          <w:b/>
          <w:bCs/>
          <w:color w:val="0F4761" w:themeColor="accent1" w:themeShade="BF"/>
          <w:lang w:eastAsia="zh-CN"/>
        </w:rPr>
        <w:t>Q-mode</w:t>
      </w:r>
      <w:r w:rsidRPr="00ED7550">
        <w:rPr>
          <w:rFonts w:hint="eastAsia"/>
          <w:b/>
          <w:bCs/>
          <w:color w:val="0F4761" w:themeColor="accent1" w:themeShade="BF"/>
          <w:lang w:eastAsia="zh-CN"/>
        </w:rPr>
        <w:t>），以及针对物种</w:t>
      </w:r>
      <w:r w:rsidRPr="00ED7550">
        <w:rPr>
          <w:rFonts w:hint="eastAsia"/>
          <w:b/>
          <w:bCs/>
          <w:color w:val="0F4761" w:themeColor="accent1" w:themeShade="BF"/>
          <w:lang w:eastAsia="zh-CN"/>
        </w:rPr>
        <w:t>/</w:t>
      </w:r>
      <w:r w:rsidRPr="00ED7550">
        <w:rPr>
          <w:rFonts w:hint="eastAsia"/>
          <w:b/>
          <w:bCs/>
          <w:color w:val="0F4761" w:themeColor="accent1" w:themeShade="BF"/>
          <w:lang w:eastAsia="zh-CN"/>
        </w:rPr>
        <w:t>栖息地环境的分析（</w:t>
      </w:r>
      <w:r w:rsidRPr="00ED7550">
        <w:rPr>
          <w:rFonts w:hint="eastAsia"/>
          <w:b/>
          <w:bCs/>
          <w:color w:val="0F4761" w:themeColor="accent1" w:themeShade="BF"/>
          <w:lang w:eastAsia="zh-CN"/>
        </w:rPr>
        <w:t>R-mode</w:t>
      </w:r>
      <w:r w:rsidRPr="00ED7550">
        <w:rPr>
          <w:rFonts w:hint="eastAsia"/>
          <w:b/>
          <w:bCs/>
          <w:color w:val="0F4761" w:themeColor="accent1" w:themeShade="BF"/>
          <w:lang w:eastAsia="zh-CN"/>
        </w:rPr>
        <w:t>），请回答如下问题：</w:t>
      </w:r>
    </w:p>
    <w:p w14:paraId="760B80B7" w14:textId="77777777" w:rsidR="000C074A" w:rsidRPr="00ED7550" w:rsidRDefault="006E4931" w:rsidP="001A73B2">
      <w:pPr>
        <w:pStyle w:val="a0"/>
        <w:jc w:val="both"/>
        <w:rPr>
          <w:b/>
          <w:bCs/>
          <w:color w:val="0F4761" w:themeColor="accent1" w:themeShade="BF"/>
          <w:lang w:eastAsia="zh-CN"/>
        </w:rPr>
      </w:pPr>
      <w:r w:rsidRPr="00ED7550">
        <w:rPr>
          <w:rFonts w:hint="eastAsia"/>
          <w:b/>
          <w:bCs/>
          <w:color w:val="0F4761" w:themeColor="accent1" w:themeShade="BF"/>
          <w:lang w:eastAsia="zh-CN"/>
        </w:rPr>
        <w:t>1</w:t>
      </w:r>
      <w:r w:rsidRPr="00ED7550">
        <w:rPr>
          <w:rFonts w:hint="eastAsia"/>
          <w:b/>
          <w:bCs/>
          <w:color w:val="0F4761" w:themeColor="accent1" w:themeShade="BF"/>
          <w:lang w:eastAsia="zh-CN"/>
        </w:rPr>
        <w:t>）针对样点的分析主要是聚类分析，聚类分析是基于距离、相关系数或协方差？</w:t>
      </w:r>
      <w:r w:rsidRPr="00ED7550">
        <w:rPr>
          <w:b/>
          <w:bCs/>
          <w:color w:val="0F4761" w:themeColor="accent1" w:themeShade="BF"/>
          <w:lang w:eastAsia="zh-CN"/>
        </w:rPr>
        <w:t xml:space="preserve"> </w:t>
      </w:r>
      <w:r w:rsidRPr="00ED7550">
        <w:rPr>
          <w:rFonts w:hint="eastAsia"/>
          <w:b/>
          <w:bCs/>
          <w:color w:val="0F4761" w:themeColor="accent1" w:themeShade="BF"/>
          <w:lang w:eastAsia="zh-CN"/>
        </w:rPr>
        <w:t>有哪几种主要聚类方法？</w:t>
      </w:r>
    </w:p>
    <w:p w14:paraId="018C88F5" w14:textId="77777777" w:rsidR="00ED7550" w:rsidRDefault="006E4931" w:rsidP="001A73B2">
      <w:pPr>
        <w:pStyle w:val="a0"/>
        <w:jc w:val="both"/>
        <w:rPr>
          <w:lang w:eastAsia="zh-CN"/>
        </w:rPr>
      </w:pPr>
      <w:r w:rsidRPr="00ED7550">
        <w:rPr>
          <w:rFonts w:hint="eastAsia"/>
          <w:b/>
          <w:bCs/>
          <w:lang w:eastAsia="zh-CN"/>
        </w:rPr>
        <w:t>答：</w:t>
      </w:r>
      <w:r>
        <w:rPr>
          <w:lang w:eastAsia="zh-CN"/>
        </w:rPr>
        <w:t xml:space="preserve"> </w:t>
      </w:r>
    </w:p>
    <w:p w14:paraId="3F6B6E6D" w14:textId="77777777" w:rsidR="00ED7550" w:rsidRDefault="006E4931" w:rsidP="001A73B2">
      <w:pPr>
        <w:pStyle w:val="a0"/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针对样点的分析，通常属于</w:t>
      </w:r>
      <w:r>
        <w:rPr>
          <w:lang w:eastAsia="zh-CN"/>
        </w:rPr>
        <w:t xml:space="preserve"> Q-mode </w:t>
      </w:r>
      <w:r>
        <w:rPr>
          <w:rFonts w:hint="eastAsia"/>
          <w:lang w:eastAsia="zh-CN"/>
        </w:rPr>
        <w:t>分析，其核心是比较不同样点之间群落组成的相似性或相异性，因此聚类分析主要是基于距离或相异度矩阵开展的，而不是主要基</w:t>
      </w:r>
      <w:r>
        <w:rPr>
          <w:rFonts w:hint="eastAsia"/>
          <w:lang w:eastAsia="zh-CN"/>
        </w:rPr>
        <w:t>于协方差。相关系数有时也可以转换为相异性指标后用于聚类，但在群落生态学中，最常见的仍然是距离或相异度。</w:t>
      </w:r>
      <w:r>
        <w:rPr>
          <w:lang w:eastAsia="zh-CN"/>
        </w:rPr>
        <w:t xml:space="preserve"> </w:t>
      </w:r>
    </w:p>
    <w:p w14:paraId="3255D2D5" w14:textId="076EC440" w:rsidR="000C074A" w:rsidRDefault="006E4931" w:rsidP="001A73B2">
      <w:pPr>
        <w:pStyle w:val="a0"/>
        <w:ind w:firstLineChars="200" w:firstLine="480"/>
        <w:jc w:val="both"/>
      </w:pPr>
      <w:proofErr w:type="spellStart"/>
      <w:r>
        <w:rPr>
          <w:rFonts w:hint="eastAsia"/>
        </w:rPr>
        <w:t>常用的距离或相异度指标包括欧氏距离、</w:t>
      </w:r>
      <w:r>
        <w:rPr>
          <w:rFonts w:hint="eastAsia"/>
        </w:rPr>
        <w:t>Bray-Curtis</w:t>
      </w:r>
      <w:proofErr w:type="spellEnd"/>
      <w:r>
        <w:t xml:space="preserve"> </w:t>
      </w:r>
      <w:proofErr w:type="spellStart"/>
      <w:r>
        <w:rPr>
          <w:rFonts w:hint="eastAsia"/>
        </w:rPr>
        <w:t>距离、</w:t>
      </w:r>
      <w:r>
        <w:rPr>
          <w:rFonts w:hint="eastAsia"/>
        </w:rPr>
        <w:t>Jaccard</w:t>
      </w:r>
      <w:proofErr w:type="spellEnd"/>
      <w:r>
        <w:t xml:space="preserve"> </w:t>
      </w:r>
      <w:proofErr w:type="spellStart"/>
      <w:r>
        <w:rPr>
          <w:rFonts w:hint="eastAsia"/>
        </w:rPr>
        <w:t>距离、</w:t>
      </w:r>
      <w:r>
        <w:rPr>
          <w:rFonts w:hint="eastAsia"/>
        </w:rPr>
        <w:t>Hellinger</w:t>
      </w:r>
      <w:proofErr w:type="spellEnd"/>
      <w:r>
        <w:t xml:space="preserve"> </w:t>
      </w:r>
      <w:proofErr w:type="spellStart"/>
      <w:r>
        <w:rPr>
          <w:rFonts w:hint="eastAsia"/>
        </w:rPr>
        <w:t>距离等。对于物种丰度数据，</w:t>
      </w:r>
      <w:r>
        <w:rPr>
          <w:rFonts w:hint="eastAsia"/>
        </w:rPr>
        <w:t>Bray-Curtis</w:t>
      </w:r>
      <w:proofErr w:type="spellEnd"/>
      <w:r>
        <w:t xml:space="preserve"> </w:t>
      </w:r>
      <w:r>
        <w:rPr>
          <w:rFonts w:hint="eastAsia"/>
        </w:rPr>
        <w:t>距离应用尤其广泛，因为它更适合反映群落组成差异。</w:t>
      </w:r>
    </w:p>
    <w:p w14:paraId="21861404" w14:textId="77777777" w:rsidR="000C074A" w:rsidRPr="00ED7550" w:rsidRDefault="006E4931" w:rsidP="001A73B2">
      <w:pPr>
        <w:pStyle w:val="a0"/>
        <w:jc w:val="both"/>
        <w:rPr>
          <w:b/>
          <w:bCs/>
        </w:rPr>
      </w:pPr>
      <w:r w:rsidRPr="00ED7550">
        <w:rPr>
          <w:rFonts w:hint="eastAsia"/>
          <w:b/>
          <w:bCs/>
        </w:rPr>
        <w:lastRenderedPageBreak/>
        <w:t>主要聚类方法可分为以下几类：</w:t>
      </w:r>
    </w:p>
    <w:p w14:paraId="7B9755F2" w14:textId="77777777" w:rsidR="00ED7550" w:rsidRPr="00ED7550" w:rsidRDefault="006E4931" w:rsidP="001A73B2">
      <w:pPr>
        <w:pStyle w:val="a0"/>
        <w:jc w:val="both"/>
        <w:rPr>
          <w:b/>
          <w:bCs/>
          <w:lang w:eastAsia="zh-CN"/>
        </w:rPr>
      </w:pPr>
      <w:r w:rsidRPr="00ED7550">
        <w:rPr>
          <w:rFonts w:hint="eastAsia"/>
          <w:b/>
          <w:bCs/>
          <w:lang w:eastAsia="zh-CN"/>
        </w:rPr>
        <w:t>（</w:t>
      </w:r>
      <w:r w:rsidRPr="00ED7550">
        <w:rPr>
          <w:rFonts w:hint="eastAsia"/>
          <w:b/>
          <w:bCs/>
          <w:lang w:eastAsia="zh-CN"/>
        </w:rPr>
        <w:t>1</w:t>
      </w:r>
      <w:r w:rsidRPr="00ED7550">
        <w:rPr>
          <w:rFonts w:hint="eastAsia"/>
          <w:b/>
          <w:bCs/>
          <w:lang w:eastAsia="zh-CN"/>
        </w:rPr>
        <w:t>）层次聚类法</w:t>
      </w:r>
    </w:p>
    <w:p w14:paraId="7C06319B" w14:textId="77777777" w:rsidR="00ED7550" w:rsidRDefault="006E4931" w:rsidP="001A73B2">
      <w:pPr>
        <w:pStyle w:val="a0"/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是生态学中最常见的聚类方法，其结果通常以树状图表示。按照聚类过程不同，可分为：</w:t>
      </w:r>
      <w:r>
        <w:rPr>
          <w:lang w:eastAsia="zh-CN"/>
        </w:rPr>
        <w:t xml:space="preserve"> </w:t>
      </w:r>
    </w:p>
    <w:p w14:paraId="5914882A" w14:textId="77777777" w:rsidR="00ED7550" w:rsidRDefault="006E4931" w:rsidP="001A73B2">
      <w:pPr>
        <w:pStyle w:val="a0"/>
        <w:numPr>
          <w:ilvl w:val="0"/>
          <w:numId w:val="7"/>
        </w:numPr>
        <w:jc w:val="both"/>
        <w:rPr>
          <w:lang w:eastAsia="zh-CN"/>
        </w:rPr>
      </w:pPr>
      <w:r>
        <w:rPr>
          <w:rFonts w:hint="eastAsia"/>
          <w:lang w:eastAsia="zh-CN"/>
        </w:rPr>
        <w:t>凝聚型聚类：开始时每个样点各自成类，再逐步合并</w:t>
      </w:r>
      <w:r>
        <w:rPr>
          <w:lang w:eastAsia="zh-CN"/>
        </w:rPr>
        <w:t xml:space="preserve"> </w:t>
      </w:r>
    </w:p>
    <w:p w14:paraId="2FBAA0BD" w14:textId="14AA01D2" w:rsidR="000C074A" w:rsidRDefault="006E4931" w:rsidP="001A73B2">
      <w:pPr>
        <w:pStyle w:val="a0"/>
        <w:numPr>
          <w:ilvl w:val="0"/>
          <w:numId w:val="7"/>
        </w:numPr>
        <w:jc w:val="both"/>
        <w:rPr>
          <w:lang w:eastAsia="zh-CN"/>
        </w:rPr>
      </w:pPr>
      <w:r>
        <w:rPr>
          <w:rFonts w:hint="eastAsia"/>
          <w:lang w:eastAsia="zh-CN"/>
        </w:rPr>
        <w:t>分裂型聚类：开始时所有样点为一类，再逐步拆分</w:t>
      </w:r>
    </w:p>
    <w:p w14:paraId="78AB0B55" w14:textId="77777777" w:rsidR="00ED7550" w:rsidRDefault="006E4931" w:rsidP="001A73B2">
      <w:pPr>
        <w:pStyle w:val="a0"/>
        <w:jc w:val="both"/>
      </w:pPr>
      <w:proofErr w:type="spellStart"/>
      <w:r>
        <w:rPr>
          <w:rFonts w:hint="eastAsia"/>
        </w:rPr>
        <w:t>其中常用的连接方式有</w:t>
      </w:r>
      <w:proofErr w:type="spellEnd"/>
      <w:r>
        <w:rPr>
          <w:rFonts w:hint="eastAsia"/>
        </w:rPr>
        <w:t>：</w:t>
      </w:r>
      <w:r>
        <w:t xml:space="preserve"> </w:t>
      </w:r>
    </w:p>
    <w:p w14:paraId="7D614023" w14:textId="77777777" w:rsidR="00ED7550" w:rsidRDefault="006E4931" w:rsidP="001A73B2">
      <w:pPr>
        <w:pStyle w:val="a0"/>
        <w:numPr>
          <w:ilvl w:val="0"/>
          <w:numId w:val="8"/>
        </w:numPr>
        <w:jc w:val="both"/>
      </w:pPr>
      <w:proofErr w:type="spellStart"/>
      <w:r>
        <w:rPr>
          <w:rFonts w:hint="eastAsia"/>
        </w:rPr>
        <w:t>最短距离法（</w:t>
      </w:r>
      <w:r>
        <w:rPr>
          <w:rFonts w:hint="eastAsia"/>
        </w:rPr>
        <w:t>single</w:t>
      </w:r>
      <w:proofErr w:type="spellEnd"/>
      <w:r>
        <w:t xml:space="preserve"> </w:t>
      </w:r>
      <w:r>
        <w:rPr>
          <w:rFonts w:hint="eastAsia"/>
        </w:rPr>
        <w:t>linkage</w:t>
      </w:r>
      <w:r>
        <w:rPr>
          <w:rFonts w:hint="eastAsia"/>
        </w:rPr>
        <w:t>）</w:t>
      </w:r>
      <w:r>
        <w:t xml:space="preserve"> </w:t>
      </w:r>
    </w:p>
    <w:p w14:paraId="234C72F2" w14:textId="77777777" w:rsidR="00ED7550" w:rsidRDefault="006E4931" w:rsidP="001A73B2">
      <w:pPr>
        <w:pStyle w:val="a0"/>
        <w:numPr>
          <w:ilvl w:val="0"/>
          <w:numId w:val="8"/>
        </w:numPr>
        <w:jc w:val="both"/>
      </w:pPr>
      <w:proofErr w:type="spellStart"/>
      <w:r>
        <w:rPr>
          <w:rFonts w:hint="eastAsia"/>
        </w:rPr>
        <w:t>最长距离法（</w:t>
      </w:r>
      <w:r>
        <w:rPr>
          <w:rFonts w:hint="eastAsia"/>
        </w:rPr>
        <w:t>complete</w:t>
      </w:r>
      <w:proofErr w:type="spellEnd"/>
      <w:r>
        <w:t xml:space="preserve"> </w:t>
      </w:r>
      <w:r>
        <w:rPr>
          <w:rFonts w:hint="eastAsia"/>
        </w:rPr>
        <w:t>linkage</w:t>
      </w:r>
      <w:r>
        <w:rPr>
          <w:rFonts w:hint="eastAsia"/>
        </w:rPr>
        <w:t>）</w:t>
      </w:r>
    </w:p>
    <w:p w14:paraId="786E0C17" w14:textId="38632FEE" w:rsidR="00ED7550" w:rsidRDefault="006E4931" w:rsidP="001A73B2">
      <w:pPr>
        <w:pStyle w:val="a0"/>
        <w:numPr>
          <w:ilvl w:val="0"/>
          <w:numId w:val="8"/>
        </w:numPr>
        <w:jc w:val="both"/>
      </w:pPr>
      <w:proofErr w:type="spellStart"/>
      <w:r>
        <w:rPr>
          <w:rFonts w:hint="eastAsia"/>
        </w:rPr>
        <w:t>类平均法（</w:t>
      </w:r>
      <w:r>
        <w:rPr>
          <w:rFonts w:hint="eastAsia"/>
        </w:rPr>
        <w:t>average</w:t>
      </w:r>
      <w:proofErr w:type="spellEnd"/>
      <w:r>
        <w:t xml:space="preserve"> linkage / </w:t>
      </w:r>
      <w:r>
        <w:rPr>
          <w:rFonts w:hint="eastAsia"/>
        </w:rPr>
        <w:t>UPGMA</w:t>
      </w:r>
      <w:r>
        <w:rPr>
          <w:rFonts w:hint="eastAsia"/>
        </w:rPr>
        <w:t>）</w:t>
      </w:r>
      <w:r>
        <w:t xml:space="preserve"> </w:t>
      </w:r>
    </w:p>
    <w:p w14:paraId="25B550D9" w14:textId="50328E3C" w:rsidR="000C074A" w:rsidRDefault="006E4931" w:rsidP="001A73B2">
      <w:pPr>
        <w:pStyle w:val="a0"/>
        <w:numPr>
          <w:ilvl w:val="0"/>
          <w:numId w:val="8"/>
        </w:numPr>
        <w:jc w:val="both"/>
      </w:pPr>
      <w:r>
        <w:t xml:space="preserve">Ward </w:t>
      </w:r>
      <w:proofErr w:type="spellStart"/>
      <w:r>
        <w:rPr>
          <w:rFonts w:hint="eastAsia"/>
        </w:rPr>
        <w:t>最小方差法</w:t>
      </w:r>
      <w:proofErr w:type="spellEnd"/>
    </w:p>
    <w:p w14:paraId="3E87664B" w14:textId="77777777" w:rsidR="00ED7550" w:rsidRPr="00ED7550" w:rsidRDefault="00ED7550" w:rsidP="001A73B2">
      <w:pPr>
        <w:pStyle w:val="a0"/>
        <w:ind w:left="420"/>
        <w:jc w:val="both"/>
        <w:rPr>
          <w:b/>
          <w:bCs/>
        </w:rPr>
      </w:pPr>
    </w:p>
    <w:p w14:paraId="37EB54AC" w14:textId="77777777" w:rsidR="000C074A" w:rsidRPr="00ED7550" w:rsidRDefault="006E4931" w:rsidP="001A73B2">
      <w:pPr>
        <w:pStyle w:val="a0"/>
        <w:jc w:val="both"/>
        <w:rPr>
          <w:b/>
          <w:bCs/>
        </w:rPr>
      </w:pPr>
      <w:r w:rsidRPr="00ED7550">
        <w:rPr>
          <w:rFonts w:hint="eastAsia"/>
          <w:b/>
          <w:bCs/>
        </w:rPr>
        <w:t>（</w:t>
      </w:r>
      <w:r w:rsidRPr="00ED7550">
        <w:rPr>
          <w:rFonts w:hint="eastAsia"/>
          <w:b/>
          <w:bCs/>
        </w:rPr>
        <w:t>2</w:t>
      </w:r>
      <w:r w:rsidRPr="00ED7550">
        <w:rPr>
          <w:rFonts w:hint="eastAsia"/>
          <w:b/>
          <w:bCs/>
        </w:rPr>
        <w:t>）划分聚类法</w:t>
      </w:r>
    </w:p>
    <w:p w14:paraId="1CBEC65B" w14:textId="77777777" w:rsidR="007F45B3" w:rsidRDefault="006E4931" w:rsidP="001A73B2">
      <w:pPr>
        <w:pStyle w:val="a0"/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这类方法需要预先指定类别数，再将样点分配到</w:t>
      </w:r>
      <w:proofErr w:type="gramStart"/>
      <w:r>
        <w:rPr>
          <w:rFonts w:hint="eastAsia"/>
          <w:lang w:eastAsia="zh-CN"/>
        </w:rPr>
        <w:t>不</w:t>
      </w:r>
      <w:proofErr w:type="gramEnd"/>
      <w:r>
        <w:rPr>
          <w:rFonts w:hint="eastAsia"/>
          <w:lang w:eastAsia="zh-CN"/>
        </w:rPr>
        <w:t>同类中。常见方法</w:t>
      </w:r>
      <w:r w:rsidR="00ED7550">
        <w:rPr>
          <w:rFonts w:hint="eastAsia"/>
          <w:lang w:eastAsia="zh-CN"/>
        </w:rPr>
        <w:t>如</w:t>
      </w:r>
      <w:r w:rsidR="007F45B3">
        <w:rPr>
          <w:rFonts w:hint="eastAsia"/>
          <w:lang w:eastAsia="zh-CN"/>
        </w:rPr>
        <w:t>：</w:t>
      </w:r>
    </w:p>
    <w:p w14:paraId="734F19D6" w14:textId="77777777" w:rsidR="007F45B3" w:rsidRDefault="006E4931" w:rsidP="001A73B2">
      <w:pPr>
        <w:pStyle w:val="a0"/>
        <w:numPr>
          <w:ilvl w:val="0"/>
          <w:numId w:val="10"/>
        </w:numPr>
        <w:jc w:val="both"/>
        <w:rPr>
          <w:lang w:eastAsia="zh-CN"/>
        </w:rPr>
      </w:pPr>
      <w:r>
        <w:rPr>
          <w:lang w:eastAsia="zh-CN"/>
        </w:rPr>
        <w:t xml:space="preserve">k-means </w:t>
      </w:r>
      <w:r>
        <w:rPr>
          <w:rFonts w:hint="eastAsia"/>
          <w:lang w:eastAsia="zh-CN"/>
        </w:rPr>
        <w:t>聚类</w:t>
      </w:r>
    </w:p>
    <w:p w14:paraId="3C72EAF5" w14:textId="46452975" w:rsidR="007F45B3" w:rsidRDefault="006E4931" w:rsidP="001A73B2">
      <w:pPr>
        <w:pStyle w:val="a0"/>
        <w:numPr>
          <w:ilvl w:val="0"/>
          <w:numId w:val="10"/>
        </w:numPr>
        <w:jc w:val="both"/>
        <w:rPr>
          <w:lang w:eastAsia="zh-CN"/>
        </w:rPr>
      </w:pPr>
      <w:r>
        <w:rPr>
          <w:lang w:eastAsia="zh-CN"/>
        </w:rPr>
        <w:t xml:space="preserve">k-medoids </w:t>
      </w:r>
      <w:r>
        <w:rPr>
          <w:rFonts w:hint="eastAsia"/>
          <w:lang w:eastAsia="zh-CN"/>
        </w:rPr>
        <w:t>聚类</w:t>
      </w:r>
    </w:p>
    <w:p w14:paraId="2B900E9A" w14:textId="66545055" w:rsidR="000C074A" w:rsidRDefault="006E4931" w:rsidP="001A73B2">
      <w:pPr>
        <w:pStyle w:val="a0"/>
        <w:jc w:val="both"/>
        <w:rPr>
          <w:b/>
          <w:bCs/>
          <w:lang w:eastAsia="zh-CN"/>
        </w:rPr>
      </w:pPr>
      <w:r w:rsidRPr="00ED7550">
        <w:rPr>
          <w:rFonts w:hint="eastAsia"/>
          <w:b/>
          <w:bCs/>
          <w:lang w:eastAsia="zh-CN"/>
        </w:rPr>
        <w:t>总体上</w:t>
      </w:r>
      <w:r w:rsidRPr="00ED7550">
        <w:rPr>
          <w:rFonts w:hint="eastAsia"/>
          <w:b/>
          <w:bCs/>
          <w:lang w:eastAsia="zh-CN"/>
        </w:rPr>
        <w:t>，在群落数据分析中，层次聚类法使用最广泛。</w:t>
      </w:r>
    </w:p>
    <w:p w14:paraId="4B9ABD1F" w14:textId="77777777" w:rsidR="007F45B3" w:rsidRPr="007F45B3" w:rsidRDefault="007F45B3" w:rsidP="001A73B2">
      <w:pPr>
        <w:pStyle w:val="a0"/>
        <w:jc w:val="both"/>
        <w:rPr>
          <w:rFonts w:hint="eastAsia"/>
          <w:b/>
          <w:bCs/>
          <w:lang w:eastAsia="zh-CN"/>
        </w:rPr>
      </w:pPr>
    </w:p>
    <w:p w14:paraId="508CF014" w14:textId="0A562BDA" w:rsidR="000C074A" w:rsidRDefault="006E4931" w:rsidP="001A73B2">
      <w:pPr>
        <w:pStyle w:val="a0"/>
        <w:rPr>
          <w:b/>
          <w:bCs/>
          <w:color w:val="0F4761" w:themeColor="accent1" w:themeShade="BF"/>
          <w:lang w:eastAsia="zh-CN"/>
        </w:rPr>
      </w:pPr>
      <w:r w:rsidRPr="007F45B3">
        <w:rPr>
          <w:rFonts w:hint="eastAsia"/>
          <w:b/>
          <w:bCs/>
          <w:color w:val="0F4761" w:themeColor="accent1" w:themeShade="BF"/>
          <w:lang w:eastAsia="zh-CN"/>
        </w:rPr>
        <w:t>2</w:t>
      </w:r>
      <w:r w:rsidRPr="007F45B3">
        <w:rPr>
          <w:rFonts w:hint="eastAsia"/>
          <w:b/>
          <w:bCs/>
          <w:color w:val="0F4761" w:themeColor="accent1" w:themeShade="BF"/>
          <w:lang w:eastAsia="zh-CN"/>
        </w:rPr>
        <w:t>）针对物种或环境的分析主要是排序分析，即识别物种按照特定的环境梯度变化的规律，排序是基于距离还是相关系数、协方差？如何选择排序模型（单峰或线性模型）？限制性排序与非限制性排序主要区别是什么？</w:t>
      </w:r>
    </w:p>
    <w:p w14:paraId="1DBDFD14" w14:textId="05AE4B15" w:rsidR="001A73B2" w:rsidRDefault="001A73B2" w:rsidP="001A73B2">
      <w:pPr>
        <w:pStyle w:val="a0"/>
        <w:jc w:val="both"/>
        <w:rPr>
          <w:b/>
          <w:bCs/>
          <w:lang w:eastAsia="zh-CN"/>
        </w:rPr>
      </w:pPr>
      <w:r w:rsidRPr="001A73B2">
        <w:rPr>
          <w:rFonts w:hint="eastAsia"/>
          <w:b/>
          <w:bCs/>
          <w:lang w:eastAsia="zh-CN"/>
        </w:rPr>
        <w:t>答：</w:t>
      </w:r>
    </w:p>
    <w:p w14:paraId="0A830AEC" w14:textId="26562EAB" w:rsidR="001A73B2" w:rsidRPr="001A73B2" w:rsidRDefault="001A73B2" w:rsidP="001A73B2">
      <w:pPr>
        <w:pStyle w:val="a0"/>
        <w:jc w:val="both"/>
        <w:rPr>
          <w:rFonts w:hint="eastAsia"/>
          <w:b/>
          <w:bCs/>
          <w:color w:val="0F4761" w:themeColor="accent1" w:themeShade="BF"/>
          <w:lang w:eastAsia="zh-CN"/>
        </w:rPr>
      </w:pPr>
      <w:r w:rsidRPr="001A73B2">
        <w:rPr>
          <w:rFonts w:hint="eastAsia"/>
          <w:b/>
          <w:bCs/>
          <w:color w:val="0F4761" w:themeColor="accent1" w:themeShade="BF"/>
          <w:lang w:eastAsia="zh-CN"/>
        </w:rPr>
        <w:t>①</w:t>
      </w:r>
      <w:r w:rsidRPr="001A73B2">
        <w:rPr>
          <w:rFonts w:hint="eastAsia"/>
          <w:b/>
          <w:bCs/>
          <w:color w:val="0F4761" w:themeColor="accent1" w:themeShade="BF"/>
          <w:lang w:eastAsia="zh-CN"/>
        </w:rPr>
        <w:t xml:space="preserve"> </w:t>
      </w:r>
      <w:r w:rsidRPr="001A73B2">
        <w:rPr>
          <w:rFonts w:hint="eastAsia"/>
          <w:b/>
          <w:bCs/>
          <w:color w:val="0F4761" w:themeColor="accent1" w:themeShade="BF"/>
          <w:lang w:eastAsia="zh-CN"/>
        </w:rPr>
        <w:t>排序是基于距离还是相关系数、协方差？</w:t>
      </w:r>
    </w:p>
    <w:p w14:paraId="26DCF8A7" w14:textId="4C12D5B9" w:rsidR="007F45B3" w:rsidRDefault="001A73B2" w:rsidP="001A73B2">
      <w:pPr>
        <w:pStyle w:val="a0"/>
        <w:ind w:firstLineChars="200" w:firstLine="480"/>
        <w:jc w:val="both"/>
        <w:rPr>
          <w:lang w:eastAsia="zh-CN"/>
        </w:rPr>
      </w:pPr>
      <w:r w:rsidRPr="001A73B2">
        <w:rPr>
          <w:rFonts w:hint="eastAsia"/>
          <w:lang w:eastAsia="zh-CN"/>
        </w:rPr>
        <w:t>针对物种或环境的分析通常属于</w:t>
      </w:r>
      <w:r w:rsidRPr="001A73B2">
        <w:rPr>
          <w:rFonts w:hint="eastAsia"/>
          <w:lang w:eastAsia="zh-CN"/>
        </w:rPr>
        <w:t xml:space="preserve"> R-mode </w:t>
      </w:r>
      <w:r w:rsidRPr="001A73B2">
        <w:rPr>
          <w:rFonts w:hint="eastAsia"/>
          <w:lang w:eastAsia="zh-CN"/>
        </w:rPr>
        <w:t>分析，核心目标是揭示物种分布与环境梯度之间的关系。排序分析所依据的数学基础并不完全相同，需要根据具体方法判断</w:t>
      </w:r>
      <w:r>
        <w:rPr>
          <w:rFonts w:hint="eastAsia"/>
          <w:lang w:eastAsia="zh-CN"/>
        </w:rPr>
        <w:t>：</w:t>
      </w:r>
    </w:p>
    <w:p w14:paraId="6EBC9A96" w14:textId="6AF1CCD8" w:rsidR="001A73B2" w:rsidRPr="001A73B2" w:rsidRDefault="001A73B2" w:rsidP="001A73B2">
      <w:pPr>
        <w:pStyle w:val="a0"/>
        <w:jc w:val="both"/>
        <w:rPr>
          <w:rFonts w:hint="eastAsia"/>
          <w:b/>
          <w:bCs/>
          <w:lang w:eastAsia="zh-CN"/>
        </w:rPr>
      </w:pPr>
      <w:r w:rsidRPr="001A73B2">
        <w:rPr>
          <w:rFonts w:hint="eastAsia"/>
          <w:b/>
          <w:bCs/>
          <w:lang w:eastAsia="zh-CN"/>
        </w:rPr>
        <w:t>基于协方差或相关结构的排序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——</w:t>
      </w:r>
      <w:r>
        <w:rPr>
          <w:b/>
          <w:bCs/>
          <w:lang w:eastAsia="zh-CN"/>
        </w:rPr>
        <w:t xml:space="preserve"> </w:t>
      </w:r>
      <w:r>
        <w:rPr>
          <w:rFonts w:hint="eastAsia"/>
          <w:lang w:eastAsia="zh-CN"/>
        </w:rPr>
        <w:t>这类方法主要研究变量之间的线性关系，例如：</w:t>
      </w:r>
    </w:p>
    <w:p w14:paraId="4FABC8E5" w14:textId="77777777" w:rsidR="001A73B2" w:rsidRDefault="001A73B2" w:rsidP="001A73B2">
      <w:pPr>
        <w:pStyle w:val="a0"/>
        <w:numPr>
          <w:ilvl w:val="0"/>
          <w:numId w:val="11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PCA</w:t>
      </w:r>
      <w:r>
        <w:rPr>
          <w:rFonts w:hint="eastAsia"/>
          <w:lang w:eastAsia="zh-CN"/>
        </w:rPr>
        <w:t>（主成分分析）：基于方差—协方差矩阵或相关矩阵</w:t>
      </w:r>
    </w:p>
    <w:p w14:paraId="29F7C340" w14:textId="0C46DAC0" w:rsidR="001A73B2" w:rsidRPr="001A73B2" w:rsidRDefault="001A73B2" w:rsidP="001A73B2">
      <w:pPr>
        <w:pStyle w:val="a0"/>
        <w:numPr>
          <w:ilvl w:val="0"/>
          <w:numId w:val="11"/>
        </w:numPr>
        <w:jc w:val="both"/>
        <w:rPr>
          <w:rFonts w:hint="eastAsia"/>
          <w:lang w:eastAsia="zh-CN"/>
        </w:rPr>
      </w:pPr>
      <w:r w:rsidRPr="001A73B2">
        <w:rPr>
          <w:rFonts w:hint="eastAsia"/>
          <w:lang w:eastAsia="zh-CN"/>
        </w:rPr>
        <w:t>RDA</w:t>
      </w:r>
      <w:r w:rsidRPr="001A73B2">
        <w:rPr>
          <w:rFonts w:hint="eastAsia"/>
          <w:lang w:eastAsia="zh-CN"/>
        </w:rPr>
        <w:t>（冗余分析）：本质上是</w:t>
      </w:r>
      <w:proofErr w:type="gramStart"/>
      <w:r w:rsidRPr="001A73B2">
        <w:rPr>
          <w:rFonts w:hint="eastAsia"/>
          <w:lang w:eastAsia="zh-CN"/>
        </w:rPr>
        <w:t>带环境</w:t>
      </w:r>
      <w:proofErr w:type="gramEnd"/>
      <w:r w:rsidRPr="001A73B2">
        <w:rPr>
          <w:rFonts w:hint="eastAsia"/>
          <w:lang w:eastAsia="zh-CN"/>
        </w:rPr>
        <w:t>约束的</w:t>
      </w:r>
      <w:r w:rsidRPr="001A73B2">
        <w:rPr>
          <w:rFonts w:hint="eastAsia"/>
          <w:lang w:eastAsia="zh-CN"/>
        </w:rPr>
        <w:t xml:space="preserve"> PCA</w:t>
      </w:r>
    </w:p>
    <w:p w14:paraId="6DEC4B69" w14:textId="77777777" w:rsidR="001A73B2" w:rsidRDefault="001A73B2" w:rsidP="001A73B2">
      <w:pPr>
        <w:pStyle w:val="a0"/>
        <w:rPr>
          <w:b/>
          <w:bCs/>
          <w:lang w:eastAsia="zh-CN"/>
        </w:rPr>
      </w:pPr>
    </w:p>
    <w:p w14:paraId="182DD7C9" w14:textId="23A527E3" w:rsidR="001A73B2" w:rsidRPr="001A73B2" w:rsidRDefault="001A73B2" w:rsidP="001A73B2">
      <w:pPr>
        <w:pStyle w:val="a0"/>
        <w:rPr>
          <w:rFonts w:hint="eastAsia"/>
          <w:lang w:eastAsia="zh-CN"/>
        </w:rPr>
      </w:pPr>
      <w:r w:rsidRPr="001A73B2">
        <w:rPr>
          <w:rFonts w:hint="eastAsia"/>
          <w:b/>
          <w:bCs/>
          <w:lang w:eastAsia="zh-CN"/>
        </w:rPr>
        <w:t>基于距离或相异度的排序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——</w:t>
      </w:r>
      <w:r w:rsidRPr="001A73B2">
        <w:rPr>
          <w:lang w:eastAsia="zh-CN"/>
        </w:rPr>
        <w:t xml:space="preserve"> </w:t>
      </w:r>
      <w:r w:rsidRPr="001A73B2">
        <w:rPr>
          <w:rFonts w:hint="eastAsia"/>
          <w:lang w:eastAsia="zh-CN"/>
        </w:rPr>
        <w:t>这类方法以样点间的距离矩阵为基础，例如：</w:t>
      </w:r>
    </w:p>
    <w:p w14:paraId="31BBF06B" w14:textId="77777777" w:rsidR="001A73B2" w:rsidRPr="001A73B2" w:rsidRDefault="001A73B2" w:rsidP="001A73B2">
      <w:pPr>
        <w:pStyle w:val="a0"/>
        <w:numPr>
          <w:ilvl w:val="0"/>
          <w:numId w:val="12"/>
        </w:numPr>
        <w:rPr>
          <w:rFonts w:hint="eastAsia"/>
          <w:lang w:eastAsia="zh-CN"/>
        </w:rPr>
      </w:pPr>
      <w:proofErr w:type="spellStart"/>
      <w:r w:rsidRPr="001A73B2">
        <w:rPr>
          <w:rFonts w:hint="eastAsia"/>
          <w:lang w:eastAsia="zh-CN"/>
        </w:rPr>
        <w:t>PCoA</w:t>
      </w:r>
      <w:proofErr w:type="spellEnd"/>
      <w:r w:rsidRPr="001A73B2">
        <w:rPr>
          <w:rFonts w:hint="eastAsia"/>
          <w:lang w:eastAsia="zh-CN"/>
        </w:rPr>
        <w:t>（主坐标分析）</w:t>
      </w:r>
    </w:p>
    <w:p w14:paraId="12030DC5" w14:textId="77777777" w:rsidR="001A73B2" w:rsidRPr="001A73B2" w:rsidRDefault="001A73B2" w:rsidP="001A73B2">
      <w:pPr>
        <w:pStyle w:val="a0"/>
        <w:numPr>
          <w:ilvl w:val="0"/>
          <w:numId w:val="12"/>
        </w:numPr>
        <w:rPr>
          <w:rFonts w:hint="eastAsia"/>
          <w:lang w:eastAsia="zh-CN"/>
        </w:rPr>
      </w:pPr>
      <w:r w:rsidRPr="001A73B2">
        <w:rPr>
          <w:rFonts w:hint="eastAsia"/>
          <w:lang w:eastAsia="zh-CN"/>
        </w:rPr>
        <w:t>NMDS</w:t>
      </w:r>
      <w:r w:rsidRPr="001A73B2">
        <w:rPr>
          <w:rFonts w:hint="eastAsia"/>
          <w:lang w:eastAsia="zh-CN"/>
        </w:rPr>
        <w:t>（非度量多维尺度分析）</w:t>
      </w:r>
    </w:p>
    <w:p w14:paraId="54B14EFD" w14:textId="403D2B86" w:rsidR="001A73B2" w:rsidRPr="001A73B2" w:rsidRDefault="001A73B2" w:rsidP="001A73B2">
      <w:pPr>
        <w:pStyle w:val="a0"/>
        <w:numPr>
          <w:ilvl w:val="0"/>
          <w:numId w:val="12"/>
        </w:numPr>
        <w:rPr>
          <w:rFonts w:hint="eastAsia"/>
          <w:lang w:eastAsia="zh-CN"/>
        </w:rPr>
      </w:pPr>
      <w:proofErr w:type="spellStart"/>
      <w:r w:rsidRPr="001A73B2">
        <w:rPr>
          <w:lang w:eastAsia="zh-CN"/>
        </w:rPr>
        <w:t>db</w:t>
      </w:r>
      <w:proofErr w:type="spellEnd"/>
      <w:r w:rsidRPr="001A73B2">
        <w:rPr>
          <w:lang w:eastAsia="zh-CN"/>
        </w:rPr>
        <w:t>-RDA</w:t>
      </w:r>
    </w:p>
    <w:p w14:paraId="71B25C37" w14:textId="5A475DA4" w:rsidR="001A73B2" w:rsidRDefault="001A73B2" w:rsidP="001A73B2">
      <w:pPr>
        <w:pStyle w:val="a0"/>
        <w:ind w:firstLineChars="200" w:firstLine="480"/>
        <w:rPr>
          <w:b/>
          <w:bCs/>
          <w:lang w:eastAsia="zh-CN"/>
        </w:rPr>
      </w:pPr>
      <w:r w:rsidRPr="001A73B2">
        <w:rPr>
          <w:rFonts w:hint="eastAsia"/>
          <w:b/>
          <w:bCs/>
          <w:lang w:eastAsia="zh-CN"/>
        </w:rPr>
        <w:t>总之，</w:t>
      </w:r>
      <w:r w:rsidRPr="001A73B2">
        <w:rPr>
          <w:b/>
          <w:bCs/>
          <w:lang w:eastAsia="zh-CN"/>
        </w:rPr>
        <w:t>排序</w:t>
      </w:r>
      <w:proofErr w:type="gramStart"/>
      <w:r w:rsidRPr="001A73B2">
        <w:rPr>
          <w:b/>
          <w:bCs/>
          <w:lang w:eastAsia="zh-CN"/>
        </w:rPr>
        <w:t>分析既</w:t>
      </w:r>
      <w:proofErr w:type="gramEnd"/>
      <w:r w:rsidRPr="001A73B2">
        <w:rPr>
          <w:b/>
          <w:bCs/>
          <w:lang w:eastAsia="zh-CN"/>
        </w:rPr>
        <w:t>可以基于协方差</w:t>
      </w:r>
      <w:r w:rsidRPr="001A73B2">
        <w:rPr>
          <w:b/>
          <w:bCs/>
          <w:lang w:eastAsia="zh-CN"/>
        </w:rPr>
        <w:t>/</w:t>
      </w:r>
      <w:r w:rsidRPr="001A73B2">
        <w:rPr>
          <w:b/>
          <w:bCs/>
          <w:lang w:eastAsia="zh-CN"/>
        </w:rPr>
        <w:t>相关结构，也可以基于距离矩阵，具体取决于所采用的排序方法。</w:t>
      </w:r>
    </w:p>
    <w:p w14:paraId="7EE04792" w14:textId="0D070D62" w:rsidR="001A73B2" w:rsidRDefault="001A73B2" w:rsidP="001A73B2">
      <w:pPr>
        <w:pStyle w:val="a0"/>
        <w:rPr>
          <w:b/>
          <w:bCs/>
          <w:lang w:eastAsia="zh-CN"/>
        </w:rPr>
      </w:pPr>
    </w:p>
    <w:p w14:paraId="381C65DD" w14:textId="34D3AC9D" w:rsidR="001A73B2" w:rsidRDefault="001A73B2" w:rsidP="001A73B2">
      <w:pPr>
        <w:pStyle w:val="a0"/>
        <w:rPr>
          <w:b/>
          <w:bCs/>
          <w:color w:val="0F4761" w:themeColor="accent1" w:themeShade="BF"/>
          <w:lang w:eastAsia="zh-CN"/>
        </w:rPr>
      </w:pPr>
      <w:r w:rsidRPr="001A73B2">
        <w:rPr>
          <w:rFonts w:hint="eastAsia"/>
          <w:b/>
          <w:bCs/>
          <w:color w:val="0F4761" w:themeColor="accent1" w:themeShade="BF"/>
          <w:lang w:eastAsia="zh-CN"/>
        </w:rPr>
        <w:t>②</w:t>
      </w:r>
      <w:r w:rsidRPr="001A73B2">
        <w:rPr>
          <w:rFonts w:hint="eastAsia"/>
          <w:b/>
          <w:bCs/>
          <w:color w:val="0F4761" w:themeColor="accent1" w:themeShade="BF"/>
          <w:lang w:eastAsia="zh-CN"/>
        </w:rPr>
        <w:t xml:space="preserve"> </w:t>
      </w:r>
      <w:r w:rsidRPr="007F45B3">
        <w:rPr>
          <w:rFonts w:hint="eastAsia"/>
          <w:b/>
          <w:bCs/>
          <w:color w:val="0F4761" w:themeColor="accent1" w:themeShade="BF"/>
          <w:lang w:eastAsia="zh-CN"/>
        </w:rPr>
        <w:t>如何选择排序模型（单峰或线性模型）？</w:t>
      </w:r>
    </w:p>
    <w:p w14:paraId="0875201E" w14:textId="3A73551A" w:rsidR="001A73B2" w:rsidRPr="001A73B2" w:rsidRDefault="001A73B2" w:rsidP="001A73B2">
      <w:pPr>
        <w:pStyle w:val="a0"/>
        <w:rPr>
          <w:rFonts w:hint="eastAsia"/>
          <w:b/>
          <w:bCs/>
          <w:lang w:eastAsia="zh-CN"/>
        </w:rPr>
      </w:pPr>
      <w:r w:rsidRPr="001A73B2">
        <w:rPr>
          <w:rFonts w:hint="eastAsia"/>
          <w:b/>
          <w:bCs/>
          <w:lang w:eastAsia="zh-CN"/>
        </w:rPr>
        <w:t>排序模型的选择，主要取决于物种对环境梯度的响应方式。</w:t>
      </w:r>
    </w:p>
    <w:p w14:paraId="105DC1AB" w14:textId="77777777" w:rsidR="001A73B2" w:rsidRPr="001A73B2" w:rsidRDefault="001A73B2" w:rsidP="001A73B2">
      <w:pPr>
        <w:pStyle w:val="a0"/>
        <w:numPr>
          <w:ilvl w:val="0"/>
          <w:numId w:val="13"/>
        </w:numPr>
        <w:rPr>
          <w:rFonts w:hint="eastAsia"/>
          <w:lang w:eastAsia="zh-CN"/>
        </w:rPr>
      </w:pPr>
      <w:r w:rsidRPr="001A73B2">
        <w:rPr>
          <w:rFonts w:hint="eastAsia"/>
          <w:lang w:eastAsia="zh-CN"/>
        </w:rPr>
        <w:t>若物种丰度随环境梯度变化表现为近似直线式增加或减少，则适合采用线性模型</w:t>
      </w:r>
    </w:p>
    <w:p w14:paraId="77DB7B62" w14:textId="77777777" w:rsidR="001A73B2" w:rsidRPr="001A73B2" w:rsidRDefault="001A73B2" w:rsidP="001A73B2">
      <w:pPr>
        <w:pStyle w:val="a0"/>
        <w:numPr>
          <w:ilvl w:val="0"/>
          <w:numId w:val="13"/>
        </w:numPr>
        <w:rPr>
          <w:rFonts w:hint="eastAsia"/>
          <w:lang w:eastAsia="zh-CN"/>
        </w:rPr>
      </w:pPr>
      <w:r w:rsidRPr="001A73B2">
        <w:rPr>
          <w:rFonts w:hint="eastAsia"/>
          <w:lang w:eastAsia="zh-CN"/>
        </w:rPr>
        <w:t>若物种在某一环境条件下达到最适值，两侧逐渐下降，呈钟形分布，则适合采用单峰模型</w:t>
      </w:r>
    </w:p>
    <w:p w14:paraId="3A195CA2" w14:textId="77777777" w:rsidR="001A73B2" w:rsidRPr="001A73B2" w:rsidRDefault="001A73B2" w:rsidP="001A73B2">
      <w:pPr>
        <w:pStyle w:val="a0"/>
        <w:rPr>
          <w:lang w:eastAsia="zh-CN"/>
        </w:rPr>
      </w:pPr>
    </w:p>
    <w:p w14:paraId="727BD387" w14:textId="2AADBB42" w:rsidR="001A73B2" w:rsidRPr="001A73B2" w:rsidRDefault="001A73B2" w:rsidP="001A73B2">
      <w:pPr>
        <w:pStyle w:val="a0"/>
        <w:rPr>
          <w:rFonts w:hint="eastAsia"/>
          <w:b/>
          <w:bCs/>
          <w:lang w:eastAsia="zh-CN"/>
        </w:rPr>
      </w:pPr>
      <w:r w:rsidRPr="001A73B2">
        <w:rPr>
          <w:rFonts w:hint="eastAsia"/>
          <w:b/>
          <w:bCs/>
          <w:lang w:eastAsia="zh-CN"/>
        </w:rPr>
        <w:t>生态学中常用</w:t>
      </w:r>
      <w:r w:rsidRPr="001A73B2">
        <w:rPr>
          <w:rFonts w:hint="eastAsia"/>
          <w:b/>
          <w:bCs/>
          <w:lang w:eastAsia="zh-CN"/>
        </w:rPr>
        <w:t xml:space="preserve"> DCA</w:t>
      </w:r>
      <w:r w:rsidRPr="001A73B2">
        <w:rPr>
          <w:rFonts w:hint="eastAsia"/>
          <w:b/>
          <w:bCs/>
          <w:lang w:eastAsia="zh-CN"/>
        </w:rPr>
        <w:t>（</w:t>
      </w:r>
      <w:proofErr w:type="gramStart"/>
      <w:r w:rsidRPr="001A73B2">
        <w:rPr>
          <w:rFonts w:hint="eastAsia"/>
          <w:b/>
          <w:bCs/>
          <w:lang w:eastAsia="zh-CN"/>
        </w:rPr>
        <w:t>去趋势</w:t>
      </w:r>
      <w:proofErr w:type="gramEnd"/>
      <w:r w:rsidRPr="001A73B2">
        <w:rPr>
          <w:rFonts w:hint="eastAsia"/>
          <w:b/>
          <w:bCs/>
          <w:lang w:eastAsia="zh-CN"/>
        </w:rPr>
        <w:t>对应分析）第一轴梯度长度</w:t>
      </w:r>
      <w:r w:rsidRPr="001A73B2">
        <w:rPr>
          <w:rFonts w:hint="eastAsia"/>
          <w:b/>
          <w:bCs/>
          <w:lang w:eastAsia="zh-CN"/>
        </w:rPr>
        <w:t xml:space="preserve"> </w:t>
      </w:r>
      <w:r w:rsidRPr="001A73B2">
        <w:rPr>
          <w:rFonts w:hint="eastAsia"/>
          <w:b/>
          <w:bCs/>
          <w:lang w:eastAsia="zh-CN"/>
        </w:rPr>
        <w:t>来判断：</w:t>
      </w:r>
    </w:p>
    <w:p w14:paraId="1B559167" w14:textId="35B7B8FF" w:rsidR="001A73B2" w:rsidRPr="001A73B2" w:rsidRDefault="001A73B2" w:rsidP="001A73B2">
      <w:pPr>
        <w:pStyle w:val="a0"/>
        <w:numPr>
          <w:ilvl w:val="0"/>
          <w:numId w:val="14"/>
        </w:numPr>
        <w:rPr>
          <w:rFonts w:hint="eastAsia"/>
          <w:lang w:eastAsia="zh-CN"/>
        </w:rPr>
      </w:pPr>
      <w:r w:rsidRPr="001A73B2">
        <w:rPr>
          <w:rFonts w:hint="eastAsia"/>
          <w:lang w:eastAsia="zh-CN"/>
        </w:rPr>
        <w:t>梯度长度</w:t>
      </w:r>
      <w:r w:rsidRPr="001A73B2">
        <w:rPr>
          <w:rFonts w:hint="eastAsia"/>
          <w:lang w:eastAsia="zh-CN"/>
        </w:rPr>
        <w:t xml:space="preserve"> &lt; 3 SD</w:t>
      </w:r>
      <w:r w:rsidRPr="001A73B2">
        <w:rPr>
          <w:rFonts w:hint="eastAsia"/>
          <w:lang w:eastAsia="zh-CN"/>
        </w:rPr>
        <w:t>：适合线性模型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——</w:t>
      </w:r>
      <w:r>
        <w:rPr>
          <w:lang w:eastAsia="zh-CN"/>
        </w:rPr>
        <w:t xml:space="preserve"> </w:t>
      </w:r>
      <w:r w:rsidRPr="001A73B2">
        <w:rPr>
          <w:rFonts w:hint="eastAsia"/>
          <w:lang w:eastAsia="zh-CN"/>
        </w:rPr>
        <w:t>常用方法为</w:t>
      </w:r>
      <w:r w:rsidRPr="001A73B2">
        <w:rPr>
          <w:rFonts w:hint="eastAsia"/>
          <w:lang w:eastAsia="zh-CN"/>
        </w:rPr>
        <w:t xml:space="preserve"> PCA</w:t>
      </w:r>
      <w:r w:rsidRPr="001A73B2">
        <w:rPr>
          <w:rFonts w:hint="eastAsia"/>
          <w:lang w:eastAsia="zh-CN"/>
        </w:rPr>
        <w:t>、</w:t>
      </w:r>
      <w:r w:rsidRPr="001A73B2">
        <w:rPr>
          <w:rFonts w:hint="eastAsia"/>
          <w:lang w:eastAsia="zh-CN"/>
        </w:rPr>
        <w:t>RDA</w:t>
      </w:r>
    </w:p>
    <w:p w14:paraId="72AC75FD" w14:textId="702CD044" w:rsidR="001A73B2" w:rsidRPr="001A73B2" w:rsidRDefault="001A73B2" w:rsidP="001A73B2">
      <w:pPr>
        <w:pStyle w:val="a0"/>
        <w:numPr>
          <w:ilvl w:val="0"/>
          <w:numId w:val="14"/>
        </w:numPr>
        <w:rPr>
          <w:rFonts w:hint="eastAsia"/>
          <w:lang w:eastAsia="zh-CN"/>
        </w:rPr>
      </w:pPr>
      <w:r w:rsidRPr="001A73B2">
        <w:rPr>
          <w:rFonts w:hint="eastAsia"/>
          <w:lang w:eastAsia="zh-CN"/>
        </w:rPr>
        <w:t>梯度长度</w:t>
      </w:r>
      <w:r w:rsidRPr="001A73B2">
        <w:rPr>
          <w:rFonts w:hint="eastAsia"/>
          <w:lang w:eastAsia="zh-CN"/>
        </w:rPr>
        <w:t xml:space="preserve"> &gt; 4 SD</w:t>
      </w:r>
      <w:r w:rsidRPr="001A73B2">
        <w:rPr>
          <w:rFonts w:hint="eastAsia"/>
          <w:lang w:eastAsia="zh-CN"/>
        </w:rPr>
        <w:t>：适合单峰模型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——</w:t>
      </w:r>
      <w:r>
        <w:rPr>
          <w:lang w:eastAsia="zh-CN"/>
        </w:rPr>
        <w:t xml:space="preserve"> </w:t>
      </w:r>
      <w:r w:rsidRPr="001A73B2">
        <w:rPr>
          <w:rFonts w:hint="eastAsia"/>
          <w:lang w:eastAsia="zh-CN"/>
        </w:rPr>
        <w:t>常用方法为</w:t>
      </w:r>
      <w:r w:rsidRPr="001A73B2">
        <w:rPr>
          <w:rFonts w:hint="eastAsia"/>
          <w:lang w:eastAsia="zh-CN"/>
        </w:rPr>
        <w:t xml:space="preserve"> CA</w:t>
      </w:r>
      <w:r w:rsidRPr="001A73B2">
        <w:rPr>
          <w:rFonts w:hint="eastAsia"/>
          <w:lang w:eastAsia="zh-CN"/>
        </w:rPr>
        <w:t>、</w:t>
      </w:r>
      <w:r w:rsidRPr="001A73B2">
        <w:rPr>
          <w:rFonts w:hint="eastAsia"/>
          <w:lang w:eastAsia="zh-CN"/>
        </w:rPr>
        <w:t>CCA</w:t>
      </w:r>
    </w:p>
    <w:p w14:paraId="5D376EC8" w14:textId="77777777" w:rsidR="001A73B2" w:rsidRPr="001A73B2" w:rsidRDefault="001A73B2" w:rsidP="001A73B2">
      <w:pPr>
        <w:pStyle w:val="a0"/>
        <w:numPr>
          <w:ilvl w:val="0"/>
          <w:numId w:val="14"/>
        </w:numPr>
        <w:rPr>
          <w:rFonts w:hint="eastAsia"/>
          <w:lang w:eastAsia="zh-CN"/>
        </w:rPr>
      </w:pPr>
      <w:r w:rsidRPr="001A73B2">
        <w:rPr>
          <w:rFonts w:hint="eastAsia"/>
          <w:lang w:eastAsia="zh-CN"/>
        </w:rPr>
        <w:t>梯度长度在</w:t>
      </w:r>
      <w:r w:rsidRPr="001A73B2">
        <w:rPr>
          <w:rFonts w:hint="eastAsia"/>
          <w:lang w:eastAsia="zh-CN"/>
        </w:rPr>
        <w:t xml:space="preserve"> 3</w:t>
      </w:r>
      <w:r w:rsidRPr="001A73B2">
        <w:rPr>
          <w:rFonts w:hint="eastAsia"/>
          <w:lang w:eastAsia="zh-CN"/>
        </w:rPr>
        <w:t>～</w:t>
      </w:r>
      <w:r w:rsidRPr="001A73B2">
        <w:rPr>
          <w:rFonts w:hint="eastAsia"/>
          <w:lang w:eastAsia="zh-CN"/>
        </w:rPr>
        <w:t xml:space="preserve">4 SD </w:t>
      </w:r>
      <w:r w:rsidRPr="001A73B2">
        <w:rPr>
          <w:rFonts w:hint="eastAsia"/>
          <w:lang w:eastAsia="zh-CN"/>
        </w:rPr>
        <w:t>之间：两类模型都可尝试，再根据解释效果决定</w:t>
      </w:r>
    </w:p>
    <w:p w14:paraId="32A1E2DF" w14:textId="77777777" w:rsidR="001A73B2" w:rsidRPr="001A73B2" w:rsidRDefault="001A73B2" w:rsidP="001A73B2">
      <w:pPr>
        <w:pStyle w:val="a0"/>
        <w:rPr>
          <w:lang w:eastAsia="zh-CN"/>
        </w:rPr>
      </w:pPr>
    </w:p>
    <w:p w14:paraId="6299193A" w14:textId="0789544A" w:rsidR="001A73B2" w:rsidRPr="001A73B2" w:rsidRDefault="001A73B2" w:rsidP="001A73B2">
      <w:pPr>
        <w:pStyle w:val="a0"/>
        <w:rPr>
          <w:rFonts w:hint="eastAsia"/>
          <w:b/>
          <w:bCs/>
          <w:lang w:eastAsia="zh-CN"/>
        </w:rPr>
      </w:pPr>
      <w:r w:rsidRPr="001A73B2">
        <w:rPr>
          <w:rFonts w:hint="eastAsia"/>
          <w:b/>
          <w:bCs/>
          <w:lang w:eastAsia="zh-CN"/>
        </w:rPr>
        <w:t>因此，通常是先做</w:t>
      </w:r>
      <w:r w:rsidRPr="001A73B2">
        <w:rPr>
          <w:rFonts w:hint="eastAsia"/>
          <w:b/>
          <w:bCs/>
          <w:lang w:eastAsia="zh-CN"/>
        </w:rPr>
        <w:t xml:space="preserve"> DCA</w:t>
      </w:r>
      <w:r w:rsidRPr="001A73B2">
        <w:rPr>
          <w:rFonts w:hint="eastAsia"/>
          <w:b/>
          <w:bCs/>
          <w:lang w:eastAsia="zh-CN"/>
        </w:rPr>
        <w:t>，再根据梯度长度选择线性或单峰模型。</w:t>
      </w:r>
    </w:p>
    <w:p w14:paraId="51DDFEEC" w14:textId="4C898212" w:rsidR="001A73B2" w:rsidRDefault="001A73B2" w:rsidP="001A73B2">
      <w:pPr>
        <w:pStyle w:val="a0"/>
        <w:rPr>
          <w:b/>
          <w:bCs/>
          <w:lang w:eastAsia="zh-CN"/>
        </w:rPr>
      </w:pPr>
    </w:p>
    <w:p w14:paraId="19152F6A" w14:textId="77777777" w:rsidR="001A73B2" w:rsidRDefault="001A73B2" w:rsidP="00F7238C">
      <w:pPr>
        <w:pStyle w:val="a0"/>
        <w:jc w:val="both"/>
        <w:rPr>
          <w:b/>
          <w:bCs/>
          <w:color w:val="0F4761" w:themeColor="accent1" w:themeShade="BF"/>
          <w:lang w:eastAsia="zh-CN"/>
        </w:rPr>
      </w:pPr>
      <w:r w:rsidRPr="001A73B2">
        <w:rPr>
          <w:rFonts w:hint="eastAsia"/>
          <w:b/>
          <w:bCs/>
          <w:color w:val="0F4761" w:themeColor="accent1" w:themeShade="BF"/>
          <w:lang w:eastAsia="zh-CN"/>
        </w:rPr>
        <w:t>③</w:t>
      </w:r>
      <w:r>
        <w:rPr>
          <w:rFonts w:hint="eastAsia"/>
          <w:b/>
          <w:bCs/>
          <w:lang w:eastAsia="zh-CN"/>
        </w:rPr>
        <w:t xml:space="preserve"> </w:t>
      </w:r>
      <w:r w:rsidRPr="007F45B3">
        <w:rPr>
          <w:rFonts w:hint="eastAsia"/>
          <w:b/>
          <w:bCs/>
          <w:color w:val="0F4761" w:themeColor="accent1" w:themeShade="BF"/>
          <w:lang w:eastAsia="zh-CN"/>
        </w:rPr>
        <w:t>限制性排序与非限制性排序主要区别是什么？</w:t>
      </w:r>
    </w:p>
    <w:p w14:paraId="3490EFF6" w14:textId="63144F99" w:rsidR="00B5235F" w:rsidRPr="00B5235F" w:rsidRDefault="00B5235F" w:rsidP="00F7238C">
      <w:pPr>
        <w:pStyle w:val="a0"/>
        <w:jc w:val="both"/>
        <w:rPr>
          <w:rFonts w:hint="eastAsia"/>
          <w:b/>
          <w:bCs/>
          <w:lang w:eastAsia="zh-CN"/>
        </w:rPr>
      </w:pPr>
      <w:r w:rsidRPr="00B5235F">
        <w:rPr>
          <w:rFonts w:hint="eastAsia"/>
          <w:b/>
          <w:bCs/>
          <w:lang w:eastAsia="zh-CN"/>
        </w:rPr>
        <w:t>限制性排序与非限制性排序的根本区别在于：排序轴是否由环境变量加以约束。</w:t>
      </w:r>
    </w:p>
    <w:p w14:paraId="1AB7BCB2" w14:textId="0CBA35F3" w:rsidR="00B5235F" w:rsidRPr="00B5235F" w:rsidRDefault="00B5235F" w:rsidP="00F7238C">
      <w:pPr>
        <w:pStyle w:val="a0"/>
        <w:jc w:val="both"/>
        <w:rPr>
          <w:b/>
          <w:bCs/>
          <w:lang w:eastAsia="zh-CN"/>
        </w:rPr>
      </w:pPr>
      <w:r w:rsidRPr="00B5235F">
        <w:rPr>
          <w:rFonts w:hint="eastAsia"/>
          <w:b/>
          <w:bCs/>
          <w:lang w:eastAsia="zh-CN"/>
        </w:rPr>
        <w:lastRenderedPageBreak/>
        <w:t>①</w:t>
      </w:r>
      <w:r w:rsidRPr="00B5235F">
        <w:rPr>
          <w:rFonts w:hint="eastAsia"/>
          <w:b/>
          <w:bCs/>
          <w:lang w:eastAsia="zh-CN"/>
        </w:rPr>
        <w:t xml:space="preserve"> </w:t>
      </w:r>
      <w:r w:rsidRPr="00B5235F">
        <w:rPr>
          <w:rFonts w:hint="eastAsia"/>
          <w:b/>
          <w:bCs/>
          <w:lang w:eastAsia="zh-CN"/>
        </w:rPr>
        <w:t>非限制性排序</w:t>
      </w:r>
      <w:r>
        <w:rPr>
          <w:rFonts w:hint="eastAsia"/>
          <w:b/>
          <w:bCs/>
          <w:lang w:eastAsia="zh-CN"/>
        </w:rPr>
        <w:t>：</w:t>
      </w:r>
      <w:r w:rsidRPr="00B5235F">
        <w:rPr>
          <w:rFonts w:hint="eastAsia"/>
          <w:lang w:eastAsia="zh-CN"/>
        </w:rPr>
        <w:t>只根据群落数据本身来提取排序轴，不引入环境变量对轴的构建进行限制。其主要作用是描述样点或物种的自然分布格局。常见方法包括</w:t>
      </w:r>
      <w:r w:rsidRPr="00B5235F">
        <w:rPr>
          <w:b/>
          <w:bCs/>
          <w:lang w:eastAsia="zh-CN"/>
        </w:rPr>
        <w:t>PCA</w:t>
      </w:r>
      <w:r>
        <w:rPr>
          <w:rFonts w:hint="eastAsia"/>
          <w:b/>
          <w:bCs/>
          <w:lang w:eastAsia="zh-CN"/>
        </w:rPr>
        <w:t>、</w:t>
      </w:r>
      <w:r w:rsidRPr="00B5235F">
        <w:rPr>
          <w:b/>
          <w:bCs/>
          <w:lang w:eastAsia="zh-CN"/>
        </w:rPr>
        <w:t>CA</w:t>
      </w:r>
      <w:r>
        <w:rPr>
          <w:rFonts w:hint="eastAsia"/>
          <w:b/>
          <w:bCs/>
          <w:lang w:eastAsia="zh-CN"/>
        </w:rPr>
        <w:t>、</w:t>
      </w:r>
      <w:r w:rsidRPr="00B5235F">
        <w:rPr>
          <w:b/>
          <w:bCs/>
          <w:lang w:eastAsia="zh-CN"/>
        </w:rPr>
        <w:t>DCA</w:t>
      </w:r>
      <w:r>
        <w:rPr>
          <w:rFonts w:hint="eastAsia"/>
          <w:b/>
          <w:bCs/>
          <w:lang w:eastAsia="zh-CN"/>
        </w:rPr>
        <w:t>、</w:t>
      </w:r>
      <w:proofErr w:type="spellStart"/>
      <w:r w:rsidRPr="00B5235F">
        <w:rPr>
          <w:b/>
          <w:bCs/>
          <w:lang w:eastAsia="zh-CN"/>
        </w:rPr>
        <w:t>PCoA</w:t>
      </w:r>
      <w:proofErr w:type="spellEnd"/>
      <w:r>
        <w:rPr>
          <w:rFonts w:hint="eastAsia"/>
          <w:b/>
          <w:bCs/>
          <w:lang w:eastAsia="zh-CN"/>
        </w:rPr>
        <w:t>、</w:t>
      </w:r>
      <w:r w:rsidRPr="00B5235F">
        <w:rPr>
          <w:b/>
          <w:bCs/>
          <w:lang w:eastAsia="zh-CN"/>
        </w:rPr>
        <w:t>NMDS</w:t>
      </w:r>
      <w:r>
        <w:rPr>
          <w:rFonts w:hint="eastAsia"/>
          <w:b/>
          <w:bCs/>
          <w:lang w:eastAsia="zh-CN"/>
        </w:rPr>
        <w:t>。</w:t>
      </w:r>
    </w:p>
    <w:p w14:paraId="71C81339" w14:textId="0F6CFC36" w:rsidR="00B5235F" w:rsidRPr="00B5235F" w:rsidRDefault="00B5235F" w:rsidP="00F7238C">
      <w:pPr>
        <w:pStyle w:val="a0"/>
        <w:jc w:val="both"/>
        <w:rPr>
          <w:b/>
          <w:bCs/>
          <w:lang w:eastAsia="zh-CN"/>
        </w:rPr>
      </w:pPr>
      <w:r w:rsidRPr="00B5235F">
        <w:rPr>
          <w:rFonts w:hint="eastAsia"/>
          <w:b/>
          <w:bCs/>
          <w:lang w:eastAsia="zh-CN"/>
        </w:rPr>
        <w:t>②</w:t>
      </w:r>
      <w:r w:rsidRPr="00B5235F">
        <w:rPr>
          <w:rFonts w:hint="eastAsia"/>
          <w:b/>
          <w:bCs/>
          <w:lang w:eastAsia="zh-CN"/>
        </w:rPr>
        <w:t xml:space="preserve"> </w:t>
      </w:r>
      <w:r w:rsidRPr="00B5235F">
        <w:rPr>
          <w:rFonts w:hint="eastAsia"/>
          <w:b/>
          <w:bCs/>
          <w:lang w:eastAsia="zh-CN"/>
        </w:rPr>
        <w:t>限制性排序</w:t>
      </w:r>
      <w:r>
        <w:rPr>
          <w:rFonts w:hint="eastAsia"/>
          <w:b/>
          <w:bCs/>
          <w:lang w:eastAsia="zh-CN"/>
        </w:rPr>
        <w:t>：</w:t>
      </w:r>
      <w:r w:rsidRPr="00B5235F">
        <w:rPr>
          <w:rFonts w:hint="eastAsia"/>
          <w:lang w:eastAsia="zh-CN"/>
        </w:rPr>
        <w:t>在排序时引入环境变量，排序轴是由环境因子约束形成的。其目的是分析环境变量对群落变化的解释作用。常见方法包括</w:t>
      </w:r>
      <w:r w:rsidRPr="00B5235F">
        <w:rPr>
          <w:b/>
          <w:bCs/>
          <w:lang w:eastAsia="zh-CN"/>
        </w:rPr>
        <w:t>RDA</w:t>
      </w:r>
      <w:r w:rsidRPr="00B5235F">
        <w:rPr>
          <w:rFonts w:hint="eastAsia"/>
          <w:b/>
          <w:bCs/>
          <w:lang w:eastAsia="zh-CN"/>
        </w:rPr>
        <w:t>、</w:t>
      </w:r>
      <w:r w:rsidRPr="00B5235F">
        <w:rPr>
          <w:b/>
          <w:bCs/>
          <w:lang w:eastAsia="zh-CN"/>
        </w:rPr>
        <w:t>CCA</w:t>
      </w:r>
      <w:r w:rsidRPr="00B5235F">
        <w:rPr>
          <w:rFonts w:hint="eastAsia"/>
          <w:b/>
          <w:bCs/>
          <w:lang w:eastAsia="zh-CN"/>
        </w:rPr>
        <w:t>、</w:t>
      </w:r>
      <w:proofErr w:type="spellStart"/>
      <w:r w:rsidRPr="00B5235F">
        <w:rPr>
          <w:b/>
          <w:bCs/>
          <w:lang w:eastAsia="zh-CN"/>
        </w:rPr>
        <w:t>db</w:t>
      </w:r>
      <w:proofErr w:type="spellEnd"/>
      <w:r w:rsidRPr="00B5235F">
        <w:rPr>
          <w:b/>
          <w:bCs/>
          <w:lang w:eastAsia="zh-CN"/>
        </w:rPr>
        <w:t>-RDA</w:t>
      </w:r>
      <w:r w:rsidRPr="00B5235F">
        <w:rPr>
          <w:rFonts w:hint="eastAsia"/>
          <w:b/>
          <w:bCs/>
          <w:lang w:eastAsia="zh-CN"/>
        </w:rPr>
        <w:t>。</w:t>
      </w:r>
    </w:p>
    <w:p w14:paraId="239677C1" w14:textId="77777777" w:rsidR="00B5235F" w:rsidRPr="00B5235F" w:rsidRDefault="00B5235F" w:rsidP="00F7238C">
      <w:pPr>
        <w:pStyle w:val="a0"/>
        <w:jc w:val="both"/>
        <w:rPr>
          <w:b/>
          <w:bCs/>
          <w:lang w:eastAsia="zh-CN"/>
        </w:rPr>
      </w:pPr>
    </w:p>
    <w:p w14:paraId="524FBA50" w14:textId="33036876" w:rsidR="001A73B2" w:rsidRPr="001A73B2" w:rsidRDefault="00B5235F" w:rsidP="00F7238C">
      <w:pPr>
        <w:pStyle w:val="a0"/>
        <w:jc w:val="both"/>
        <w:rPr>
          <w:b/>
          <w:bCs/>
          <w:lang w:eastAsia="zh-CN"/>
        </w:rPr>
      </w:pPr>
      <w:r w:rsidRPr="00B5235F">
        <w:rPr>
          <w:rFonts w:hint="eastAsia"/>
          <w:b/>
          <w:bCs/>
          <w:lang w:eastAsia="zh-CN"/>
        </w:rPr>
        <w:t>因此，两者的主要区别可概括为：非限制性排序先看群落本身的分布规律</w:t>
      </w:r>
      <w:r>
        <w:rPr>
          <w:rFonts w:hint="eastAsia"/>
          <w:b/>
          <w:bCs/>
          <w:lang w:eastAsia="zh-CN"/>
        </w:rPr>
        <w:t>，</w:t>
      </w:r>
      <w:r w:rsidRPr="00B5235F">
        <w:rPr>
          <w:rFonts w:hint="eastAsia"/>
          <w:b/>
          <w:bCs/>
          <w:lang w:eastAsia="zh-CN"/>
        </w:rPr>
        <w:t>限制性排序直接分析环境变量如何驱动群落变化</w:t>
      </w:r>
      <w:r>
        <w:rPr>
          <w:rFonts w:hint="eastAsia"/>
          <w:b/>
          <w:bCs/>
          <w:lang w:eastAsia="zh-CN"/>
        </w:rPr>
        <w:t>。</w:t>
      </w:r>
    </w:p>
    <w:p w14:paraId="0B78FDC8" w14:textId="09772010" w:rsidR="001A73B2" w:rsidRDefault="001A73B2" w:rsidP="00F7238C">
      <w:pPr>
        <w:pStyle w:val="a0"/>
        <w:jc w:val="both"/>
        <w:rPr>
          <w:b/>
          <w:bCs/>
          <w:color w:val="0F4761" w:themeColor="accent1" w:themeShade="BF"/>
          <w:lang w:eastAsia="zh-CN"/>
        </w:rPr>
      </w:pPr>
    </w:p>
    <w:p w14:paraId="3A15ADFA" w14:textId="77777777" w:rsidR="00076513" w:rsidRPr="007F45B3" w:rsidRDefault="00076513" w:rsidP="00F7238C">
      <w:pPr>
        <w:pStyle w:val="a0"/>
        <w:jc w:val="both"/>
        <w:rPr>
          <w:rFonts w:hint="eastAsia"/>
          <w:b/>
          <w:bCs/>
          <w:color w:val="0F4761" w:themeColor="accent1" w:themeShade="BF"/>
          <w:lang w:eastAsia="zh-CN"/>
        </w:rPr>
      </w:pPr>
    </w:p>
    <w:p w14:paraId="49E320B5" w14:textId="6CC01115" w:rsidR="000C074A" w:rsidRDefault="006E4931" w:rsidP="00F7238C">
      <w:pPr>
        <w:pStyle w:val="a0"/>
        <w:jc w:val="both"/>
        <w:rPr>
          <w:b/>
          <w:bCs/>
          <w:color w:val="0F4761" w:themeColor="accent1" w:themeShade="BF"/>
          <w:lang w:eastAsia="zh-CN"/>
        </w:rPr>
      </w:pPr>
      <w:r w:rsidRPr="007F45B3">
        <w:rPr>
          <w:rFonts w:hint="eastAsia"/>
          <w:b/>
          <w:bCs/>
          <w:color w:val="0F4761" w:themeColor="accent1" w:themeShade="BF"/>
          <w:lang w:eastAsia="zh-CN"/>
        </w:rPr>
        <w:t>3</w:t>
      </w:r>
      <w:r w:rsidRPr="007F45B3">
        <w:rPr>
          <w:rFonts w:hint="eastAsia"/>
          <w:b/>
          <w:bCs/>
          <w:color w:val="0F4761" w:themeColor="accent1" w:themeShade="BF"/>
          <w:lang w:eastAsia="zh-CN"/>
        </w:rPr>
        <w:t>）对双序图</w:t>
      </w:r>
      <w:r w:rsidRPr="007F45B3">
        <w:rPr>
          <w:rFonts w:hint="eastAsia"/>
          <w:b/>
          <w:bCs/>
          <w:color w:val="0F4761" w:themeColor="accent1" w:themeShade="BF"/>
          <w:lang w:eastAsia="zh-CN"/>
        </w:rPr>
        <w:t>/</w:t>
      </w:r>
      <w:r w:rsidRPr="007F45B3">
        <w:rPr>
          <w:rFonts w:hint="eastAsia"/>
          <w:b/>
          <w:bCs/>
          <w:color w:val="0F4761" w:themeColor="accent1" w:themeShade="BF"/>
          <w:lang w:eastAsia="zh-CN"/>
        </w:rPr>
        <w:t>三序图的解释要看标度，当</w:t>
      </w:r>
      <w:r w:rsidRPr="007F45B3">
        <w:rPr>
          <w:rFonts w:hint="eastAsia"/>
          <w:b/>
          <w:bCs/>
          <w:color w:val="0F4761" w:themeColor="accent1" w:themeShade="BF"/>
          <w:lang w:eastAsia="zh-CN"/>
        </w:rPr>
        <w:t>scaling=1</w:t>
      </w:r>
      <w:r w:rsidRPr="007F45B3">
        <w:rPr>
          <w:rFonts w:hint="eastAsia"/>
          <w:b/>
          <w:bCs/>
          <w:color w:val="0F4761" w:themeColor="accent1" w:themeShade="BF"/>
          <w:lang w:eastAsia="zh-CN"/>
        </w:rPr>
        <w:t>，该图表示的意思是什么？当</w:t>
      </w:r>
      <w:r w:rsidRPr="007F45B3">
        <w:rPr>
          <w:rFonts w:hint="eastAsia"/>
          <w:b/>
          <w:bCs/>
          <w:color w:val="0F4761" w:themeColor="accent1" w:themeShade="BF"/>
          <w:lang w:eastAsia="zh-CN"/>
        </w:rPr>
        <w:t>scaling=2</w:t>
      </w:r>
      <w:r w:rsidRPr="007F45B3">
        <w:rPr>
          <w:rFonts w:hint="eastAsia"/>
          <w:b/>
          <w:bCs/>
          <w:color w:val="0F4761" w:themeColor="accent1" w:themeShade="BF"/>
          <w:lang w:eastAsia="zh-CN"/>
        </w:rPr>
        <w:t>，图中矢量长度和夹角分别表示的是什么？</w:t>
      </w:r>
      <w:bookmarkEnd w:id="1"/>
    </w:p>
    <w:p w14:paraId="274B898E" w14:textId="77777777" w:rsidR="00076513" w:rsidRDefault="00076513" w:rsidP="00F7238C">
      <w:pPr>
        <w:pStyle w:val="a0"/>
        <w:jc w:val="both"/>
        <w:rPr>
          <w:b/>
          <w:bCs/>
          <w:lang w:eastAsia="zh-CN"/>
        </w:rPr>
      </w:pPr>
      <w:r w:rsidRPr="001A73B2">
        <w:rPr>
          <w:rFonts w:hint="eastAsia"/>
          <w:b/>
          <w:bCs/>
          <w:lang w:eastAsia="zh-CN"/>
        </w:rPr>
        <w:t>答：</w:t>
      </w:r>
    </w:p>
    <w:p w14:paraId="1351CE02" w14:textId="707EA162" w:rsidR="00F7238C" w:rsidRPr="00F7238C" w:rsidRDefault="00F7238C" w:rsidP="00F7238C">
      <w:pPr>
        <w:pStyle w:val="a0"/>
        <w:ind w:firstLineChars="200" w:firstLine="480"/>
        <w:jc w:val="both"/>
        <w:rPr>
          <w:rFonts w:hint="eastAsia"/>
          <w:b/>
          <w:bCs/>
          <w:lang w:eastAsia="zh-CN"/>
        </w:rPr>
      </w:pPr>
      <w:r w:rsidRPr="00F7238C">
        <w:rPr>
          <w:rFonts w:hint="eastAsia"/>
          <w:b/>
          <w:bCs/>
          <w:lang w:eastAsia="zh-CN"/>
        </w:rPr>
        <w:t>当</w:t>
      </w:r>
      <w:r w:rsidRPr="00F7238C">
        <w:rPr>
          <w:rFonts w:hint="eastAsia"/>
          <w:b/>
          <w:bCs/>
          <w:lang w:eastAsia="zh-CN"/>
        </w:rPr>
        <w:t xml:space="preserve"> scaling = 1 </w:t>
      </w:r>
      <w:r w:rsidRPr="00F7238C">
        <w:rPr>
          <w:rFonts w:hint="eastAsia"/>
          <w:b/>
          <w:bCs/>
          <w:lang w:eastAsia="zh-CN"/>
        </w:rPr>
        <w:t>时，图主要强调样点之间的关系，因此又称为以样点为重点的标度方式。在这种情况下：</w:t>
      </w:r>
    </w:p>
    <w:p w14:paraId="4458E93C" w14:textId="77777777" w:rsidR="00F7238C" w:rsidRPr="00F7238C" w:rsidRDefault="00F7238C" w:rsidP="00F7238C">
      <w:pPr>
        <w:pStyle w:val="a0"/>
        <w:numPr>
          <w:ilvl w:val="0"/>
          <w:numId w:val="15"/>
        </w:numPr>
        <w:jc w:val="both"/>
        <w:rPr>
          <w:rFonts w:hint="eastAsia"/>
          <w:lang w:eastAsia="zh-CN"/>
        </w:rPr>
      </w:pPr>
      <w:r w:rsidRPr="00F7238C">
        <w:rPr>
          <w:rFonts w:hint="eastAsia"/>
          <w:lang w:eastAsia="zh-CN"/>
        </w:rPr>
        <w:t>样点之间的距离较有解释意义</w:t>
      </w:r>
    </w:p>
    <w:p w14:paraId="21F879B7" w14:textId="77777777" w:rsidR="00F7238C" w:rsidRPr="00F7238C" w:rsidRDefault="00F7238C" w:rsidP="00F7238C">
      <w:pPr>
        <w:pStyle w:val="a0"/>
        <w:numPr>
          <w:ilvl w:val="0"/>
          <w:numId w:val="15"/>
        </w:numPr>
        <w:jc w:val="both"/>
        <w:rPr>
          <w:rFonts w:hint="eastAsia"/>
          <w:lang w:eastAsia="zh-CN"/>
        </w:rPr>
      </w:pPr>
      <w:r w:rsidRPr="00F7238C">
        <w:rPr>
          <w:rFonts w:hint="eastAsia"/>
          <w:lang w:eastAsia="zh-CN"/>
        </w:rPr>
        <w:t>样点彼此越近，表示群落组成越相似</w:t>
      </w:r>
    </w:p>
    <w:p w14:paraId="54622FEE" w14:textId="77777777" w:rsidR="00F7238C" w:rsidRPr="00F7238C" w:rsidRDefault="00F7238C" w:rsidP="00F7238C">
      <w:pPr>
        <w:pStyle w:val="a0"/>
        <w:numPr>
          <w:ilvl w:val="0"/>
          <w:numId w:val="15"/>
        </w:numPr>
        <w:jc w:val="both"/>
        <w:rPr>
          <w:rFonts w:hint="eastAsia"/>
          <w:lang w:eastAsia="zh-CN"/>
        </w:rPr>
      </w:pPr>
      <w:r w:rsidRPr="00F7238C">
        <w:rPr>
          <w:rFonts w:hint="eastAsia"/>
          <w:lang w:eastAsia="zh-CN"/>
        </w:rPr>
        <w:t>样点彼此越远，表示群落组成差异越大</w:t>
      </w:r>
    </w:p>
    <w:p w14:paraId="7F1FCADF" w14:textId="7D588275" w:rsidR="00F7238C" w:rsidRPr="00F7238C" w:rsidRDefault="00F7238C" w:rsidP="00F7238C">
      <w:pPr>
        <w:pStyle w:val="a0"/>
        <w:numPr>
          <w:ilvl w:val="0"/>
          <w:numId w:val="15"/>
        </w:numPr>
        <w:jc w:val="both"/>
        <w:rPr>
          <w:rFonts w:hint="eastAsia"/>
          <w:lang w:eastAsia="zh-CN"/>
        </w:rPr>
      </w:pPr>
      <w:r w:rsidRPr="00F7238C">
        <w:rPr>
          <w:rFonts w:hint="eastAsia"/>
          <w:lang w:eastAsia="zh-CN"/>
        </w:rPr>
        <w:t>物种点的位置主要反映其与样点分布的大致对应关系，但不宜过度解释物种之间的距离关系</w:t>
      </w:r>
    </w:p>
    <w:p w14:paraId="1F5C347D" w14:textId="4791C6AD" w:rsidR="00076513" w:rsidRDefault="00F7238C" w:rsidP="00F7238C">
      <w:pPr>
        <w:pStyle w:val="a0"/>
        <w:jc w:val="both"/>
        <w:rPr>
          <w:b/>
          <w:bCs/>
          <w:lang w:eastAsia="zh-CN"/>
        </w:rPr>
      </w:pPr>
      <w:r w:rsidRPr="00F7238C">
        <w:rPr>
          <w:rFonts w:hint="eastAsia"/>
          <w:b/>
          <w:bCs/>
          <w:lang w:eastAsia="zh-CN"/>
        </w:rPr>
        <w:t>因此，</w:t>
      </w:r>
      <w:r w:rsidRPr="00F7238C">
        <w:rPr>
          <w:rFonts w:hint="eastAsia"/>
          <w:b/>
          <w:bCs/>
          <w:lang w:eastAsia="zh-CN"/>
        </w:rPr>
        <w:t xml:space="preserve">scaling = 1 </w:t>
      </w:r>
      <w:r w:rsidRPr="00F7238C">
        <w:rPr>
          <w:rFonts w:hint="eastAsia"/>
          <w:b/>
          <w:bCs/>
          <w:lang w:eastAsia="zh-CN"/>
        </w:rPr>
        <w:t>更适合解释样点格局。</w:t>
      </w:r>
    </w:p>
    <w:p w14:paraId="3E7FC492" w14:textId="46A4FA31" w:rsidR="00F7238C" w:rsidRDefault="00F7238C" w:rsidP="00F7238C">
      <w:pPr>
        <w:pStyle w:val="a0"/>
        <w:jc w:val="both"/>
        <w:rPr>
          <w:b/>
          <w:bCs/>
          <w:lang w:eastAsia="zh-CN"/>
        </w:rPr>
      </w:pPr>
    </w:p>
    <w:p w14:paraId="56873CA1" w14:textId="1A3E2B35" w:rsidR="00F7238C" w:rsidRPr="00F7238C" w:rsidRDefault="00F7238C" w:rsidP="00F7238C">
      <w:pPr>
        <w:pStyle w:val="a0"/>
        <w:jc w:val="both"/>
        <w:rPr>
          <w:rFonts w:hint="eastAsia"/>
          <w:b/>
          <w:bCs/>
          <w:lang w:eastAsia="zh-CN"/>
        </w:rPr>
      </w:pPr>
      <w:r w:rsidRPr="00F7238C">
        <w:rPr>
          <w:rFonts w:hint="eastAsia"/>
          <w:b/>
          <w:bCs/>
          <w:lang w:eastAsia="zh-CN"/>
        </w:rPr>
        <w:t>当</w:t>
      </w:r>
      <w:r w:rsidRPr="00F7238C">
        <w:rPr>
          <w:rFonts w:hint="eastAsia"/>
          <w:b/>
          <w:bCs/>
          <w:lang w:eastAsia="zh-CN"/>
        </w:rPr>
        <w:t xml:space="preserve"> scaling = 2 </w:t>
      </w:r>
      <w:r w:rsidRPr="00F7238C">
        <w:rPr>
          <w:rFonts w:hint="eastAsia"/>
          <w:b/>
          <w:bCs/>
          <w:lang w:eastAsia="zh-CN"/>
        </w:rPr>
        <w:t>时，图主要强调物种与环境变量之间的关系，更适合解释变量间的相关结构。在这种情况下，环境因子通常用箭头表示，矢量长度表示该环境变量与排序轴的相关程度，也可理解为它对群落分异格局的解释强弱</w:t>
      </w:r>
      <w:r>
        <w:rPr>
          <w:rFonts w:hint="eastAsia"/>
          <w:b/>
          <w:bCs/>
          <w:lang w:eastAsia="zh-CN"/>
        </w:rPr>
        <w:t>：</w:t>
      </w:r>
    </w:p>
    <w:p w14:paraId="1D2DD71D" w14:textId="77777777" w:rsidR="00F7238C" w:rsidRPr="00F7238C" w:rsidRDefault="00F7238C" w:rsidP="00F7238C">
      <w:pPr>
        <w:pStyle w:val="a0"/>
        <w:numPr>
          <w:ilvl w:val="0"/>
          <w:numId w:val="16"/>
        </w:numPr>
        <w:jc w:val="both"/>
        <w:rPr>
          <w:rFonts w:hint="eastAsia"/>
          <w:lang w:eastAsia="zh-CN"/>
        </w:rPr>
      </w:pPr>
      <w:r w:rsidRPr="00F7238C">
        <w:rPr>
          <w:rFonts w:hint="eastAsia"/>
          <w:lang w:eastAsia="zh-CN"/>
        </w:rPr>
        <w:t>箭头越长，说明该环境变量与排序结果关系越强，对群落差异的解释作用越大</w:t>
      </w:r>
    </w:p>
    <w:p w14:paraId="421F0BE2" w14:textId="7FE1E7F6" w:rsidR="00F7238C" w:rsidRDefault="00F7238C" w:rsidP="00F7238C">
      <w:pPr>
        <w:pStyle w:val="a0"/>
        <w:numPr>
          <w:ilvl w:val="0"/>
          <w:numId w:val="16"/>
        </w:numPr>
        <w:jc w:val="both"/>
        <w:rPr>
          <w:lang w:eastAsia="zh-CN"/>
        </w:rPr>
      </w:pPr>
      <w:r w:rsidRPr="00F7238C">
        <w:rPr>
          <w:rFonts w:hint="eastAsia"/>
          <w:lang w:eastAsia="zh-CN"/>
        </w:rPr>
        <w:t>箭头越短，说明其解释作用较弱</w:t>
      </w:r>
    </w:p>
    <w:p w14:paraId="4338497B" w14:textId="77777777" w:rsidR="00F7238C" w:rsidRPr="00F7238C" w:rsidRDefault="00F7238C" w:rsidP="00F7238C">
      <w:pPr>
        <w:pStyle w:val="a0"/>
        <w:jc w:val="both"/>
        <w:rPr>
          <w:b/>
          <w:bCs/>
          <w:lang w:eastAsia="zh-CN"/>
        </w:rPr>
      </w:pPr>
    </w:p>
    <w:p w14:paraId="1EDE004A" w14:textId="35778069" w:rsidR="00F7238C" w:rsidRPr="00F7238C" w:rsidRDefault="00F7238C" w:rsidP="00F7238C">
      <w:pPr>
        <w:pStyle w:val="a0"/>
        <w:jc w:val="both"/>
        <w:rPr>
          <w:rFonts w:hint="eastAsia"/>
          <w:b/>
          <w:bCs/>
          <w:lang w:eastAsia="zh-CN"/>
        </w:rPr>
      </w:pPr>
      <w:r w:rsidRPr="00F7238C">
        <w:rPr>
          <w:rFonts w:hint="eastAsia"/>
          <w:b/>
          <w:bCs/>
          <w:lang w:eastAsia="zh-CN"/>
        </w:rPr>
        <w:t>两个环境矢量之间的夹角表示它们之间的相关关系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lang w:eastAsia="zh-CN"/>
        </w:rPr>
        <w:t>一般解释为：</w:t>
      </w:r>
    </w:p>
    <w:p w14:paraId="45BDE422" w14:textId="77777777" w:rsidR="00F7238C" w:rsidRDefault="00F7238C" w:rsidP="00F7238C">
      <w:pPr>
        <w:pStyle w:val="a0"/>
        <w:numPr>
          <w:ilvl w:val="0"/>
          <w:numId w:val="17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锐角：表示正相关</w:t>
      </w:r>
    </w:p>
    <w:p w14:paraId="20E5D09C" w14:textId="77777777" w:rsidR="00F7238C" w:rsidRDefault="00F7238C" w:rsidP="00F7238C">
      <w:pPr>
        <w:pStyle w:val="a0"/>
        <w:numPr>
          <w:ilvl w:val="0"/>
          <w:numId w:val="17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直角：表示相关性接近于</w:t>
      </w:r>
      <w:r>
        <w:rPr>
          <w:rFonts w:hint="eastAsia"/>
          <w:lang w:eastAsia="zh-CN"/>
        </w:rPr>
        <w:t xml:space="preserve"> 0</w:t>
      </w:r>
    </w:p>
    <w:p w14:paraId="2B80A57F" w14:textId="77777777" w:rsidR="00F7238C" w:rsidRDefault="00F7238C" w:rsidP="00F7238C">
      <w:pPr>
        <w:pStyle w:val="a0"/>
        <w:numPr>
          <w:ilvl w:val="0"/>
          <w:numId w:val="17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钝角：表示负相关</w:t>
      </w:r>
    </w:p>
    <w:p w14:paraId="0159D527" w14:textId="77777777" w:rsidR="00F7238C" w:rsidRDefault="00F7238C" w:rsidP="00F7238C">
      <w:pPr>
        <w:pStyle w:val="a0"/>
        <w:rPr>
          <w:lang w:eastAsia="zh-CN"/>
        </w:rPr>
      </w:pPr>
    </w:p>
    <w:p w14:paraId="5648CBE1" w14:textId="655B89D3" w:rsidR="00F7238C" w:rsidRPr="00F7238C" w:rsidRDefault="00F7238C" w:rsidP="00F7238C">
      <w:pPr>
        <w:pStyle w:val="a0"/>
        <w:rPr>
          <w:rFonts w:hint="eastAsia"/>
          <w:lang w:eastAsia="zh-CN"/>
        </w:rPr>
      </w:pPr>
    </w:p>
    <w:sectPr w:rsidR="00F7238C" w:rsidRPr="00F7238C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71029" w14:textId="77777777" w:rsidR="006E4931" w:rsidRDefault="006E4931" w:rsidP="00EA6F12">
      <w:pPr>
        <w:spacing w:after="0"/>
      </w:pPr>
      <w:r>
        <w:separator/>
      </w:r>
    </w:p>
  </w:endnote>
  <w:endnote w:type="continuationSeparator" w:id="0">
    <w:p w14:paraId="470560F5" w14:textId="77777777" w:rsidR="006E4931" w:rsidRDefault="006E4931" w:rsidP="00EA6F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7843C" w14:textId="77777777" w:rsidR="006E4931" w:rsidRDefault="006E4931" w:rsidP="00EA6F12">
      <w:pPr>
        <w:spacing w:after="0"/>
      </w:pPr>
      <w:r>
        <w:separator/>
      </w:r>
    </w:p>
  </w:footnote>
  <w:footnote w:type="continuationSeparator" w:id="0">
    <w:p w14:paraId="1F023AFD" w14:textId="77777777" w:rsidR="006E4931" w:rsidRDefault="006E4931" w:rsidP="00EA6F1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B0682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4B40A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2"/>
    <w:multiLevelType w:val="multilevel"/>
    <w:tmpl w:val="C89C984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3C749F0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23E3ACB"/>
    <w:multiLevelType w:val="hybridMultilevel"/>
    <w:tmpl w:val="8ABA8DC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3B85BF4"/>
    <w:multiLevelType w:val="hybridMultilevel"/>
    <w:tmpl w:val="DB2A852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FAC3A1F"/>
    <w:multiLevelType w:val="hybridMultilevel"/>
    <w:tmpl w:val="E76EEA8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23303271"/>
    <w:multiLevelType w:val="hybridMultilevel"/>
    <w:tmpl w:val="9484FD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A1E73D2"/>
    <w:multiLevelType w:val="hybridMultilevel"/>
    <w:tmpl w:val="108C1CE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0D21E59"/>
    <w:multiLevelType w:val="hybridMultilevel"/>
    <w:tmpl w:val="05FCD3C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5017EAA"/>
    <w:multiLevelType w:val="hybridMultilevel"/>
    <w:tmpl w:val="4282C79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5A91E42"/>
    <w:multiLevelType w:val="hybridMultilevel"/>
    <w:tmpl w:val="13260D9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94B62CB"/>
    <w:multiLevelType w:val="hybridMultilevel"/>
    <w:tmpl w:val="9C9A47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5CA03E72"/>
    <w:multiLevelType w:val="hybridMultilevel"/>
    <w:tmpl w:val="D20004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E0B181E"/>
    <w:multiLevelType w:val="hybridMultilevel"/>
    <w:tmpl w:val="E976FAB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593629B"/>
    <w:multiLevelType w:val="hybridMultilevel"/>
    <w:tmpl w:val="3C9A56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1"/>
  </w:num>
  <w:num w:numId="4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>
    <w:abstractNumId w:val="1"/>
  </w:num>
  <w:num w:numId="6">
    <w:abstractNumId w:val="11"/>
  </w:num>
  <w:num w:numId="7">
    <w:abstractNumId w:val="5"/>
  </w:num>
  <w:num w:numId="8">
    <w:abstractNumId w:val="9"/>
  </w:num>
  <w:num w:numId="9">
    <w:abstractNumId w:val="6"/>
  </w:num>
  <w:num w:numId="10">
    <w:abstractNumId w:val="7"/>
  </w:num>
  <w:num w:numId="11">
    <w:abstractNumId w:val="13"/>
  </w:num>
  <w:num w:numId="12">
    <w:abstractNumId w:val="12"/>
  </w:num>
  <w:num w:numId="13">
    <w:abstractNumId w:val="15"/>
  </w:num>
  <w:num w:numId="14">
    <w:abstractNumId w:val="4"/>
  </w:num>
  <w:num w:numId="15">
    <w:abstractNumId w:val="10"/>
  </w:num>
  <w:num w:numId="16">
    <w:abstractNumId w:val="14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074A"/>
    <w:rsid w:val="00076513"/>
    <w:rsid w:val="000C074A"/>
    <w:rsid w:val="001A73B2"/>
    <w:rsid w:val="001B1E9F"/>
    <w:rsid w:val="00385FED"/>
    <w:rsid w:val="003F2AEB"/>
    <w:rsid w:val="006E4931"/>
    <w:rsid w:val="00731E18"/>
    <w:rsid w:val="007F45B3"/>
    <w:rsid w:val="00B5235F"/>
    <w:rsid w:val="00EA6F12"/>
    <w:rsid w:val="00ED7550"/>
    <w:rsid w:val="00F72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3F0178"/>
  <w15:docId w15:val="{761A4AD4-DCB8-4ECD-97A8-7140ABB8B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af0">
    <w:name w:val="header"/>
    <w:basedOn w:val="a"/>
    <w:link w:val="af1"/>
    <w:unhideWhenUsed/>
    <w:rsid w:val="00EA6F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EA6F12"/>
    <w:rPr>
      <w:sz w:val="18"/>
      <w:szCs w:val="18"/>
    </w:rPr>
  </w:style>
  <w:style w:type="paragraph" w:styleId="af2">
    <w:name w:val="footer"/>
    <w:basedOn w:val="a"/>
    <w:link w:val="af3"/>
    <w:unhideWhenUsed/>
    <w:rsid w:val="00EA6F1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EA6F12"/>
    <w:rPr>
      <w:sz w:val="18"/>
      <w:szCs w:val="18"/>
    </w:rPr>
  </w:style>
  <w:style w:type="paragraph" w:styleId="af4">
    <w:name w:val="List Paragraph"/>
    <w:basedOn w:val="a"/>
    <w:rsid w:val="00385FE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1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782</Words>
  <Characters>4460</Characters>
  <Application>Microsoft Office Word</Application>
  <DocSecurity>0</DocSecurity>
  <Lines>37</Lines>
  <Paragraphs>10</Paragraphs>
  <ScaleCrop>false</ScaleCrop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2026_06</dc:title>
  <dc:creator>ZiPeng Bai</dc:creator>
  <cp:keywords/>
  <cp:lastModifiedBy>zp bai</cp:lastModifiedBy>
  <cp:revision>12</cp:revision>
  <dcterms:created xsi:type="dcterms:W3CDTF">2026-04-14T08:26:00Z</dcterms:created>
  <dcterms:modified xsi:type="dcterms:W3CDTF">2026-04-14T08:50:00Z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2026-04-14</vt:lpwstr>
  </property>
  <property fmtid="{D5CDD505-2E9C-101B-9397-08002B2CF9AE}" pid="3" name="output">
    <vt:lpwstr/>
  </property>
</Properties>
</file>