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A4659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A4659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A4659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FDCB8ED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Actor01(Docente) - Actor03(Apoderado) - Actor04(Estudiante)</w:t>
            </w:r>
          </w:p>
        </w:tc>
        <w:tc>
          <w:tcPr>
            <w:tcW w:w="3008" w:type="dxa"/>
          </w:tcPr>
          <w:p w14:paraId="72CFC422" w14:textId="496A398E" w:rsidR="00B82976" w:rsidRPr="00A4659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4659D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A4659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BA2B85C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Docente - Apoderado - Estudiante</w:t>
            </w:r>
          </w:p>
        </w:tc>
      </w:tr>
      <w:tr w:rsidR="00B82976" w:rsidRPr="00A4659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768DB8E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Visualizar calendario anual</w:t>
            </w:r>
          </w:p>
        </w:tc>
      </w:tr>
      <w:tr w:rsidR="00B82976" w:rsidRPr="00A4659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A4659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A4659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0F515159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Los usuarios cuentan con las facultades para interactuar con la interfaz del colegio. Requieren una vista consolidada de los 12 meses para identificar periodos de vacaciones, exámenes finales y eventos de alta relevancia institucional.</w:t>
            </w:r>
          </w:p>
        </w:tc>
      </w:tr>
    </w:tbl>
    <w:p w14:paraId="5BE98133" w14:textId="20684C45" w:rsidR="00B82976" w:rsidRPr="00A4659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A4659D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A4659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A4659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6A59F64B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A4659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4659D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A4659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37E5E11D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Visualizar calendario anual</w:t>
            </w:r>
          </w:p>
        </w:tc>
      </w:tr>
      <w:tr w:rsidR="00B82976" w:rsidRPr="00A4659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BD550E2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Docente - Apoderado - Estudiante</w:t>
            </w:r>
          </w:p>
        </w:tc>
      </w:tr>
      <w:tr w:rsidR="00B82976" w:rsidRPr="00A4659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A4659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F90E088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Entregar una perspectiva global de la planificación académica anual para facilitar la organización de la comunidad educativa.</w:t>
            </w:r>
          </w:p>
        </w:tc>
      </w:tr>
      <w:tr w:rsidR="00B82976" w:rsidRPr="00A4659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2E0661A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El sistema carga la totalidad de los hitos del año escolar y los presenta en una interfaz de doce meses.</w:t>
            </w:r>
          </w:p>
        </w:tc>
      </w:tr>
      <w:tr w:rsidR="00B82976" w:rsidRPr="00A4659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709382CC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El usuario debe haber iniciado sesión y el año académico debe estar configurado en el sistema.</w:t>
            </w:r>
          </w:p>
        </w:tc>
      </w:tr>
      <w:tr w:rsidR="00B82976" w:rsidRPr="00A4659D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5A042F62" w14:textId="051D7009" w:rsidR="00A4659D" w:rsidRPr="00A4659D" w:rsidRDefault="00A4659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4659D">
              <w:rPr>
                <w:lang w:val="es-CL"/>
              </w:rPr>
              <w:t xml:space="preserve">1.- </w:t>
            </w:r>
            <w:r w:rsidRPr="00A4659D">
              <w:rPr>
                <w:color w:val="00B050"/>
                <w:lang w:val="es-CL"/>
              </w:rPr>
              <w:t xml:space="preserve">El Usuario selecciona la opción "Vista Anual" dentro del módulo de calendario. </w:t>
            </w:r>
          </w:p>
          <w:p w14:paraId="6352FFF9" w14:textId="6E9E2BB1" w:rsidR="00A4659D" w:rsidRPr="00A4659D" w:rsidRDefault="00A4659D" w:rsidP="004156E7">
            <w:pPr>
              <w:spacing w:line="360" w:lineRule="auto"/>
              <w:jc w:val="left"/>
              <w:rPr>
                <w:lang w:val="es-CL"/>
              </w:rPr>
            </w:pPr>
            <w:r w:rsidRPr="00A4659D">
              <w:rPr>
                <w:lang w:val="es-CL"/>
              </w:rPr>
              <w:t xml:space="preserve">2.- </w:t>
            </w:r>
            <w:r w:rsidRPr="00A4659D">
              <w:rPr>
                <w:color w:val="7030A0"/>
                <w:lang w:val="es-CL"/>
              </w:rPr>
              <w:t xml:space="preserve">El Sistema solicita al servidor los datos de eventos de todos los meses del año vigente. </w:t>
            </w:r>
          </w:p>
          <w:p w14:paraId="76B1F7F6" w14:textId="3CF1EA52" w:rsidR="00A4659D" w:rsidRPr="00A4659D" w:rsidRDefault="00A4659D" w:rsidP="004156E7">
            <w:pPr>
              <w:spacing w:line="360" w:lineRule="auto"/>
              <w:jc w:val="left"/>
              <w:rPr>
                <w:lang w:val="es-CL"/>
              </w:rPr>
            </w:pPr>
            <w:r w:rsidRPr="00A4659D">
              <w:rPr>
                <w:lang w:val="es-CL"/>
              </w:rPr>
              <w:t xml:space="preserve">3.- </w:t>
            </w:r>
            <w:r w:rsidRPr="00A4659D">
              <w:rPr>
                <w:color w:val="00B0F0"/>
                <w:lang w:val="es-CL"/>
              </w:rPr>
              <w:t>El Servidor consulta la base de datos centralizada y retorna los registros correspondientes /</w:t>
            </w:r>
            <w:r w:rsidRPr="00F64099">
              <w:rPr>
                <w:color w:val="FF0000"/>
                <w:lang w:val="es-CL"/>
              </w:rPr>
              <w:t>EX01</w:t>
            </w:r>
            <w:r w:rsidRPr="00A4659D">
              <w:rPr>
                <w:lang w:val="es-CL"/>
              </w:rPr>
              <w:t xml:space="preserve">. </w:t>
            </w:r>
          </w:p>
          <w:p w14:paraId="40664A40" w14:textId="0A21C9B1" w:rsidR="00A4659D" w:rsidRPr="00A4659D" w:rsidRDefault="00A4659D" w:rsidP="004156E7">
            <w:pPr>
              <w:spacing w:line="360" w:lineRule="auto"/>
              <w:jc w:val="left"/>
              <w:rPr>
                <w:lang w:val="es-CL"/>
              </w:rPr>
            </w:pPr>
            <w:r w:rsidRPr="00A4659D">
              <w:rPr>
                <w:lang w:val="es-CL"/>
              </w:rPr>
              <w:t xml:space="preserve">4.- </w:t>
            </w:r>
            <w:r w:rsidRPr="00A4659D">
              <w:rPr>
                <w:color w:val="7030A0"/>
                <w:lang w:val="es-CL"/>
              </w:rPr>
              <w:t xml:space="preserve">El Sistema genera una visualización de 12 cuadrículas mensuales con los días destacados según el tipo de actividad. </w:t>
            </w:r>
          </w:p>
          <w:p w14:paraId="2A64F103" w14:textId="77777777" w:rsidR="00A4659D" w:rsidRPr="00A4659D" w:rsidRDefault="00A4659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4659D">
              <w:rPr>
                <w:lang w:val="es-CL"/>
              </w:rPr>
              <w:t xml:space="preserve">5.- </w:t>
            </w:r>
            <w:r w:rsidRPr="00A4659D">
              <w:rPr>
                <w:color w:val="00B050"/>
                <w:lang w:val="es-CL"/>
              </w:rPr>
              <w:t xml:space="preserve">El Usuario navega visualmente por los diferentes meses del año. </w:t>
            </w:r>
          </w:p>
          <w:p w14:paraId="11069582" w14:textId="0875CDCD" w:rsidR="00A4659D" w:rsidRPr="00A4659D" w:rsidRDefault="00A4659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A4659D">
              <w:rPr>
                <w:lang w:val="es-CL"/>
              </w:rPr>
              <w:t xml:space="preserve">6.- </w:t>
            </w:r>
            <w:r w:rsidRPr="00A4659D">
              <w:rPr>
                <w:color w:val="7030A0"/>
                <w:lang w:val="es-CL"/>
              </w:rPr>
              <w:t xml:space="preserve">El Sistema ofrece la opción de descargar el cronograma en formato PDF. </w:t>
            </w:r>
          </w:p>
          <w:p w14:paraId="318B4757" w14:textId="215FD484" w:rsidR="00B82976" w:rsidRPr="00A4659D" w:rsidRDefault="00A4659D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 xml:space="preserve">7.- </w:t>
            </w:r>
            <w:r w:rsidRPr="00A4659D">
              <w:rPr>
                <w:color w:val="00B050"/>
                <w:lang w:val="es-CL"/>
              </w:rPr>
              <w:t>El Usuario presiona el botón "Descargar PDF" /</w:t>
            </w:r>
            <w:r w:rsidRPr="00F64099">
              <w:rPr>
                <w:color w:val="FF0000"/>
                <w:lang w:val="es-CL"/>
              </w:rPr>
              <w:t>EX02</w:t>
            </w:r>
            <w:r w:rsidRPr="00A4659D">
              <w:rPr>
                <w:color w:val="00B050"/>
                <w:lang w:val="es-CL"/>
              </w:rPr>
              <w:t>.</w:t>
            </w:r>
          </w:p>
        </w:tc>
      </w:tr>
      <w:tr w:rsidR="00B82976" w:rsidRPr="00A4659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A4659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2E5B7FD7" w14:textId="77777777" w:rsidR="00A4659D" w:rsidRPr="00A4659D" w:rsidRDefault="00A4659D" w:rsidP="004156E7">
            <w:pPr>
              <w:spacing w:line="360" w:lineRule="auto"/>
              <w:rPr>
                <w:lang w:val="es-CL"/>
              </w:rPr>
            </w:pPr>
            <w:r w:rsidRPr="00F64099">
              <w:rPr>
                <w:b/>
                <w:bCs/>
                <w:color w:val="FF0000"/>
                <w:lang w:val="es-CL"/>
              </w:rPr>
              <w:t>EX01</w:t>
            </w:r>
            <w:r w:rsidRPr="00A4659D">
              <w:rPr>
                <w:b/>
                <w:bCs/>
                <w:lang w:val="es-CL"/>
              </w:rPr>
              <w:t xml:space="preserve"> -</w:t>
            </w:r>
            <w:r w:rsidRPr="00A4659D">
              <w:rPr>
                <w:lang w:val="es-CL"/>
              </w:rPr>
              <w:t xml:space="preserve"> El Servidor informa que no existen eventos programados para el año seleccionado. </w:t>
            </w:r>
          </w:p>
          <w:p w14:paraId="431DBFC6" w14:textId="1A46EF6A" w:rsidR="00B82976" w:rsidRPr="00A4659D" w:rsidRDefault="00A4659D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64099">
              <w:rPr>
                <w:b/>
                <w:bCs/>
                <w:color w:val="FF0000"/>
                <w:lang w:val="es-CL"/>
              </w:rPr>
              <w:t>EX02</w:t>
            </w:r>
            <w:r w:rsidRPr="00A4659D">
              <w:rPr>
                <w:b/>
                <w:bCs/>
                <w:lang w:val="es-CL"/>
              </w:rPr>
              <w:t xml:space="preserve"> -</w:t>
            </w:r>
            <w:r w:rsidRPr="00A4659D">
              <w:rPr>
                <w:lang w:val="es-CL"/>
              </w:rPr>
              <w:t xml:space="preserve"> El Sistema no puede generar el archivo descargable debido a un error en el servicio de reportes del servidor.</w:t>
            </w:r>
          </w:p>
        </w:tc>
      </w:tr>
      <w:tr w:rsidR="00B82976" w:rsidRPr="00A4659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A4659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659D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C865B89" w:rsidR="00B82976" w:rsidRPr="00A4659D" w:rsidRDefault="00A4659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659D">
              <w:rPr>
                <w:lang w:val="es-CL"/>
              </w:rPr>
              <w:t>El usuario visualiza o descarga el cronograma anual completo, quedando informado de las fechas clave del establecimiento.</w:t>
            </w:r>
          </w:p>
        </w:tc>
      </w:tr>
      <w:bookmarkEnd w:id="0"/>
      <w:bookmarkEnd w:id="1"/>
    </w:tbl>
    <w:p w14:paraId="495D39EE" w14:textId="77777777" w:rsidR="00B82976" w:rsidRPr="00A4659D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A4659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59D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A4659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59D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A4659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A4659D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A4659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A4659D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A4659D" w:rsidRDefault="009A7F1C"/>
    <w:sectPr w:rsidR="009A7F1C" w:rsidRPr="00A46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A4659D"/>
    <w:rsid w:val="00B82976"/>
    <w:rsid w:val="00CB1195"/>
    <w:rsid w:val="00F6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309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2026-04-03T22:37:00Z</dcterms:created>
  <dcterms:modified xsi:type="dcterms:W3CDTF">2026-04-04T01:04:00Z</dcterms:modified>
</cp:coreProperties>
</file>