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56334F" w:rsidRDefault="00B82976" w:rsidP="00B82976">
      <w:pPr>
        <w:spacing w:line="360" w:lineRule="auto"/>
        <w:rPr>
          <w:rFonts w:ascii="Times New Roman" w:hAnsi="Times New Roman" w:cs="Times New Roman"/>
          <w:noProof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56334F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56334F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color w:val="0D0D0D" w:themeColor="text1" w:themeTint="F2"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518E42A4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Actor01(Docente) / Actor03(Apoderado) / Actor04(Estudiante)</w:t>
            </w:r>
          </w:p>
        </w:tc>
        <w:tc>
          <w:tcPr>
            <w:tcW w:w="3008" w:type="dxa"/>
          </w:tcPr>
          <w:p w14:paraId="72CFC422" w14:textId="496A398E" w:rsidR="00B82976" w:rsidRPr="0056334F" w:rsidRDefault="00642430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noProof/>
                <w:sz w:val="24"/>
                <w:lang w:val="es-CL"/>
              </w:rPr>
              <w:t>Versión:</w:t>
            </w:r>
            <w:r w:rsidR="00B82976" w:rsidRPr="0056334F">
              <w:rPr>
                <w:rFonts w:ascii="Times New Roman" w:hAnsi="Times New Roman" w:cs="Times New Roman"/>
                <w:noProof/>
                <w:sz w:val="24"/>
                <w:lang w:val="es-CL"/>
              </w:rPr>
              <w:t xml:space="preserve"> 01</w:t>
            </w:r>
          </w:p>
        </w:tc>
      </w:tr>
      <w:tr w:rsidR="00B82976" w:rsidRPr="0056334F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color w:val="0D0D0D" w:themeColor="text1" w:themeTint="F2"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39546375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Docente / Apoderado / Estudiante</w:t>
            </w:r>
          </w:p>
        </w:tc>
      </w:tr>
      <w:tr w:rsidR="00B82976" w:rsidRPr="0056334F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color w:val="0D0D0D" w:themeColor="text1" w:themeTint="F2"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4065D6B4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Ver detalles de evento</w:t>
            </w:r>
          </w:p>
        </w:tc>
      </w:tr>
      <w:tr w:rsidR="00B82976" w:rsidRPr="0056334F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color w:val="0D0D0D" w:themeColor="text1" w:themeTint="F2"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56334F" w:rsidRDefault="00642430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noProof/>
                <w:sz w:val="24"/>
                <w:lang w:val="es-CL"/>
              </w:rPr>
              <w:t>Primario</w:t>
            </w:r>
          </w:p>
        </w:tc>
      </w:tr>
      <w:tr w:rsidR="00B82976" w:rsidRPr="0056334F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color w:val="0D0D0D" w:themeColor="text1" w:themeTint="F2"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0BB6BFA0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El usuario selecciona un evento específico dentro del calendario para acceder a información extendida, como la descripción del hito, el lugar, la hora de inicio/término y los materiales necesarios si aplica.</w:t>
            </w:r>
          </w:p>
        </w:tc>
      </w:tr>
    </w:tbl>
    <w:p w14:paraId="5BE98133" w14:textId="20684C45" w:rsidR="00B82976" w:rsidRPr="0056334F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  <w:noProof/>
        </w:rPr>
      </w:pPr>
    </w:p>
    <w:p w14:paraId="7DF3A6F6" w14:textId="77777777" w:rsidR="00B82976" w:rsidRPr="0056334F" w:rsidRDefault="00B82976" w:rsidP="00B82976">
      <w:pPr>
        <w:pStyle w:val="Descripcin"/>
        <w:spacing w:line="360" w:lineRule="auto"/>
        <w:rPr>
          <w:rFonts w:ascii="Times New Roman" w:hAnsi="Times New Roman" w:cs="Times New Roman"/>
          <w:noProof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56334F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56334F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59583F90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CU03</w:t>
            </w:r>
          </w:p>
        </w:tc>
        <w:tc>
          <w:tcPr>
            <w:tcW w:w="2903" w:type="dxa"/>
          </w:tcPr>
          <w:p w14:paraId="3449CFBC" w14:textId="385C3823" w:rsidR="00B82976" w:rsidRPr="0056334F" w:rsidRDefault="00642430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noProof/>
                <w:sz w:val="24"/>
                <w:lang w:val="es-CL"/>
              </w:rPr>
              <w:t>Versión:</w:t>
            </w:r>
            <w:r w:rsidR="00B82976" w:rsidRPr="0056334F">
              <w:rPr>
                <w:rFonts w:ascii="Times New Roman" w:hAnsi="Times New Roman" w:cs="Times New Roman"/>
                <w:noProof/>
                <w:sz w:val="24"/>
                <w:lang w:val="es-CL"/>
              </w:rPr>
              <w:t xml:space="preserve"> 0.1</w:t>
            </w:r>
          </w:p>
        </w:tc>
      </w:tr>
      <w:tr w:rsidR="00B82976" w:rsidRPr="0056334F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6C995E4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Ver detalles de evento</w:t>
            </w:r>
          </w:p>
        </w:tc>
      </w:tr>
      <w:tr w:rsidR="00B82976" w:rsidRPr="0056334F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683669C0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Docente, Apoderado, Estudiante</w:t>
            </w:r>
          </w:p>
        </w:tc>
      </w:tr>
      <w:tr w:rsidR="00B82976" w:rsidRPr="0056334F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noProof/>
                <w:sz w:val="24"/>
                <w:lang w:val="es-CL"/>
              </w:rPr>
              <w:t>Básico.</w:t>
            </w:r>
          </w:p>
        </w:tc>
      </w:tr>
      <w:tr w:rsidR="00B82976" w:rsidRPr="0056334F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16E30998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Entregar información específica y detallada sobre las actividades programadas para evitar confusiones en la comunidad escolar.</w:t>
            </w:r>
          </w:p>
        </w:tc>
      </w:tr>
      <w:tr w:rsidR="00B82976" w:rsidRPr="0056334F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22CDD8E8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El usuario hace clic en un día marcado y el sistema muestra una ventana emergente con la descripción completa del evento.</w:t>
            </w:r>
          </w:p>
        </w:tc>
      </w:tr>
      <w:tr w:rsidR="00B82976" w:rsidRPr="0056334F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1BBB924B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El usuario debe estar visualizando la vista mensual o anual del calendario.</w:t>
            </w:r>
          </w:p>
        </w:tc>
      </w:tr>
      <w:tr w:rsidR="00B82976" w:rsidRPr="0056334F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059135B7" w14:textId="57D07B90" w:rsidR="001153A8" w:rsidRPr="0056334F" w:rsidRDefault="001153A8" w:rsidP="004156E7">
            <w:pPr>
              <w:spacing w:line="360" w:lineRule="auto"/>
              <w:jc w:val="left"/>
              <w:rPr>
                <w:noProof/>
                <w:color w:val="00B050"/>
                <w:lang w:val="es-CL"/>
              </w:rPr>
            </w:pPr>
            <w:r w:rsidRPr="0056334F">
              <w:rPr>
                <w:noProof/>
                <w:lang w:val="es-CL"/>
              </w:rPr>
              <w:t>1.-</w:t>
            </w:r>
            <w:r w:rsidRPr="0056334F">
              <w:rPr>
                <w:noProof/>
                <w:color w:val="00B050"/>
                <w:lang w:val="es-CL"/>
              </w:rPr>
              <w:t xml:space="preserve">El Usuario hace clic sobre un evento o día destacado en el calendario. </w:t>
            </w:r>
          </w:p>
          <w:p w14:paraId="0D6B12B2" w14:textId="2A0A7FF7" w:rsidR="001153A8" w:rsidRPr="0056334F" w:rsidRDefault="001153A8" w:rsidP="004156E7">
            <w:pPr>
              <w:spacing w:line="360" w:lineRule="auto"/>
              <w:jc w:val="left"/>
              <w:rPr>
                <w:noProof/>
                <w:color w:val="7030A0"/>
                <w:lang w:val="es-CL"/>
              </w:rPr>
            </w:pPr>
            <w:r w:rsidRPr="0056334F">
              <w:rPr>
                <w:noProof/>
                <w:lang w:val="es-CL"/>
              </w:rPr>
              <w:t xml:space="preserve">2.- </w:t>
            </w:r>
            <w:r w:rsidRPr="0056334F">
              <w:rPr>
                <w:noProof/>
                <w:color w:val="7030A0"/>
                <w:lang w:val="es-CL"/>
              </w:rPr>
              <w:t xml:space="preserve">El Sistema solicita al servidor los atributos detallados del ID de evento seleccionado. </w:t>
            </w:r>
          </w:p>
          <w:p w14:paraId="5268CADB" w14:textId="587FC9FF" w:rsidR="001153A8" w:rsidRPr="0056334F" w:rsidRDefault="001153A8" w:rsidP="004156E7">
            <w:pPr>
              <w:spacing w:line="360" w:lineRule="auto"/>
              <w:jc w:val="left"/>
              <w:rPr>
                <w:noProof/>
                <w:color w:val="00B0F0"/>
                <w:lang w:val="es-CL"/>
              </w:rPr>
            </w:pPr>
            <w:r w:rsidRPr="0056334F">
              <w:rPr>
                <w:noProof/>
                <w:lang w:val="es-CL"/>
              </w:rPr>
              <w:t xml:space="preserve">3.- </w:t>
            </w:r>
            <w:r w:rsidRPr="0056334F">
              <w:rPr>
                <w:noProof/>
                <w:color w:val="00B0F0"/>
                <w:lang w:val="es-CL"/>
              </w:rPr>
              <w:t xml:space="preserve"> El Servidor recupera la descripción, horario y tipo de evento desde la base de datos /</w:t>
            </w:r>
            <w:r w:rsidRPr="000B576C">
              <w:rPr>
                <w:noProof/>
                <w:color w:val="FF0000"/>
                <w:lang w:val="es-CL"/>
              </w:rPr>
              <w:t>EX01</w:t>
            </w:r>
            <w:r w:rsidRPr="0056334F">
              <w:rPr>
                <w:noProof/>
                <w:color w:val="00B0F0"/>
                <w:lang w:val="es-CL"/>
              </w:rPr>
              <w:t xml:space="preserve">. </w:t>
            </w:r>
          </w:p>
          <w:p w14:paraId="09A611EB" w14:textId="729FB592" w:rsidR="001153A8" w:rsidRPr="0056334F" w:rsidRDefault="001153A8" w:rsidP="004156E7">
            <w:pPr>
              <w:spacing w:line="360" w:lineRule="auto"/>
              <w:jc w:val="left"/>
              <w:rPr>
                <w:noProof/>
                <w:lang w:val="es-CL"/>
              </w:rPr>
            </w:pPr>
            <w:r w:rsidRPr="0056334F">
              <w:rPr>
                <w:noProof/>
                <w:lang w:val="es-CL"/>
              </w:rPr>
              <w:t xml:space="preserve">4.- </w:t>
            </w:r>
            <w:r w:rsidRPr="0056334F">
              <w:rPr>
                <w:noProof/>
                <w:color w:val="7030A0"/>
                <w:lang w:val="es-CL"/>
              </w:rPr>
              <w:t xml:space="preserve">El Sistema abre una ventana modal o cuadro de diálogo sobre la vista actual. </w:t>
            </w:r>
          </w:p>
          <w:p w14:paraId="780A916E" w14:textId="312C2529" w:rsidR="001153A8" w:rsidRPr="0056334F" w:rsidRDefault="001153A8" w:rsidP="004156E7">
            <w:pPr>
              <w:spacing w:line="360" w:lineRule="auto"/>
              <w:jc w:val="left"/>
              <w:rPr>
                <w:noProof/>
                <w:lang w:val="es-CL"/>
              </w:rPr>
            </w:pPr>
            <w:r w:rsidRPr="0056334F">
              <w:rPr>
                <w:noProof/>
                <w:lang w:val="es-CL"/>
              </w:rPr>
              <w:t xml:space="preserve">5.- </w:t>
            </w:r>
            <w:r w:rsidRPr="0056334F">
              <w:rPr>
                <w:noProof/>
                <w:color w:val="00B050"/>
                <w:lang w:val="es-CL"/>
              </w:rPr>
              <w:t xml:space="preserve">El Usuario lee la información detallada del evento. </w:t>
            </w:r>
          </w:p>
          <w:p w14:paraId="0DC9ED34" w14:textId="6D6ED348" w:rsidR="001153A8" w:rsidRPr="0056334F" w:rsidRDefault="001153A8" w:rsidP="004156E7">
            <w:pPr>
              <w:spacing w:line="360" w:lineRule="auto"/>
              <w:jc w:val="left"/>
              <w:rPr>
                <w:noProof/>
                <w:color w:val="00B050"/>
                <w:lang w:val="es-CL"/>
              </w:rPr>
            </w:pPr>
            <w:r w:rsidRPr="0056334F">
              <w:rPr>
                <w:noProof/>
                <w:lang w:val="es-CL"/>
              </w:rPr>
              <w:t xml:space="preserve">6.- </w:t>
            </w:r>
            <w:r w:rsidRPr="0056334F">
              <w:rPr>
                <w:noProof/>
                <w:color w:val="00B050"/>
                <w:lang w:val="es-CL"/>
              </w:rPr>
              <w:t xml:space="preserve">El Usuario presiona el botón "Cerrar" o hace clic fuera de la ventana. </w:t>
            </w:r>
          </w:p>
          <w:p w14:paraId="318B4757" w14:textId="5CDBB5A5" w:rsidR="00B82976" w:rsidRPr="0056334F" w:rsidRDefault="001153A8" w:rsidP="004156E7">
            <w:pPr>
              <w:spacing w:line="360" w:lineRule="auto"/>
              <w:jc w:val="left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 xml:space="preserve">7.- </w:t>
            </w:r>
            <w:r w:rsidRPr="0056334F">
              <w:rPr>
                <w:noProof/>
                <w:color w:val="7030A0"/>
                <w:lang w:val="es-CL"/>
              </w:rPr>
              <w:t>El Sistema regresa a la vista general del calendario.</w:t>
            </w:r>
          </w:p>
        </w:tc>
      </w:tr>
      <w:tr w:rsidR="00B82976" w:rsidRPr="0056334F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noProof/>
                <w:sz w:val="24"/>
                <w:lang w:val="es-CL"/>
              </w:rPr>
              <w:t>N/A.</w:t>
            </w:r>
          </w:p>
        </w:tc>
      </w:tr>
      <w:tr w:rsidR="00B82976" w:rsidRPr="0056334F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082622F3" w:rsidR="00B82976" w:rsidRPr="0056334F" w:rsidRDefault="001153A8" w:rsidP="004156E7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color w:val="FF0000"/>
                <w:lang w:val="es-CL"/>
              </w:rPr>
              <w:t>EX01</w:t>
            </w:r>
            <w:r w:rsidRPr="0056334F">
              <w:rPr>
                <w:noProof/>
                <w:lang w:val="es-CL"/>
              </w:rPr>
              <w:t xml:space="preserve"> = El Servidor no encuentra la información del evento seleccionado (ID no válido o evento eliminado recientemente).</w:t>
            </w:r>
          </w:p>
        </w:tc>
      </w:tr>
      <w:tr w:rsidR="00B82976" w:rsidRPr="0056334F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5633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</w:pPr>
            <w:r w:rsidRPr="0056334F">
              <w:rPr>
                <w:rFonts w:ascii="Times New Roman" w:hAnsi="Times New Roman" w:cs="Times New Roman"/>
                <w:b/>
                <w:noProof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598C1ECA" w:rsidR="00B82976" w:rsidRPr="0056334F" w:rsidRDefault="001153A8" w:rsidP="00A84D4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lang w:val="es-CL"/>
              </w:rPr>
            </w:pPr>
            <w:r w:rsidRPr="0056334F">
              <w:rPr>
                <w:noProof/>
                <w:lang w:val="es-CL"/>
              </w:rPr>
              <w:t>El usuario queda plenamente informado sobre los detalles específicos del hito consultado sin perder su posición en el calendario.</w:t>
            </w:r>
          </w:p>
        </w:tc>
      </w:tr>
      <w:bookmarkEnd w:id="0"/>
      <w:bookmarkEnd w:id="1"/>
    </w:tbl>
    <w:p w14:paraId="495D39EE" w14:textId="77777777" w:rsidR="00B82976" w:rsidRPr="0056334F" w:rsidRDefault="00B82976" w:rsidP="00B8297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8842CDD" w14:textId="77777777" w:rsidR="00B82976" w:rsidRPr="0056334F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56334F">
        <w:rPr>
          <w:rFonts w:ascii="Times New Roman" w:hAnsi="Times New Roman" w:cs="Times New Roman"/>
          <w:noProof/>
          <w:sz w:val="24"/>
          <w:szCs w:val="24"/>
        </w:rPr>
        <w:t>Nomenclatura de colores de participantes:</w:t>
      </w:r>
    </w:p>
    <w:p w14:paraId="21B9E61D" w14:textId="77777777" w:rsidR="00B82976" w:rsidRPr="0056334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56334F">
        <w:rPr>
          <w:rFonts w:ascii="Times New Roman" w:hAnsi="Times New Roman" w:cs="Times New Roman"/>
          <w:noProof/>
          <w:color w:val="00B050"/>
          <w:sz w:val="24"/>
          <w:szCs w:val="24"/>
        </w:rPr>
        <w:t>Usuario.</w:t>
      </w:r>
    </w:p>
    <w:p w14:paraId="73BDB97A" w14:textId="77777777" w:rsidR="00B82976" w:rsidRPr="0056334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noProof/>
          <w:color w:val="7030A0"/>
          <w:sz w:val="24"/>
          <w:szCs w:val="24"/>
        </w:rPr>
      </w:pPr>
      <w:r w:rsidRPr="0056334F">
        <w:rPr>
          <w:rFonts w:ascii="Times New Roman" w:hAnsi="Times New Roman" w:cs="Times New Roman"/>
          <w:noProof/>
          <w:color w:val="7030A0"/>
          <w:sz w:val="24"/>
          <w:szCs w:val="24"/>
        </w:rPr>
        <w:t>Sistema escritorio.</w:t>
      </w:r>
    </w:p>
    <w:p w14:paraId="50818072" w14:textId="77777777" w:rsidR="00B82976" w:rsidRPr="0056334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noProof/>
          <w:color w:val="00B0F0"/>
          <w:sz w:val="24"/>
          <w:szCs w:val="24"/>
        </w:rPr>
      </w:pPr>
      <w:r w:rsidRPr="0056334F">
        <w:rPr>
          <w:rFonts w:ascii="Times New Roman" w:hAnsi="Times New Roman" w:cs="Times New Roman"/>
          <w:noProof/>
          <w:color w:val="00B0F0"/>
          <w:sz w:val="24"/>
          <w:szCs w:val="24"/>
        </w:rPr>
        <w:t>Servidor.</w:t>
      </w:r>
    </w:p>
    <w:p w14:paraId="22E0BD56" w14:textId="77777777" w:rsidR="009A7F1C" w:rsidRPr="0056334F" w:rsidRDefault="009A7F1C">
      <w:pPr>
        <w:rPr>
          <w:noProof/>
        </w:rPr>
      </w:pPr>
    </w:p>
    <w:sectPr w:rsidR="009A7F1C" w:rsidRPr="005633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0B576C"/>
    <w:rsid w:val="001153A8"/>
    <w:rsid w:val="002D52CF"/>
    <w:rsid w:val="004156E7"/>
    <w:rsid w:val="0056334F"/>
    <w:rsid w:val="00642430"/>
    <w:rsid w:val="007F03CD"/>
    <w:rsid w:val="008B33AB"/>
    <w:rsid w:val="0095045A"/>
    <w:rsid w:val="009A7F1C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2026-04-03T22:55:00Z</dcterms:created>
  <dcterms:modified xsi:type="dcterms:W3CDTF">2026-04-04T01:04:00Z</dcterms:modified>
</cp:coreProperties>
</file>