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24"/>
          <w:szCs w:val="24"/>
        </w:rPr>
        <w:t xml:space="preserve">DUOC UC - Escuela de Informática y Telecomunicaciones</w:t>
      </w:r>
    </w:p>
    <w:p>
      <w:pPr>
        <w:spacing w:after="160"/>
        <w:jc w:val="center"/>
      </w:pPr>
      <w:r>
        <w:rPr>
          <w:b/>
          <w:bCs/>
          <w:sz w:val="44"/>
          <w:szCs w:val="44"/>
        </w:rPr>
        <w:t xml:space="preserve">Especificación de Requisitos de Software</w:t>
      </w:r>
    </w:p>
    <w:p>
      <w:pPr>
        <w:spacing w:after="160"/>
        <w:jc w:val="center"/>
      </w:pPr>
      <w:r>
        <w:rPr>
          <w:sz w:val="30"/>
          <w:szCs w:val="30"/>
        </w:rPr>
        <w:t xml:space="preserve">Proyecto: Iron Disk</w:t>
      </w:r>
    </w:p>
    <w:p>
      <w:pPr>
        <w:spacing w:after="160"/>
        <w:jc w:val="center"/>
      </w:pPr>
      <w:r>
        <w:rPr>
          <w:sz w:val="24"/>
          <w:szCs w:val="24"/>
        </w:rPr>
        <w:t xml:space="preserve">Revisión: 2.0</w:t>
      </w:r>
    </w:p>
    <w:p>
      <w:pPr>
        <w:spacing w:after="160"/>
        <w:jc w:val="center"/>
      </w:pPr>
      <w:r>
        <w:rPr>
          <w:sz w:val="24"/>
          <w:szCs w:val="24"/>
        </w:rPr>
        <w:t xml:space="preserve">20 de octubre de 2026</w:t>
      </w:r>
    </w:p>
    <w:p>
      <w:pPr>
        <w:spacing w:after="160"/>
        <w:jc w:val="center"/>
      </w:pPr>
      <w:r>
        <w:rPr>
          <w:i/>
          <w:iCs/>
          <w:sz w:val="22"/>
          <w:szCs w:val="22"/>
        </w:rPr>
        <w:t xml:space="preserve">Especificación de Requisitos según estándar de IEEE 830.</w:t>
      </w:r>
    </w:p>
    <w:p>
      <w:pPr>
        <w:pStyle w:val="Heading1"/>
      </w:pPr>
      <w:r>
        <w:t xml:space="preserve">Ficha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700"/>
        <w:gridCol w:w="3800"/>
      </w:tblGrid>
      <w:tr>
        <w:trPr>
          <w:tblHeader/>
        </w:trPr>
        <w:tc>
          <w:tcPr>
            <w:tcW w:type="dxa" w:w="1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Fecha</w:t>
            </w:r>
          </w:p>
        </w:tc>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Revisión</w:t>
            </w:r>
          </w:p>
        </w:tc>
        <w:tc>
          <w:tcPr>
            <w:tcW w:type="dxa" w:w="2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Autor</w:t>
            </w:r>
          </w:p>
        </w:tc>
        <w:tc>
          <w:tcPr>
            <w:tcW w:type="dxa" w:w="3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Modificación</w:t>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20-10-2026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Bastián Jofré y Renato Colipe</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 pasa el sitio a React y Bootstrap, se agregan checkout, órdenes, panel de administración ampliado y pruebas unitarias.</w:t>
            </w:r>
          </w:p>
        </w:tc>
      </w:tr>
    </w:tbl>
    <w:p>
      <w:pPr>
        <w:spacing w:after="120"/>
      </w:pPr>
      <w:r>
        <w:t xml:space="preserve"/>
      </w:r>
    </w:p>
    <w:p>
      <w:pPr>
        <w:spacing w:after="120"/>
      </w:pPr>
      <w:r>
        <w:t xml:space="preserve">Documento validado por las partes en fecha: ______________</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4300"/>
      </w:tblGrid>
      <w:tr>
        <w:trPr>
          <w:tblHeader/>
        </w:trPr>
        <w:tc>
          <w:tcPr>
            <w:tcW w:type="dxa" w:w="4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Por el cliente</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
            </w:r>
          </w:p>
        </w:tc>
        <w:tc>
          <w:tcPr>
            <w:tcW w:type="dxa" w:w="4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sz w:val="20"/>
                <w:szCs w:val="20"/>
              </w:rPr>
              <w:t xml:space="preserve">Por la empresa suministradora</w:t>
            </w:r>
          </w:p>
        </w:tc>
      </w:tr>
      <w:tr>
        <w:trPr>
          <w:tblHeader w:val="off"/>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[Firma]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[Firma]</w:t>
            </w:r>
          </w:p>
        </w:tc>
      </w:tr>
      <w:tr>
        <w:trPr>
          <w:tblHeader w:val="off"/>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Sr./Sra.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Sr./Sra.</w:t>
            </w:r>
          </w:p>
        </w:tc>
      </w:tr>
    </w:tbl>
    <w:p>
      <w:pPr>
        <w:pStyle w:val="Heading1"/>
      </w:pPr>
      <w:r>
        <w:t xml:space="preserve">1. Introducción</w:t>
      </w:r>
    </w:p>
    <w:p>
      <w:pPr>
        <w:spacing w:after="120"/>
      </w:pPr>
      <w:r>
        <w:t xml:space="preserve">Este documento describe lo que debe hacer la segunda versión del sitio Iron Disk, una tienda online de discos. Se divide en propósito, ámbito del sistema, definiciones, referencias y visión general.</w:t>
      </w:r>
    </w:p>
    <w:p>
      <w:pPr>
        <w:pStyle w:val="Heading2"/>
      </w:pPr>
      <w:r>
        <w:t xml:space="preserve">1.1. Propósito</w:t>
      </w:r>
    </w:p>
    <w:p>
      <w:pPr>
        <w:spacing w:after="120"/>
      </w:pPr>
      <w:r>
        <w:t xml:space="preserve">El documento define los requisitos de la versión 2.0 de Iron Disk. Está escrito para el equipo de desarrollo (Bastián Jofré y Renato Colipe), para el docente que evalúa el proyecto y para quien deba mantener el sistema más adelante.</w:t>
      </w:r>
    </w:p>
    <w:p>
      <w:pPr>
        <w:pStyle w:val="Heading2"/>
      </w:pPr>
      <w:r>
        <w:t xml:space="preserve">1.2. Ámbito del sistema</w:t>
      </w:r>
    </w:p>
    <w:p>
      <w:pPr>
        <w:spacing w:after="120"/>
      </w:pPr>
      <w:r>
        <w:t xml:space="preserve">El sistema se llama Iron Disk. Es una tienda web de vinilos, CDs y cassettes con dos partes: la tienda pública, donde los clientes ven el catálogo, arman un carrito y pagan, y un panel de administración, donde se gestionan productos, usuarios y órdenes.</w:t>
      </w:r>
    </w:p>
    <w:p>
      <w:pPr>
        <w:spacing w:after="120"/>
      </w:pPr>
      <w:r>
        <w:t xml:space="preserve">El sistema hace lo siguiente:</w:t>
      </w:r>
    </w:p>
    <w:p>
      <w:pPr>
        <w:pStyle w:val="ListParagraph"/>
        <w:numPr>
          <w:ilvl w:val="0"/>
          <w:numId w:val="2"/>
        </w:numPr>
        <w:spacing w:after="60"/>
      </w:pPr>
      <w:r>
        <w:t xml:space="preserve">Muestra el catálogo con búsqueda y filtros por categoría y formato.</w:t>
      </w:r>
    </w:p>
    <w:p>
      <w:pPr>
        <w:pStyle w:val="ListParagraph"/>
        <w:numPr>
          <w:ilvl w:val="0"/>
          <w:numId w:val="2"/>
        </w:numPr>
        <w:spacing w:after="60"/>
      </w:pPr>
      <w:r>
        <w:t xml:space="preserve">Permite registrarse, iniciar sesión, armar un carrito y completar una compra con pago simulado.</w:t>
      </w:r>
    </w:p>
    <w:p>
      <w:pPr>
        <w:pStyle w:val="ListParagraph"/>
        <w:numPr>
          <w:ilvl w:val="0"/>
          <w:numId w:val="2"/>
        </w:numPr>
        <w:spacing w:after="60"/>
      </w:pPr>
      <w:r>
        <w:t xml:space="preserve">Guarda órdenes de compra y descuenta el stock de los productos vendidos.</w:t>
      </w:r>
    </w:p>
    <w:p>
      <w:pPr>
        <w:pStyle w:val="ListParagraph"/>
        <w:numPr>
          <w:ilvl w:val="0"/>
          <w:numId w:val="2"/>
        </w:numPr>
        <w:spacing w:after="60"/>
      </w:pPr>
      <w:r>
        <w:t xml:space="preserve">Permite al administrador mantener productos, usuarios y revisar las órdenes.</w:t>
      </w:r>
    </w:p>
    <w:p>
      <w:pPr>
        <w:spacing w:after="120"/>
      </w:pPr>
      <w:r>
        <w:t xml:space="preserve">El sistema no hace lo siguiente:</w:t>
      </w:r>
    </w:p>
    <w:p>
      <w:pPr>
        <w:pStyle w:val="ListParagraph"/>
        <w:numPr>
          <w:ilvl w:val="0"/>
          <w:numId w:val="2"/>
        </w:numPr>
        <w:spacing w:after="60"/>
      </w:pPr>
      <w:r>
        <w:t xml:space="preserve">No tiene servidor ni base de datos. Todo se guarda en el localStorage del navegador.</w:t>
      </w:r>
    </w:p>
    <w:p>
      <w:pPr>
        <w:pStyle w:val="ListParagraph"/>
        <w:numPr>
          <w:ilvl w:val="0"/>
          <w:numId w:val="2"/>
        </w:numPr>
        <w:spacing w:after="60"/>
      </w:pPr>
      <w:r>
        <w:t xml:space="preserve">No procesa pagos reales ni envía correos. El pago y la sesión son simulados.</w:t>
      </w:r>
    </w:p>
    <w:p>
      <w:pPr>
        <w:spacing w:after="120"/>
      </w:pPr>
      <w:r>
        <w:t xml:space="preserve">Con esta versión se busca tener una tienda completa y fácil de usar, con el código ordenado en componentes reutilizables y con pruebas automáticas que protejan las reglas importantes.</w:t>
      </w:r>
    </w:p>
    <w:p>
      <w:pPr>
        <w:pStyle w:val="Heading2"/>
      </w:pPr>
      <w:r>
        <w:t xml:space="preserve">1.3. Definiciones, acrónimos y abreviaturas</w:t>
      </w:r>
    </w:p>
    <w:p>
      <w:pPr>
        <w:pStyle w:val="ListParagraph"/>
        <w:numPr>
          <w:ilvl w:val="0"/>
          <w:numId w:val="2"/>
        </w:numPr>
        <w:spacing w:after="60"/>
      </w:pPr>
      <w:r>
        <w:t xml:space="preserve">ERS: Especificación de Requisitos de Software.</w:t>
      </w:r>
    </w:p>
    <w:p>
      <w:pPr>
        <w:pStyle w:val="ListParagraph"/>
        <w:numPr>
          <w:ilvl w:val="0"/>
          <w:numId w:val="2"/>
        </w:numPr>
        <w:spacing w:after="60"/>
      </w:pPr>
      <w:r>
        <w:t xml:space="preserve">RF: requisito funcional. RNF: requisito no funcional.</w:t>
      </w:r>
    </w:p>
    <w:p>
      <w:pPr>
        <w:pStyle w:val="ListParagraph"/>
        <w:numPr>
          <w:ilvl w:val="0"/>
          <w:numId w:val="2"/>
        </w:numPr>
        <w:spacing w:after="60"/>
      </w:pPr>
      <w:r>
        <w:t xml:space="preserve">RUN: Rol Único Nacional, se escribe sin puntos ni guion, con dígito verificador.</w:t>
      </w:r>
    </w:p>
    <w:p>
      <w:pPr>
        <w:pStyle w:val="ListParagraph"/>
        <w:numPr>
          <w:ilvl w:val="0"/>
          <w:numId w:val="2"/>
        </w:numPr>
        <w:spacing w:after="60"/>
      </w:pPr>
      <w:r>
        <w:t xml:space="preserve">Stock crítico: cantidad de unidades desde la cual un producto se considera por agotarse.</w:t>
      </w:r>
    </w:p>
    <w:p>
      <w:pPr>
        <w:pStyle w:val="ListParagraph"/>
        <w:numPr>
          <w:ilvl w:val="0"/>
          <w:numId w:val="2"/>
        </w:numPr>
        <w:spacing w:after="60"/>
      </w:pPr>
      <w:r>
        <w:t xml:space="preserve">Componente: pieza reutilizable de la interfaz hecha con React.</w:t>
      </w:r>
    </w:p>
    <w:p>
      <w:pPr>
        <w:pStyle w:val="ListParagraph"/>
        <w:numPr>
          <w:ilvl w:val="0"/>
          <w:numId w:val="2"/>
        </w:numPr>
        <w:spacing w:after="60"/>
      </w:pPr>
      <w:r>
        <w:t xml:space="preserve">localStorage: almacenamiento del navegador donde se guardan los datos.</w:t>
      </w:r>
    </w:p>
    <w:p>
      <w:pPr>
        <w:pStyle w:val="ListParagraph"/>
        <w:numPr>
          <w:ilvl w:val="0"/>
          <w:numId w:val="2"/>
        </w:numPr>
        <w:spacing w:after="60"/>
      </w:pPr>
      <w:r>
        <w:t xml:space="preserve">Mock: reemplazo de una dependencia (por ejemplo localStorage) para poder probar sin efectos reales.</w:t>
      </w:r>
    </w:p>
    <w:p>
      <w:pPr>
        <w:pStyle w:val="ListParagraph"/>
        <w:numPr>
          <w:ilvl w:val="0"/>
          <w:numId w:val="2"/>
        </w:numPr>
        <w:spacing w:after="60"/>
      </w:pPr>
      <w:r>
        <w:t xml:space="preserve">Jasmine y Karma: herramientas con las que se escriben y ejecutan las pruebas unitarias.</w:t>
      </w:r>
    </w:p>
    <w:p>
      <w:pPr>
        <w:pStyle w:val="Heading2"/>
      </w:pPr>
      <w:r>
        <w:t xml:space="preserve">1.4. Referencias</w:t>
      </w:r>
    </w:p>
    <w:p>
      <w:pPr>
        <w:pStyle w:val="ListParagraph"/>
        <w:numPr>
          <w:ilvl w:val="0"/>
          <w:numId w:val="2"/>
        </w:numPr>
        <w:spacing w:after="60"/>
      </w:pPr>
      <w:r>
        <w:t xml:space="preserve">IEEE 830: estándar de especificación de requisitos de software.</w:t>
      </w:r>
    </w:p>
    <w:p>
      <w:pPr>
        <w:pStyle w:val="ListParagraph"/>
        <w:numPr>
          <w:ilvl w:val="0"/>
          <w:numId w:val="2"/>
        </w:numPr>
        <w:spacing w:after="60"/>
      </w:pPr>
      <w:r>
        <w:t xml:space="preserve">Evaluación Parcial 1 de Desarrollo Full Stack II (DSY1104): sitio en HTML, CSS y JavaScript.</w:t>
      </w:r>
    </w:p>
    <w:p>
      <w:pPr>
        <w:pStyle w:val="ListParagraph"/>
        <w:numPr>
          <w:ilvl w:val="0"/>
          <w:numId w:val="2"/>
        </w:numPr>
        <w:spacing w:after="60"/>
      </w:pPr>
      <w:r>
        <w:t xml:space="preserve">Evaluación Parcial 2 de Desarrollo Full Stack II (DSY1104): instrucciones y pauta de evaluación.</w:t>
      </w:r>
    </w:p>
    <w:p>
      <w:pPr>
        <w:pStyle w:val="ListParagraph"/>
        <w:numPr>
          <w:ilvl w:val="0"/>
          <w:numId w:val="2"/>
        </w:numPr>
        <w:spacing w:after="60"/>
      </w:pPr>
      <w:r>
        <w:t xml:space="preserve">Repositorio del proyecto: https://github.com/Bast-JFR/iron-disk</w:t>
      </w:r>
    </w:p>
    <w:p>
      <w:pPr>
        <w:pStyle w:val="ListParagraph"/>
        <w:numPr>
          <w:ilvl w:val="0"/>
          <w:numId w:val="2"/>
        </w:numPr>
        <w:spacing w:after="60"/>
      </w:pPr>
      <w:r>
        <w:t xml:space="preserve">Documento de cobertura de testing de Iron Disk (carpeta docs del repositorio).</w:t>
      </w:r>
    </w:p>
    <w:p>
      <w:pPr>
        <w:pStyle w:val="Heading2"/>
      </w:pPr>
      <w:r>
        <w:t xml:space="preserve">1.5. Visión general del documento</w:t>
      </w:r>
    </w:p>
    <w:p>
      <w:pPr>
        <w:spacing w:after="120"/>
      </w:pPr>
      <w:r>
        <w:t xml:space="preserve">La sección 2 describe el contexto del producto: usuarios, restricciones y supuestos. La sección 3 detalla las interfaces, los requisitos funcionales (RF-01 al RF-16) y los no funcionales. Cada requisito tiene un código único para poder seguirlo hasta el código y las pruebas.</w:t>
      </w:r>
    </w:p>
    <w:p>
      <w:pPr>
        <w:pStyle w:val="Heading1"/>
      </w:pPr>
      <w:r>
        <w:t xml:space="preserve">2. Descripción general</w:t>
      </w:r>
    </w:p>
    <w:p>
      <w:pPr>
        <w:pStyle w:val="Heading2"/>
      </w:pPr>
      <w:r>
        <w:t xml:space="preserve">2.1. Perspectiva del producto</w:t>
      </w:r>
    </w:p>
    <w:p>
      <w:pPr>
        <w:spacing w:after="120"/>
      </w:pPr>
      <w:r>
        <w:t xml:space="preserve">Iron Disk es una aplicación web independiente. No se conecta a otros sistemas. Funciona completamente en el navegador del usuario y guarda sus datos en localStorage. Esta versión reemplaza el sitio de la Evaluación 1, hecho con HTML, CSS y JavaScript, por una aplicación en React con Bootstrap.</w:t>
      </w:r>
    </w:p>
    <w:p>
      <w:pPr>
        <w:pStyle w:val="Heading2"/>
      </w:pPr>
      <w:r>
        <w:t xml:space="preserve">2.2. Funciones del producto</w:t>
      </w:r>
    </w:p>
    <w:p>
      <w:pPr>
        <w:pStyle w:val="ListParagraph"/>
        <w:numPr>
          <w:ilvl w:val="0"/>
          <w:numId w:val="2"/>
        </w:numPr>
        <w:spacing w:after="60"/>
      </w:pPr>
      <w:r>
        <w:t xml:space="preserve">Catálogo: listado, detalle, búsqueda, filtros, categorías y ofertas.</w:t>
      </w:r>
    </w:p>
    <w:p>
      <w:pPr>
        <w:pStyle w:val="ListParagraph"/>
        <w:numPr>
          <w:ilvl w:val="0"/>
          <w:numId w:val="2"/>
        </w:numPr>
        <w:spacing w:after="60"/>
      </w:pPr>
      <w:r>
        <w:t xml:space="preserve">Compra: carrito, checkout, pago simulado, compra exitosa y compra con error.</w:t>
      </w:r>
    </w:p>
    <w:p>
      <w:pPr>
        <w:pStyle w:val="ListParagraph"/>
        <w:numPr>
          <w:ilvl w:val="0"/>
          <w:numId w:val="2"/>
        </w:numPr>
        <w:spacing w:after="60"/>
      </w:pPr>
      <w:r>
        <w:t xml:space="preserve">Cuentas: registro, inicio y cierre de sesión.</w:t>
      </w:r>
    </w:p>
    <w:p>
      <w:pPr>
        <w:pStyle w:val="ListParagraph"/>
        <w:numPr>
          <w:ilvl w:val="0"/>
          <w:numId w:val="2"/>
        </w:numPr>
        <w:spacing w:after="60"/>
      </w:pPr>
      <w:r>
        <w:t xml:space="preserve">Información: página Nosotros con video, blogs con dos entradas y formulario de contacto.</w:t>
      </w:r>
    </w:p>
    <w:p>
      <w:pPr>
        <w:pStyle w:val="ListParagraph"/>
        <w:numPr>
          <w:ilvl w:val="0"/>
          <w:numId w:val="2"/>
        </w:numPr>
        <w:spacing w:after="60"/>
      </w:pPr>
      <w:r>
        <w:t xml:space="preserve">Administración: panel con totales, mantenedor de productos, productos críticos, mantenedor de usuarios y órdenes con boleta.</w:t>
      </w:r>
    </w:p>
    <w:p>
      <w:pPr>
        <w:pStyle w:val="Heading2"/>
      </w:pPr>
      <w:r>
        <w:t xml:space="preserve">2.3. Características de los usuarios</w:t>
      </w:r>
    </w:p>
    <w:p>
      <w:pPr>
        <w:spacing w:after="120"/>
      </w:pPr>
      <w:r>
        <w:t xml:space="preserve">Existen tres tipos de usuario:</w:t>
      </w:r>
    </w:p>
    <w:p>
      <w:pPr>
        <w:pStyle w:val="ListParagraph"/>
        <w:numPr>
          <w:ilvl w:val="0"/>
          <w:numId w:val="2"/>
        </w:numPr>
        <w:spacing w:after="60"/>
      </w:pPr>
      <w:r>
        <w:t xml:space="preserve">Cliente: compra en la tienda. Solo necesita saber navegar por internet.</w:t>
      </w:r>
    </w:p>
    <w:p>
      <w:pPr>
        <w:pStyle w:val="ListParagraph"/>
        <w:numPr>
          <w:ilvl w:val="0"/>
          <w:numId w:val="2"/>
        </w:numPr>
        <w:spacing w:after="60"/>
      </w:pPr>
      <w:r>
        <w:t xml:space="preserve">Vendedor: usuario interno de la tienda, con conocimientos básicos de computación.</w:t>
      </w:r>
    </w:p>
    <w:p>
      <w:pPr>
        <w:pStyle w:val="ListParagraph"/>
        <w:numPr>
          <w:ilvl w:val="0"/>
          <w:numId w:val="2"/>
        </w:numPr>
        <w:spacing w:after="60"/>
      </w:pPr>
      <w:r>
        <w:t xml:space="preserve">Administrador: gestiona productos, usuarios y órdenes. Necesita uso básico de computador y entender conceptos como stock y órdenes de compra.</w:t>
      </w:r>
    </w:p>
    <w:p>
      <w:pPr>
        <w:pStyle w:val="Heading2"/>
      </w:pPr>
      <w:r>
        <w:t xml:space="preserve">2.4. Restricciones</w:t>
      </w:r>
    </w:p>
    <w:p>
      <w:pPr>
        <w:pStyle w:val="ListParagraph"/>
        <w:numPr>
          <w:ilvl w:val="0"/>
          <w:numId w:val="2"/>
        </w:numPr>
        <w:spacing w:after="60"/>
      </w:pPr>
      <w:r>
        <w:t xml:space="preserve">Lenguajes y librerías: JavaScript, React 19, React Router, Bootstrap 5 y CSS propio.</w:t>
      </w:r>
    </w:p>
    <w:p>
      <w:pPr>
        <w:pStyle w:val="ListParagraph"/>
        <w:numPr>
          <w:ilvl w:val="0"/>
          <w:numId w:val="2"/>
        </w:numPr>
        <w:spacing w:after="60"/>
      </w:pPr>
      <w:r>
        <w:t xml:space="preserve">Sin backend: los datos viven en el navegador, por lo que se pierden si el usuario borra los datos del sitio.</w:t>
      </w:r>
    </w:p>
    <w:p>
      <w:pPr>
        <w:pStyle w:val="ListParagraph"/>
        <w:numPr>
          <w:ilvl w:val="0"/>
          <w:numId w:val="2"/>
        </w:numPr>
        <w:spacing w:after="60"/>
      </w:pPr>
      <w:r>
        <w:t xml:space="preserve">Pruebas con Jasmine y Karma, ejecutadas en Chrome sin interfaz.</w:t>
      </w:r>
    </w:p>
    <w:p>
      <w:pPr>
        <w:pStyle w:val="ListParagraph"/>
        <w:numPr>
          <w:ilvl w:val="0"/>
          <w:numId w:val="2"/>
        </w:numPr>
        <w:spacing w:after="60"/>
      </w:pPr>
      <w:r>
        <w:t xml:space="preserve">Los correos solo pueden ser @duoc.cl, @profesor.duoc.cl o @gmail.com.</w:t>
      </w:r>
    </w:p>
    <w:p>
      <w:pPr>
        <w:pStyle w:val="ListParagraph"/>
        <w:numPr>
          <w:ilvl w:val="0"/>
          <w:numId w:val="2"/>
        </w:numPr>
        <w:spacing w:after="60"/>
      </w:pPr>
      <w:r>
        <w:t xml:space="preserve">Seguridad: la sesión y las contraseñas son simuladas y no sirven para un entorno real.</w:t>
      </w:r>
    </w:p>
    <w:p>
      <w:pPr>
        <w:pStyle w:val="Heading2"/>
      </w:pPr>
      <w:r>
        <w:t xml:space="preserve">2.5. Suposiciones y dependencias</w:t>
      </w:r>
    </w:p>
    <w:p>
      <w:pPr>
        <w:pStyle w:val="ListParagraph"/>
        <w:numPr>
          <w:ilvl w:val="0"/>
          <w:numId w:val="2"/>
        </w:numPr>
        <w:spacing w:after="60"/>
      </w:pPr>
      <w:r>
        <w:t xml:space="preserve">Se asume que el usuario usa un navegador moderno con localStorage habilitado.</w:t>
      </w:r>
    </w:p>
    <w:p>
      <w:pPr>
        <w:pStyle w:val="ListParagraph"/>
        <w:numPr>
          <w:ilvl w:val="0"/>
          <w:numId w:val="2"/>
        </w:numPr>
        <w:spacing w:after="60"/>
      </w:pPr>
      <w:r>
        <w:t xml:space="preserve">Si cambian las reglas de validación (dominios de correo, largo de contraseña), cambian los requisitos RF-08, RF-09 y RF-13.</w:t>
      </w:r>
    </w:p>
    <w:p>
      <w:pPr>
        <w:pStyle w:val="ListParagraph"/>
        <w:numPr>
          <w:ilvl w:val="0"/>
          <w:numId w:val="2"/>
        </w:numPr>
        <w:spacing w:after="60"/>
      </w:pPr>
      <w:r>
        <w:t xml:space="preserve">El pago simulado depende de una regla de prueba: las tarjetas que parten con 0000 se rechazan.</w:t>
      </w:r>
    </w:p>
    <w:p>
      <w:pPr>
        <w:pStyle w:val="Heading2"/>
      </w:pPr>
      <w:r>
        <w:t xml:space="preserve">2.6. Requisitos futuros</w:t>
      </w:r>
    </w:p>
    <w:p>
      <w:pPr>
        <w:pStyle w:val="ListParagraph"/>
        <w:numPr>
          <w:ilvl w:val="0"/>
          <w:numId w:val="2"/>
        </w:numPr>
        <w:spacing w:after="60"/>
      </w:pPr>
      <w:r>
        <w:t xml:space="preserve">Conectar la tienda a un backend con base de datos y autenticación real.</w:t>
      </w:r>
    </w:p>
    <w:p>
      <w:pPr>
        <w:pStyle w:val="ListParagraph"/>
        <w:numPr>
          <w:ilvl w:val="0"/>
          <w:numId w:val="2"/>
        </w:numPr>
        <w:spacing w:after="60"/>
      </w:pPr>
      <w:r>
        <w:t xml:space="preserve">Integrar un medio de pago real y envío de la boleta por correo.</w:t>
      </w:r>
    </w:p>
    <w:p>
      <w:pPr>
        <w:pStyle w:val="ListParagraph"/>
        <w:numPr>
          <w:ilvl w:val="0"/>
          <w:numId w:val="2"/>
        </w:numPr>
        <w:spacing w:after="60"/>
      </w:pPr>
      <w:r>
        <w:t xml:space="preserve">Reportes de ventas y gestión de categorías desde el panel de administración.</w:t>
      </w:r>
    </w:p>
    <w:p>
      <w:pPr>
        <w:pStyle w:val="ListParagraph"/>
        <w:numPr>
          <w:ilvl w:val="0"/>
          <w:numId w:val="2"/>
        </w:numPr>
        <w:spacing w:after="60"/>
      </w:pPr>
      <w:r>
        <w:t xml:space="preserve">Paginación del catálogo y carrusel en el Home.</w:t>
      </w:r>
    </w:p>
    <w:p>
      <w:pPr>
        <w:pStyle w:val="Heading1"/>
      </w:pPr>
      <w:r>
        <w:t xml:space="preserve">3. Requisitos específicos</w:t>
      </w:r>
    </w:p>
    <w:p>
      <w:pPr>
        <w:pStyle w:val="Heading2"/>
      </w:pPr>
      <w:r>
        <w:t xml:space="preserve">3.1. Requisitos comunes de las interfaces</w:t>
      </w:r>
    </w:p>
    <w:p>
      <w:pPr>
        <w:pStyle w:val="Heading3"/>
      </w:pPr>
      <w:r>
        <w:t xml:space="preserve">3.1.1. Interfaces de usuario</w:t>
      </w:r>
    </w:p>
    <w:p>
      <w:pPr>
        <w:spacing w:after="120"/>
      </w:pPr>
      <w:r>
        <w:t xml:space="preserve">Son páginas web con un menú superior y un área de contenido. El menú tiene los enlaces a Home, Productos, Categorías, Ofertas, Nosotros, Blogs y Contacto, un buscador, el acceso a sesión y el carrito con el número de unidades. El panel de administración usa un menú lateral. Se usa Bootstrap para que el sitio se adapte a computador, tablet y celular, con un tema oscuro y color de acento naranjo.</w:t>
      </w:r>
    </w:p>
    <w:p>
      <w:pPr>
        <w:pStyle w:val="Heading3"/>
      </w:pPr>
      <w:r>
        <w:t xml:space="preserve">3.1.2. Interfaces de hardware</w:t>
      </w:r>
    </w:p>
    <w:p>
      <w:pPr>
        <w:spacing w:after="120"/>
      </w:pPr>
      <w:r>
        <w:t xml:space="preserve">No hay interfaces de hardware especiales. El sitio debe poder usarse desde un computador o un dispositivo móvil con pantalla táctil.</w:t>
      </w:r>
    </w:p>
    <w:p>
      <w:pPr>
        <w:pStyle w:val="Heading3"/>
      </w:pPr>
      <w:r>
        <w:t xml:space="preserve">3.1.3. Interfaces de software</w:t>
      </w:r>
    </w:p>
    <w:p>
      <w:pPr>
        <w:spacing w:after="120"/>
      </w:pPr>
      <w:r>
        <w:t xml:space="preserve">El sitio no se integra con otros productos. Solo usa el localStorage del navegador, con estas claves: productos, categorías, usuarios, órdenes, carrito y sesión. Todo el acceso pasa por un único archivo (storage.js), lo que permite reemplazarlo por un mock en las pruebas.</w:t>
      </w:r>
    </w:p>
    <w:p>
      <w:pPr>
        <w:pStyle w:val="Heading3"/>
      </w:pPr>
      <w:r>
        <w:t xml:space="preserve">3.1.4. Interfaces de comunicación</w:t>
      </w:r>
    </w:p>
    <w:p>
      <w:pPr>
        <w:spacing w:after="120"/>
      </w:pPr>
      <w:r>
        <w:t xml:space="preserve">No hay comunicación con otros sistemas. La página de contacto muestra un mapa de Google Maps embebido y la página Nosotros un video, ambos solo para visualizar.</w:t>
      </w:r>
    </w:p>
    <w:p>
      <w:pPr>
        <w:pStyle w:val="Heading2"/>
      </w:pPr>
      <w:r>
        <w:t xml:space="preserve">3.2. Requisitos funcionales</w:t>
      </w:r>
    </w:p>
    <w:p>
      <w:pPr>
        <w:pStyle w:val="Heading3"/>
      </w:pPr>
      <w:r>
        <w:t xml:space="preserve">RF-01 Ver catálogo y detalle de producto</w:t>
      </w:r>
    </w:p>
    <w:p>
      <w:pPr>
        <w:spacing w:after="120"/>
      </w:pPr>
      <w:r>
        <w:t xml:space="preserve">Actores: Cliente, visitante</w:t>
      </w:r>
    </w:p>
    <w:p>
      <w:pPr>
        <w:spacing w:after="120"/>
      </w:pPr>
      <w:r>
        <w:t xml:space="preserve">Descripción: El usuario puede ver el listado de discos con imagen, nombre, artista, formato y precio, y entrar al detalle de cada uno. En el detalle se muestra la descripción, el stock, un aviso si quedan pocas unidades, la cantidad a comprar y discos relacionados de la misma categoría.</w:t>
      </w:r>
    </w:p>
    <w:p>
      <w:pPr>
        <w:spacing w:after="120"/>
      </w:pPr>
      <w:r>
        <w:t xml:space="preserve">Entradas y validaciones: Código del producto en la dirección de la página. Si no existe, se muestra un aviso.</w:t>
      </w:r>
    </w:p>
    <w:p>
      <w:pPr>
        <w:spacing w:after="120"/>
      </w:pPr>
      <w:r>
        <w:t xml:space="preserve">Salidas: Tarjetas de producto y página de detalle.</w:t>
      </w:r>
    </w:p>
    <w:p>
      <w:pPr>
        <w:pStyle w:val="Heading3"/>
      </w:pPr>
      <w:r>
        <w:t xml:space="preserve">RF-02 Buscar y filtrar productos</w:t>
      </w:r>
    </w:p>
    <w:p>
      <w:pPr>
        <w:spacing w:after="120"/>
      </w:pPr>
      <w:r>
        <w:t xml:space="preserve">Actores: Cliente, visitante</w:t>
      </w:r>
    </w:p>
    <w:p>
      <w:pPr>
        <w:spacing w:after="120"/>
      </w:pPr>
      <w:r>
        <w:t xml:space="preserve">Descripción: El usuario puede buscar por nombre o artista, sin importar mayúsculas, y filtrar por categoría y formato (Vinilo, CD o Cassette). Los filtros se pueden combinar y el resultado se actualiza mientras se escribe.</w:t>
      </w:r>
    </w:p>
    <w:p>
      <w:pPr>
        <w:spacing w:after="120"/>
      </w:pPr>
      <w:r>
        <w:t xml:space="preserve">Entradas y validaciones: Texto libre y selección de categoría y formato.</w:t>
      </w:r>
    </w:p>
    <w:p>
      <w:pPr>
        <w:spacing w:after="120"/>
      </w:pPr>
      <w:r>
        <w:t xml:space="preserve">Salidas: Lista filtrada y cantidad de resultados. Si no hay coincidencias se muestra un mensaje.</w:t>
      </w:r>
    </w:p>
    <w:p>
      <w:pPr>
        <w:pStyle w:val="Heading3"/>
      </w:pPr>
      <w:r>
        <w:t xml:space="preserve">RF-03 Categorías</w:t>
      </w:r>
    </w:p>
    <w:p>
      <w:pPr>
        <w:spacing w:after="120"/>
      </w:pPr>
      <w:r>
        <w:t xml:space="preserve">Actores: Cliente, visitante</w:t>
      </w:r>
    </w:p>
    <w:p>
      <w:pPr>
        <w:spacing w:after="120"/>
      </w:pPr>
      <w:r>
        <w:t xml:space="preserve">Descripción: El usuario puede ver las categorías (Metal y Cumbia) con su descripción y cantidad de discos, y entrar al catálogo ya filtrado por la categoría elegida.</w:t>
      </w:r>
    </w:p>
    <w:p>
      <w:pPr>
        <w:pStyle w:val="Heading3"/>
      </w:pPr>
      <w:r>
        <w:t xml:space="preserve">RF-04 Ofertas</w:t>
      </w:r>
    </w:p>
    <w:p>
      <w:pPr>
        <w:spacing w:after="120"/>
      </w:pPr>
      <w:r>
        <w:t xml:space="preserve">Actores: Cliente, visitante</w:t>
      </w:r>
    </w:p>
    <w:p>
      <w:pPr>
        <w:spacing w:after="120"/>
      </w:pPr>
      <w:r>
        <w:t xml:space="preserve">Descripción: El usuario puede ver los discos con descuento. El precio final se calcula aplicando el porcentaje de oferta y se muestra el precio original tachado.</w:t>
      </w:r>
    </w:p>
    <w:p>
      <w:pPr>
        <w:pStyle w:val="Heading3"/>
      </w:pPr>
      <w:r>
        <w:t xml:space="preserve">RF-05 Carrito de compras</w:t>
      </w:r>
    </w:p>
    <w:p>
      <w:pPr>
        <w:spacing w:after="120"/>
      </w:pPr>
      <w:r>
        <w:t xml:space="preserve">Actores: Cliente, visitante</w:t>
      </w:r>
    </w:p>
    <w:p>
      <w:pPr>
        <w:spacing w:after="120"/>
      </w:pPr>
      <w:r>
        <w:t xml:space="preserve">Descripción: El usuario puede agregar productos, cambiar la cantidad, quitar productos y vaciar el carrito. Si agrega un producto que ya estaba, las cantidades se suman. La cantidad no puede superar el stock disponible. El carrito se guarda en localStorage y se mantiene al recargar la página.</w:t>
      </w:r>
    </w:p>
    <w:p>
      <w:pPr>
        <w:spacing w:after="120"/>
      </w:pPr>
      <w:r>
        <w:t xml:space="preserve">Entradas y validaciones: Cantidad entera mayor o igual a 1 y menor o igual al stock.</w:t>
      </w:r>
    </w:p>
    <w:p>
      <w:pPr>
        <w:spacing w:after="120"/>
      </w:pPr>
      <w:r>
        <w:t xml:space="preserve">Salidas: Subtotales, total y contador de unidades en el menú.</w:t>
      </w:r>
    </w:p>
    <w:p>
      <w:pPr>
        <w:pStyle w:val="Heading3"/>
      </w:pPr>
      <w:r>
        <w:t xml:space="preserve">RF-06 Checkout y pago</w:t>
      </w:r>
    </w:p>
    <w:p>
      <w:pPr>
        <w:spacing w:after="120"/>
      </w:pPr>
      <w:r>
        <w:t xml:space="preserve">Actores: Cliente, visitante</w:t>
      </w:r>
    </w:p>
    <w:p>
      <w:pPr>
        <w:spacing w:after="120"/>
      </w:pPr>
      <w:r>
        <w:t xml:space="preserve">Descripción: El usuario completa sus datos (nombre, apellidos, correo), la dirección de envío (dirección, región y comuna) y el número de tarjeta. Si hay una sesión iniciada, los datos se completan solos. La comuna depende de la región elegida. Los errores se muestran en tiempo real con mensajes propios.</w:t>
      </w:r>
    </w:p>
    <w:p>
      <w:pPr>
        <w:spacing w:after="120"/>
      </w:pPr>
      <w:r>
        <w:t xml:space="preserve">Entradas y validaciones: Nombre hasta 50 caracteres, apellidos hasta 100, dirección hasta 300, correo con dominio permitido, región y comuna obligatorias, tarjeta de 16 dígitos.</w:t>
      </w:r>
    </w:p>
    <w:p>
      <w:pPr>
        <w:spacing w:after="120"/>
      </w:pPr>
      <w:r>
        <w:t xml:space="preserve">Salidas: Una orden con número correlativo (ORD-00001, ORD-00002, ...).</w:t>
      </w:r>
    </w:p>
    <w:p>
      <w:pPr>
        <w:pStyle w:val="Heading3"/>
      </w:pPr>
      <w:r>
        <w:t xml:space="preserve">RF-07 Compra exitosa y compra con error</w:t>
      </w:r>
    </w:p>
    <w:p>
      <w:pPr>
        <w:spacing w:after="120"/>
      </w:pPr>
      <w:r>
        <w:t xml:space="preserve">Actores: Cliente, visitante</w:t>
      </w:r>
    </w:p>
    <w:p>
      <w:pPr>
        <w:spacing w:after="120"/>
      </w:pPr>
      <w:r>
        <w:t xml:space="preserve">Descripción: Si el pago se aprueba, se guarda la orden con estado Pagada, se descuenta el stock, se vacía el carrito y se muestra el detalle de la compra. Si el pago se rechaza, se guarda la orden con estado Pago rechazado, se muestra el motivo, el carrito se mantiene y el usuario puede volver a intentar.</w:t>
      </w:r>
    </w:p>
    <w:p>
      <w:pPr>
        <w:spacing w:after="120"/>
      </w:pPr>
      <w:r>
        <w:t xml:space="preserve">Salidas: Páginas de compra exitosa y de pago con error.</w:t>
      </w:r>
    </w:p>
    <w:p>
      <w:pPr>
        <w:pStyle w:val="Heading3"/>
      </w:pPr>
      <w:r>
        <w:t xml:space="preserve">RF-08 Registro de usuario</w:t>
      </w:r>
    </w:p>
    <w:p>
      <w:pPr>
        <w:spacing w:after="120"/>
      </w:pPr>
      <w:r>
        <w:t xml:space="preserve">Actores: Visitante</w:t>
      </w:r>
    </w:p>
    <w:p>
      <w:pPr>
        <w:spacing w:after="120"/>
      </w:pPr>
      <w:r>
        <w:t xml:space="preserve">Descripción: El visitante crea una cuenta de tipo Cliente. Al terminar queda con la sesión iniciada. No se permite repetir RUN ni correo.</w:t>
      </w:r>
    </w:p>
    <w:p>
      <w:pPr>
        <w:spacing w:after="120"/>
      </w:pPr>
      <w:r>
        <w:t xml:space="preserve">Entradas y validaciones: RUN sin puntos ni guion, de 7 a 9 caracteres y con dígito verificador válido. Nombre hasta 50 caracteres. Apellidos hasta 100. Correo @duoc.cl, @profesor.duoc.cl o @gmail.com, hasta 100 caracteres. Contraseña de 4 a 10 caracteres y repetida igual. Dirección hasta 300 caracteres. Región y comuna obligatorias.</w:t>
      </w:r>
    </w:p>
    <w:p>
      <w:pPr>
        <w:pStyle w:val="Heading3"/>
      </w:pPr>
      <w:r>
        <w:t xml:space="preserve">RF-09 Inicio y cierre de sesión</w:t>
      </w:r>
    </w:p>
    <w:p>
      <w:pPr>
        <w:spacing w:after="120"/>
      </w:pPr>
      <w:r>
        <w:t xml:space="preserve">Actores: Cliente, vendedor, administrador</w:t>
      </w:r>
    </w:p>
    <w:p>
      <w:pPr>
        <w:spacing w:after="120"/>
      </w:pPr>
      <w:r>
        <w:t xml:space="preserve">Descripción: El usuario inicia sesión con su correo y contraseña. Si es administrador pasa al panel de administración, si no pasa al Home. Si la cuenta no existe o la contraseña es incorrecta, se muestra un mensaje. Puede cerrar sesión desde el menú.</w:t>
      </w:r>
    </w:p>
    <w:p>
      <w:pPr>
        <w:spacing w:after="120"/>
      </w:pPr>
      <w:r>
        <w:t xml:space="preserve">Entradas y validaciones: Correo con dominio permitido y contraseña de 4 a 10 caracteres.</w:t>
      </w:r>
    </w:p>
    <w:p>
      <w:pPr>
        <w:pStyle w:val="Heading3"/>
      </w:pPr>
      <w:r>
        <w:t xml:space="preserve">RF-10 Contacto</w:t>
      </w:r>
    </w:p>
    <w:p>
      <w:pPr>
        <w:spacing w:after="120"/>
      </w:pPr>
      <w:r>
        <w:t xml:space="preserve">Actores: Cliente, visitante</w:t>
      </w:r>
    </w:p>
    <w:p>
      <w:pPr>
        <w:spacing w:after="120"/>
      </w:pPr>
      <w:r>
        <w:t xml:space="preserve">Descripción: El usuario envía un mensaje desde un formulario validado en tiempo real. Al enviarlo correctamente se muestra una confirmación y el formulario se limpia. La página muestra además la dirección, el horario y un mapa.</w:t>
      </w:r>
    </w:p>
    <w:p>
      <w:pPr>
        <w:spacing w:after="120"/>
      </w:pPr>
      <w:r>
        <w:t xml:space="preserve">Entradas y validaciones: Nombre hasta 100 caracteres, correo con dominio permitido y comentario obligatorio de hasta 500 caracteres, con contador.</w:t>
      </w:r>
    </w:p>
    <w:p>
      <w:pPr>
        <w:pStyle w:val="Heading3"/>
      </w:pPr>
      <w:r>
        <w:t xml:space="preserve">RF-11 Páginas informativas</w:t>
      </w:r>
    </w:p>
    <w:p>
      <w:pPr>
        <w:spacing w:after="120"/>
      </w:pPr>
      <w:r>
        <w:t xml:space="preserve">Actores: Cliente, visitante</w:t>
      </w:r>
    </w:p>
    <w:p>
      <w:pPr>
        <w:spacing w:after="120"/>
      </w:pPr>
      <w:r>
        <w:t xml:space="preserve">Descripción: La página Nosotros presenta la tienda e incluye un video embebido. La sección de blogs lista dos entradas y cada una tiene su página de detalle.</w:t>
      </w:r>
    </w:p>
    <w:p>
      <w:pPr>
        <w:pStyle w:val="Heading3"/>
      </w:pPr>
      <w:r>
        <w:t xml:space="preserve">RF-12 Panel de administración</w:t>
      </w:r>
    </w:p>
    <w:p>
      <w:pPr>
        <w:spacing w:after="120"/>
      </w:pPr>
      <w:r>
        <w:t xml:space="preserve">Actores: Administrador</w:t>
      </w:r>
    </w:p>
    <w:p>
      <w:pPr>
        <w:spacing w:after="120"/>
      </w:pPr>
      <w:r>
        <w:t xml:space="preserve">Descripción: Solo un administrador con sesión iniciada puede entrar. El panel muestra el total de productos, productos críticos, usuarios, órdenes y las ventas pagadas, con accesos a cada sección. Si el usuario no es administrador se le envía al inicio de sesión.</w:t>
      </w:r>
    </w:p>
    <w:p>
      <w:pPr>
        <w:pStyle w:val="Heading3"/>
      </w:pPr>
      <w:r>
        <w:t xml:space="preserve">RF-13 Mantenedor de productos</w:t>
      </w:r>
    </w:p>
    <w:p>
      <w:pPr>
        <w:spacing w:after="120"/>
      </w:pPr>
      <w:r>
        <w:t xml:space="preserve">Actores: Administrador</w:t>
      </w:r>
    </w:p>
    <w:p>
      <w:pPr>
        <w:spacing w:after="120"/>
      </w:pPr>
      <w:r>
        <w:t xml:space="preserve">Descripción: El administrador puede listar, buscar, crear, editar y eliminar productos. Al eliminar se pide confirmación. El código no se puede editar ni repetir.</w:t>
      </w:r>
    </w:p>
    <w:p>
      <w:pPr>
        <w:spacing w:after="120"/>
      </w:pPr>
      <w:r>
        <w:t xml:space="preserve">Entradas y validaciones: Código de al menos 3 caracteres, nombre y artista hasta 50 caracteres, formato y categoría obligatorios, precio mayor o igual a 0, stock entero mayor o igual a 0, stock crítico opcional entero mayor o igual a 0, porcentaje de oferta.</w:t>
      </w:r>
    </w:p>
    <w:p>
      <w:pPr>
        <w:pStyle w:val="Heading3"/>
      </w:pPr>
      <w:r>
        <w:t xml:space="preserve">RF-14 Productos críticos</w:t>
      </w:r>
    </w:p>
    <w:p>
      <w:pPr>
        <w:spacing w:after="120"/>
      </w:pPr>
      <w:r>
        <w:t xml:space="preserve">Actores: Administrador</w:t>
      </w:r>
    </w:p>
    <w:p>
      <w:pPr>
        <w:spacing w:after="120"/>
      </w:pPr>
      <w:r>
        <w:t xml:space="preserve">Descripción: El administrador puede ver los productos cuyo stock es igual o menor a su stock crítico, para reponerlos.</w:t>
      </w:r>
    </w:p>
    <w:p>
      <w:pPr>
        <w:pStyle w:val="Heading3"/>
      </w:pPr>
      <w:r>
        <w:t xml:space="preserve">RF-15 Mantenedor de usuarios</w:t>
      </w:r>
    </w:p>
    <w:p>
      <w:pPr>
        <w:spacing w:after="120"/>
      </w:pPr>
      <w:r>
        <w:t xml:space="preserve">Actores: Administrador</w:t>
      </w:r>
    </w:p>
    <w:p>
      <w:pPr>
        <w:spacing w:after="120"/>
      </w:pPr>
      <w:r>
        <w:t xml:space="preserve">Descripción: El administrador puede listar, crear, editar y eliminar usuarios, elegir su tipo (Administrador, Vendedor o Cliente) y ver el historial de compras de cada uno. Se aplican las mismas validaciones del registro, con región y comuna dependientes.</w:t>
      </w:r>
    </w:p>
    <w:p>
      <w:pPr>
        <w:pStyle w:val="Heading3"/>
      </w:pPr>
      <w:r>
        <w:t xml:space="preserve">RF-16 Órdenes y boleta</w:t>
      </w:r>
    </w:p>
    <w:p>
      <w:pPr>
        <w:spacing w:after="120"/>
      </w:pPr>
      <w:r>
        <w:t xml:space="preserve">Actores: Administrador</w:t>
      </w:r>
    </w:p>
    <w:p>
      <w:pPr>
        <w:spacing w:after="120"/>
      </w:pPr>
      <w:r>
        <w:t xml:space="preserve">Descripción: El administrador puede ver el listado de órdenes generadas en el checkout y abrir el detalle de cada una como boleta, con los datos del cliente, la dirección y los productos comprados.</w:t>
      </w:r>
    </w:p>
    <w:p>
      <w:pPr>
        <w:pStyle w:val="Heading2"/>
      </w:pPr>
      <w:r>
        <w:t xml:space="preserve">3.3. Requisitos no funcionales</w:t>
      </w:r>
    </w:p>
    <w:p>
      <w:pPr>
        <w:pStyle w:val="Heading3"/>
      </w:pPr>
      <w:r>
        <w:t xml:space="preserve">3.3.1. Requisitos de rendimiento</w:t>
      </w:r>
    </w:p>
    <w:p>
      <w:pPr>
        <w:spacing w:after="120"/>
      </w:pPr>
      <w:r>
        <w:t xml:space="preserve">Las páginas deben cargar y responder a las acciones del usuario (buscar, filtrar, agregar al carrito) de forma inmediata, ya que todo ocurre en el navegador. Se espera que el catálogo de 22 productos se filtre en menos de 1 segundo.</w:t>
      </w:r>
    </w:p>
    <w:p>
      <w:pPr>
        <w:pStyle w:val="Heading3"/>
      </w:pPr>
      <w:r>
        <w:t xml:space="preserve">3.3.2. Seguridad</w:t>
      </w:r>
    </w:p>
    <w:p>
      <w:pPr>
        <w:pStyle w:val="ListParagraph"/>
        <w:numPr>
          <w:ilvl w:val="0"/>
          <w:numId w:val="2"/>
        </w:numPr>
        <w:spacing w:after="60"/>
      </w:pPr>
      <w:r>
        <w:t xml:space="preserve">Las páginas del panel de administración solo se muestran a un usuario con tipo Administrador.</w:t>
      </w:r>
    </w:p>
    <w:p>
      <w:pPr>
        <w:pStyle w:val="ListParagraph"/>
        <w:numPr>
          <w:ilvl w:val="0"/>
          <w:numId w:val="2"/>
        </w:numPr>
        <w:spacing w:after="60"/>
      </w:pPr>
      <w:r>
        <w:t xml:space="preserve">Todos los formularios validan las entradas antes de guardar y muestran mensajes de error claros.</w:t>
      </w:r>
    </w:p>
    <w:p>
      <w:pPr>
        <w:pStyle w:val="ListParagraph"/>
        <w:numPr>
          <w:ilvl w:val="0"/>
          <w:numId w:val="2"/>
        </w:numPr>
        <w:spacing w:after="60"/>
      </w:pPr>
      <w:r>
        <w:t xml:space="preserve">Limitación conocida: sin backend, las contraseñas se guardan en el navegador sin cifrar. Es una simulación académica.</w:t>
      </w:r>
    </w:p>
    <w:p>
      <w:pPr>
        <w:pStyle w:val="Heading3"/>
      </w:pPr>
      <w:r>
        <w:t xml:space="preserve">3.3.3. Fiabilidad</w:t>
      </w:r>
    </w:p>
    <w:p>
      <w:pPr>
        <w:spacing w:after="120"/>
      </w:pPr>
      <w:r>
        <w:t xml:space="preserve">Las reglas de validación, el cálculo del carrito, el filtrado y el acceso a datos están cubiertos por pruebas unitarias automáticas (ver documento de cobertura). El objetivo es que todas las pruebas pasen antes de cada entrega.</w:t>
      </w:r>
    </w:p>
    <w:p>
      <w:pPr>
        <w:pStyle w:val="Heading3"/>
      </w:pPr>
      <w:r>
        <w:t xml:space="preserve">3.3.4. Disponibilidad</w:t>
      </w:r>
    </w:p>
    <w:p>
      <w:pPr>
        <w:spacing w:after="120"/>
      </w:pPr>
      <w:r>
        <w:t xml:space="preserve">Al ser una aplicación que corre en el navegador, está disponible mientras se pueda abrir la página. No depende de un servidor propio.</w:t>
      </w:r>
    </w:p>
    <w:p>
      <w:pPr>
        <w:pStyle w:val="Heading3"/>
      </w:pPr>
      <w:r>
        <w:t xml:space="preserve">3.3.5. Mantenibilidad</w:t>
      </w:r>
    </w:p>
    <w:p>
      <w:pPr>
        <w:spacing w:after="120"/>
      </w:pPr>
      <w:r>
        <w:t xml:space="preserve">El código se organiza en componentes pequeños con una sola responsabilidad (por ejemplo Boton, FormField, ProductCard), una capa de datos separada y funciones de validación puras. El mantenimiento lo hace un desarrollador del equipo, y las pruebas se ejecutan con npm test para revisar que un cambio no rompa lo anterior.</w:t>
      </w:r>
    </w:p>
    <w:p>
      <w:pPr>
        <w:pStyle w:val="Heading3"/>
      </w:pPr>
      <w:r>
        <w:t xml:space="preserve">3.3.6. Portabilidad</w:t>
      </w:r>
    </w:p>
    <w:p>
      <w:pPr>
        <w:spacing w:after="120"/>
      </w:pPr>
      <w:r>
        <w:t xml:space="preserve">La aplicación se construye con Create React App y funciona en los navegadores actuales. Usa rutas con # (HashRouter) para poder abrirse en cualquier hosting estático, incluso desde archivos locales. No depende de ningún sistema operativo en particular.</w:t>
      </w:r>
    </w:p>
    <w:p>
      <w:pPr>
        <w:pStyle w:val="Heading2"/>
      </w:pPr>
      <w:r>
        <w:t xml:space="preserve">3.4. Otros requisitos</w:t>
      </w:r>
    </w:p>
    <w:p>
      <w:pPr>
        <w:pStyle w:val="ListParagraph"/>
        <w:numPr>
          <w:ilvl w:val="0"/>
          <w:numId w:val="2"/>
        </w:numPr>
        <w:spacing w:after="60"/>
      </w:pPr>
      <w:r>
        <w:t xml:space="preserve">Diseño responsivo: el sitio debe verse bien en computador, tablet y celular.</w:t>
      </w:r>
    </w:p>
    <w:p>
      <w:pPr>
        <w:pStyle w:val="ListParagraph"/>
        <w:numPr>
          <w:ilvl w:val="0"/>
          <w:numId w:val="2"/>
        </w:numPr>
        <w:spacing w:after="60"/>
      </w:pPr>
      <w:r>
        <w:t xml:space="preserve">Todas las páginas usan una hoja de estilos externa, sin estilos en línea.</w:t>
      </w:r>
    </w:p>
    <w:p>
      <w:pPr>
        <w:pStyle w:val="ListParagraph"/>
        <w:numPr>
          <w:ilvl w:val="0"/>
          <w:numId w:val="2"/>
        </w:numPr>
        <w:spacing w:after="60"/>
      </w:pPr>
      <w:r>
        <w:t xml:space="preserve">Debe existir al menos un video embebido en el sitio.</w:t>
      </w:r>
    </w:p>
    <w:p>
      <w:pPr>
        <w:pStyle w:val="ListParagraph"/>
        <w:numPr>
          <w:ilvl w:val="0"/>
          <w:numId w:val="2"/>
        </w:numPr>
        <w:spacing w:after="60"/>
      </w:pPr>
      <w:r>
        <w:t xml:space="preserve">Los textos de la interfaz están en español.</w:t>
      </w:r>
    </w:p>
    <w:sectPr>
      <w:pgSz w:w="11906" w:h="16838"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sz w:val="32"/>
      <w:szCs w:val="32"/>
    </w:rPr>
  </w:style>
  <w:style w:type="paragraph" w:styleId="Heading2">
    <w:name w:val="Heading 2"/>
    <w:basedOn w:val="Normal"/>
    <w:next w:val="Normal"/>
    <w:qFormat/>
    <w:pPr>
      <w:spacing w:after="120" w:before="240"/>
      <w:outlineLvl w:val="1"/>
    </w:pPr>
    <w:rPr>
      <w:b/>
      <w:bCs/>
      <w:sz w:val="26"/>
      <w:szCs w:val="26"/>
    </w:rPr>
  </w:style>
  <w:style w:type="paragraph" w:styleId="Heading3">
    <w:name w:val="Heading 3"/>
    <w:basedOn w:val="Normal"/>
    <w:next w:val="Normal"/>
    <w:qFormat/>
    <w:pPr>
      <w:spacing w:after="80" w:before="200"/>
      <w:outlineLvl w:val="2"/>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Iron Disk V2</dc:title>
  <dc:creator>Equipo Iron Disk</dc:creator>
  <cp:lastModifiedBy>Equipo Iron Disk</cp:lastModifiedBy>
  <cp:revision>1</cp:revision>
  <dcterms:created xsi:type="dcterms:W3CDTF">2026-10-20T06:42:26.506Z</dcterms:created>
  <dcterms:modified xsi:type="dcterms:W3CDTF">2026-10-20T06:42:26.507Z</dcterms:modified>
</cp:coreProperties>
</file>

<file path=docProps/custom.xml><?xml version="1.0" encoding="utf-8"?>
<Properties xmlns="http://schemas.openxmlformats.org/officeDocument/2006/custom-properties" xmlns:vt="http://schemas.openxmlformats.org/officeDocument/2006/docPropsVTypes"/>
</file>