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56A9F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第一章：</w:t>
      </w:r>
    </w:p>
    <w:p w14:paraId="2D7DDA8B">
      <w:pPr>
        <w:pStyle w:val="4"/>
        <w:numPr>
          <w:ilvl w:val="0"/>
          <w:numId w:val="1"/>
        </w:numPr>
        <w:spacing w:line="360" w:lineRule="auto"/>
        <w:ind w:left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一些概念，需要理解什么是软件安全，软件安全都包含哪一些研究内容；进程内存分类，各类别内存的作用。</w:t>
      </w:r>
    </w:p>
    <w:p w14:paraId="49D64245">
      <w:pPr>
        <w:pStyle w:val="4"/>
        <w:numPr>
          <w:ilvl w:val="0"/>
          <w:numId w:val="1"/>
        </w:numPr>
        <w:spacing w:line="360" w:lineRule="auto"/>
        <w:ind w:left="0" w:firstLineChars="0"/>
        <w:rPr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栈的运行机制，函数调用时栈的变化机制。</w:t>
      </w:r>
    </w:p>
    <w:p w14:paraId="17589D27">
      <w:pPr>
        <w:pStyle w:val="4"/>
        <w:numPr>
          <w:ilvl w:val="0"/>
          <w:numId w:val="1"/>
        </w:numPr>
        <w:spacing w:line="360" w:lineRule="auto"/>
        <w:ind w:left="0" w:firstLineChars="0"/>
        <w:rPr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重点细节：</w:t>
      </w:r>
      <w:r>
        <w:rPr>
          <w:rFonts w:hint="eastAsia"/>
          <w:sz w:val="24"/>
          <w:szCs w:val="24"/>
        </w:rPr>
        <w:t>可执行文件格式、函数调用栈结构、</w:t>
      </w:r>
      <w:r>
        <w:rPr>
          <w:sz w:val="24"/>
          <w:szCs w:val="24"/>
        </w:rPr>
        <w:t>PE文件结构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ELF与PE文件格式差异</w:t>
      </w:r>
    </w:p>
    <w:p w14:paraId="36EC728B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486F7D40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第二章：</w:t>
      </w:r>
    </w:p>
    <w:p w14:paraId="3D373F42">
      <w:pPr>
        <w:pStyle w:val="4"/>
        <w:numPr>
          <w:ilvl w:val="0"/>
          <w:numId w:val="1"/>
        </w:numPr>
        <w:spacing w:line="360" w:lineRule="auto"/>
        <w:ind w:left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字符编码的知识，UTF-8编码；字符串的概念，</w:t>
      </w:r>
      <w:bookmarkStart w:id="0" w:name="_GoBack"/>
      <w:bookmarkEnd w:id="0"/>
      <w:r>
        <w:rPr>
          <w:rFonts w:hint="eastAsia" w:ascii="宋体" w:hAnsi="宋体" w:eastAsia="宋体"/>
          <w:sz w:val="24"/>
          <w:szCs w:val="24"/>
        </w:rPr>
        <w:t>C/C++字符串的实现；</w:t>
      </w:r>
    </w:p>
    <w:p w14:paraId="44CAAD76">
      <w:pPr>
        <w:pStyle w:val="4"/>
        <w:numPr>
          <w:ilvl w:val="0"/>
          <w:numId w:val="1"/>
        </w:numPr>
        <w:spacing w:line="360" w:lineRule="auto"/>
        <w:ind w:left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常见的字符串操作错误；</w:t>
      </w:r>
    </w:p>
    <w:p w14:paraId="01789072">
      <w:pPr>
        <w:pStyle w:val="4"/>
        <w:numPr>
          <w:ilvl w:val="0"/>
          <w:numId w:val="1"/>
        </w:numPr>
        <w:spacing w:line="360" w:lineRule="auto"/>
        <w:ind w:left="0" w:firstLineChars="0"/>
        <w:rPr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常见字符串漏洞的种类；缓冲区溢出深入理解；字符串处理函数；</w:t>
      </w:r>
    </w:p>
    <w:p w14:paraId="61494E3F">
      <w:pPr>
        <w:pStyle w:val="4"/>
        <w:numPr>
          <w:ilvl w:val="0"/>
          <w:numId w:val="1"/>
        </w:numPr>
        <w:spacing w:line="360" w:lineRule="auto"/>
        <w:ind w:left="0" w:firstLineChars="0"/>
        <w:rPr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重点细节：</w:t>
      </w:r>
      <w:r>
        <w:rPr>
          <w:rFonts w:hint="eastAsia"/>
          <w:sz w:val="24"/>
          <w:szCs w:val="24"/>
        </w:rPr>
        <w:t>Unicode编码、UTF-8编码格式、</w:t>
      </w:r>
      <w:r>
        <w:rPr>
          <w:sz w:val="24"/>
          <w:szCs w:val="24"/>
        </w:rPr>
        <w:t>UTF-8编码合法性</w:t>
      </w:r>
      <w:r>
        <w:rPr>
          <w:rFonts w:hint="eastAsia"/>
          <w:sz w:val="24"/>
          <w:szCs w:val="24"/>
        </w:rPr>
        <w:t>；差一错误；</w:t>
      </w:r>
      <w:r>
        <w:rPr>
          <w:sz w:val="24"/>
          <w:szCs w:val="24"/>
        </w:rPr>
        <w:t>安全字符串函数</w:t>
      </w:r>
    </w:p>
    <w:p w14:paraId="321524E3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134D05AC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3B46003D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第三章：</w:t>
      </w:r>
    </w:p>
    <w:p w14:paraId="2AC84D65">
      <w:pPr>
        <w:pStyle w:val="4"/>
        <w:numPr>
          <w:ilvl w:val="0"/>
          <w:numId w:val="1"/>
        </w:numPr>
        <w:spacing w:line="360" w:lineRule="auto"/>
        <w:ind w:left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指针分类；</w:t>
      </w:r>
    </w:p>
    <w:p w14:paraId="683344DA">
      <w:pPr>
        <w:pStyle w:val="4"/>
        <w:numPr>
          <w:ilvl w:val="0"/>
          <w:numId w:val="1"/>
        </w:numPr>
        <w:spacing w:line="360" w:lineRule="auto"/>
        <w:ind w:left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全局偏移表；.dtors区；虚指针；</w:t>
      </w:r>
    </w:p>
    <w:p w14:paraId="184B2470">
      <w:pPr>
        <w:pStyle w:val="4"/>
        <w:numPr>
          <w:ilvl w:val="0"/>
          <w:numId w:val="1"/>
        </w:numPr>
        <w:spacing w:line="360" w:lineRule="auto"/>
        <w:ind w:left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异常处理与缓解方法；</w:t>
      </w:r>
    </w:p>
    <w:p w14:paraId="57DD20BA">
      <w:pPr>
        <w:spacing w:line="360" w:lineRule="auto"/>
        <w:rPr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重点细节：</w:t>
      </w:r>
      <w:r>
        <w:rPr>
          <w:sz w:val="24"/>
          <w:szCs w:val="24"/>
        </w:rPr>
        <w:t>C++虚表机制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函数指针攻击目标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控制流劫持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strcpy风险与安全替代方案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缓冲区溢出（strcpy风险）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虚表攻击原因（指针未验证）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GOT劫持（strcpy调用劫持）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strcpy风险与安全替代方案</w:t>
      </w:r>
      <w:r>
        <w:rPr>
          <w:rFonts w:hint="eastAsia"/>
          <w:sz w:val="24"/>
          <w:szCs w:val="24"/>
        </w:rPr>
        <w:t>。</w:t>
      </w:r>
    </w:p>
    <w:p w14:paraId="7E8F8532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73E4FA47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0D012560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第四章：</w:t>
      </w:r>
    </w:p>
    <w:p w14:paraId="5027928B">
      <w:pPr>
        <w:pStyle w:val="4"/>
        <w:numPr>
          <w:ilvl w:val="0"/>
          <w:numId w:val="1"/>
        </w:numPr>
        <w:spacing w:line="360" w:lineRule="auto"/>
        <w:ind w:left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内存的用途；常见内存分配算法；基本的内存管理函数；常见的内存管理错误；</w:t>
      </w:r>
    </w:p>
    <w:p w14:paraId="080C16DF">
      <w:pPr>
        <w:pStyle w:val="4"/>
        <w:numPr>
          <w:ilvl w:val="0"/>
          <w:numId w:val="1"/>
        </w:numPr>
        <w:spacing w:line="360" w:lineRule="auto"/>
        <w:ind w:left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基本C/C++的内存管理错误；dlmalloc机制：内存管理数据结构、unlink、frontlink导致的dlmalloc问题；RTLheap机制：内存管理数据结构，相应的问题，比如双重释放漏洞等；</w:t>
      </w:r>
    </w:p>
    <w:p w14:paraId="6FD8275D">
      <w:pPr>
        <w:pStyle w:val="4"/>
        <w:numPr>
          <w:ilvl w:val="0"/>
          <w:numId w:val="1"/>
        </w:numPr>
        <w:spacing w:line="360" w:lineRule="auto"/>
        <w:ind w:left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Fuzz测试相关的步骤与流程；</w:t>
      </w:r>
    </w:p>
    <w:p w14:paraId="3D277448">
      <w:pPr>
        <w:pStyle w:val="4"/>
        <w:numPr>
          <w:ilvl w:val="0"/>
          <w:numId w:val="1"/>
        </w:numPr>
        <w:spacing w:line="360" w:lineRule="auto"/>
        <w:ind w:left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重点细节：</w:t>
      </w:r>
      <w:r>
        <w:rPr>
          <w:sz w:val="24"/>
          <w:szCs w:val="24"/>
        </w:rPr>
        <w:t>calloc/malloc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变量存储位置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空闲块结构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RtlHeap</w:t>
      </w:r>
      <w:r>
        <w:rPr>
          <w:rFonts w:hint="eastAsia"/>
          <w:sz w:val="24"/>
          <w:szCs w:val="24"/>
        </w:rPr>
        <w:t>机制、</w:t>
      </w:r>
      <w:r>
        <w:rPr>
          <w:sz w:val="24"/>
          <w:szCs w:val="24"/>
        </w:rPr>
        <w:t>动态内存管理未检查返回值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UAF漏洞检测与防御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伙伴系统内存分配算法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篡改堆管理结构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dlmalloc空闲块篡改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Windows堆边界标志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双重释放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Windows SEH链篡改</w:t>
      </w:r>
      <w:r>
        <w:rPr>
          <w:rFonts w:hint="eastAsia"/>
          <w:sz w:val="24"/>
          <w:szCs w:val="24"/>
        </w:rPr>
        <w:t>。</w:t>
      </w:r>
    </w:p>
    <w:p w14:paraId="7039C659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23D327BE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第五章：</w:t>
      </w:r>
    </w:p>
    <w:p w14:paraId="5F661B96">
      <w:pPr>
        <w:pStyle w:val="4"/>
        <w:numPr>
          <w:ilvl w:val="0"/>
          <w:numId w:val="1"/>
        </w:numPr>
        <w:spacing w:line="360" w:lineRule="auto"/>
        <w:ind w:left="0" w:firstLineChars="0"/>
        <w:rPr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整数的表示，原码、反码和补码，整数操作出错的情形；整数的回绕；整数的溢出；整数可能的漏洞。</w:t>
      </w:r>
    </w:p>
    <w:p w14:paraId="4DC9472E">
      <w:pPr>
        <w:pStyle w:val="4"/>
        <w:numPr>
          <w:ilvl w:val="0"/>
          <w:numId w:val="1"/>
        </w:numPr>
        <w:spacing w:line="360" w:lineRule="auto"/>
        <w:ind w:left="0" w:firstLineChars="0"/>
        <w:rPr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重点细节：</w:t>
      </w:r>
      <w:r>
        <w:rPr>
          <w:sz w:val="24"/>
          <w:szCs w:val="24"/>
        </w:rPr>
        <w:t>补码表示与整数溢出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有符号数乘法溢出检测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整数截断与类型提升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后验检测法局限性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malloc参数校验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符号错误导致溢出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strlen返回值类型与截断风险</w:t>
      </w:r>
      <w:r>
        <w:rPr>
          <w:rFonts w:hint="eastAsia"/>
          <w:sz w:val="24"/>
          <w:szCs w:val="24"/>
        </w:rPr>
        <w:t>；</w:t>
      </w:r>
    </w:p>
    <w:p w14:paraId="144B6561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73AF8C07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第六章：</w:t>
      </w:r>
    </w:p>
    <w:p w14:paraId="64E70AB6">
      <w:pPr>
        <w:pStyle w:val="4"/>
        <w:numPr>
          <w:ilvl w:val="0"/>
          <w:numId w:val="1"/>
        </w:numPr>
        <w:spacing w:line="360" w:lineRule="auto"/>
        <w:ind w:left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变参函数原理：格式化字符串、变参函数的原理；</w:t>
      </w:r>
    </w:p>
    <w:p w14:paraId="758B577E">
      <w:pPr>
        <w:pStyle w:val="4"/>
        <w:numPr>
          <w:ilvl w:val="0"/>
          <w:numId w:val="1"/>
        </w:numPr>
        <w:spacing w:line="360" w:lineRule="auto"/>
        <w:ind w:left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格式化输出函数的漏洞；</w:t>
      </w:r>
    </w:p>
    <w:p w14:paraId="612EAF27">
      <w:pPr>
        <w:pStyle w:val="4"/>
        <w:numPr>
          <w:ilvl w:val="0"/>
          <w:numId w:val="1"/>
        </w:numPr>
        <w:spacing w:line="360" w:lineRule="auto"/>
        <w:ind w:left="0" w:firstLineChars="0"/>
        <w:rPr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格式化的缓解策略都有哪一些？</w:t>
      </w:r>
    </w:p>
    <w:p w14:paraId="614EFC03">
      <w:pPr>
        <w:pStyle w:val="4"/>
        <w:numPr>
          <w:ilvl w:val="0"/>
          <w:numId w:val="1"/>
        </w:numPr>
        <w:spacing w:line="360" w:lineRule="auto"/>
        <w:ind w:left="0" w:firstLineChars="0"/>
        <w:rPr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重点细节：</w:t>
      </w:r>
      <w:r>
        <w:rPr>
          <w:sz w:val="24"/>
          <w:szCs w:val="24"/>
        </w:rPr>
        <w:t>格式化字符串漏洞利用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格式化字符串漏洞（%n覆写返回地址）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变参函数</w:t>
      </w:r>
      <w:r>
        <w:rPr>
          <w:rFonts w:hint="eastAsia"/>
          <w:sz w:val="24"/>
          <w:szCs w:val="24"/>
        </w:rPr>
        <w:t>宏详细含义、</w:t>
      </w:r>
      <w:r>
        <w:rPr>
          <w:sz w:val="24"/>
          <w:szCs w:val="24"/>
        </w:rPr>
        <w:t>格式化字符串漏洞原因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%n转换指示符作用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格式化字符串漏洞利用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ASLR防御目标</w:t>
      </w:r>
      <w:r>
        <w:rPr>
          <w:rFonts w:hint="eastAsia"/>
          <w:sz w:val="24"/>
          <w:szCs w:val="24"/>
        </w:rPr>
        <w:t>。</w:t>
      </w:r>
    </w:p>
    <w:p w14:paraId="52F26342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5C7DD64A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课堂作业</w:t>
      </w:r>
    </w:p>
    <w:p w14:paraId="42BFE3FB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实验</w:t>
      </w:r>
    </w:p>
    <w:p w14:paraId="6A334F03">
      <w:pPr>
        <w:spacing w:line="360" w:lineRule="auto"/>
        <w:rPr>
          <w:rFonts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6C1BC8"/>
    <w:multiLevelType w:val="multilevel"/>
    <w:tmpl w:val="416C1BC8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FD9"/>
    <w:rsid w:val="00011E6C"/>
    <w:rsid w:val="0003150B"/>
    <w:rsid w:val="0003647C"/>
    <w:rsid w:val="000C20F5"/>
    <w:rsid w:val="001042D1"/>
    <w:rsid w:val="00114518"/>
    <w:rsid w:val="001817B9"/>
    <w:rsid w:val="001B2819"/>
    <w:rsid w:val="001D28E5"/>
    <w:rsid w:val="002E2220"/>
    <w:rsid w:val="00326215"/>
    <w:rsid w:val="00330363"/>
    <w:rsid w:val="003A4F88"/>
    <w:rsid w:val="0048554A"/>
    <w:rsid w:val="004D334F"/>
    <w:rsid w:val="00524110"/>
    <w:rsid w:val="005C436D"/>
    <w:rsid w:val="005E450E"/>
    <w:rsid w:val="00680EA3"/>
    <w:rsid w:val="00713053"/>
    <w:rsid w:val="00783A24"/>
    <w:rsid w:val="008028F7"/>
    <w:rsid w:val="0081163A"/>
    <w:rsid w:val="00826B64"/>
    <w:rsid w:val="008353A5"/>
    <w:rsid w:val="0093329C"/>
    <w:rsid w:val="009E43BB"/>
    <w:rsid w:val="00A41CD3"/>
    <w:rsid w:val="00AA03C0"/>
    <w:rsid w:val="00AF2293"/>
    <w:rsid w:val="00B81C09"/>
    <w:rsid w:val="00C51DD0"/>
    <w:rsid w:val="00C72FD9"/>
    <w:rsid w:val="00C95D5F"/>
    <w:rsid w:val="00CC2F06"/>
    <w:rsid w:val="00CF27DD"/>
    <w:rsid w:val="00D03692"/>
    <w:rsid w:val="00DB45CA"/>
    <w:rsid w:val="00E11DE8"/>
    <w:rsid w:val="00E271C4"/>
    <w:rsid w:val="00EC4994"/>
    <w:rsid w:val="00F45A3A"/>
    <w:rsid w:val="00F76885"/>
    <w:rsid w:val="4914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791</Words>
  <Characters>942</Characters>
  <Lines>6</Lines>
  <Paragraphs>1</Paragraphs>
  <TotalTime>102</TotalTime>
  <ScaleCrop>false</ScaleCrop>
  <LinksUpToDate>false</LinksUpToDate>
  <CharactersWithSpaces>943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2019-01-06T12:51:00Z</dcterms:created>
  <dc:creator>Laong Ninewells</dc:creator>
  <cp:lastModifiedBy>王何佳</cp:lastModifiedBy>
  <dcterms:modified xsi:type="dcterms:W3CDTF">2026-01-03T13:47:58Z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1D578609763C4AC2820157CEF5F0A4BD_13</vt:lpwstr>
  </property>
</Properties>
</file>